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5E" w:rsidRDefault="0069615E" w:rsidP="00716575">
      <w:pPr>
        <w:shd w:val="clear" w:color="auto" w:fill="FFFFFF"/>
        <w:spacing w:after="135" w:line="312" w:lineRule="atLeast"/>
        <w:jc w:val="center"/>
        <w:outlineLvl w:val="3"/>
        <w:rPr>
          <w:rFonts w:ascii="Arial" w:eastAsia="Times New Roman" w:hAnsi="Arial" w:cs="Arial"/>
          <w:sz w:val="36"/>
          <w:szCs w:val="36"/>
        </w:rPr>
      </w:pPr>
    </w:p>
    <w:p w:rsidR="007502E7" w:rsidRPr="004A0813" w:rsidRDefault="007502E7" w:rsidP="007502E7">
      <w:pPr>
        <w:shd w:val="clear" w:color="auto" w:fill="FFFFFF"/>
        <w:spacing w:after="135" w:line="312" w:lineRule="atLeast"/>
        <w:jc w:val="center"/>
        <w:outlineLvl w:val="3"/>
        <w:rPr>
          <w:rFonts w:ascii="Arial" w:eastAsia="Times New Roman" w:hAnsi="Arial" w:cs="Arial"/>
          <w:sz w:val="30"/>
          <w:szCs w:val="30"/>
        </w:rPr>
      </w:pPr>
      <w:r w:rsidRPr="004A0813">
        <w:rPr>
          <w:rFonts w:ascii="Arial" w:eastAsia="Times New Roman" w:hAnsi="Arial" w:cs="Arial"/>
          <w:sz w:val="30"/>
          <w:szCs w:val="30"/>
        </w:rPr>
        <w:t xml:space="preserve">IPA program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između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Albanije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i Kosova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za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period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 2014-2020</w:t>
      </w:r>
    </w:p>
    <w:p w:rsidR="007502E7" w:rsidRPr="004A0813" w:rsidRDefault="007502E7" w:rsidP="007502E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sz w:val="30"/>
          <w:szCs w:val="30"/>
        </w:rPr>
      </w:pPr>
      <w:proofErr w:type="spellStart"/>
      <w:r w:rsidRPr="004A0813">
        <w:rPr>
          <w:rFonts w:ascii="Arial" w:eastAsia="Times New Roman" w:hAnsi="Arial" w:cs="Arial"/>
          <w:sz w:val="30"/>
          <w:szCs w:val="30"/>
        </w:rPr>
        <w:t>Prethodno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obavštenje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o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Drugom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pozivu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za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A0813">
        <w:rPr>
          <w:rFonts w:ascii="Arial" w:eastAsia="Times New Roman" w:hAnsi="Arial" w:cs="Arial"/>
          <w:sz w:val="30"/>
          <w:szCs w:val="30"/>
        </w:rPr>
        <w:t>predlog</w:t>
      </w:r>
      <w:proofErr w:type="spellEnd"/>
      <w:r w:rsidRPr="004A0813">
        <w:rPr>
          <w:rFonts w:ascii="Arial" w:eastAsia="Times New Roman" w:hAnsi="Arial" w:cs="Arial"/>
          <w:sz w:val="30"/>
          <w:szCs w:val="30"/>
        </w:rPr>
        <w:t xml:space="preserve"> projekte</w:t>
      </w:r>
    </w:p>
    <w:p w:rsidR="007502E7" w:rsidRPr="00716575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r w:rsidRPr="00716575">
        <w:rPr>
          <w:rFonts w:ascii="Arial" w:eastAsia="Times New Roman" w:hAnsi="Arial" w:cs="Arial"/>
          <w:color w:val="191919"/>
          <w:sz w:val="21"/>
          <w:szCs w:val="21"/>
        </w:rPr>
        <w:t> </w:t>
      </w:r>
    </w:p>
    <w:p w:rsidR="007502E7" w:rsidRPr="007502E7" w:rsidRDefault="007502E7" w:rsidP="007502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7502E7">
        <w:rPr>
          <w:rFonts w:ascii="Arial" w:eastAsia="Times New Roman" w:hAnsi="Arial" w:cs="Arial"/>
          <w:sz w:val="21"/>
          <w:szCs w:val="21"/>
        </w:rPr>
        <w:t xml:space="preserve">IPA program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prekogranične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saradnje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“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Albanija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-Kosovo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period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2014-2020”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obaveštava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će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Drugi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poziv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podnošenje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predlog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projekata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decembru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 2018. godine (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indikativno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>).</w:t>
      </w:r>
    </w:p>
    <w:p w:rsidR="004A0813" w:rsidRDefault="004A0813" w:rsidP="007502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4A0813" w:rsidRDefault="007502E7" w:rsidP="004A0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7502E7">
        <w:rPr>
          <w:rFonts w:ascii="Arial" w:eastAsia="Times New Roman" w:hAnsi="Arial" w:cs="Arial"/>
          <w:sz w:val="21"/>
          <w:szCs w:val="21"/>
        </w:rPr>
        <w:t>Ukupan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raspoloživi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budžet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drugi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poziv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je 2.040.000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evra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doprinos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EU-a).</w:t>
      </w:r>
    </w:p>
    <w:p w:rsidR="004A0813" w:rsidRDefault="004A0813" w:rsidP="004A0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7502E7">
        <w:rPr>
          <w:rFonts w:ascii="Arial" w:eastAsia="Times New Roman" w:hAnsi="Arial" w:cs="Arial"/>
          <w:sz w:val="21"/>
          <w:szCs w:val="21"/>
        </w:rPr>
        <w:t>Poziv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će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fokusirati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 na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tematskom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prioritetu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specifičnom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cilju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programa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kao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nastavku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>:</w:t>
      </w:r>
    </w:p>
    <w:p w:rsidR="007502E7" w:rsidRPr="007502E7" w:rsidRDefault="007502E7" w:rsidP="007502E7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PT 1: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zaštita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sredine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promovisanje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usklađenosti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pospešivanja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klimatskih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promena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sprečavanje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upravljanje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rizikom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502E7" w:rsidRPr="007502E7" w:rsidRDefault="007502E7" w:rsidP="007502E7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OS 1: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zaštita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očuvanje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valorizacija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prostornih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izvora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u zoni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programa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7502E7">
        <w:rPr>
          <w:rFonts w:ascii="Arial" w:eastAsia="Times New Roman" w:hAnsi="Arial" w:cs="Arial"/>
          <w:sz w:val="21"/>
          <w:szCs w:val="21"/>
        </w:rPr>
        <w:t xml:space="preserve">I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cilja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će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na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indikativan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način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>: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delatnosti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zaštitu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povećanje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raznolikosti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reka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jezera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ostalih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vodenih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pejsaža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delatnosti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smanjenje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zagađenja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vodenih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površina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putem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integrisanog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upravljanja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krutnih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otpadaka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u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jezerima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rekama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promovisanje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takozvanih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 “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vodenih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koridora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” u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međugraničnoj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zoni;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delatnosti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radi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podrške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pošumljavanja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integrisanog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upravljanja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pejsaža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delatnosti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restaurisanja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zaštite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efikasno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upravljanje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zaštičenih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prirodnih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zona;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podsticanje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miroljubivih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ekonomskih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delatnost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sa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sredinom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putem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pertnerstva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mrežama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između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lokalnih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regionalnih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vlasti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sa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obe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strane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granice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radi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upućivanja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prostornih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pitanja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radi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obezbeđenja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domaćeg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vlasništva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promovisanje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prostorne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odgovornosti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obrazovanje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o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značaju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zaštite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prostornih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izvora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podrška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manje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intervencije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u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prostornoj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infrastrukturi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nabavaki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opreme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izrada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prekograničnih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karata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integrisanih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sistema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nadgledavanja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sredine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prostora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);</w:t>
      </w:r>
    </w:p>
    <w:p w:rsidR="007502E7" w:rsidRPr="007502E7" w:rsidRDefault="007502E7" w:rsidP="007502E7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reagovanje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u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nižem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stepenu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radi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podsticanja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obnovljene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energije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2E7" w:rsidRPr="007502E7" w:rsidRDefault="007502E7" w:rsidP="007502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4A0813" w:rsidRDefault="007502E7" w:rsidP="004A0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7502E7">
        <w:rPr>
          <w:rFonts w:ascii="Arial" w:eastAsia="Times New Roman" w:hAnsi="Arial" w:cs="Arial"/>
          <w:sz w:val="21"/>
          <w:szCs w:val="21"/>
        </w:rPr>
        <w:t>Svaki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projekat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će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imati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osnovnu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komponentu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infrastrukture</w:t>
      </w:r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/ </w:t>
      </w:r>
      <w:proofErr w:type="spellStart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investiranja</w:t>
      </w:r>
      <w:proofErr w:type="spellEnd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koja </w:t>
      </w:r>
      <w:proofErr w:type="spellStart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će</w:t>
      </w:r>
      <w:proofErr w:type="spellEnd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sadržiti</w:t>
      </w:r>
      <w:proofErr w:type="spellEnd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najmanje</w:t>
      </w:r>
      <w:proofErr w:type="spellEnd"/>
      <w:r w:rsidRPr="007502E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Pr="007502E7">
        <w:rPr>
          <w:rFonts w:ascii="Arial" w:eastAsia="Times New Roman" w:hAnsi="Arial" w:cs="Arial"/>
          <w:sz w:val="21"/>
          <w:szCs w:val="21"/>
        </w:rPr>
        <w:t xml:space="preserve"> 70%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tukupne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vrednosti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projekta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>.</w:t>
      </w:r>
    </w:p>
    <w:p w:rsidR="004A0813" w:rsidRDefault="004A0813" w:rsidP="004A0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7502E7">
        <w:rPr>
          <w:rFonts w:ascii="Arial" w:eastAsia="Times New Roman" w:hAnsi="Arial" w:cs="Arial"/>
          <w:sz w:val="21"/>
          <w:szCs w:val="21"/>
        </w:rPr>
        <w:t>Dozvoljena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zona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programa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je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kao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nastavku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>:</w:t>
      </w:r>
    </w:p>
    <w:p w:rsidR="007502E7" w:rsidRPr="007502E7" w:rsidRDefault="007502E7" w:rsidP="007502E7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Albaniji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okrug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Kukesa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okrug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Lježe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502E7" w:rsidRPr="007502E7" w:rsidRDefault="007502E7" w:rsidP="007502E7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na 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Kosovu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južni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i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istočni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ekonomski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regioni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4A0813" w:rsidRDefault="004A0813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4A0813" w:rsidRDefault="004A0813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502E7" w:rsidRPr="00716575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Potencialni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podnosioci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podsticaju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da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počinju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sa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primremanjem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svojih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idejnih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projekata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i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da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stvaraju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svoje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 w:rsidRPr="00716575">
        <w:rPr>
          <w:rFonts w:ascii="Arial" w:eastAsia="Times New Roman" w:hAnsi="Arial" w:cs="Arial"/>
          <w:color w:val="191919"/>
          <w:sz w:val="21"/>
          <w:szCs w:val="21"/>
        </w:rPr>
        <w:t>partner</w:t>
      </w:r>
      <w:r>
        <w:rPr>
          <w:rFonts w:ascii="Arial" w:eastAsia="Times New Roman" w:hAnsi="Arial" w:cs="Arial"/>
          <w:color w:val="191919"/>
          <w:sz w:val="21"/>
          <w:szCs w:val="21"/>
        </w:rPr>
        <w:t>stvo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 xml:space="preserve">. </w:t>
      </w:r>
      <w:proofErr w:type="spellStart"/>
      <w:r w:rsidRPr="00716575">
        <w:rPr>
          <w:rFonts w:ascii="Arial" w:eastAsia="Times New Roman" w:hAnsi="Arial" w:cs="Arial"/>
          <w:color w:val="191919"/>
          <w:sz w:val="21"/>
          <w:szCs w:val="21"/>
        </w:rPr>
        <w:t>P</w:t>
      </w:r>
      <w:r>
        <w:rPr>
          <w:rFonts w:ascii="Arial" w:eastAsia="Times New Roman" w:hAnsi="Arial" w:cs="Arial"/>
          <w:color w:val="191919"/>
          <w:sz w:val="21"/>
          <w:szCs w:val="21"/>
        </w:rPr>
        <w:t>ored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ostalog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potencijalni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podnosioci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savetuju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da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pažljivo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pročitaju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dotične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seksije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programa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saradnje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o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prioritetima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specifičnim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ciljevima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91919"/>
          <w:sz w:val="21"/>
          <w:szCs w:val="21"/>
        </w:rPr>
        <w:t xml:space="preserve">i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indikativnim</w:t>
      </w:r>
      <w:proofErr w:type="spellEnd"/>
      <w:r>
        <w:rPr>
          <w:rFonts w:ascii="Arial" w:eastAsia="Times New Roman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1"/>
          <w:szCs w:val="21"/>
        </w:rPr>
        <w:t>delatnostima</w:t>
      </w:r>
      <w:proofErr w:type="spellEnd"/>
      <w:r w:rsidRPr="00716575">
        <w:rPr>
          <w:rFonts w:ascii="Arial" w:eastAsia="Times New Roman" w:hAnsi="Arial" w:cs="Arial"/>
          <w:color w:val="191919"/>
          <w:sz w:val="21"/>
          <w:szCs w:val="21"/>
        </w:rPr>
        <w:t>:</w:t>
      </w:r>
    </w:p>
    <w:p w:rsidR="007502E7" w:rsidRDefault="0096735F" w:rsidP="007502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</w:rPr>
      </w:pPr>
      <w:hyperlink r:id="rId7" w:history="1">
        <w:r w:rsidR="007502E7" w:rsidRPr="00716575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</w:rPr>
          <w:t>https://ec.europa.eu/neighbourhood-enlargement/sites/near/files/pdf/kosovo/ipa/2015/2014_-_2020_ipa_cbc_albania-kosovo.pdf</w:t>
        </w:r>
      </w:hyperlink>
    </w:p>
    <w:p w:rsidR="007502E7" w:rsidRPr="00716575" w:rsidRDefault="007502E7" w:rsidP="007502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1"/>
          <w:szCs w:val="21"/>
        </w:rPr>
      </w:pP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7502E7">
        <w:rPr>
          <w:rFonts w:ascii="Arial" w:eastAsia="Times New Roman" w:hAnsi="Arial" w:cs="Arial"/>
          <w:sz w:val="21"/>
          <w:szCs w:val="21"/>
        </w:rPr>
        <w:t>Opšti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cilj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Programia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MGS-a je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stimulisanje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jednog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ravnoteženog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razvoja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sveobuhvatnog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održivog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socijalno-ekonomskog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razvoja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prekogranične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zone.</w:t>
      </w:r>
    </w:p>
    <w:p w:rsidR="007502E7" w:rsidRPr="007502E7" w:rsidRDefault="007502E7" w:rsidP="007502E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7502E7">
        <w:rPr>
          <w:rFonts w:ascii="Arial" w:eastAsia="Times New Roman" w:hAnsi="Arial" w:cs="Arial"/>
          <w:sz w:val="21"/>
          <w:szCs w:val="21"/>
        </w:rPr>
        <w:t xml:space="preserve">Strukture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programa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će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organizovati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dve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javne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konsultacije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sa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lokalnim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učesnicima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pre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objavljivanja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drugog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poziva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7502E7">
        <w:rPr>
          <w:rFonts w:ascii="Arial" w:eastAsia="Times New Roman" w:hAnsi="Arial" w:cs="Arial"/>
          <w:sz w:val="21"/>
          <w:szCs w:val="21"/>
        </w:rPr>
        <w:t>konkretno</w:t>
      </w:r>
      <w:proofErr w:type="spellEnd"/>
      <w:r w:rsidRPr="007502E7">
        <w:rPr>
          <w:rFonts w:ascii="Arial" w:eastAsia="Times New Roman" w:hAnsi="Arial" w:cs="Arial"/>
          <w:sz w:val="21"/>
          <w:szCs w:val="21"/>
        </w:rPr>
        <w:t>:</w:t>
      </w:r>
    </w:p>
    <w:p w:rsidR="007502E7" w:rsidRPr="007502E7" w:rsidRDefault="007502E7" w:rsidP="007502E7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u 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Kukešu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dana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03.decembra 2018. (mesto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održavanja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će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se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ubrzo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objaviti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7502E7" w:rsidRPr="007502E7" w:rsidRDefault="007502E7" w:rsidP="007502E7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Prizrenu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dana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,  04.decembra 2018.  (mesto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održavanja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će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se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ubrzo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502E7">
        <w:rPr>
          <w:rFonts w:ascii="Times New Roman" w:eastAsia="Times New Roman" w:hAnsi="Times New Roman" w:cs="Times New Roman"/>
          <w:sz w:val="21"/>
          <w:szCs w:val="21"/>
        </w:rPr>
        <w:t>objaviti</w:t>
      </w:r>
      <w:proofErr w:type="spellEnd"/>
      <w:r w:rsidRPr="007502E7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7502E7" w:rsidRPr="00716575" w:rsidRDefault="007502E7" w:rsidP="007502E7"/>
    <w:p w:rsidR="009851A4" w:rsidRPr="00716575" w:rsidRDefault="0096735F" w:rsidP="007502E7">
      <w:pPr>
        <w:shd w:val="clear" w:color="auto" w:fill="FFFFFF"/>
        <w:spacing w:after="135" w:line="312" w:lineRule="atLeast"/>
        <w:jc w:val="center"/>
        <w:outlineLvl w:val="3"/>
      </w:pPr>
    </w:p>
    <w:sectPr w:rsidR="009851A4" w:rsidRPr="007165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5F" w:rsidRDefault="0096735F" w:rsidP="0069615E">
      <w:pPr>
        <w:spacing w:after="0" w:line="240" w:lineRule="auto"/>
      </w:pPr>
      <w:r>
        <w:separator/>
      </w:r>
    </w:p>
  </w:endnote>
  <w:endnote w:type="continuationSeparator" w:id="0">
    <w:p w:rsidR="0096735F" w:rsidRDefault="0096735F" w:rsidP="0069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5F" w:rsidRDefault="0096735F" w:rsidP="0069615E">
      <w:pPr>
        <w:spacing w:after="0" w:line="240" w:lineRule="auto"/>
      </w:pPr>
      <w:r>
        <w:separator/>
      </w:r>
    </w:p>
  </w:footnote>
  <w:footnote w:type="continuationSeparator" w:id="0">
    <w:p w:rsidR="0096735F" w:rsidRDefault="0096735F" w:rsidP="0069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5E" w:rsidRDefault="0069615E" w:rsidP="0069615E">
    <w:pPr>
      <w:pStyle w:val="Header"/>
    </w:pPr>
    <w:r>
      <w:rPr>
        <w:noProof/>
        <w:lang w:val="en-US"/>
      </w:rPr>
      <w:drawing>
        <wp:inline distT="0" distB="0" distL="0" distR="0" wp14:anchorId="1D6E039E" wp14:editId="208D842A">
          <wp:extent cx="590550" cy="857250"/>
          <wp:effectExtent l="19050" t="0" r="0" b="0"/>
          <wp:docPr id="1" name="Picture 1" descr="http://www.balkaneu.com/wp-content/uploads/2013/09/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lkaneu.com/wp-content/uploads/2013/09/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19" t="3175" r="18352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1B24F5" wp14:editId="0E65B5EE">
          <wp:simplePos x="0" y="0"/>
          <wp:positionH relativeFrom="column">
            <wp:posOffset>5448300</wp:posOffset>
          </wp:positionH>
          <wp:positionV relativeFrom="paragraph">
            <wp:posOffset>9525</wp:posOffset>
          </wp:positionV>
          <wp:extent cx="695325" cy="828675"/>
          <wp:effectExtent l="19050" t="0" r="9525" b="0"/>
          <wp:wrapThrough wrapText="bothSides">
            <wp:wrapPolygon edited="0">
              <wp:start x="-592" y="0"/>
              <wp:lineTo x="-592" y="21352"/>
              <wp:lineTo x="21896" y="21352"/>
              <wp:lineTo x="21896" y="0"/>
              <wp:lineTo x="-592" y="0"/>
            </wp:wrapPolygon>
          </wp:wrapThrough>
          <wp:docPr id="4" name="Picture 4" descr="http://fakultetet.al/images/news/2014/06/20140615140729-konkurs-per-pune-ne-ministrine-e-administrimit-te-pushtetit-lokal-kosove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kultetet.al/images/news/2014/06/20140615140729-konkurs-per-pune-ne-ministrine-e-administrimit-te-pushtetit-lokal-kosove-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99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</w:t>
    </w:r>
    <w:r>
      <w:rPr>
        <w:b/>
        <w:noProof/>
        <w:sz w:val="16"/>
        <w:lang w:val="en-US"/>
      </w:rPr>
      <w:drawing>
        <wp:inline distT="0" distB="0" distL="0" distR="0" wp14:anchorId="089E9F4A" wp14:editId="485189C3">
          <wp:extent cx="3048000" cy="9715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84B"/>
    <w:multiLevelType w:val="multilevel"/>
    <w:tmpl w:val="B9C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B5512"/>
    <w:multiLevelType w:val="multilevel"/>
    <w:tmpl w:val="D3B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32737"/>
    <w:multiLevelType w:val="multilevel"/>
    <w:tmpl w:val="26D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35CC4"/>
    <w:multiLevelType w:val="multilevel"/>
    <w:tmpl w:val="22C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5"/>
    <w:rsid w:val="004A0813"/>
    <w:rsid w:val="0069615E"/>
    <w:rsid w:val="00716575"/>
    <w:rsid w:val="007502E7"/>
    <w:rsid w:val="0077232C"/>
    <w:rsid w:val="0079221C"/>
    <w:rsid w:val="0096735F"/>
    <w:rsid w:val="009D6764"/>
    <w:rsid w:val="00F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03F7B-4EA7-4B01-A911-E0024BB8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E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5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5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ighbourhood-enlargement/sites/near/files/pdf/kosovo/ipa/2015/2014_-_2020_ipa_cbc_albania-koso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 Berisha</dc:creator>
  <cp:keywords/>
  <dc:description/>
  <cp:lastModifiedBy>Trim Berisha</cp:lastModifiedBy>
  <cp:revision>3</cp:revision>
  <dcterms:created xsi:type="dcterms:W3CDTF">2018-11-15T13:31:00Z</dcterms:created>
  <dcterms:modified xsi:type="dcterms:W3CDTF">2018-11-15T13:36:00Z</dcterms:modified>
</cp:coreProperties>
</file>