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103DE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19941943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NJOFTIM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Pr="009C6F32" w:rsidRDefault="00561CDB" w:rsidP="00C774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C6F32">
        <w:rPr>
          <w:rFonts w:asciiTheme="minorHAnsi" w:hAnsiTheme="minorHAnsi"/>
          <w:b/>
          <w:sz w:val="22"/>
          <w:szCs w:val="22"/>
        </w:rPr>
        <w:t>K</w:t>
      </w:r>
      <w:r w:rsidR="00DA0926" w:rsidRPr="009C6F32">
        <w:rPr>
          <w:rFonts w:asciiTheme="minorHAnsi" w:hAnsiTheme="minorHAnsi"/>
          <w:b/>
          <w:sz w:val="22"/>
          <w:szCs w:val="22"/>
        </w:rPr>
        <w:t>onkursi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është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anuluar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pozitën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ekspertit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jo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kryesor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 "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Zyrtar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Projektit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specializuar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Komunikim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dhe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Informim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Programin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Ndërkufitar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IPA II,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Shqipëri</w:t>
      </w:r>
      <w:proofErr w:type="spellEnd"/>
      <w:r w:rsidR="00B63DE7">
        <w:rPr>
          <w:rFonts w:asciiTheme="minorHAnsi" w:hAnsiTheme="minorHAnsi"/>
          <w:sz w:val="22"/>
          <w:szCs w:val="22"/>
        </w:rPr>
        <w:t xml:space="preserve"> </w:t>
      </w:r>
      <w:r w:rsidR="00455731" w:rsidRPr="009C6F32">
        <w:rPr>
          <w:rFonts w:asciiTheme="minorHAnsi" w:hAnsiTheme="minorHAnsi"/>
          <w:sz w:val="22"/>
          <w:szCs w:val="22"/>
        </w:rPr>
        <w:t>-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Kosovë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2014-2020,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Ministrinë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Administrimit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Pushtetit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Lokal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shpallur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nga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data  </w:t>
      </w:r>
      <w:r w:rsidR="00103DEC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="00103DEC">
        <w:rPr>
          <w:rFonts w:asciiTheme="minorHAnsi" w:hAnsiTheme="minorHAnsi"/>
          <w:sz w:val="22"/>
          <w:szCs w:val="22"/>
        </w:rPr>
        <w:t>Prill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</w:t>
      </w:r>
      <w:r w:rsidR="00746454">
        <w:rPr>
          <w:rFonts w:asciiTheme="minorHAnsi" w:hAnsiTheme="minorHAnsi"/>
          <w:sz w:val="22"/>
          <w:szCs w:val="22"/>
        </w:rPr>
        <w:t>9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deri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B63DE7">
        <w:rPr>
          <w:rFonts w:asciiTheme="minorHAnsi" w:hAnsiTheme="minorHAnsi"/>
          <w:sz w:val="22"/>
          <w:szCs w:val="22"/>
        </w:rPr>
        <w:t>me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746454">
        <w:rPr>
          <w:rFonts w:asciiTheme="minorHAnsi" w:hAnsiTheme="minorHAnsi"/>
          <w:sz w:val="22"/>
          <w:szCs w:val="22"/>
        </w:rPr>
        <w:t>1</w:t>
      </w:r>
      <w:r w:rsidR="00103DEC">
        <w:rPr>
          <w:rFonts w:asciiTheme="minorHAnsi" w:hAnsiTheme="minorHAnsi"/>
          <w:sz w:val="22"/>
          <w:szCs w:val="22"/>
        </w:rPr>
        <w:t>6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3DEC">
        <w:rPr>
          <w:rFonts w:asciiTheme="minorHAnsi" w:hAnsiTheme="minorHAnsi"/>
          <w:sz w:val="22"/>
          <w:szCs w:val="22"/>
        </w:rPr>
        <w:t>Prill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</w:t>
      </w:r>
      <w:r w:rsidR="00746454">
        <w:rPr>
          <w:rFonts w:asciiTheme="minorHAnsi" w:hAnsiTheme="minorHAnsi"/>
          <w:sz w:val="22"/>
          <w:szCs w:val="22"/>
        </w:rPr>
        <w:t>9</w:t>
      </w:r>
      <w:r w:rsidR="00455731" w:rsidRPr="009C6F32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rkojm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mir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kuptim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nga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pjes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marr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sit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konkurs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455731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Divizioni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Burimeve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Njerëzore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- MAPL</w:t>
      </w: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03DEC"/>
    <w:rsid w:val="00225EBC"/>
    <w:rsid w:val="002A4BD6"/>
    <w:rsid w:val="003D7935"/>
    <w:rsid w:val="00455731"/>
    <w:rsid w:val="004B6551"/>
    <w:rsid w:val="00561CDB"/>
    <w:rsid w:val="00595B6D"/>
    <w:rsid w:val="005D029D"/>
    <w:rsid w:val="005D0314"/>
    <w:rsid w:val="00746454"/>
    <w:rsid w:val="00766D28"/>
    <w:rsid w:val="007F3EC0"/>
    <w:rsid w:val="00814719"/>
    <w:rsid w:val="00856EF5"/>
    <w:rsid w:val="00865CF7"/>
    <w:rsid w:val="00893DF8"/>
    <w:rsid w:val="009758A2"/>
    <w:rsid w:val="009C6F32"/>
    <w:rsid w:val="00B63DE7"/>
    <w:rsid w:val="00C24983"/>
    <w:rsid w:val="00C357BE"/>
    <w:rsid w:val="00C7746B"/>
    <w:rsid w:val="00CD3399"/>
    <w:rsid w:val="00DA0926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Vjosa Shehu</cp:lastModifiedBy>
  <cp:revision>4</cp:revision>
  <dcterms:created xsi:type="dcterms:W3CDTF">2019-04-01T11:32:00Z</dcterms:created>
  <dcterms:modified xsi:type="dcterms:W3CDTF">2019-05-21T09:06:00Z</dcterms:modified>
</cp:coreProperties>
</file>