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CDFB4" w14:textId="77777777" w:rsidR="00AD4752" w:rsidRPr="00360C94" w:rsidRDefault="00AD4752" w:rsidP="00AD4752">
      <w:pPr>
        <w:tabs>
          <w:tab w:val="left" w:pos="5280"/>
        </w:tabs>
        <w:jc w:val="both"/>
        <w:rPr>
          <w:rFonts w:ascii="Book Antiqua" w:hAnsi="Book Antiqua"/>
          <w:sz w:val="23"/>
          <w:szCs w:val="23"/>
          <w:lang w:val="sq-AL"/>
        </w:rPr>
      </w:pPr>
      <w:bookmarkStart w:id="0" w:name="_GoBack"/>
      <w:bookmarkEnd w:id="0"/>
      <w:r w:rsidRPr="00360C94">
        <w:rPr>
          <w:rFonts w:ascii="Book Antiqua" w:hAnsi="Book Antiqua"/>
          <w:b/>
          <w:bCs/>
          <w:noProof/>
          <w:sz w:val="23"/>
          <w:szCs w:val="23"/>
        </w:rPr>
        <w:drawing>
          <wp:anchor distT="0" distB="0" distL="114300" distR="114300" simplePos="0" relativeHeight="251660288" behindDoc="1" locked="0" layoutInCell="1" allowOverlap="1" wp14:anchorId="3EBD4D4E" wp14:editId="7F4B7E9A">
            <wp:simplePos x="0" y="0"/>
            <wp:positionH relativeFrom="margin">
              <wp:align>center</wp:align>
            </wp:positionH>
            <wp:positionV relativeFrom="paragraph">
              <wp:posOffset>-195580</wp:posOffset>
            </wp:positionV>
            <wp:extent cx="83820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r w:rsidRPr="00360C94">
        <w:rPr>
          <w:rFonts w:ascii="Book Antiqua" w:hAnsi="Book Antiqua"/>
          <w:noProof/>
          <w:sz w:val="23"/>
          <w:szCs w:val="23"/>
        </w:rPr>
        <mc:AlternateContent>
          <mc:Choice Requires="wps">
            <w:drawing>
              <wp:anchor distT="0" distB="0" distL="114300" distR="114300" simplePos="0" relativeHeight="251659264" behindDoc="1" locked="0" layoutInCell="1" allowOverlap="1" wp14:anchorId="0E44CEE9" wp14:editId="00C288F4">
                <wp:simplePos x="0" y="0"/>
                <wp:positionH relativeFrom="page">
                  <wp:align>right</wp:align>
                </wp:positionH>
                <wp:positionV relativeFrom="paragraph">
                  <wp:posOffset>-914400</wp:posOffset>
                </wp:positionV>
                <wp:extent cx="7749994" cy="18215066"/>
                <wp:effectExtent l="0" t="0" r="22860" b="15875"/>
                <wp:wrapNone/>
                <wp:docPr id="3" name="Rectangle 3"/>
                <wp:cNvGraphicFramePr/>
                <a:graphic xmlns:a="http://schemas.openxmlformats.org/drawingml/2006/main">
                  <a:graphicData uri="http://schemas.microsoft.com/office/word/2010/wordprocessingShape">
                    <wps:wsp>
                      <wps:cNvSpPr/>
                      <wps:spPr>
                        <a:xfrm>
                          <a:off x="0" y="0"/>
                          <a:ext cx="7749994" cy="1821506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5885B" id="Rectangle 3" o:spid="_x0000_s1026" style="position:absolute;margin-left:559.05pt;margin-top:-1in;width:610.25pt;height:1434.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" filled="f" strokecolor="white [3212]" strokeweight="1pt">
                <w10:wrap anchorx="page"/>
              </v:rect>
            </w:pict>
          </mc:Fallback>
        </mc:AlternateContent>
      </w:r>
      <w:r w:rsidRPr="00360C94">
        <w:rPr>
          <w:rFonts w:ascii="Book Antiqua" w:hAnsi="Book Antiqua"/>
          <w:sz w:val="23"/>
          <w:szCs w:val="23"/>
          <w:lang w:val="sq-AL"/>
        </w:rPr>
        <w:tab/>
      </w:r>
    </w:p>
    <w:p w14:paraId="33EEB6FD" w14:textId="77777777" w:rsidR="00AD4752" w:rsidRPr="00360C94" w:rsidRDefault="00AD4752" w:rsidP="00AD4752">
      <w:pPr>
        <w:jc w:val="both"/>
        <w:rPr>
          <w:rFonts w:ascii="Book Antiqua" w:hAnsi="Book Antiqua"/>
          <w:sz w:val="23"/>
          <w:szCs w:val="23"/>
          <w:lang w:val="sq-AL"/>
        </w:rPr>
      </w:pPr>
    </w:p>
    <w:p w14:paraId="67EEC889" w14:textId="77777777" w:rsidR="00AD4752" w:rsidRPr="00360C94" w:rsidRDefault="00AD4752" w:rsidP="00AD4752">
      <w:pPr>
        <w:jc w:val="both"/>
        <w:rPr>
          <w:rFonts w:ascii="Book Antiqua" w:hAnsi="Book Antiqua"/>
          <w:sz w:val="23"/>
          <w:szCs w:val="23"/>
          <w:lang w:val="sq-AL"/>
        </w:rPr>
      </w:pPr>
      <w:r w:rsidRPr="00360C94">
        <w:rPr>
          <w:rFonts w:ascii="Book Antiqua" w:hAnsi="Book Antiqua"/>
          <w:noProof/>
          <w:sz w:val="23"/>
          <w:szCs w:val="23"/>
        </w:rPr>
        <mc:AlternateContent>
          <mc:Choice Requires="wps">
            <w:drawing>
              <wp:anchor distT="0" distB="0" distL="114300" distR="114300" simplePos="0" relativeHeight="251661312" behindDoc="0" locked="0" layoutInCell="1" allowOverlap="1" wp14:anchorId="420CB6FB" wp14:editId="7CD499D1">
                <wp:simplePos x="0" y="0"/>
                <wp:positionH relativeFrom="margin">
                  <wp:align>center</wp:align>
                </wp:positionH>
                <wp:positionV relativeFrom="paragraph">
                  <wp:posOffset>40603</wp:posOffset>
                </wp:positionV>
                <wp:extent cx="5199156" cy="199009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99156" cy="1990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6DB6F" w14:textId="77777777" w:rsidR="00A105F6" w:rsidRPr="002A198F" w:rsidRDefault="00A105F6" w:rsidP="00AD4752">
                            <w:pPr>
                              <w:rPr>
                                <w:rFonts w:ascii="Book Antiqua" w:hAnsi="Book Antiqua" w:cs="Book Antiqua"/>
                                <w:b/>
                                <w:bCs/>
                                <w:color w:val="000000" w:themeColor="text1"/>
                                <w:sz w:val="23"/>
                                <w:szCs w:val="23"/>
                                <w:lang w:val="sq-AL"/>
                              </w:rPr>
                            </w:pPr>
                          </w:p>
                          <w:p w14:paraId="204CF68F" w14:textId="77777777" w:rsidR="00A105F6" w:rsidRPr="002A198F" w:rsidRDefault="00A105F6" w:rsidP="00AD4752">
                            <w:pPr>
                              <w:jc w:val="center"/>
                              <w:rPr>
                                <w:rFonts w:ascii="Book Antiqua" w:hAnsi="Book Antiqua" w:cs="Book Antiqua"/>
                                <w:b/>
                                <w:bCs/>
                                <w:color w:val="000000" w:themeColor="text1"/>
                                <w:sz w:val="23"/>
                                <w:szCs w:val="23"/>
                                <w:lang w:val="sq-AL"/>
                              </w:rPr>
                            </w:pPr>
                          </w:p>
                          <w:p w14:paraId="439B9F7F" w14:textId="77777777" w:rsidR="00A105F6" w:rsidRPr="002A198F" w:rsidRDefault="00A105F6" w:rsidP="00AD4752">
                            <w:pPr>
                              <w:jc w:val="center"/>
                              <w:rPr>
                                <w:rFonts w:ascii="Book Antiqua" w:eastAsia="Batang" w:hAnsi="Book Antiqua"/>
                                <w:b/>
                                <w:bCs/>
                                <w:color w:val="000000" w:themeColor="text1"/>
                                <w:sz w:val="32"/>
                                <w:szCs w:val="23"/>
                                <w:lang w:val="sq-AL"/>
                              </w:rPr>
                            </w:pPr>
                            <w:r w:rsidRPr="002A198F">
                              <w:rPr>
                                <w:rFonts w:ascii="Book Antiqua" w:hAnsi="Book Antiqua" w:cs="Book Antiqua"/>
                                <w:b/>
                                <w:bCs/>
                                <w:color w:val="000000" w:themeColor="text1"/>
                                <w:sz w:val="32"/>
                                <w:szCs w:val="23"/>
                                <w:lang w:val="sq-AL"/>
                              </w:rPr>
                              <w:t>Republika e Kosovës</w:t>
                            </w:r>
                          </w:p>
                          <w:p w14:paraId="444292EB" w14:textId="77777777" w:rsidR="00A105F6" w:rsidRPr="002A198F" w:rsidRDefault="00A105F6" w:rsidP="00AD4752">
                            <w:pPr>
                              <w:jc w:val="center"/>
                              <w:rPr>
                                <w:rFonts w:ascii="Book Antiqua" w:hAnsi="Book Antiqua" w:cs="Book Antiqua"/>
                                <w:b/>
                                <w:bCs/>
                                <w:color w:val="000000" w:themeColor="text1"/>
                                <w:sz w:val="28"/>
                                <w:szCs w:val="23"/>
                                <w:lang w:val="sq-AL"/>
                              </w:rPr>
                            </w:pPr>
                            <w:r w:rsidRPr="002A198F">
                              <w:rPr>
                                <w:rFonts w:ascii="Book Antiqua" w:eastAsia="Batang" w:hAnsi="Book Antiqua"/>
                                <w:b/>
                                <w:bCs/>
                                <w:color w:val="000000" w:themeColor="text1"/>
                                <w:sz w:val="28"/>
                                <w:szCs w:val="23"/>
                                <w:lang w:val="sq-AL"/>
                              </w:rPr>
                              <w:t>Republika Kosova-</w:t>
                            </w:r>
                            <w:r w:rsidRPr="002A198F">
                              <w:rPr>
                                <w:rFonts w:ascii="Book Antiqua" w:hAnsi="Book Antiqua"/>
                                <w:b/>
                                <w:bCs/>
                                <w:color w:val="000000" w:themeColor="text1"/>
                                <w:sz w:val="28"/>
                                <w:szCs w:val="23"/>
                                <w:lang w:val="sq-AL"/>
                              </w:rPr>
                              <w:t>Republic of Kosovo</w:t>
                            </w:r>
                          </w:p>
                          <w:p w14:paraId="490B1BA9" w14:textId="77777777" w:rsidR="00A105F6" w:rsidRPr="009D32A4" w:rsidRDefault="00A105F6" w:rsidP="00AD4752">
                            <w:pPr>
                              <w:pStyle w:val="Title"/>
                              <w:rPr>
                                <w:rFonts w:ascii="Book Antiqua" w:hAnsi="Book Antiqua" w:cs="Book Antiqua"/>
                                <w:i/>
                                <w:iCs/>
                                <w:color w:val="000000" w:themeColor="text1"/>
                                <w:sz w:val="26"/>
                                <w:szCs w:val="26"/>
                                <w:lang w:val="sq-AL"/>
                              </w:rPr>
                            </w:pPr>
                            <w:r w:rsidRPr="009D32A4">
                              <w:rPr>
                                <w:rFonts w:ascii="Book Antiqua" w:hAnsi="Book Antiqua" w:cs="Book Antiqua"/>
                                <w:i/>
                                <w:iCs/>
                                <w:color w:val="000000" w:themeColor="text1"/>
                                <w:sz w:val="26"/>
                                <w:szCs w:val="26"/>
                                <w:lang w:val="sq-AL"/>
                              </w:rPr>
                              <w:t xml:space="preserve">Qeveria - Vlada - Government </w:t>
                            </w:r>
                          </w:p>
                          <w:p w14:paraId="4A30F783" w14:textId="77777777" w:rsidR="00A105F6" w:rsidRPr="00F27793" w:rsidRDefault="00A105F6" w:rsidP="00AD4752">
                            <w:pPr>
                              <w:jc w:val="center"/>
                              <w:rPr>
                                <w:rFonts w:ascii="Book Antiqua" w:hAnsi="Book Antiqua"/>
                                <w:i/>
                                <w:color w:val="000000" w:themeColor="text1"/>
                                <w:sz w:val="12"/>
                                <w:szCs w:val="24"/>
                                <w:lang w:val="sq-AL"/>
                              </w:rPr>
                            </w:pPr>
                          </w:p>
                          <w:p w14:paraId="5394439E" w14:textId="77777777" w:rsidR="00A105F6" w:rsidRPr="00F27793" w:rsidRDefault="00A105F6" w:rsidP="00AD4752">
                            <w:pPr>
                              <w:jc w:val="center"/>
                              <w:rPr>
                                <w:rFonts w:ascii="Book Antiqua" w:hAnsi="Book Antiqua"/>
                                <w:i/>
                                <w:color w:val="000000" w:themeColor="text1"/>
                                <w:sz w:val="24"/>
                                <w:szCs w:val="24"/>
                                <w:lang w:val="sq-AL"/>
                              </w:rPr>
                            </w:pPr>
                            <w:r w:rsidRPr="00F27793">
                              <w:rPr>
                                <w:rFonts w:ascii="Book Antiqua" w:hAnsi="Book Antiqua"/>
                                <w:i/>
                                <w:color w:val="000000" w:themeColor="text1"/>
                                <w:sz w:val="24"/>
                                <w:szCs w:val="24"/>
                                <w:lang w:val="sq-AL"/>
                              </w:rPr>
                              <w:t>Ministria e Administrimit të Pushtetit Lokal</w:t>
                            </w:r>
                          </w:p>
                          <w:p w14:paraId="79F2D4DE" w14:textId="77777777" w:rsidR="00A105F6" w:rsidRPr="00F27793" w:rsidRDefault="00A105F6" w:rsidP="00AD4752">
                            <w:pPr>
                              <w:jc w:val="center"/>
                              <w:rPr>
                                <w:rFonts w:ascii="Book Antiqua" w:hAnsi="Book Antiqua"/>
                                <w:i/>
                                <w:color w:val="000000" w:themeColor="text1"/>
                                <w:sz w:val="24"/>
                                <w:szCs w:val="24"/>
                                <w:lang w:val="sq-AL"/>
                              </w:rPr>
                            </w:pPr>
                            <w:r w:rsidRPr="00F27793">
                              <w:rPr>
                                <w:rFonts w:ascii="Book Antiqua" w:hAnsi="Book Antiqua"/>
                                <w:i/>
                                <w:color w:val="000000" w:themeColor="text1"/>
                                <w:sz w:val="24"/>
                                <w:szCs w:val="24"/>
                                <w:lang w:val="sq-AL"/>
                              </w:rPr>
                              <w:t>Ministarstvo Administracije Lokalne Samouprave</w:t>
                            </w:r>
                          </w:p>
                          <w:p w14:paraId="73DD4BFF" w14:textId="77777777" w:rsidR="00A105F6" w:rsidRDefault="00A105F6" w:rsidP="00AD4752">
                            <w:pPr>
                              <w:pBdr>
                                <w:bottom w:val="single" w:sz="12" w:space="1" w:color="auto"/>
                              </w:pBdr>
                              <w:jc w:val="center"/>
                              <w:rPr>
                                <w:rFonts w:ascii="Book Antiqua" w:hAnsi="Book Antiqua"/>
                                <w:i/>
                                <w:color w:val="000000" w:themeColor="text1"/>
                                <w:sz w:val="24"/>
                                <w:szCs w:val="24"/>
                                <w:lang w:val="sq-AL"/>
                              </w:rPr>
                            </w:pPr>
                            <w:r w:rsidRPr="00F27793">
                              <w:rPr>
                                <w:rFonts w:ascii="Book Antiqua" w:hAnsi="Book Antiqua"/>
                                <w:i/>
                                <w:color w:val="000000" w:themeColor="text1"/>
                                <w:sz w:val="24"/>
                                <w:szCs w:val="24"/>
                                <w:lang w:val="sq-AL"/>
                              </w:rPr>
                              <w:t xml:space="preserve">Ministry of Local Government Administration  </w:t>
                            </w:r>
                          </w:p>
                          <w:p w14:paraId="0BB95F84" w14:textId="77777777" w:rsidR="00A105F6" w:rsidRPr="00F27793" w:rsidRDefault="00A105F6" w:rsidP="00AD4752">
                            <w:pPr>
                              <w:pBdr>
                                <w:bottom w:val="single" w:sz="12" w:space="1" w:color="auto"/>
                              </w:pBdr>
                              <w:jc w:val="center"/>
                              <w:rPr>
                                <w:rFonts w:ascii="Book Antiqua" w:hAnsi="Book Antiqua"/>
                                <w:i/>
                                <w:color w:val="000000" w:themeColor="text1"/>
                                <w:sz w:val="8"/>
                                <w:szCs w:val="24"/>
                                <w:lang w:val="sq-AL"/>
                              </w:rPr>
                            </w:pPr>
                          </w:p>
                          <w:p w14:paraId="6191F164" w14:textId="77777777" w:rsidR="00A105F6" w:rsidRPr="002A198F" w:rsidRDefault="00A105F6" w:rsidP="00AD4752">
                            <w:pPr>
                              <w:rPr>
                                <w:rFonts w:ascii="Book Antiqua" w:hAnsi="Book Antiqu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CB6FB" id="_x0000_t202" coordsize="21600,21600" o:spt="202" path="m,l,21600r21600,l21600,xe">
                <v:stroke joinstyle="miter"/>
                <v:path gradientshapeok="t" o:connecttype="rect"/>
              </v:shapetype>
              <v:shape id="Text Box 5" o:spid="_x0000_s1026" type="#_x0000_t202" style="position:absolute;left:0;text-align:left;margin-left:0;margin-top:3.2pt;width:409.4pt;height:156.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" filled="f" stroked="f" strokeweight=".5pt">
                <v:textbox>
                  <w:txbxContent>
                    <w:p w14:paraId="33F6DB6F" w14:textId="77777777" w:rsidR="00A105F6" w:rsidRPr="002A198F" w:rsidRDefault="00A105F6" w:rsidP="00AD4752">
                      <w:pPr>
                        <w:rPr>
                          <w:rFonts w:ascii="Book Antiqua" w:hAnsi="Book Antiqua" w:cs="Book Antiqua"/>
                          <w:b/>
                          <w:bCs/>
                          <w:color w:val="000000" w:themeColor="text1"/>
                          <w:sz w:val="23"/>
                          <w:szCs w:val="23"/>
                          <w:lang w:val="sq-AL"/>
                        </w:rPr>
                      </w:pPr>
                    </w:p>
                    <w:p w14:paraId="204CF68F" w14:textId="77777777" w:rsidR="00A105F6" w:rsidRPr="002A198F" w:rsidRDefault="00A105F6" w:rsidP="00AD4752">
                      <w:pPr>
                        <w:jc w:val="center"/>
                        <w:rPr>
                          <w:rFonts w:ascii="Book Antiqua" w:hAnsi="Book Antiqua" w:cs="Book Antiqua"/>
                          <w:b/>
                          <w:bCs/>
                          <w:color w:val="000000" w:themeColor="text1"/>
                          <w:sz w:val="23"/>
                          <w:szCs w:val="23"/>
                          <w:lang w:val="sq-AL"/>
                        </w:rPr>
                      </w:pPr>
                    </w:p>
                    <w:p w14:paraId="439B9F7F" w14:textId="77777777" w:rsidR="00A105F6" w:rsidRPr="002A198F" w:rsidRDefault="00A105F6" w:rsidP="00AD4752">
                      <w:pPr>
                        <w:jc w:val="center"/>
                        <w:rPr>
                          <w:rFonts w:ascii="Book Antiqua" w:eastAsia="Batang" w:hAnsi="Book Antiqua"/>
                          <w:b/>
                          <w:bCs/>
                          <w:color w:val="000000" w:themeColor="text1"/>
                          <w:sz w:val="32"/>
                          <w:szCs w:val="23"/>
                          <w:lang w:val="sq-AL"/>
                        </w:rPr>
                      </w:pPr>
                      <w:r w:rsidRPr="002A198F">
                        <w:rPr>
                          <w:rFonts w:ascii="Book Antiqua" w:hAnsi="Book Antiqua" w:cs="Book Antiqua"/>
                          <w:b/>
                          <w:bCs/>
                          <w:color w:val="000000" w:themeColor="text1"/>
                          <w:sz w:val="32"/>
                          <w:szCs w:val="23"/>
                          <w:lang w:val="sq-AL"/>
                        </w:rPr>
                        <w:t>Republika e Kosovës</w:t>
                      </w:r>
                    </w:p>
                    <w:p w14:paraId="444292EB" w14:textId="77777777" w:rsidR="00A105F6" w:rsidRPr="002A198F" w:rsidRDefault="00A105F6" w:rsidP="00AD4752">
                      <w:pPr>
                        <w:jc w:val="center"/>
                        <w:rPr>
                          <w:rFonts w:ascii="Book Antiqua" w:hAnsi="Book Antiqua" w:cs="Book Antiqua"/>
                          <w:b/>
                          <w:bCs/>
                          <w:color w:val="000000" w:themeColor="text1"/>
                          <w:sz w:val="28"/>
                          <w:szCs w:val="23"/>
                          <w:lang w:val="sq-AL"/>
                        </w:rPr>
                      </w:pPr>
                      <w:r w:rsidRPr="002A198F">
                        <w:rPr>
                          <w:rFonts w:ascii="Book Antiqua" w:eastAsia="Batang" w:hAnsi="Book Antiqua"/>
                          <w:b/>
                          <w:bCs/>
                          <w:color w:val="000000" w:themeColor="text1"/>
                          <w:sz w:val="28"/>
                          <w:szCs w:val="23"/>
                          <w:lang w:val="sq-AL"/>
                        </w:rPr>
                        <w:t>Republika Kosova-</w:t>
                      </w:r>
                      <w:r w:rsidRPr="002A198F">
                        <w:rPr>
                          <w:rFonts w:ascii="Book Antiqua" w:hAnsi="Book Antiqua"/>
                          <w:b/>
                          <w:bCs/>
                          <w:color w:val="000000" w:themeColor="text1"/>
                          <w:sz w:val="28"/>
                          <w:szCs w:val="23"/>
                          <w:lang w:val="sq-AL"/>
                        </w:rPr>
                        <w:t>Republic of Kosovo</w:t>
                      </w:r>
                    </w:p>
                    <w:p w14:paraId="490B1BA9" w14:textId="77777777" w:rsidR="00A105F6" w:rsidRPr="009D32A4" w:rsidRDefault="00A105F6" w:rsidP="00AD4752">
                      <w:pPr>
                        <w:pStyle w:val="Title"/>
                        <w:rPr>
                          <w:rFonts w:ascii="Book Antiqua" w:hAnsi="Book Antiqua" w:cs="Book Antiqua"/>
                          <w:i/>
                          <w:iCs/>
                          <w:color w:val="000000" w:themeColor="text1"/>
                          <w:sz w:val="26"/>
                          <w:szCs w:val="26"/>
                          <w:lang w:val="sq-AL"/>
                        </w:rPr>
                      </w:pPr>
                      <w:r w:rsidRPr="009D32A4">
                        <w:rPr>
                          <w:rFonts w:ascii="Book Antiqua" w:hAnsi="Book Antiqua" w:cs="Book Antiqua"/>
                          <w:i/>
                          <w:iCs/>
                          <w:color w:val="000000" w:themeColor="text1"/>
                          <w:sz w:val="26"/>
                          <w:szCs w:val="26"/>
                          <w:lang w:val="sq-AL"/>
                        </w:rPr>
                        <w:t xml:space="preserve">Qeveria - Vlada - Government </w:t>
                      </w:r>
                    </w:p>
                    <w:p w14:paraId="4A30F783" w14:textId="77777777" w:rsidR="00A105F6" w:rsidRPr="00F27793" w:rsidRDefault="00A105F6" w:rsidP="00AD4752">
                      <w:pPr>
                        <w:jc w:val="center"/>
                        <w:rPr>
                          <w:rFonts w:ascii="Book Antiqua" w:hAnsi="Book Antiqua"/>
                          <w:i/>
                          <w:color w:val="000000" w:themeColor="text1"/>
                          <w:sz w:val="12"/>
                          <w:szCs w:val="24"/>
                          <w:lang w:val="sq-AL"/>
                        </w:rPr>
                      </w:pPr>
                    </w:p>
                    <w:p w14:paraId="5394439E" w14:textId="77777777" w:rsidR="00A105F6" w:rsidRPr="00F27793" w:rsidRDefault="00A105F6" w:rsidP="00AD4752">
                      <w:pPr>
                        <w:jc w:val="center"/>
                        <w:rPr>
                          <w:rFonts w:ascii="Book Antiqua" w:hAnsi="Book Antiqua"/>
                          <w:i/>
                          <w:color w:val="000000" w:themeColor="text1"/>
                          <w:sz w:val="24"/>
                          <w:szCs w:val="24"/>
                          <w:lang w:val="sq-AL"/>
                        </w:rPr>
                      </w:pPr>
                      <w:r w:rsidRPr="00F27793">
                        <w:rPr>
                          <w:rFonts w:ascii="Book Antiqua" w:hAnsi="Book Antiqua"/>
                          <w:i/>
                          <w:color w:val="000000" w:themeColor="text1"/>
                          <w:sz w:val="24"/>
                          <w:szCs w:val="24"/>
                          <w:lang w:val="sq-AL"/>
                        </w:rPr>
                        <w:t>Ministria e Administrimit të Pushtetit Lokal</w:t>
                      </w:r>
                    </w:p>
                    <w:p w14:paraId="79F2D4DE" w14:textId="77777777" w:rsidR="00A105F6" w:rsidRPr="00F27793" w:rsidRDefault="00A105F6" w:rsidP="00AD4752">
                      <w:pPr>
                        <w:jc w:val="center"/>
                        <w:rPr>
                          <w:rFonts w:ascii="Book Antiqua" w:hAnsi="Book Antiqua"/>
                          <w:i/>
                          <w:color w:val="000000" w:themeColor="text1"/>
                          <w:sz w:val="24"/>
                          <w:szCs w:val="24"/>
                          <w:lang w:val="sq-AL"/>
                        </w:rPr>
                      </w:pPr>
                      <w:r w:rsidRPr="00F27793">
                        <w:rPr>
                          <w:rFonts w:ascii="Book Antiqua" w:hAnsi="Book Antiqua"/>
                          <w:i/>
                          <w:color w:val="000000" w:themeColor="text1"/>
                          <w:sz w:val="24"/>
                          <w:szCs w:val="24"/>
                          <w:lang w:val="sq-AL"/>
                        </w:rPr>
                        <w:t>Ministarstvo Administracije Lokalne Samouprave</w:t>
                      </w:r>
                    </w:p>
                    <w:p w14:paraId="73DD4BFF" w14:textId="77777777" w:rsidR="00A105F6" w:rsidRDefault="00A105F6" w:rsidP="00AD4752">
                      <w:pPr>
                        <w:pBdr>
                          <w:bottom w:val="single" w:sz="12" w:space="1" w:color="auto"/>
                        </w:pBdr>
                        <w:jc w:val="center"/>
                        <w:rPr>
                          <w:rFonts w:ascii="Book Antiqua" w:hAnsi="Book Antiqua"/>
                          <w:i/>
                          <w:color w:val="000000" w:themeColor="text1"/>
                          <w:sz w:val="24"/>
                          <w:szCs w:val="24"/>
                          <w:lang w:val="sq-AL"/>
                        </w:rPr>
                      </w:pPr>
                      <w:r w:rsidRPr="00F27793">
                        <w:rPr>
                          <w:rFonts w:ascii="Book Antiqua" w:hAnsi="Book Antiqua"/>
                          <w:i/>
                          <w:color w:val="000000" w:themeColor="text1"/>
                          <w:sz w:val="24"/>
                          <w:szCs w:val="24"/>
                          <w:lang w:val="sq-AL"/>
                        </w:rPr>
                        <w:t xml:space="preserve">Ministry of Local Government Administration  </w:t>
                      </w:r>
                    </w:p>
                    <w:p w14:paraId="0BB95F84" w14:textId="77777777" w:rsidR="00A105F6" w:rsidRPr="00F27793" w:rsidRDefault="00A105F6" w:rsidP="00AD4752">
                      <w:pPr>
                        <w:pBdr>
                          <w:bottom w:val="single" w:sz="12" w:space="1" w:color="auto"/>
                        </w:pBdr>
                        <w:jc w:val="center"/>
                        <w:rPr>
                          <w:rFonts w:ascii="Book Antiqua" w:hAnsi="Book Antiqua"/>
                          <w:i/>
                          <w:color w:val="000000" w:themeColor="text1"/>
                          <w:sz w:val="8"/>
                          <w:szCs w:val="24"/>
                          <w:lang w:val="sq-AL"/>
                        </w:rPr>
                      </w:pPr>
                    </w:p>
                    <w:p w14:paraId="6191F164" w14:textId="77777777" w:rsidR="00A105F6" w:rsidRPr="002A198F" w:rsidRDefault="00A105F6" w:rsidP="00AD4752">
                      <w:pPr>
                        <w:rPr>
                          <w:rFonts w:ascii="Book Antiqua" w:hAnsi="Book Antiqua"/>
                          <w:color w:val="000000" w:themeColor="text1"/>
                        </w:rPr>
                      </w:pPr>
                    </w:p>
                  </w:txbxContent>
                </v:textbox>
                <w10:wrap anchorx="margin"/>
              </v:shape>
            </w:pict>
          </mc:Fallback>
        </mc:AlternateContent>
      </w:r>
    </w:p>
    <w:p w14:paraId="4E900FF0" w14:textId="77777777" w:rsidR="00AD4752" w:rsidRPr="00360C94" w:rsidRDefault="00AD4752" w:rsidP="00AD4752">
      <w:pPr>
        <w:jc w:val="both"/>
        <w:rPr>
          <w:rFonts w:ascii="Book Antiqua" w:hAnsi="Book Antiqua"/>
          <w:sz w:val="23"/>
          <w:szCs w:val="23"/>
          <w:lang w:val="sq-AL"/>
        </w:rPr>
      </w:pPr>
    </w:p>
    <w:p w14:paraId="07C05C62" w14:textId="77777777" w:rsidR="00AD4752" w:rsidRPr="00360C94" w:rsidRDefault="00AD4752" w:rsidP="00AD4752">
      <w:pPr>
        <w:jc w:val="both"/>
        <w:rPr>
          <w:rFonts w:ascii="Book Antiqua" w:hAnsi="Book Antiqua"/>
          <w:sz w:val="23"/>
          <w:szCs w:val="23"/>
          <w:lang w:val="sq-AL"/>
        </w:rPr>
      </w:pPr>
    </w:p>
    <w:p w14:paraId="79A4C82E" w14:textId="77777777" w:rsidR="00AD4752" w:rsidRPr="00360C94" w:rsidRDefault="00AD4752" w:rsidP="00AD4752">
      <w:pPr>
        <w:jc w:val="both"/>
        <w:rPr>
          <w:rFonts w:ascii="Book Antiqua" w:hAnsi="Book Antiqua"/>
          <w:sz w:val="23"/>
          <w:szCs w:val="23"/>
          <w:lang w:val="sq-AL"/>
        </w:rPr>
      </w:pPr>
    </w:p>
    <w:p w14:paraId="41A08FD6" w14:textId="77777777" w:rsidR="00AD4752" w:rsidRPr="00360C94" w:rsidRDefault="00AD4752" w:rsidP="00AD4752">
      <w:pPr>
        <w:jc w:val="both"/>
        <w:rPr>
          <w:rFonts w:ascii="Book Antiqua" w:hAnsi="Book Antiqua"/>
          <w:sz w:val="23"/>
          <w:szCs w:val="23"/>
          <w:lang w:val="sq-AL"/>
        </w:rPr>
      </w:pPr>
    </w:p>
    <w:p w14:paraId="47BAD9C9" w14:textId="77777777" w:rsidR="00AD4752" w:rsidRPr="00360C94" w:rsidRDefault="00AD4752" w:rsidP="00AD4752">
      <w:pPr>
        <w:jc w:val="both"/>
        <w:rPr>
          <w:rFonts w:ascii="Book Antiqua" w:hAnsi="Book Antiqua"/>
          <w:sz w:val="23"/>
          <w:szCs w:val="23"/>
          <w:lang w:val="sq-AL"/>
        </w:rPr>
      </w:pPr>
    </w:p>
    <w:p w14:paraId="6641D413" w14:textId="77777777" w:rsidR="00AD4752" w:rsidRPr="00360C94" w:rsidRDefault="00AD4752" w:rsidP="00AD4752">
      <w:pPr>
        <w:jc w:val="both"/>
        <w:rPr>
          <w:rFonts w:ascii="Book Antiqua" w:hAnsi="Book Antiqua"/>
          <w:sz w:val="23"/>
          <w:szCs w:val="23"/>
          <w:lang w:val="sq-AL"/>
        </w:rPr>
      </w:pPr>
    </w:p>
    <w:p w14:paraId="0671D7DD" w14:textId="77777777" w:rsidR="00AD4752" w:rsidRPr="00360C94" w:rsidRDefault="00AD4752" w:rsidP="00AD4752">
      <w:pPr>
        <w:jc w:val="both"/>
        <w:rPr>
          <w:rFonts w:ascii="Book Antiqua" w:hAnsi="Book Antiqua"/>
          <w:sz w:val="23"/>
          <w:szCs w:val="23"/>
          <w:lang w:val="sq-AL"/>
        </w:rPr>
      </w:pPr>
    </w:p>
    <w:p w14:paraId="5872EF88" w14:textId="77777777" w:rsidR="00AD4752" w:rsidRPr="00360C94" w:rsidRDefault="00AD4752" w:rsidP="00AD4752">
      <w:pPr>
        <w:jc w:val="both"/>
        <w:rPr>
          <w:rFonts w:ascii="Book Antiqua" w:hAnsi="Book Antiqua"/>
          <w:sz w:val="23"/>
          <w:szCs w:val="23"/>
          <w:lang w:val="sq-AL"/>
        </w:rPr>
      </w:pPr>
    </w:p>
    <w:p w14:paraId="4C5C21BA" w14:textId="77777777" w:rsidR="00AD4752" w:rsidRPr="00360C94" w:rsidRDefault="00AD4752" w:rsidP="00AD4752">
      <w:pPr>
        <w:jc w:val="both"/>
        <w:rPr>
          <w:rFonts w:ascii="Book Antiqua" w:hAnsi="Book Antiqua"/>
          <w:sz w:val="23"/>
          <w:szCs w:val="23"/>
          <w:lang w:val="sq-AL"/>
        </w:rPr>
      </w:pPr>
    </w:p>
    <w:p w14:paraId="0586B6F0" w14:textId="77777777" w:rsidR="00AD4752" w:rsidRPr="00360C94" w:rsidRDefault="00AD4752" w:rsidP="00AD4752">
      <w:pPr>
        <w:jc w:val="both"/>
        <w:rPr>
          <w:rFonts w:ascii="Book Antiqua" w:hAnsi="Book Antiqua"/>
          <w:sz w:val="23"/>
          <w:szCs w:val="23"/>
          <w:lang w:val="sq-AL"/>
        </w:rPr>
      </w:pPr>
    </w:p>
    <w:p w14:paraId="1C24CAEA" w14:textId="77777777" w:rsidR="00AD4752" w:rsidRPr="00360C94" w:rsidRDefault="00AD4752" w:rsidP="00AD4752">
      <w:pPr>
        <w:jc w:val="both"/>
        <w:rPr>
          <w:rFonts w:ascii="Book Antiqua" w:hAnsi="Book Antiqua"/>
          <w:sz w:val="23"/>
          <w:szCs w:val="23"/>
          <w:lang w:val="sq-AL"/>
        </w:rPr>
      </w:pPr>
    </w:p>
    <w:p w14:paraId="4A892F8D" w14:textId="77777777" w:rsidR="00AD4752" w:rsidRPr="00360C94" w:rsidRDefault="00AD4752" w:rsidP="00AD4752">
      <w:pPr>
        <w:jc w:val="both"/>
        <w:rPr>
          <w:rFonts w:ascii="Book Antiqua" w:hAnsi="Book Antiqua"/>
          <w:sz w:val="23"/>
          <w:szCs w:val="23"/>
          <w:lang w:val="sq-AL"/>
        </w:rPr>
      </w:pPr>
    </w:p>
    <w:p w14:paraId="0BF20513" w14:textId="77777777" w:rsidR="00AD4752" w:rsidRPr="00360C94" w:rsidRDefault="00AD4752" w:rsidP="00AD4752">
      <w:pPr>
        <w:jc w:val="both"/>
        <w:rPr>
          <w:rFonts w:ascii="Book Antiqua" w:hAnsi="Book Antiqua"/>
          <w:sz w:val="23"/>
          <w:szCs w:val="23"/>
          <w:lang w:val="sq-AL"/>
        </w:rPr>
      </w:pPr>
    </w:p>
    <w:p w14:paraId="5EB95D00" w14:textId="77777777" w:rsidR="00AD4752" w:rsidRPr="00360C94" w:rsidRDefault="00AD4752" w:rsidP="00AD4752">
      <w:pPr>
        <w:jc w:val="both"/>
        <w:rPr>
          <w:rFonts w:ascii="Book Antiqua" w:hAnsi="Book Antiqua"/>
          <w:sz w:val="23"/>
          <w:szCs w:val="23"/>
          <w:lang w:val="sq-AL"/>
        </w:rPr>
      </w:pPr>
    </w:p>
    <w:p w14:paraId="0831C48F" w14:textId="77777777" w:rsidR="00AD4752" w:rsidRPr="00360C94" w:rsidRDefault="00AD4752" w:rsidP="00AD4752">
      <w:pPr>
        <w:jc w:val="both"/>
        <w:rPr>
          <w:rFonts w:ascii="Book Antiqua" w:hAnsi="Book Antiqua"/>
          <w:sz w:val="23"/>
          <w:szCs w:val="23"/>
          <w:lang w:val="sq-AL"/>
        </w:rPr>
      </w:pPr>
      <w:r w:rsidRPr="00360C94">
        <w:rPr>
          <w:rFonts w:ascii="Book Antiqua" w:hAnsi="Book Antiqua"/>
          <w:noProof/>
          <w:sz w:val="23"/>
          <w:szCs w:val="23"/>
        </w:rPr>
        <mc:AlternateContent>
          <mc:Choice Requires="wps">
            <w:drawing>
              <wp:anchor distT="0" distB="0" distL="114300" distR="114300" simplePos="0" relativeHeight="251662336" behindDoc="0" locked="0" layoutInCell="1" allowOverlap="1" wp14:anchorId="031DDC0B" wp14:editId="2B8F41E0">
                <wp:simplePos x="0" y="0"/>
                <wp:positionH relativeFrom="margin">
                  <wp:posOffset>20320</wp:posOffset>
                </wp:positionH>
                <wp:positionV relativeFrom="paragraph">
                  <wp:posOffset>21590</wp:posOffset>
                </wp:positionV>
                <wp:extent cx="5856605" cy="9004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56605" cy="900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66A23" w14:textId="77777777" w:rsidR="00A105F6" w:rsidRPr="007C1741" w:rsidRDefault="00A105F6" w:rsidP="00AD4752">
                            <w:pPr>
                              <w:jc w:val="center"/>
                              <w:rPr>
                                <w:rFonts w:ascii="Helvetica" w:hAnsi="Helvetica"/>
                                <w:b/>
                                <w:sz w:val="30"/>
                                <w:lang w:val="sr-Latn-CS"/>
                              </w:rPr>
                            </w:pPr>
                            <w:r w:rsidRPr="007C1741">
                              <w:rPr>
                                <w:rFonts w:ascii="Helvetica" w:hAnsi="Helvetica"/>
                                <w:b/>
                                <w:sz w:val="30"/>
                                <w:lang w:val="sr-Latn-CS"/>
                              </w:rPr>
                              <w:t xml:space="preserve">• </w:t>
                            </w:r>
                            <w:r>
                              <w:rPr>
                                <w:rFonts w:ascii="Helvetica" w:hAnsi="Helvetica"/>
                                <w:b/>
                                <w:sz w:val="30"/>
                                <w:lang w:val="sr-Latn-CS"/>
                              </w:rPr>
                              <w:t>Emilija</w:t>
                            </w:r>
                            <w:r w:rsidRPr="007C1741">
                              <w:rPr>
                                <w:rFonts w:ascii="Helvetica" w:hAnsi="Helvetica"/>
                                <w:b/>
                                <w:sz w:val="30"/>
                                <w:lang w:val="sr-Latn-CS"/>
                              </w:rPr>
                              <w:t xml:space="preserve"> </w:t>
                            </w:r>
                            <w:r>
                              <w:rPr>
                                <w:rFonts w:ascii="Helvetica" w:hAnsi="Helvetica"/>
                                <w:b/>
                                <w:sz w:val="30"/>
                                <w:lang w:val="sr-Latn-CS"/>
                              </w:rPr>
                              <w:t>Red</w:t>
                            </w:r>
                            <w:r w:rsidRPr="007C1741">
                              <w:rPr>
                                <w:rFonts w:ascii="Helvetica" w:hAnsi="Helvetica"/>
                                <w:b/>
                                <w:sz w:val="30"/>
                                <w:lang w:val="sr-Latn-CS"/>
                              </w:rPr>
                              <w:t>ž</w:t>
                            </w:r>
                            <w:r>
                              <w:rPr>
                                <w:rFonts w:ascii="Helvetica" w:hAnsi="Helvetica"/>
                                <w:b/>
                                <w:sz w:val="30"/>
                                <w:lang w:val="sr-Latn-CS"/>
                              </w:rPr>
                              <w:t>epi</w:t>
                            </w:r>
                            <w:r w:rsidRPr="007C1741">
                              <w:rPr>
                                <w:rFonts w:ascii="Helvetica" w:hAnsi="Helvetica"/>
                                <w:b/>
                                <w:sz w:val="30"/>
                                <w:lang w:val="sr-Latn-CS"/>
                              </w:rPr>
                              <w:t xml:space="preserve"> •</w:t>
                            </w:r>
                          </w:p>
                          <w:p w14:paraId="40828E44" w14:textId="77777777" w:rsidR="00A105F6" w:rsidRPr="008741A1" w:rsidRDefault="00A105F6" w:rsidP="00AD4752">
                            <w:pPr>
                              <w:jc w:val="center"/>
                              <w:rPr>
                                <w:rFonts w:ascii="Helvetica" w:hAnsi="Helvetica"/>
                                <w:b/>
                                <w:sz w:val="16"/>
                              </w:rPr>
                            </w:pPr>
                          </w:p>
                          <w:p w14:paraId="5950E64C" w14:textId="6EAB52FA" w:rsidR="00A105F6" w:rsidRPr="009D32A4" w:rsidRDefault="00A105F6" w:rsidP="00AD4752">
                            <w:pPr>
                              <w:jc w:val="center"/>
                              <w:rPr>
                                <w:rFonts w:ascii="Helvetica" w:hAnsi="Helvetica"/>
                                <w:sz w:val="30"/>
                              </w:rPr>
                            </w:pPr>
                            <w:r w:rsidRPr="007C1741">
                              <w:rPr>
                                <w:rFonts w:ascii="Helvetica" w:hAnsi="Helvetica"/>
                                <w:sz w:val="28"/>
                                <w:lang w:val="sq-AL"/>
                              </w:rPr>
                              <w:t>Minist</w:t>
                            </w:r>
                            <w:r>
                              <w:rPr>
                                <w:rFonts w:ascii="Helvetica" w:hAnsi="Helvetica"/>
                                <w:sz w:val="28"/>
                                <w:lang w:val="sq-AL"/>
                              </w:rPr>
                              <w:t>arka |Ministarstva administracije lokalne samouprave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1DDC0B" id="Text Box 20" o:spid="_x0000_s1027" type="#_x0000_t202" style="position:absolute;left:0;text-align:left;margin-left:1.6pt;margin-top:1.7pt;width:461.15pt;height:70.9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" filled="f" stroked="f" strokeweight=".5pt">
                <v:textbox>
                  <w:txbxContent>
                    <w:p w14:paraId="36E66A23" w14:textId="77777777" w:rsidR="00A105F6" w:rsidRPr="007C1741" w:rsidRDefault="00A105F6" w:rsidP="00AD4752">
                      <w:pPr>
                        <w:jc w:val="center"/>
                        <w:rPr>
                          <w:rFonts w:ascii="Helvetica" w:hAnsi="Helvetica"/>
                          <w:b/>
                          <w:sz w:val="30"/>
                          <w:lang w:val="sr-Latn-CS"/>
                        </w:rPr>
                      </w:pPr>
                      <w:r w:rsidRPr="007C1741">
                        <w:rPr>
                          <w:rFonts w:ascii="Helvetica" w:hAnsi="Helvetica"/>
                          <w:b/>
                          <w:sz w:val="30"/>
                          <w:lang w:val="sr-Latn-CS"/>
                        </w:rPr>
                        <w:t xml:space="preserve">• </w:t>
                      </w:r>
                      <w:r>
                        <w:rPr>
                          <w:rFonts w:ascii="Helvetica" w:hAnsi="Helvetica"/>
                          <w:b/>
                          <w:sz w:val="30"/>
                          <w:lang w:val="sr-Latn-CS"/>
                        </w:rPr>
                        <w:t>Emilija</w:t>
                      </w:r>
                      <w:r w:rsidRPr="007C1741">
                        <w:rPr>
                          <w:rFonts w:ascii="Helvetica" w:hAnsi="Helvetica"/>
                          <w:b/>
                          <w:sz w:val="30"/>
                          <w:lang w:val="sr-Latn-CS"/>
                        </w:rPr>
                        <w:t xml:space="preserve"> </w:t>
                      </w:r>
                      <w:r>
                        <w:rPr>
                          <w:rFonts w:ascii="Helvetica" w:hAnsi="Helvetica"/>
                          <w:b/>
                          <w:sz w:val="30"/>
                          <w:lang w:val="sr-Latn-CS"/>
                        </w:rPr>
                        <w:t>Red</w:t>
                      </w:r>
                      <w:r w:rsidRPr="007C1741">
                        <w:rPr>
                          <w:rFonts w:ascii="Helvetica" w:hAnsi="Helvetica"/>
                          <w:b/>
                          <w:sz w:val="30"/>
                          <w:lang w:val="sr-Latn-CS"/>
                        </w:rPr>
                        <w:t>ž</w:t>
                      </w:r>
                      <w:r>
                        <w:rPr>
                          <w:rFonts w:ascii="Helvetica" w:hAnsi="Helvetica"/>
                          <w:b/>
                          <w:sz w:val="30"/>
                          <w:lang w:val="sr-Latn-CS"/>
                        </w:rPr>
                        <w:t>epi</w:t>
                      </w:r>
                      <w:r w:rsidRPr="007C1741">
                        <w:rPr>
                          <w:rFonts w:ascii="Helvetica" w:hAnsi="Helvetica"/>
                          <w:b/>
                          <w:sz w:val="30"/>
                          <w:lang w:val="sr-Latn-CS"/>
                        </w:rPr>
                        <w:t xml:space="preserve"> •</w:t>
                      </w:r>
                    </w:p>
                    <w:p w14:paraId="40828E44" w14:textId="77777777" w:rsidR="00A105F6" w:rsidRPr="008741A1" w:rsidRDefault="00A105F6" w:rsidP="00AD4752">
                      <w:pPr>
                        <w:jc w:val="center"/>
                        <w:rPr>
                          <w:rFonts w:ascii="Helvetica" w:hAnsi="Helvetica"/>
                          <w:b/>
                          <w:sz w:val="16"/>
                        </w:rPr>
                      </w:pPr>
                    </w:p>
                    <w:p w14:paraId="5950E64C" w14:textId="6EAB52FA" w:rsidR="00A105F6" w:rsidRPr="009D32A4" w:rsidRDefault="00A105F6" w:rsidP="00AD4752">
                      <w:pPr>
                        <w:jc w:val="center"/>
                        <w:rPr>
                          <w:rFonts w:ascii="Helvetica" w:hAnsi="Helvetica"/>
                          <w:sz w:val="30"/>
                        </w:rPr>
                      </w:pPr>
                      <w:r w:rsidRPr="007C1741">
                        <w:rPr>
                          <w:rFonts w:ascii="Helvetica" w:hAnsi="Helvetica"/>
                          <w:sz w:val="28"/>
                          <w:lang w:val="sq-AL"/>
                        </w:rPr>
                        <w:t>Minist</w:t>
                      </w:r>
                      <w:r>
                        <w:rPr>
                          <w:rFonts w:ascii="Helvetica" w:hAnsi="Helvetica"/>
                          <w:sz w:val="28"/>
                          <w:lang w:val="sq-AL"/>
                        </w:rPr>
                        <w:t>arka |Ministarstva administracije lokalne samouprave</w:t>
                      </w:r>
                    </w:p>
                  </w:txbxContent>
                </v:textbox>
                <w10:wrap anchorx="margin"/>
              </v:shape>
            </w:pict>
          </mc:Fallback>
        </mc:AlternateContent>
      </w:r>
    </w:p>
    <w:p w14:paraId="784E6994" w14:textId="77777777" w:rsidR="00AD4752" w:rsidRPr="00360C94" w:rsidRDefault="00AD4752" w:rsidP="00AD4752">
      <w:pPr>
        <w:tabs>
          <w:tab w:val="left" w:pos="6521"/>
        </w:tabs>
        <w:jc w:val="both"/>
        <w:rPr>
          <w:rFonts w:ascii="Book Antiqua" w:hAnsi="Book Antiqua"/>
          <w:sz w:val="23"/>
          <w:szCs w:val="23"/>
          <w:lang w:val="sq-AL"/>
        </w:rPr>
      </w:pPr>
      <w:r w:rsidRPr="00360C94">
        <w:rPr>
          <w:rFonts w:ascii="Book Antiqua" w:hAnsi="Book Antiqua"/>
          <w:sz w:val="23"/>
          <w:szCs w:val="23"/>
          <w:lang w:val="sq-AL"/>
        </w:rPr>
        <w:tab/>
      </w:r>
    </w:p>
    <w:p w14:paraId="7335457A" w14:textId="77777777" w:rsidR="00AD4752" w:rsidRPr="00360C94" w:rsidRDefault="00AD4752" w:rsidP="00AD4752">
      <w:pPr>
        <w:tabs>
          <w:tab w:val="left" w:pos="6521"/>
        </w:tabs>
        <w:jc w:val="both"/>
        <w:rPr>
          <w:rFonts w:ascii="Book Antiqua" w:hAnsi="Book Antiqua"/>
          <w:sz w:val="23"/>
          <w:szCs w:val="23"/>
          <w:lang w:val="sq-AL"/>
        </w:rPr>
      </w:pPr>
      <w:r w:rsidRPr="00360C94">
        <w:rPr>
          <w:rFonts w:ascii="Book Antiqua" w:hAnsi="Book Antiqua"/>
          <w:sz w:val="23"/>
          <w:szCs w:val="23"/>
          <w:lang w:val="sq-AL"/>
        </w:rPr>
        <w:tab/>
      </w:r>
    </w:p>
    <w:p w14:paraId="5DB75D1E" w14:textId="77777777" w:rsidR="00AD4752" w:rsidRPr="00360C94" w:rsidRDefault="00AD4752" w:rsidP="00AD4752">
      <w:pPr>
        <w:jc w:val="both"/>
        <w:rPr>
          <w:rFonts w:ascii="Book Antiqua" w:hAnsi="Book Antiqua"/>
          <w:sz w:val="23"/>
          <w:szCs w:val="23"/>
          <w:lang w:val="sq-AL"/>
        </w:rPr>
      </w:pPr>
    </w:p>
    <w:p w14:paraId="5E7C3538" w14:textId="77777777" w:rsidR="00AD4752" w:rsidRPr="00360C94" w:rsidRDefault="00AD4752" w:rsidP="00AD4752">
      <w:pPr>
        <w:jc w:val="both"/>
        <w:rPr>
          <w:rFonts w:ascii="Book Antiqua" w:hAnsi="Book Antiqua"/>
          <w:sz w:val="23"/>
          <w:szCs w:val="23"/>
          <w:lang w:val="sq-AL"/>
        </w:rPr>
      </w:pPr>
    </w:p>
    <w:p w14:paraId="5E127FB5" w14:textId="77777777" w:rsidR="00AD4752" w:rsidRPr="00360C94" w:rsidRDefault="00AD4752" w:rsidP="00AD4752">
      <w:pPr>
        <w:jc w:val="both"/>
        <w:rPr>
          <w:rFonts w:ascii="Book Antiqua" w:hAnsi="Book Antiqua"/>
          <w:sz w:val="23"/>
          <w:szCs w:val="23"/>
          <w:lang w:val="sq-AL"/>
        </w:rPr>
      </w:pPr>
    </w:p>
    <w:p w14:paraId="06BA1ED8" w14:textId="77777777" w:rsidR="00AD4752" w:rsidRPr="00360C94" w:rsidRDefault="00AD4752" w:rsidP="00AD4752">
      <w:pPr>
        <w:jc w:val="both"/>
        <w:rPr>
          <w:rFonts w:ascii="Book Antiqua" w:hAnsi="Book Antiqua"/>
          <w:sz w:val="23"/>
          <w:szCs w:val="23"/>
          <w:lang w:val="sq-AL"/>
        </w:rPr>
      </w:pPr>
    </w:p>
    <w:p w14:paraId="2D3E0103" w14:textId="77777777" w:rsidR="00AD4752" w:rsidRPr="00360C94" w:rsidRDefault="00AD4752" w:rsidP="00AD4752">
      <w:pPr>
        <w:jc w:val="both"/>
        <w:rPr>
          <w:rFonts w:ascii="Book Antiqua" w:hAnsi="Book Antiqua"/>
          <w:sz w:val="23"/>
          <w:szCs w:val="23"/>
          <w:lang w:val="sq-AL"/>
        </w:rPr>
      </w:pPr>
    </w:p>
    <w:p w14:paraId="3EB9A0F0" w14:textId="77777777" w:rsidR="00AD4752" w:rsidRPr="00360C94" w:rsidRDefault="00AD4752" w:rsidP="00AD4752">
      <w:pPr>
        <w:jc w:val="both"/>
        <w:rPr>
          <w:rFonts w:ascii="Book Antiqua" w:hAnsi="Book Antiqua"/>
          <w:sz w:val="23"/>
          <w:szCs w:val="23"/>
          <w:lang w:val="sq-AL"/>
        </w:rPr>
      </w:pPr>
    </w:p>
    <w:p w14:paraId="725FF0A6" w14:textId="77777777" w:rsidR="00AD4752" w:rsidRPr="00360C94" w:rsidRDefault="00AD4752" w:rsidP="00AD4752">
      <w:pPr>
        <w:jc w:val="both"/>
        <w:rPr>
          <w:rFonts w:ascii="Book Antiqua" w:hAnsi="Book Antiqua"/>
          <w:sz w:val="23"/>
          <w:szCs w:val="23"/>
          <w:lang w:val="sq-AL"/>
        </w:rPr>
      </w:pPr>
    </w:p>
    <w:p w14:paraId="65A00BDC" w14:textId="77777777" w:rsidR="00AD4752" w:rsidRPr="00360C94" w:rsidRDefault="00AD4752" w:rsidP="00AD4752">
      <w:pPr>
        <w:jc w:val="both"/>
        <w:rPr>
          <w:rFonts w:ascii="Book Antiqua" w:hAnsi="Book Antiqua"/>
          <w:sz w:val="23"/>
          <w:szCs w:val="23"/>
          <w:lang w:val="sq-AL"/>
        </w:rPr>
      </w:pPr>
    </w:p>
    <w:p w14:paraId="47F3E4FE" w14:textId="77777777" w:rsidR="00AD4752" w:rsidRPr="00AB2E11" w:rsidRDefault="00AD4752" w:rsidP="00AD4752">
      <w:pPr>
        <w:jc w:val="center"/>
        <w:rPr>
          <w:rFonts w:ascii="Book Antiqua" w:hAnsi="Book Antiqua"/>
          <w:b/>
          <w:sz w:val="36"/>
          <w:szCs w:val="36"/>
          <w:lang w:val="sq-AL"/>
        </w:rPr>
      </w:pPr>
    </w:p>
    <w:p w14:paraId="72A4B797" w14:textId="5DA7E238" w:rsidR="00AD4752" w:rsidRPr="00AB2E11" w:rsidRDefault="004E5290" w:rsidP="00AD4752">
      <w:pPr>
        <w:jc w:val="center"/>
        <w:rPr>
          <w:rFonts w:ascii="Book Antiqua" w:hAnsi="Book Antiqua"/>
          <w:b/>
          <w:sz w:val="36"/>
          <w:szCs w:val="36"/>
          <w:lang w:val="sq-AL"/>
        </w:rPr>
      </w:pPr>
      <w:r>
        <w:rPr>
          <w:rFonts w:ascii="Book Antiqua" w:hAnsi="Book Antiqua"/>
          <w:b/>
          <w:sz w:val="36"/>
          <w:szCs w:val="36"/>
          <w:lang w:val="sq-AL"/>
        </w:rPr>
        <w:t>IZVEŠTAJ O RADU 1</w:t>
      </w:r>
      <w:r w:rsidR="00AD4752">
        <w:rPr>
          <w:rFonts w:ascii="Book Antiqua" w:hAnsi="Book Antiqua"/>
          <w:b/>
          <w:sz w:val="36"/>
          <w:szCs w:val="36"/>
          <w:lang w:val="sq-AL"/>
        </w:rPr>
        <w:t>00 D</w:t>
      </w:r>
      <w:r>
        <w:rPr>
          <w:rFonts w:ascii="Book Antiqua" w:hAnsi="Book Antiqua"/>
          <w:b/>
          <w:sz w:val="36"/>
          <w:szCs w:val="36"/>
          <w:lang w:val="sq-AL"/>
        </w:rPr>
        <w:t>ANA U MALS-u</w:t>
      </w:r>
    </w:p>
    <w:p w14:paraId="34241B76" w14:textId="77777777" w:rsidR="00AD4752" w:rsidRPr="00360C94" w:rsidRDefault="00AD4752" w:rsidP="00AD4752">
      <w:pPr>
        <w:jc w:val="both"/>
        <w:rPr>
          <w:rFonts w:ascii="Book Antiqua" w:hAnsi="Book Antiqua"/>
          <w:sz w:val="23"/>
          <w:szCs w:val="23"/>
          <w:lang w:val="sq-AL"/>
        </w:rPr>
      </w:pPr>
    </w:p>
    <w:p w14:paraId="683E3E3A" w14:textId="77777777" w:rsidR="00AD4752" w:rsidRPr="00360C94" w:rsidRDefault="00AD4752" w:rsidP="00AD4752">
      <w:pPr>
        <w:jc w:val="both"/>
        <w:rPr>
          <w:rFonts w:ascii="Book Antiqua" w:hAnsi="Book Antiqua"/>
          <w:sz w:val="23"/>
          <w:szCs w:val="23"/>
          <w:lang w:val="sq-AL"/>
        </w:rPr>
      </w:pPr>
    </w:p>
    <w:p w14:paraId="36E63866" w14:textId="77777777" w:rsidR="00AD4752" w:rsidRPr="00360C94" w:rsidRDefault="00AD4752" w:rsidP="00AD4752">
      <w:pPr>
        <w:jc w:val="both"/>
        <w:rPr>
          <w:rFonts w:ascii="Book Antiqua" w:hAnsi="Book Antiqua"/>
          <w:sz w:val="23"/>
          <w:szCs w:val="23"/>
          <w:lang w:val="sq-AL"/>
        </w:rPr>
      </w:pPr>
    </w:p>
    <w:p w14:paraId="390E682A" w14:textId="77777777" w:rsidR="00AD4752" w:rsidRPr="00360C94" w:rsidRDefault="00AD4752" w:rsidP="00AD4752">
      <w:pPr>
        <w:jc w:val="both"/>
        <w:rPr>
          <w:rFonts w:ascii="Book Antiqua" w:hAnsi="Book Antiqua"/>
          <w:sz w:val="23"/>
          <w:szCs w:val="23"/>
          <w:lang w:val="sq-AL"/>
        </w:rPr>
      </w:pPr>
    </w:p>
    <w:p w14:paraId="78BED531" w14:textId="77777777" w:rsidR="00AD4752" w:rsidRPr="00360C94" w:rsidRDefault="00AD4752" w:rsidP="00AD4752">
      <w:pPr>
        <w:jc w:val="both"/>
        <w:rPr>
          <w:rFonts w:ascii="Book Antiqua" w:hAnsi="Book Antiqua"/>
          <w:sz w:val="23"/>
          <w:szCs w:val="23"/>
          <w:lang w:val="sq-AL"/>
        </w:rPr>
      </w:pPr>
    </w:p>
    <w:p w14:paraId="4C05B302" w14:textId="77777777" w:rsidR="00AD4752" w:rsidRPr="00360C94" w:rsidRDefault="00AD4752" w:rsidP="00AD4752">
      <w:pPr>
        <w:jc w:val="both"/>
        <w:rPr>
          <w:rFonts w:ascii="Book Antiqua" w:hAnsi="Book Antiqua"/>
          <w:sz w:val="23"/>
          <w:szCs w:val="23"/>
          <w:lang w:val="sq-AL"/>
        </w:rPr>
      </w:pPr>
    </w:p>
    <w:p w14:paraId="11B13776" w14:textId="77777777" w:rsidR="00AD4752" w:rsidRPr="00360C94" w:rsidRDefault="00AD4752" w:rsidP="00AD4752">
      <w:pPr>
        <w:jc w:val="both"/>
        <w:rPr>
          <w:rFonts w:ascii="Book Antiqua" w:hAnsi="Book Antiqua"/>
          <w:sz w:val="23"/>
          <w:szCs w:val="23"/>
          <w:lang w:val="sq-AL"/>
        </w:rPr>
      </w:pPr>
    </w:p>
    <w:p w14:paraId="56A95447" w14:textId="77777777" w:rsidR="00AD4752" w:rsidRPr="00360C94" w:rsidRDefault="00AD4752" w:rsidP="00AD4752">
      <w:pPr>
        <w:jc w:val="both"/>
        <w:rPr>
          <w:rFonts w:ascii="Book Antiqua" w:hAnsi="Book Antiqua"/>
          <w:sz w:val="23"/>
          <w:szCs w:val="23"/>
          <w:lang w:val="sq-AL"/>
        </w:rPr>
      </w:pPr>
    </w:p>
    <w:p w14:paraId="3912FA4A" w14:textId="77777777" w:rsidR="00AD4752" w:rsidRPr="00360C94" w:rsidRDefault="00AD4752" w:rsidP="00AD4752">
      <w:pPr>
        <w:jc w:val="both"/>
        <w:rPr>
          <w:rFonts w:ascii="Book Antiqua" w:hAnsi="Book Antiqua"/>
          <w:sz w:val="23"/>
          <w:szCs w:val="23"/>
          <w:lang w:val="sq-AL"/>
        </w:rPr>
      </w:pPr>
    </w:p>
    <w:p w14:paraId="2818C233" w14:textId="77777777" w:rsidR="00AD4752" w:rsidRPr="00360C94" w:rsidRDefault="00AD4752" w:rsidP="00AD4752">
      <w:pPr>
        <w:jc w:val="both"/>
        <w:rPr>
          <w:rFonts w:ascii="Book Antiqua" w:hAnsi="Book Antiqua"/>
          <w:sz w:val="23"/>
          <w:szCs w:val="23"/>
          <w:lang w:val="sq-AL"/>
        </w:rPr>
      </w:pPr>
    </w:p>
    <w:p w14:paraId="58DEE5C8" w14:textId="77777777" w:rsidR="00AD4752" w:rsidRPr="00360C94" w:rsidRDefault="00AD4752" w:rsidP="00AD4752">
      <w:pPr>
        <w:jc w:val="both"/>
        <w:rPr>
          <w:rFonts w:ascii="Book Antiqua" w:hAnsi="Book Antiqua"/>
          <w:sz w:val="23"/>
          <w:szCs w:val="23"/>
          <w:lang w:val="sq-AL"/>
        </w:rPr>
      </w:pPr>
    </w:p>
    <w:p w14:paraId="7A221FE4" w14:textId="77777777" w:rsidR="00AD4752" w:rsidRPr="00360C94" w:rsidRDefault="00AD4752" w:rsidP="00AD4752">
      <w:pPr>
        <w:jc w:val="both"/>
        <w:rPr>
          <w:rFonts w:ascii="Book Antiqua" w:hAnsi="Book Antiqua"/>
          <w:sz w:val="23"/>
          <w:szCs w:val="23"/>
          <w:lang w:val="sq-AL"/>
        </w:rPr>
      </w:pPr>
    </w:p>
    <w:p w14:paraId="0A2E5FCC" w14:textId="77777777" w:rsidR="00AD4752" w:rsidRPr="00360C94" w:rsidRDefault="00AD4752" w:rsidP="00AD4752">
      <w:pPr>
        <w:jc w:val="both"/>
        <w:rPr>
          <w:rFonts w:ascii="Book Antiqua" w:hAnsi="Book Antiqua"/>
          <w:sz w:val="23"/>
          <w:szCs w:val="23"/>
          <w:lang w:val="sq-AL"/>
        </w:rPr>
      </w:pPr>
    </w:p>
    <w:p w14:paraId="301DD33A" w14:textId="77777777" w:rsidR="00AD4752" w:rsidRPr="00360C94" w:rsidRDefault="00AD4752" w:rsidP="00AD4752">
      <w:pPr>
        <w:jc w:val="both"/>
        <w:rPr>
          <w:rFonts w:ascii="Book Antiqua" w:hAnsi="Book Antiqua"/>
          <w:sz w:val="23"/>
          <w:szCs w:val="23"/>
          <w:lang w:val="sq-AL"/>
        </w:rPr>
      </w:pPr>
      <w:r w:rsidRPr="00360C94">
        <w:rPr>
          <w:rFonts w:ascii="Book Antiqua" w:hAnsi="Book Antiqua"/>
          <w:noProof/>
          <w:sz w:val="23"/>
          <w:szCs w:val="23"/>
        </w:rPr>
        <mc:AlternateContent>
          <mc:Choice Requires="wps">
            <w:drawing>
              <wp:anchor distT="0" distB="0" distL="114300" distR="114300" simplePos="0" relativeHeight="251663360" behindDoc="0" locked="0" layoutInCell="1" allowOverlap="1" wp14:anchorId="31DF0AD7" wp14:editId="54AFAA21">
                <wp:simplePos x="0" y="0"/>
                <wp:positionH relativeFrom="margin">
                  <wp:posOffset>-85725</wp:posOffset>
                </wp:positionH>
                <wp:positionV relativeFrom="paragraph">
                  <wp:posOffset>316865</wp:posOffset>
                </wp:positionV>
                <wp:extent cx="5856605" cy="90043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856605" cy="900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FCF33" w14:textId="005DBB23" w:rsidR="00A105F6" w:rsidRPr="007C1741" w:rsidRDefault="00A105F6" w:rsidP="00AD4752">
                            <w:pPr>
                              <w:jc w:val="center"/>
                              <w:rPr>
                                <w:rFonts w:ascii="Helvetica" w:hAnsi="Helvetica"/>
                                <w:lang w:val="sq-AL"/>
                              </w:rPr>
                            </w:pPr>
                            <w:r w:rsidRPr="007C1741">
                              <w:rPr>
                                <w:rFonts w:ascii="Helvetica" w:hAnsi="Helvetica"/>
                                <w:b/>
                                <w:sz w:val="22"/>
                                <w:lang w:val="sq-AL"/>
                              </w:rPr>
                              <w:t>Pri</w:t>
                            </w:r>
                            <w:r>
                              <w:rPr>
                                <w:rFonts w:ascii="Helvetica" w:hAnsi="Helvetica"/>
                                <w:b/>
                                <w:sz w:val="22"/>
                                <w:lang w:val="sq-AL"/>
                              </w:rPr>
                              <w:t>ština</w:t>
                            </w:r>
                            <w:r w:rsidRPr="007C1741">
                              <w:rPr>
                                <w:rFonts w:ascii="Helvetica" w:hAnsi="Helvetica"/>
                                <w:b/>
                                <w:sz w:val="22"/>
                                <w:lang w:val="sq-AL"/>
                              </w:rPr>
                              <w:t xml:space="preserve">, </w:t>
                            </w:r>
                            <w:r>
                              <w:rPr>
                                <w:rFonts w:ascii="Helvetica" w:hAnsi="Helvetica"/>
                                <w:b/>
                                <w:sz w:val="22"/>
                                <w:lang w:val="sq-AL"/>
                              </w:rPr>
                              <w:t>maj</w:t>
                            </w:r>
                            <w:r w:rsidRPr="007C1741">
                              <w:rPr>
                                <w:rFonts w:ascii="Helvetica" w:hAnsi="Helvetica"/>
                                <w:b/>
                                <w:sz w:val="22"/>
                                <w:lang w:val="sq-AL"/>
                              </w:rPr>
                              <w:t xml:space="preserve"> 20</w:t>
                            </w:r>
                            <w:r>
                              <w:rPr>
                                <w:rFonts w:ascii="Helvetica" w:hAnsi="Helvetica"/>
                                <w:b/>
                                <w:sz w:val="22"/>
                                <w:lang w:val="sq-AL"/>
                              </w:rPr>
                              <w:t>20.godine.</w:t>
                            </w:r>
                          </w:p>
                          <w:p w14:paraId="00DC85FD" w14:textId="77777777" w:rsidR="00A105F6" w:rsidRPr="008741A1" w:rsidRDefault="00A105F6" w:rsidP="00AD4752">
                            <w:pPr>
                              <w:jc w:val="center"/>
                              <w:rPr>
                                <w:rFonts w:ascii="Helvetica" w:hAnsi="Helvetic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F0AD7" id="Text Box 22" o:spid="_x0000_s1028" type="#_x0000_t202" style="position:absolute;left:0;text-align:left;margin-left:-6.75pt;margin-top:24.95pt;width:461.15pt;height:70.9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" filled="f" stroked="f" strokeweight=".5pt">
                <v:textbox>
                  <w:txbxContent>
                    <w:p w14:paraId="0F9FCF33" w14:textId="005DBB23" w:rsidR="00A105F6" w:rsidRPr="007C1741" w:rsidRDefault="00A105F6" w:rsidP="00AD4752">
                      <w:pPr>
                        <w:jc w:val="center"/>
                        <w:rPr>
                          <w:rFonts w:ascii="Helvetica" w:hAnsi="Helvetica"/>
                          <w:lang w:val="sq-AL"/>
                        </w:rPr>
                      </w:pPr>
                      <w:r w:rsidRPr="007C1741">
                        <w:rPr>
                          <w:rFonts w:ascii="Helvetica" w:hAnsi="Helvetica"/>
                          <w:b/>
                          <w:sz w:val="22"/>
                          <w:lang w:val="sq-AL"/>
                        </w:rPr>
                        <w:t>Pri</w:t>
                      </w:r>
                      <w:r>
                        <w:rPr>
                          <w:rFonts w:ascii="Helvetica" w:hAnsi="Helvetica"/>
                          <w:b/>
                          <w:sz w:val="22"/>
                          <w:lang w:val="sq-AL"/>
                        </w:rPr>
                        <w:t>ština</w:t>
                      </w:r>
                      <w:r w:rsidRPr="007C1741">
                        <w:rPr>
                          <w:rFonts w:ascii="Helvetica" w:hAnsi="Helvetica"/>
                          <w:b/>
                          <w:sz w:val="22"/>
                          <w:lang w:val="sq-AL"/>
                        </w:rPr>
                        <w:t xml:space="preserve">, </w:t>
                      </w:r>
                      <w:r>
                        <w:rPr>
                          <w:rFonts w:ascii="Helvetica" w:hAnsi="Helvetica"/>
                          <w:b/>
                          <w:sz w:val="22"/>
                          <w:lang w:val="sq-AL"/>
                        </w:rPr>
                        <w:t>maj</w:t>
                      </w:r>
                      <w:r w:rsidRPr="007C1741">
                        <w:rPr>
                          <w:rFonts w:ascii="Helvetica" w:hAnsi="Helvetica"/>
                          <w:b/>
                          <w:sz w:val="22"/>
                          <w:lang w:val="sq-AL"/>
                        </w:rPr>
                        <w:t xml:space="preserve"> 20</w:t>
                      </w:r>
                      <w:r>
                        <w:rPr>
                          <w:rFonts w:ascii="Helvetica" w:hAnsi="Helvetica"/>
                          <w:b/>
                          <w:sz w:val="22"/>
                          <w:lang w:val="sq-AL"/>
                        </w:rPr>
                        <w:t>20.godine.</w:t>
                      </w:r>
                    </w:p>
                    <w:p w14:paraId="00DC85FD" w14:textId="77777777" w:rsidR="00A105F6" w:rsidRPr="008741A1" w:rsidRDefault="00A105F6" w:rsidP="00AD4752">
                      <w:pPr>
                        <w:jc w:val="center"/>
                        <w:rPr>
                          <w:rFonts w:ascii="Helvetica" w:hAnsi="Helvetica"/>
                          <w:sz w:val="22"/>
                        </w:rPr>
                      </w:pPr>
                    </w:p>
                  </w:txbxContent>
                </v:textbox>
                <w10:wrap anchorx="margin"/>
              </v:shape>
            </w:pict>
          </mc:Fallback>
        </mc:AlternateContent>
      </w:r>
    </w:p>
    <w:p w14:paraId="033D21CE" w14:textId="5DD521F2" w:rsidR="00AD4752" w:rsidRPr="00AD4752" w:rsidRDefault="009C2D4F" w:rsidP="00AD4752">
      <w:pPr>
        <w:pStyle w:val="NoSpacing"/>
        <w:pBdr>
          <w:bottom w:val="single" w:sz="6" w:space="1" w:color="auto"/>
        </w:pBdr>
        <w:shd w:val="clear" w:color="auto" w:fill="F2F2F2" w:themeFill="background1" w:themeFillShade="F2"/>
        <w:jc w:val="both"/>
        <w:rPr>
          <w:rFonts w:ascii="Book Antiqua" w:hAnsi="Book Antiqua"/>
          <w:b/>
          <w:color w:val="002060"/>
          <w:sz w:val="23"/>
          <w:szCs w:val="23"/>
          <w:lang w:val="sq-AL"/>
        </w:rPr>
      </w:pPr>
      <w:r>
        <w:rPr>
          <w:rFonts w:ascii="Book Antiqua" w:hAnsi="Book Antiqua"/>
          <w:b/>
          <w:color w:val="002060"/>
          <w:sz w:val="23"/>
          <w:szCs w:val="23"/>
          <w:lang w:val="sq-AL"/>
        </w:rPr>
        <w:lastRenderedPageBreak/>
        <w:t>UVOD</w:t>
      </w:r>
    </w:p>
    <w:p w14:paraId="5B46851F" w14:textId="77777777" w:rsidR="00AD4752" w:rsidRDefault="00AD4752" w:rsidP="00AD4752">
      <w:pPr>
        <w:pStyle w:val="NoSpacing"/>
        <w:jc w:val="both"/>
        <w:rPr>
          <w:rFonts w:ascii="Book Antiqua" w:hAnsi="Book Antiqua"/>
          <w:sz w:val="22"/>
          <w:szCs w:val="22"/>
          <w:highlight w:val="lightGray"/>
          <w:lang w:val="sq-AL"/>
        </w:rPr>
      </w:pPr>
    </w:p>
    <w:p w14:paraId="3B6DD353" w14:textId="301CDDE4" w:rsidR="00AD4752" w:rsidRPr="00483818" w:rsidRDefault="00CF7121" w:rsidP="00AD4752">
      <w:pPr>
        <w:pStyle w:val="NoSpacing"/>
        <w:jc w:val="both"/>
        <w:rPr>
          <w:rFonts w:ascii="Book Antiqua" w:hAnsi="Book Antiqua"/>
          <w:sz w:val="22"/>
          <w:szCs w:val="22"/>
          <w:lang w:val="sq-AL"/>
        </w:rPr>
      </w:pPr>
      <w:r w:rsidRPr="00483818">
        <w:rPr>
          <w:rFonts w:ascii="Book Antiqua" w:hAnsi="Book Antiqua"/>
          <w:sz w:val="22"/>
          <w:szCs w:val="22"/>
          <w:lang w:val="sq-AL"/>
        </w:rPr>
        <w:t>Ovaj izveštaj predstavlja 100-dnevni rad minist</w:t>
      </w:r>
      <w:r w:rsidR="00EB488F" w:rsidRPr="00483818">
        <w:rPr>
          <w:rFonts w:ascii="Book Antiqua" w:hAnsi="Book Antiqua"/>
          <w:sz w:val="22"/>
          <w:szCs w:val="22"/>
          <w:lang w:val="sq-AL"/>
        </w:rPr>
        <w:t>arke</w:t>
      </w:r>
      <w:r w:rsidRPr="00483818">
        <w:rPr>
          <w:rFonts w:ascii="Book Antiqua" w:hAnsi="Book Antiqua"/>
          <w:sz w:val="22"/>
          <w:szCs w:val="22"/>
          <w:lang w:val="sq-AL"/>
        </w:rPr>
        <w:t xml:space="preserve"> Ministarstva </w:t>
      </w:r>
      <w:r w:rsidR="00EB488F" w:rsidRPr="00483818">
        <w:rPr>
          <w:rFonts w:ascii="Book Antiqua" w:hAnsi="Book Antiqua"/>
          <w:sz w:val="22"/>
          <w:szCs w:val="22"/>
          <w:lang w:val="sq-AL"/>
        </w:rPr>
        <w:t>administracije lokalne samouprave</w:t>
      </w:r>
      <w:r w:rsidRPr="00483818">
        <w:rPr>
          <w:rFonts w:ascii="Book Antiqua" w:hAnsi="Book Antiqua"/>
          <w:sz w:val="22"/>
          <w:szCs w:val="22"/>
          <w:lang w:val="sq-AL"/>
        </w:rPr>
        <w:t xml:space="preserve">, g-đe. Emilija Redžepi, koja je 04.02.2020. </w:t>
      </w:r>
      <w:r w:rsidR="00EB488F" w:rsidRPr="00483818">
        <w:rPr>
          <w:rFonts w:ascii="Book Antiqua" w:hAnsi="Book Antiqua"/>
          <w:sz w:val="22"/>
          <w:szCs w:val="22"/>
          <w:lang w:val="sq-AL"/>
        </w:rPr>
        <w:t>godine, pr</w:t>
      </w:r>
      <w:r w:rsidRPr="00483818">
        <w:rPr>
          <w:rFonts w:ascii="Book Antiqua" w:hAnsi="Book Antiqua"/>
          <w:sz w:val="22"/>
          <w:szCs w:val="22"/>
          <w:lang w:val="sq-AL"/>
        </w:rPr>
        <w:t xml:space="preserve">euzela funkciju na čelu ovog </w:t>
      </w:r>
      <w:r w:rsidR="00EB488F" w:rsidRPr="00483818">
        <w:rPr>
          <w:rFonts w:ascii="Book Antiqua" w:hAnsi="Book Antiqua"/>
          <w:sz w:val="22"/>
          <w:szCs w:val="22"/>
          <w:lang w:val="sq-AL"/>
        </w:rPr>
        <w:t>vladinog ministarstva</w:t>
      </w:r>
      <w:r w:rsidRPr="00483818">
        <w:rPr>
          <w:rFonts w:ascii="Book Antiqua" w:hAnsi="Book Antiqua"/>
          <w:sz w:val="22"/>
          <w:szCs w:val="22"/>
          <w:lang w:val="sq-AL"/>
        </w:rPr>
        <w:t>. Izveštaj pr</w:t>
      </w:r>
      <w:r w:rsidR="00EB488F" w:rsidRPr="00483818">
        <w:rPr>
          <w:rFonts w:ascii="Book Antiqua" w:hAnsi="Book Antiqua"/>
          <w:sz w:val="22"/>
          <w:szCs w:val="22"/>
          <w:lang w:val="sq-AL"/>
        </w:rPr>
        <w:t>edstavlja</w:t>
      </w:r>
      <w:r w:rsidRPr="00483818">
        <w:rPr>
          <w:rFonts w:ascii="Book Antiqua" w:hAnsi="Book Antiqua"/>
          <w:sz w:val="22"/>
          <w:szCs w:val="22"/>
          <w:lang w:val="sq-AL"/>
        </w:rPr>
        <w:t xml:space="preserve"> aktivnost</w:t>
      </w:r>
      <w:r w:rsidR="00EB488F" w:rsidRPr="00483818">
        <w:rPr>
          <w:rFonts w:ascii="Book Antiqua" w:hAnsi="Book Antiqua"/>
          <w:sz w:val="22"/>
          <w:szCs w:val="22"/>
          <w:lang w:val="sq-AL"/>
        </w:rPr>
        <w:t>i i rad ministarstva u podrčju</w:t>
      </w:r>
      <w:r w:rsidRPr="00483818">
        <w:rPr>
          <w:rFonts w:ascii="Book Antiqua" w:hAnsi="Book Antiqua"/>
          <w:sz w:val="22"/>
          <w:szCs w:val="22"/>
          <w:lang w:val="sq-AL"/>
        </w:rPr>
        <w:t xml:space="preserve"> pravnih nadležnosti, na osnovu godišnjeg plana rada za 2020. godinu i strateških orijentacija lokalne samouprave, utvrđenih Strategijom za lokalnu samoupravu</w:t>
      </w:r>
      <w:r w:rsidR="00EB488F" w:rsidRPr="00483818">
        <w:rPr>
          <w:rFonts w:ascii="Book Antiqua" w:hAnsi="Book Antiqua"/>
          <w:sz w:val="22"/>
          <w:szCs w:val="22"/>
          <w:lang w:val="sq-AL"/>
        </w:rPr>
        <w:t xml:space="preserve"> za period </w:t>
      </w:r>
      <w:r w:rsidRPr="00483818">
        <w:rPr>
          <w:rFonts w:ascii="Book Antiqua" w:hAnsi="Book Antiqua"/>
          <w:sz w:val="22"/>
          <w:szCs w:val="22"/>
          <w:lang w:val="sq-AL"/>
        </w:rPr>
        <w:t>2016 - 2026. Takođe</w:t>
      </w:r>
      <w:r w:rsidR="00EB488F" w:rsidRPr="00483818">
        <w:rPr>
          <w:rFonts w:ascii="Book Antiqua" w:hAnsi="Book Antiqua"/>
          <w:sz w:val="22"/>
          <w:szCs w:val="22"/>
          <w:lang w:val="sq-AL"/>
        </w:rPr>
        <w:t>,</w:t>
      </w:r>
      <w:r w:rsidRPr="00483818">
        <w:rPr>
          <w:rFonts w:ascii="Book Antiqua" w:hAnsi="Book Antiqua"/>
          <w:sz w:val="22"/>
          <w:szCs w:val="22"/>
          <w:lang w:val="sq-AL"/>
        </w:rPr>
        <w:t xml:space="preserve"> u ovom izveštaju su predstavljene aktivnosti i angažovanje minist</w:t>
      </w:r>
      <w:r w:rsidR="00EB488F" w:rsidRPr="00483818">
        <w:rPr>
          <w:rFonts w:ascii="Book Antiqua" w:hAnsi="Book Antiqua"/>
          <w:sz w:val="22"/>
          <w:szCs w:val="22"/>
          <w:lang w:val="sq-AL"/>
        </w:rPr>
        <w:t>arke MALS-a</w:t>
      </w:r>
      <w:r w:rsidRPr="00483818">
        <w:rPr>
          <w:rFonts w:ascii="Book Antiqua" w:hAnsi="Book Antiqua"/>
          <w:sz w:val="22"/>
          <w:szCs w:val="22"/>
          <w:lang w:val="sq-AL"/>
        </w:rPr>
        <w:t xml:space="preserve"> u okviru institucionalnih a</w:t>
      </w:r>
      <w:r w:rsidR="00EB488F" w:rsidRPr="00483818">
        <w:rPr>
          <w:rFonts w:ascii="Book Antiqua" w:hAnsi="Book Antiqua"/>
          <w:sz w:val="22"/>
          <w:szCs w:val="22"/>
          <w:lang w:val="sq-AL"/>
        </w:rPr>
        <w:t>ktivnosti</w:t>
      </w:r>
      <w:r w:rsidRPr="00483818">
        <w:rPr>
          <w:rFonts w:ascii="Book Antiqua" w:hAnsi="Book Antiqua"/>
          <w:sz w:val="22"/>
          <w:szCs w:val="22"/>
          <w:lang w:val="sq-AL"/>
        </w:rPr>
        <w:t xml:space="preserve"> za </w:t>
      </w:r>
      <w:r w:rsidR="00EB488F" w:rsidRPr="00483818">
        <w:rPr>
          <w:rFonts w:ascii="Book Antiqua" w:hAnsi="Book Antiqua"/>
          <w:sz w:val="22"/>
          <w:szCs w:val="22"/>
          <w:lang w:val="sq-AL"/>
        </w:rPr>
        <w:t xml:space="preserve">borbu protiv </w:t>
      </w:r>
      <w:r w:rsidRPr="00483818">
        <w:rPr>
          <w:rFonts w:ascii="Book Antiqua" w:hAnsi="Book Antiqua"/>
          <w:sz w:val="22"/>
          <w:szCs w:val="22"/>
          <w:lang w:val="sq-AL"/>
        </w:rPr>
        <w:t>pandemij</w:t>
      </w:r>
      <w:r w:rsidR="00EB488F" w:rsidRPr="00483818">
        <w:rPr>
          <w:rFonts w:ascii="Book Antiqua" w:hAnsi="Book Antiqua"/>
          <w:sz w:val="22"/>
          <w:szCs w:val="22"/>
          <w:lang w:val="sq-AL"/>
        </w:rPr>
        <w:t xml:space="preserve">e sa </w:t>
      </w:r>
      <w:r w:rsidRPr="00483818">
        <w:rPr>
          <w:rFonts w:ascii="Book Antiqua" w:hAnsi="Book Antiqua"/>
          <w:sz w:val="22"/>
          <w:szCs w:val="22"/>
          <w:lang w:val="sq-AL"/>
        </w:rPr>
        <w:t xml:space="preserve"> Coronavirus</w:t>
      </w:r>
      <w:r w:rsidR="00EB488F" w:rsidRPr="00483818">
        <w:rPr>
          <w:rFonts w:ascii="Book Antiqua" w:hAnsi="Book Antiqua"/>
          <w:sz w:val="22"/>
          <w:szCs w:val="22"/>
          <w:lang w:val="sq-AL"/>
        </w:rPr>
        <w:t>om</w:t>
      </w:r>
      <w:r w:rsidRPr="00483818">
        <w:rPr>
          <w:rFonts w:ascii="Book Antiqua" w:hAnsi="Book Antiqua"/>
          <w:sz w:val="22"/>
          <w:szCs w:val="22"/>
          <w:lang w:val="sq-AL"/>
        </w:rPr>
        <w:t xml:space="preserve"> COVID-19.</w:t>
      </w:r>
    </w:p>
    <w:p w14:paraId="7F50F88E" w14:textId="77777777" w:rsidR="00AD4752" w:rsidRPr="00483818" w:rsidRDefault="00AD4752" w:rsidP="00AD4752">
      <w:pPr>
        <w:pStyle w:val="NoSpacing"/>
        <w:jc w:val="both"/>
        <w:rPr>
          <w:rFonts w:ascii="Book Antiqua" w:hAnsi="Book Antiqua"/>
          <w:sz w:val="12"/>
          <w:szCs w:val="22"/>
          <w:lang w:val="sq-AL"/>
        </w:rPr>
      </w:pPr>
    </w:p>
    <w:p w14:paraId="605C64E2" w14:textId="48430C2C" w:rsidR="00AD4752" w:rsidRPr="00483818" w:rsidRDefault="00CF7121" w:rsidP="00AD4752">
      <w:pPr>
        <w:pStyle w:val="NoSpacing"/>
        <w:jc w:val="both"/>
        <w:rPr>
          <w:rFonts w:ascii="Book Antiqua" w:hAnsi="Book Antiqua"/>
          <w:sz w:val="22"/>
          <w:szCs w:val="22"/>
          <w:lang w:val="sq-AL"/>
        </w:rPr>
      </w:pPr>
      <w:r w:rsidRPr="00483818">
        <w:rPr>
          <w:rFonts w:ascii="Book Antiqua" w:hAnsi="Book Antiqua"/>
          <w:sz w:val="22"/>
          <w:szCs w:val="22"/>
          <w:lang w:val="sq-AL"/>
        </w:rPr>
        <w:t>Pored ostalog izveštaj sadrži</w:t>
      </w:r>
      <w:r w:rsidR="00AD4752" w:rsidRPr="00483818">
        <w:rPr>
          <w:rFonts w:ascii="Book Antiqua" w:hAnsi="Book Antiqua"/>
          <w:sz w:val="22"/>
          <w:szCs w:val="22"/>
          <w:lang w:val="sq-AL"/>
        </w:rPr>
        <w:t>:</w:t>
      </w:r>
    </w:p>
    <w:p w14:paraId="53971156" w14:textId="365E33F4" w:rsidR="00AD4752" w:rsidRPr="00483818" w:rsidRDefault="00CF7121" w:rsidP="00AD4752">
      <w:pPr>
        <w:pStyle w:val="NoSpacing"/>
        <w:numPr>
          <w:ilvl w:val="0"/>
          <w:numId w:val="7"/>
        </w:numPr>
        <w:jc w:val="both"/>
        <w:rPr>
          <w:rFonts w:ascii="Book Antiqua" w:hAnsi="Book Antiqua"/>
          <w:sz w:val="22"/>
          <w:szCs w:val="22"/>
          <w:lang w:val="sq-AL"/>
        </w:rPr>
      </w:pPr>
      <w:r w:rsidRPr="00483818">
        <w:rPr>
          <w:rFonts w:ascii="Book Antiqua" w:hAnsi="Book Antiqua"/>
          <w:sz w:val="22"/>
          <w:szCs w:val="22"/>
          <w:lang w:val="sq-AL"/>
        </w:rPr>
        <w:t>zakonodavstvo i monitorisanje (praćanje) opština</w:t>
      </w:r>
      <w:r w:rsidR="00AD4752" w:rsidRPr="00483818">
        <w:rPr>
          <w:rFonts w:ascii="Book Antiqua" w:hAnsi="Book Antiqua"/>
          <w:sz w:val="22"/>
          <w:szCs w:val="22"/>
          <w:lang w:val="sq-AL"/>
        </w:rPr>
        <w:t>;</w:t>
      </w:r>
    </w:p>
    <w:p w14:paraId="6580E4E9" w14:textId="1E40134C" w:rsidR="00AD4752" w:rsidRPr="00483818" w:rsidRDefault="0057382F" w:rsidP="00AD4752">
      <w:pPr>
        <w:pStyle w:val="NoSpacing"/>
        <w:numPr>
          <w:ilvl w:val="0"/>
          <w:numId w:val="7"/>
        </w:numPr>
        <w:jc w:val="both"/>
        <w:rPr>
          <w:rFonts w:ascii="Book Antiqua" w:hAnsi="Book Antiqua"/>
          <w:sz w:val="22"/>
          <w:szCs w:val="22"/>
          <w:lang w:val="sq-AL"/>
        </w:rPr>
      </w:pPr>
      <w:r w:rsidRPr="00483818">
        <w:rPr>
          <w:rFonts w:ascii="Book Antiqua" w:hAnsi="Book Antiqua"/>
          <w:sz w:val="22"/>
          <w:szCs w:val="22"/>
          <w:lang w:val="sq-AL"/>
        </w:rPr>
        <w:t>međuopštinsku i prekograničnu saradnju</w:t>
      </w:r>
      <w:r w:rsidR="00AD4752" w:rsidRPr="00483818">
        <w:rPr>
          <w:rFonts w:ascii="Book Antiqua" w:hAnsi="Book Antiqua"/>
          <w:sz w:val="22"/>
          <w:szCs w:val="22"/>
          <w:lang w:val="sq-AL"/>
        </w:rPr>
        <w:t>;</w:t>
      </w:r>
    </w:p>
    <w:p w14:paraId="1CDAA23A" w14:textId="66816F12" w:rsidR="00AD4752" w:rsidRPr="00483818" w:rsidRDefault="00CF7121" w:rsidP="00AD4752">
      <w:pPr>
        <w:pStyle w:val="NoSpacing"/>
        <w:numPr>
          <w:ilvl w:val="0"/>
          <w:numId w:val="7"/>
        </w:numPr>
        <w:jc w:val="both"/>
        <w:rPr>
          <w:rFonts w:ascii="Book Antiqua" w:hAnsi="Book Antiqua"/>
          <w:sz w:val="22"/>
          <w:szCs w:val="22"/>
          <w:lang w:val="sq-AL"/>
        </w:rPr>
      </w:pPr>
      <w:r w:rsidRPr="00483818">
        <w:rPr>
          <w:rFonts w:ascii="Book Antiqua" w:hAnsi="Book Antiqua"/>
          <w:sz w:val="22"/>
          <w:szCs w:val="22"/>
          <w:lang w:val="sq-AL"/>
        </w:rPr>
        <w:t>održivi razvoj opština</w:t>
      </w:r>
      <w:r w:rsidR="00AD4752" w:rsidRPr="00483818">
        <w:rPr>
          <w:rFonts w:ascii="Book Antiqua" w:hAnsi="Book Antiqua"/>
          <w:sz w:val="22"/>
          <w:szCs w:val="22"/>
          <w:lang w:val="sq-AL"/>
        </w:rPr>
        <w:t>;</w:t>
      </w:r>
    </w:p>
    <w:p w14:paraId="0A8E4DE9" w14:textId="0D499048" w:rsidR="00AD4752" w:rsidRPr="00483818" w:rsidRDefault="0057382F" w:rsidP="00AD4752">
      <w:pPr>
        <w:pStyle w:val="NoSpacing"/>
        <w:numPr>
          <w:ilvl w:val="0"/>
          <w:numId w:val="7"/>
        </w:numPr>
        <w:jc w:val="both"/>
        <w:rPr>
          <w:rFonts w:ascii="Book Antiqua" w:hAnsi="Book Antiqua"/>
          <w:sz w:val="22"/>
          <w:szCs w:val="22"/>
          <w:lang w:val="sq-AL"/>
        </w:rPr>
      </w:pPr>
      <w:r w:rsidRPr="00483818">
        <w:rPr>
          <w:rFonts w:ascii="Book Antiqua" w:hAnsi="Book Antiqua"/>
          <w:sz w:val="22"/>
          <w:szCs w:val="22"/>
          <w:lang w:val="sq-AL"/>
        </w:rPr>
        <w:t>Evropsku agendu</w:t>
      </w:r>
      <w:r w:rsidR="00AD4752" w:rsidRPr="00483818">
        <w:rPr>
          <w:rFonts w:ascii="Book Antiqua" w:hAnsi="Book Antiqua"/>
          <w:sz w:val="22"/>
          <w:szCs w:val="22"/>
          <w:lang w:val="sq-AL"/>
        </w:rPr>
        <w:t>;</w:t>
      </w:r>
    </w:p>
    <w:p w14:paraId="104F9806" w14:textId="372AE782" w:rsidR="00AD4752" w:rsidRPr="00483818" w:rsidRDefault="00CF7121" w:rsidP="00AD4752">
      <w:pPr>
        <w:pStyle w:val="NoSpacing"/>
        <w:numPr>
          <w:ilvl w:val="0"/>
          <w:numId w:val="7"/>
        </w:numPr>
        <w:jc w:val="both"/>
        <w:rPr>
          <w:rFonts w:ascii="Book Antiqua" w:hAnsi="Book Antiqua"/>
          <w:sz w:val="22"/>
          <w:szCs w:val="22"/>
          <w:lang w:val="sq-AL"/>
        </w:rPr>
      </w:pPr>
      <w:r w:rsidRPr="00483818">
        <w:rPr>
          <w:rFonts w:ascii="Book Antiqua" w:hAnsi="Book Antiqua"/>
          <w:sz w:val="22"/>
          <w:szCs w:val="22"/>
          <w:lang w:val="sq-AL"/>
        </w:rPr>
        <w:t>delatnosti ministarstva u okviru borbe protiv pandemije sa C</w:t>
      </w:r>
      <w:r w:rsidR="00AD4752" w:rsidRPr="00483818">
        <w:rPr>
          <w:rFonts w:ascii="Book Antiqua" w:hAnsi="Book Antiqua"/>
          <w:sz w:val="22"/>
          <w:szCs w:val="22"/>
          <w:lang w:val="sq-AL"/>
        </w:rPr>
        <w:t>oronavirus</w:t>
      </w:r>
      <w:r w:rsidRPr="00483818">
        <w:rPr>
          <w:rFonts w:ascii="Book Antiqua" w:hAnsi="Book Antiqua"/>
          <w:sz w:val="22"/>
          <w:szCs w:val="22"/>
          <w:lang w:val="sq-AL"/>
        </w:rPr>
        <w:t xml:space="preserve">om </w:t>
      </w:r>
      <w:r w:rsidR="00AD4752" w:rsidRPr="00483818">
        <w:rPr>
          <w:rFonts w:ascii="Book Antiqua" w:hAnsi="Book Antiqua"/>
          <w:sz w:val="22"/>
          <w:szCs w:val="22"/>
          <w:lang w:val="sq-AL"/>
        </w:rPr>
        <w:t xml:space="preserve"> COVID-19, </w:t>
      </w:r>
      <w:r w:rsidRPr="00483818">
        <w:rPr>
          <w:rFonts w:ascii="Book Antiqua" w:hAnsi="Book Antiqua"/>
          <w:sz w:val="22"/>
          <w:szCs w:val="22"/>
          <w:lang w:val="sq-AL"/>
        </w:rPr>
        <w:t>i ostalo</w:t>
      </w:r>
      <w:r w:rsidR="00AD4752" w:rsidRPr="00483818">
        <w:rPr>
          <w:rFonts w:ascii="Book Antiqua" w:hAnsi="Book Antiqua"/>
          <w:sz w:val="22"/>
          <w:szCs w:val="22"/>
          <w:lang w:val="sq-AL"/>
        </w:rPr>
        <w:t>.</w:t>
      </w:r>
    </w:p>
    <w:p w14:paraId="5887D061" w14:textId="77777777" w:rsidR="00AD4752" w:rsidRPr="00483818" w:rsidRDefault="00AD4752" w:rsidP="00AD4752">
      <w:pPr>
        <w:pStyle w:val="NoSpacing"/>
        <w:spacing w:line="276" w:lineRule="auto"/>
        <w:jc w:val="both"/>
        <w:rPr>
          <w:rFonts w:ascii="Book Antiqua" w:hAnsi="Book Antiqua"/>
          <w:sz w:val="4"/>
          <w:szCs w:val="22"/>
          <w:lang w:val="sq-AL"/>
        </w:rPr>
      </w:pPr>
    </w:p>
    <w:p w14:paraId="6D520DE6" w14:textId="77777777" w:rsidR="00AD4752" w:rsidRPr="00483818" w:rsidRDefault="00AD4752" w:rsidP="00AD4752">
      <w:pPr>
        <w:pStyle w:val="NoSpacing"/>
        <w:spacing w:line="276" w:lineRule="auto"/>
        <w:jc w:val="both"/>
        <w:rPr>
          <w:rFonts w:ascii="Book Antiqua" w:hAnsi="Book Antiqua"/>
          <w:sz w:val="22"/>
          <w:szCs w:val="22"/>
          <w:lang w:val="sq-AL"/>
        </w:rPr>
      </w:pPr>
    </w:p>
    <w:p w14:paraId="7FEC29A3" w14:textId="74D27DFF" w:rsidR="00AD4752" w:rsidRPr="00483818" w:rsidRDefault="00E668CA" w:rsidP="00AD4752">
      <w:pPr>
        <w:shd w:val="clear" w:color="auto" w:fill="E7E6E6" w:themeFill="background2"/>
        <w:spacing w:line="276" w:lineRule="auto"/>
        <w:contextualSpacing/>
        <w:jc w:val="both"/>
        <w:rPr>
          <w:rFonts w:ascii="Helvetica" w:eastAsiaTheme="minorHAnsi" w:hAnsi="Helvetica"/>
          <w:b/>
          <w:sz w:val="23"/>
          <w:szCs w:val="23"/>
          <w:lang w:val="sq-AL"/>
        </w:rPr>
      </w:pPr>
      <w:r w:rsidRPr="00483818">
        <w:rPr>
          <w:rFonts w:ascii="Helvetica" w:eastAsiaTheme="minorHAnsi" w:hAnsi="Helvetica"/>
          <w:b/>
          <w:sz w:val="23"/>
          <w:szCs w:val="23"/>
          <w:lang w:val="sq-AL"/>
        </w:rPr>
        <w:t>ZAKONODAVSTVO I  MONITORISANJE OPŠTINA</w:t>
      </w:r>
    </w:p>
    <w:p w14:paraId="22064070" w14:textId="77777777" w:rsidR="00AD4752" w:rsidRPr="00483818" w:rsidRDefault="00AD4752" w:rsidP="00AD4752">
      <w:pPr>
        <w:pStyle w:val="NoSpacing"/>
        <w:spacing w:line="276" w:lineRule="auto"/>
        <w:jc w:val="both"/>
        <w:rPr>
          <w:rFonts w:ascii="Book Antiqua" w:hAnsi="Book Antiqua" w:cs="Helvetica"/>
          <w:sz w:val="22"/>
          <w:szCs w:val="22"/>
          <w:highlight w:val="lightGray"/>
          <w:lang w:val="sq-AL"/>
        </w:rPr>
      </w:pPr>
    </w:p>
    <w:p w14:paraId="64E2C3A7" w14:textId="29BEEA0B" w:rsidR="00AD4752" w:rsidRPr="00483818" w:rsidRDefault="00A01329" w:rsidP="00AD4752">
      <w:pPr>
        <w:jc w:val="both"/>
        <w:rPr>
          <w:rFonts w:ascii="Book Antiqua" w:hAnsi="Book Antiqua"/>
          <w:sz w:val="22"/>
          <w:szCs w:val="22"/>
          <w:lang w:val="sq-AL"/>
        </w:rPr>
      </w:pPr>
      <w:r w:rsidRPr="00483818">
        <w:rPr>
          <w:rFonts w:ascii="Book Antiqua" w:hAnsi="Book Antiqua"/>
          <w:sz w:val="22"/>
          <w:szCs w:val="22"/>
          <w:lang w:val="sq-AL"/>
        </w:rPr>
        <w:t xml:space="preserve">MALS je </w:t>
      </w:r>
      <w:r w:rsidR="0057382F" w:rsidRPr="00483818">
        <w:rPr>
          <w:rFonts w:ascii="Book Antiqua" w:hAnsi="Book Antiqua"/>
          <w:sz w:val="22"/>
          <w:szCs w:val="22"/>
          <w:lang w:val="sq-AL"/>
        </w:rPr>
        <w:t>nastavi</w:t>
      </w:r>
      <w:r w:rsidRPr="00483818">
        <w:rPr>
          <w:rFonts w:ascii="Book Antiqua" w:hAnsi="Book Antiqua"/>
          <w:sz w:val="22"/>
          <w:szCs w:val="22"/>
          <w:lang w:val="sq-AL"/>
        </w:rPr>
        <w:t>o</w:t>
      </w:r>
      <w:r w:rsidR="0057382F" w:rsidRPr="00483818">
        <w:rPr>
          <w:rFonts w:ascii="Book Antiqua" w:hAnsi="Book Antiqua"/>
          <w:sz w:val="22"/>
          <w:szCs w:val="22"/>
          <w:lang w:val="sq-AL"/>
        </w:rPr>
        <w:t xml:space="preserve"> sa </w:t>
      </w:r>
      <w:r w:rsidRPr="00483818">
        <w:rPr>
          <w:rFonts w:ascii="Book Antiqua" w:hAnsi="Book Antiqua"/>
          <w:sz w:val="22"/>
          <w:szCs w:val="22"/>
          <w:lang w:val="sq-AL"/>
        </w:rPr>
        <w:t xml:space="preserve">dopunom </w:t>
      </w:r>
      <w:r w:rsidR="0057382F" w:rsidRPr="00483818">
        <w:rPr>
          <w:rFonts w:ascii="Book Antiqua" w:hAnsi="Book Antiqua"/>
          <w:sz w:val="22"/>
          <w:szCs w:val="22"/>
          <w:lang w:val="sq-AL"/>
        </w:rPr>
        <w:t xml:space="preserve"> zakonskog okvira u izradi nacrta novih podzakonskih akata i njihovih izmena. Radna grupa koju predvodi M</w:t>
      </w:r>
      <w:r w:rsidRPr="00483818">
        <w:rPr>
          <w:rFonts w:ascii="Book Antiqua" w:hAnsi="Book Antiqua"/>
          <w:sz w:val="22"/>
          <w:szCs w:val="22"/>
          <w:lang w:val="sq-AL"/>
        </w:rPr>
        <w:t>ALS</w:t>
      </w:r>
      <w:r w:rsidR="0057382F" w:rsidRPr="00483818">
        <w:rPr>
          <w:rFonts w:ascii="Book Antiqua" w:hAnsi="Book Antiqua"/>
          <w:sz w:val="22"/>
          <w:szCs w:val="22"/>
          <w:lang w:val="sq-AL"/>
        </w:rPr>
        <w:t xml:space="preserve"> izradila je novu Uredbu o upravljanju opštinskim sistemom učinka, koja je u fazi </w:t>
      </w:r>
      <w:r w:rsidRPr="00483818">
        <w:rPr>
          <w:rFonts w:ascii="Book Antiqua" w:hAnsi="Book Antiqua"/>
          <w:sz w:val="22"/>
          <w:szCs w:val="22"/>
          <w:lang w:val="sq-AL"/>
        </w:rPr>
        <w:t xml:space="preserve">unutrašnjih </w:t>
      </w:r>
      <w:r w:rsidR="0057382F" w:rsidRPr="00483818">
        <w:rPr>
          <w:rFonts w:ascii="Book Antiqua" w:hAnsi="Book Antiqua"/>
          <w:sz w:val="22"/>
          <w:szCs w:val="22"/>
          <w:lang w:val="sq-AL"/>
        </w:rPr>
        <w:t xml:space="preserve">konsultacija. </w:t>
      </w:r>
      <w:r w:rsidRPr="00483818">
        <w:rPr>
          <w:rFonts w:ascii="Book Antiqua" w:hAnsi="Book Antiqua"/>
          <w:sz w:val="22"/>
          <w:szCs w:val="22"/>
          <w:lang w:val="sq-AL"/>
        </w:rPr>
        <w:t>U proces izmene uključene su o</w:t>
      </w:r>
      <w:r w:rsidR="0057382F" w:rsidRPr="00483818">
        <w:rPr>
          <w:rFonts w:ascii="Book Antiqua" w:hAnsi="Book Antiqua"/>
          <w:sz w:val="22"/>
          <w:szCs w:val="22"/>
          <w:lang w:val="sq-AL"/>
        </w:rPr>
        <w:t>pšt</w:t>
      </w:r>
      <w:r w:rsidRPr="00483818">
        <w:rPr>
          <w:rFonts w:ascii="Book Antiqua" w:hAnsi="Book Antiqua"/>
          <w:sz w:val="22"/>
          <w:szCs w:val="22"/>
          <w:lang w:val="sq-AL"/>
        </w:rPr>
        <w:t>ine, donatori i civilno društvo</w:t>
      </w:r>
      <w:r w:rsidR="0057382F" w:rsidRPr="00483818">
        <w:rPr>
          <w:rFonts w:ascii="Book Antiqua" w:hAnsi="Book Antiqua"/>
          <w:sz w:val="22"/>
          <w:szCs w:val="22"/>
          <w:lang w:val="sq-AL"/>
        </w:rPr>
        <w:t xml:space="preserve">. Uredba, pored sistema upravljanja </w:t>
      </w:r>
      <w:r w:rsidR="008E067C" w:rsidRPr="00483818">
        <w:rPr>
          <w:rFonts w:ascii="Book Antiqua" w:hAnsi="Book Antiqua"/>
          <w:sz w:val="22"/>
          <w:szCs w:val="22"/>
          <w:lang w:val="sq-AL"/>
        </w:rPr>
        <w:t>performansom (</w:t>
      </w:r>
      <w:r w:rsidR="0057382F" w:rsidRPr="00483818">
        <w:rPr>
          <w:rFonts w:ascii="Book Antiqua" w:hAnsi="Book Antiqua"/>
          <w:sz w:val="22"/>
          <w:szCs w:val="22"/>
          <w:lang w:val="sq-AL"/>
        </w:rPr>
        <w:t>učinkom</w:t>
      </w:r>
      <w:r w:rsidR="008E067C" w:rsidRPr="00483818">
        <w:rPr>
          <w:rFonts w:ascii="Book Antiqua" w:hAnsi="Book Antiqua"/>
          <w:sz w:val="22"/>
          <w:szCs w:val="22"/>
          <w:lang w:val="sq-AL"/>
        </w:rPr>
        <w:t>)</w:t>
      </w:r>
      <w:r w:rsidR="0057382F" w:rsidRPr="00483818">
        <w:rPr>
          <w:rFonts w:ascii="Book Antiqua" w:hAnsi="Book Antiqua"/>
          <w:sz w:val="22"/>
          <w:szCs w:val="22"/>
          <w:lang w:val="sq-AL"/>
        </w:rPr>
        <w:t xml:space="preserve">, sada </w:t>
      </w:r>
      <w:r w:rsidR="008E067C" w:rsidRPr="00483818">
        <w:rPr>
          <w:rFonts w:ascii="Book Antiqua" w:hAnsi="Book Antiqua"/>
          <w:sz w:val="22"/>
          <w:szCs w:val="22"/>
          <w:lang w:val="sq-AL"/>
        </w:rPr>
        <w:t xml:space="preserve">uređuje </w:t>
      </w:r>
      <w:r w:rsidR="0057382F" w:rsidRPr="00483818">
        <w:rPr>
          <w:rFonts w:ascii="Book Antiqua" w:hAnsi="Book Antiqua"/>
          <w:sz w:val="22"/>
          <w:szCs w:val="22"/>
          <w:lang w:val="sq-AL"/>
        </w:rPr>
        <w:t xml:space="preserve">i funkcionisanje </w:t>
      </w:r>
      <w:r w:rsidR="008E067C" w:rsidRPr="00483818">
        <w:rPr>
          <w:rFonts w:ascii="Book Antiqua" w:hAnsi="Book Antiqua"/>
          <w:sz w:val="22"/>
          <w:szCs w:val="22"/>
          <w:lang w:val="sq-AL"/>
        </w:rPr>
        <w:t xml:space="preserve">grantovne </w:t>
      </w:r>
      <w:r w:rsidR="0057382F" w:rsidRPr="00483818">
        <w:rPr>
          <w:rFonts w:ascii="Book Antiqua" w:hAnsi="Book Antiqua"/>
          <w:sz w:val="22"/>
          <w:szCs w:val="22"/>
          <w:lang w:val="sq-AL"/>
        </w:rPr>
        <w:t xml:space="preserve">šeme za </w:t>
      </w:r>
      <w:r w:rsidR="008E067C" w:rsidRPr="00483818">
        <w:rPr>
          <w:rFonts w:ascii="Book Antiqua" w:hAnsi="Book Antiqua"/>
          <w:sz w:val="22"/>
          <w:szCs w:val="22"/>
          <w:lang w:val="sq-AL"/>
        </w:rPr>
        <w:t>činke</w:t>
      </w:r>
      <w:r w:rsidR="0057382F" w:rsidRPr="00483818">
        <w:rPr>
          <w:rFonts w:ascii="Book Antiqua" w:hAnsi="Book Antiqua"/>
          <w:sz w:val="22"/>
          <w:szCs w:val="22"/>
          <w:lang w:val="sq-AL"/>
        </w:rPr>
        <w:t>.</w:t>
      </w:r>
    </w:p>
    <w:p w14:paraId="6A78DBFF" w14:textId="77777777" w:rsidR="00AD4752" w:rsidRPr="00483818" w:rsidRDefault="00AD4752" w:rsidP="00AD4752">
      <w:pPr>
        <w:jc w:val="both"/>
        <w:rPr>
          <w:rFonts w:ascii="Book Antiqua" w:hAnsi="Book Antiqua"/>
          <w:b/>
          <w:sz w:val="14"/>
          <w:szCs w:val="22"/>
        </w:rPr>
      </w:pPr>
    </w:p>
    <w:p w14:paraId="399CA8EB" w14:textId="2BBA4212" w:rsidR="00AD4752" w:rsidRPr="00483818" w:rsidRDefault="00B83698" w:rsidP="00C31183">
      <w:pPr>
        <w:jc w:val="both"/>
        <w:rPr>
          <w:rFonts w:ascii="Book Antiqua" w:hAnsi="Book Antiqua"/>
          <w:sz w:val="22"/>
          <w:szCs w:val="22"/>
          <w:lang w:val="sq-AL"/>
        </w:rPr>
      </w:pPr>
      <w:r w:rsidRPr="00483818">
        <w:rPr>
          <w:rFonts w:ascii="Book Antiqua" w:hAnsi="Book Antiqua"/>
          <w:sz w:val="22"/>
          <w:szCs w:val="22"/>
          <w:lang w:val="sq-AL"/>
        </w:rPr>
        <w:t xml:space="preserve">Odvijene </w:t>
      </w:r>
      <w:r w:rsidR="00716F95" w:rsidRPr="00483818">
        <w:rPr>
          <w:rFonts w:ascii="Book Antiqua" w:hAnsi="Book Antiqua"/>
          <w:sz w:val="22"/>
          <w:szCs w:val="22"/>
          <w:lang w:val="sq-AL"/>
        </w:rPr>
        <w:t xml:space="preserve"> su aktivnosti na dopuni</w:t>
      </w:r>
      <w:r w:rsidR="009B5769" w:rsidRPr="00483818">
        <w:rPr>
          <w:rFonts w:ascii="Book Antiqua" w:hAnsi="Book Antiqua"/>
          <w:sz w:val="22"/>
          <w:szCs w:val="22"/>
          <w:lang w:val="sq-AL"/>
        </w:rPr>
        <w:t xml:space="preserve"> i izmeni A</w:t>
      </w:r>
      <w:r w:rsidR="00716F95" w:rsidRPr="00483818">
        <w:rPr>
          <w:rFonts w:ascii="Book Antiqua" w:hAnsi="Book Antiqua"/>
          <w:sz w:val="22"/>
          <w:szCs w:val="22"/>
          <w:lang w:val="sq-AL"/>
        </w:rPr>
        <w:t>dministrativnog uputstva o</w:t>
      </w:r>
      <w:r w:rsidR="009B5769" w:rsidRPr="00483818">
        <w:rPr>
          <w:rFonts w:ascii="Book Antiqua" w:hAnsi="Book Antiqua"/>
          <w:sz w:val="22"/>
          <w:szCs w:val="22"/>
          <w:lang w:val="sq-AL"/>
        </w:rPr>
        <w:t xml:space="preserve"> transparentnosti, zbog izmene Z</w:t>
      </w:r>
      <w:r w:rsidR="00716F95" w:rsidRPr="00483818">
        <w:rPr>
          <w:rFonts w:ascii="Book Antiqua" w:hAnsi="Book Antiqua"/>
          <w:sz w:val="22"/>
          <w:szCs w:val="22"/>
          <w:lang w:val="sq-AL"/>
        </w:rPr>
        <w:t xml:space="preserve">akona o pristupu javnim dokumentima. Osnovana je radna grupa za ovu svrhu i izrađen je prvi nacrt ovog uputstva. Primljeni su komentari i od relevantnih institucija na terenu, uključujući Agenciju za informacije </w:t>
      </w:r>
      <w:r w:rsidR="009B5769" w:rsidRPr="00483818">
        <w:rPr>
          <w:rFonts w:ascii="Book Antiqua" w:hAnsi="Book Antiqua"/>
          <w:sz w:val="22"/>
          <w:szCs w:val="22"/>
          <w:lang w:val="sq-AL"/>
        </w:rPr>
        <w:t>i privatnost, civilno društvo, K</w:t>
      </w:r>
      <w:r w:rsidR="00716F95" w:rsidRPr="00483818">
        <w:rPr>
          <w:rFonts w:ascii="Book Antiqua" w:hAnsi="Book Antiqua"/>
          <w:sz w:val="22"/>
          <w:szCs w:val="22"/>
          <w:lang w:val="sq-AL"/>
        </w:rPr>
        <w:t>olegijum za transparentnost i predstavnike institucija uključenih u radnu grupu.</w:t>
      </w:r>
    </w:p>
    <w:p w14:paraId="4A090CB2" w14:textId="77777777" w:rsidR="00AD4752" w:rsidRPr="00483818" w:rsidRDefault="00AD4752" w:rsidP="00AD4752">
      <w:pPr>
        <w:jc w:val="both"/>
        <w:rPr>
          <w:rFonts w:ascii="Book Antiqua" w:hAnsi="Book Antiqua"/>
          <w:sz w:val="14"/>
          <w:szCs w:val="22"/>
          <w:lang w:val="sq-AL"/>
        </w:rPr>
      </w:pPr>
    </w:p>
    <w:p w14:paraId="5838F3E3" w14:textId="1A2F9AFB" w:rsidR="00AD4752" w:rsidRPr="00483818" w:rsidRDefault="00202412" w:rsidP="00AD4752">
      <w:pPr>
        <w:spacing w:after="200"/>
        <w:jc w:val="both"/>
        <w:rPr>
          <w:rFonts w:ascii="Book Antiqua" w:hAnsi="Book Antiqua" w:cstheme="majorHAnsi"/>
          <w:sz w:val="22"/>
          <w:szCs w:val="22"/>
          <w:lang w:val="sq-AL"/>
        </w:rPr>
      </w:pPr>
      <w:r w:rsidRPr="00483818">
        <w:rPr>
          <w:rFonts w:ascii="Book Antiqua" w:hAnsi="Book Antiqua" w:cstheme="majorHAnsi"/>
          <w:sz w:val="22"/>
          <w:szCs w:val="22"/>
          <w:lang w:val="sq-AL"/>
        </w:rPr>
        <w:t xml:space="preserve">Pripremljene </w:t>
      </w:r>
      <w:r w:rsidR="001F3063" w:rsidRPr="00483818">
        <w:rPr>
          <w:rFonts w:ascii="Book Antiqua" w:hAnsi="Book Antiqua" w:cstheme="majorHAnsi"/>
          <w:sz w:val="22"/>
          <w:szCs w:val="22"/>
          <w:lang w:val="sq-AL"/>
        </w:rPr>
        <w:t xml:space="preserve">su </w:t>
      </w:r>
      <w:r w:rsidR="00BF4118" w:rsidRPr="00483818">
        <w:rPr>
          <w:rFonts w:ascii="Book Antiqua" w:hAnsi="Book Antiqua" w:cstheme="majorHAnsi"/>
          <w:sz w:val="22"/>
          <w:szCs w:val="22"/>
          <w:lang w:val="sq-AL"/>
        </w:rPr>
        <w:t>o</w:t>
      </w:r>
      <w:r w:rsidRPr="00483818">
        <w:rPr>
          <w:rFonts w:ascii="Book Antiqua" w:hAnsi="Book Antiqua" w:cstheme="majorHAnsi"/>
          <w:sz w:val="22"/>
          <w:szCs w:val="22"/>
          <w:lang w:val="sq-AL"/>
        </w:rPr>
        <w:t xml:space="preserve">dluke o ukidanju </w:t>
      </w:r>
      <w:r w:rsidR="00BF4118" w:rsidRPr="00483818">
        <w:rPr>
          <w:rFonts w:ascii="Book Antiqua" w:hAnsi="Book Antiqua" w:cstheme="majorHAnsi"/>
          <w:sz w:val="22"/>
          <w:szCs w:val="22"/>
          <w:lang w:val="sq-AL"/>
        </w:rPr>
        <w:t>unutrašnjeg uputstva</w:t>
      </w:r>
      <w:r w:rsidRPr="00483818">
        <w:rPr>
          <w:rFonts w:ascii="Book Antiqua" w:hAnsi="Book Antiqua" w:cstheme="majorHAnsi"/>
          <w:sz w:val="22"/>
          <w:szCs w:val="22"/>
          <w:lang w:val="sq-AL"/>
        </w:rPr>
        <w:t xml:space="preserve"> br. 01/2015 o popisu nefinansijske imovine i </w:t>
      </w:r>
      <w:r w:rsidR="00BF4118" w:rsidRPr="00483818">
        <w:rPr>
          <w:rFonts w:ascii="Book Antiqua" w:hAnsi="Book Antiqua" w:cstheme="majorHAnsi"/>
          <w:sz w:val="22"/>
          <w:szCs w:val="22"/>
          <w:lang w:val="sq-AL"/>
        </w:rPr>
        <w:t>unutrašnjeg (</w:t>
      </w:r>
      <w:r w:rsidRPr="00483818">
        <w:rPr>
          <w:rFonts w:ascii="Book Antiqua" w:hAnsi="Book Antiqua" w:cstheme="majorHAnsi"/>
          <w:sz w:val="22"/>
          <w:szCs w:val="22"/>
          <w:lang w:val="sq-AL"/>
        </w:rPr>
        <w:t>Interno</w:t>
      </w:r>
      <w:r w:rsidR="00BF4118" w:rsidRPr="00483818">
        <w:rPr>
          <w:rFonts w:ascii="Book Antiqua" w:hAnsi="Book Antiqua" w:cstheme="majorHAnsi"/>
          <w:sz w:val="22"/>
          <w:szCs w:val="22"/>
          <w:lang w:val="sq-AL"/>
        </w:rPr>
        <w:t>g) uputstva MALS-a br</w:t>
      </w:r>
      <w:r w:rsidRPr="00483818">
        <w:rPr>
          <w:rFonts w:ascii="Book Antiqua" w:hAnsi="Book Antiqua" w:cstheme="majorHAnsi"/>
          <w:sz w:val="22"/>
          <w:szCs w:val="22"/>
          <w:lang w:val="sq-AL"/>
        </w:rPr>
        <w:t>. 02/2015 o proceni i otuđenju nefinansijske imovine. Takođ</w:t>
      </w:r>
      <w:r w:rsidR="00BF4118" w:rsidRPr="00483818">
        <w:rPr>
          <w:rFonts w:ascii="Book Antiqua" w:hAnsi="Book Antiqua" w:cstheme="majorHAnsi"/>
          <w:sz w:val="22"/>
          <w:szCs w:val="22"/>
          <w:lang w:val="sq-AL"/>
        </w:rPr>
        <w:t>e, osnovana je radna grupa za ex</w:t>
      </w:r>
      <w:r w:rsidRPr="00483818">
        <w:rPr>
          <w:rFonts w:ascii="Book Antiqua" w:hAnsi="Book Antiqua" w:cstheme="majorHAnsi"/>
          <w:sz w:val="22"/>
          <w:szCs w:val="22"/>
          <w:lang w:val="sq-AL"/>
        </w:rPr>
        <w:t xml:space="preserve">-post procenu Zakona o lokalnim izborima na Kosovu, koja je </w:t>
      </w:r>
      <w:r w:rsidR="00BF4118" w:rsidRPr="00483818">
        <w:rPr>
          <w:rFonts w:ascii="Book Antiqua" w:hAnsi="Book Antiqua" w:cstheme="majorHAnsi"/>
          <w:sz w:val="22"/>
          <w:szCs w:val="22"/>
          <w:lang w:val="sq-AL"/>
        </w:rPr>
        <w:t>izradila Izveštaj o ex</w:t>
      </w:r>
      <w:r w:rsidRPr="00483818">
        <w:rPr>
          <w:rFonts w:ascii="Book Antiqua" w:hAnsi="Book Antiqua" w:cstheme="majorHAnsi"/>
          <w:sz w:val="22"/>
          <w:szCs w:val="22"/>
          <w:lang w:val="sq-AL"/>
        </w:rPr>
        <w:t xml:space="preserve">-post </w:t>
      </w:r>
      <w:r w:rsidR="00BF4118" w:rsidRPr="00483818">
        <w:rPr>
          <w:rFonts w:ascii="Book Antiqua" w:hAnsi="Book Antiqua" w:cstheme="majorHAnsi"/>
          <w:sz w:val="22"/>
          <w:szCs w:val="22"/>
          <w:lang w:val="sq-AL"/>
        </w:rPr>
        <w:t>proceni</w:t>
      </w:r>
      <w:r w:rsidRPr="00483818">
        <w:rPr>
          <w:rFonts w:ascii="Book Antiqua" w:hAnsi="Book Antiqua" w:cstheme="majorHAnsi"/>
          <w:sz w:val="22"/>
          <w:szCs w:val="22"/>
          <w:lang w:val="sq-AL"/>
        </w:rPr>
        <w:t xml:space="preserve"> zakona.</w:t>
      </w:r>
    </w:p>
    <w:p w14:paraId="1BF12289" w14:textId="1D849F41" w:rsidR="00AD4752" w:rsidRPr="00483818" w:rsidRDefault="008F501A" w:rsidP="00AD4752">
      <w:pPr>
        <w:spacing w:after="200"/>
        <w:jc w:val="both"/>
        <w:rPr>
          <w:rFonts w:ascii="Book Antiqua" w:hAnsi="Book Antiqua" w:cstheme="majorHAnsi"/>
          <w:sz w:val="22"/>
          <w:szCs w:val="22"/>
          <w:lang w:val="sq-AL"/>
        </w:rPr>
      </w:pPr>
      <w:r w:rsidRPr="00483818">
        <w:rPr>
          <w:rFonts w:ascii="Book Antiqua" w:hAnsi="Book Antiqua" w:cstheme="majorHAnsi"/>
          <w:sz w:val="22"/>
          <w:szCs w:val="22"/>
          <w:lang w:val="sq-AL"/>
        </w:rPr>
        <w:t>Primljena i razmatrana su 18 zahteva i 3 žalbe fizičkih i pravnih lica. Takođe, pripremljena je pravna analiza u vezi sa postavljenim zakonskim rokovima za odobravanje budžeta od strane opština.</w:t>
      </w:r>
    </w:p>
    <w:p w14:paraId="0CC697CC" w14:textId="5C9BEA56" w:rsidR="00AD4752" w:rsidRPr="00483818" w:rsidRDefault="00EA643F" w:rsidP="00AD4752">
      <w:pPr>
        <w:jc w:val="both"/>
        <w:rPr>
          <w:rFonts w:ascii="Book Antiqua" w:hAnsi="Book Antiqua" w:cs="Book Antiqua"/>
          <w:sz w:val="22"/>
          <w:szCs w:val="22"/>
          <w:lang w:val="sq-AL"/>
        </w:rPr>
      </w:pPr>
      <w:r w:rsidRPr="00483818">
        <w:rPr>
          <w:rFonts w:ascii="Book Antiqua" w:hAnsi="Book Antiqua" w:cs="Book Antiqua"/>
          <w:sz w:val="22"/>
          <w:szCs w:val="22"/>
          <w:lang w:val="sq-AL"/>
        </w:rPr>
        <w:t xml:space="preserve">Takođe, urađene su sve pripreme za: izradu </w:t>
      </w:r>
      <w:r w:rsidR="00396F15" w:rsidRPr="00483818">
        <w:rPr>
          <w:rFonts w:ascii="Book Antiqua" w:hAnsi="Book Antiqua" w:cs="Book Antiqua"/>
          <w:sz w:val="22"/>
          <w:szCs w:val="22"/>
          <w:lang w:val="sq-AL"/>
        </w:rPr>
        <w:t xml:space="preserve">Nacrt-uredbe o određivanju procedura </w:t>
      </w:r>
      <w:r w:rsidRPr="00483818">
        <w:rPr>
          <w:rFonts w:ascii="Book Antiqua" w:hAnsi="Book Antiqua" w:cs="Book Antiqua"/>
          <w:sz w:val="22"/>
          <w:szCs w:val="22"/>
          <w:lang w:val="sq-AL"/>
        </w:rPr>
        <w:t xml:space="preserve"> za davanje na korišćenje i </w:t>
      </w:r>
      <w:r w:rsidR="00396F15" w:rsidRPr="00483818">
        <w:rPr>
          <w:rFonts w:ascii="Book Antiqua" w:hAnsi="Book Antiqua" w:cs="Book Antiqua"/>
          <w:sz w:val="22"/>
          <w:szCs w:val="22"/>
          <w:lang w:val="sq-AL"/>
        </w:rPr>
        <w:t>raz</w:t>
      </w:r>
      <w:r w:rsidRPr="00483818">
        <w:rPr>
          <w:rFonts w:ascii="Book Antiqua" w:hAnsi="Book Antiqua" w:cs="Book Antiqua"/>
          <w:sz w:val="22"/>
          <w:szCs w:val="22"/>
          <w:lang w:val="sq-AL"/>
        </w:rPr>
        <w:t xml:space="preserve">menu nepokretne imovine opštine; </w:t>
      </w:r>
      <w:r w:rsidR="00396F15" w:rsidRPr="00483818">
        <w:rPr>
          <w:rFonts w:ascii="Book Antiqua" w:hAnsi="Book Antiqua" w:cs="Book Antiqua"/>
          <w:sz w:val="22"/>
          <w:szCs w:val="22"/>
          <w:lang w:val="sq-AL"/>
        </w:rPr>
        <w:t>Nacrt- A</w:t>
      </w:r>
      <w:r w:rsidRPr="00483818">
        <w:rPr>
          <w:rFonts w:ascii="Book Antiqua" w:hAnsi="Book Antiqua" w:cs="Book Antiqua"/>
          <w:sz w:val="22"/>
          <w:szCs w:val="22"/>
          <w:lang w:val="sq-AL"/>
        </w:rPr>
        <w:t>dministrativnog uputstva (M</w:t>
      </w:r>
      <w:r w:rsidR="00396F15" w:rsidRPr="00483818">
        <w:rPr>
          <w:rFonts w:ascii="Book Antiqua" w:hAnsi="Book Antiqua" w:cs="Book Antiqua"/>
          <w:sz w:val="22"/>
          <w:szCs w:val="22"/>
          <w:lang w:val="sq-AL"/>
        </w:rPr>
        <w:t>ALS-a</w:t>
      </w:r>
      <w:r w:rsidRPr="00483818">
        <w:rPr>
          <w:rFonts w:ascii="Book Antiqua" w:hAnsi="Book Antiqua" w:cs="Book Antiqua"/>
          <w:sz w:val="22"/>
          <w:szCs w:val="22"/>
          <w:lang w:val="sq-AL"/>
        </w:rPr>
        <w:t xml:space="preserve">) </w:t>
      </w:r>
      <w:r w:rsidR="00396F15" w:rsidRPr="00483818">
        <w:rPr>
          <w:rFonts w:ascii="Book Antiqua" w:hAnsi="Book Antiqua" w:cs="Book Antiqua"/>
          <w:sz w:val="22"/>
          <w:szCs w:val="22"/>
          <w:lang w:val="sq-AL"/>
        </w:rPr>
        <w:t>o</w:t>
      </w:r>
      <w:r w:rsidRPr="00483818">
        <w:rPr>
          <w:rFonts w:ascii="Book Antiqua" w:hAnsi="Book Antiqua" w:cs="Book Antiqua"/>
          <w:sz w:val="22"/>
          <w:szCs w:val="22"/>
          <w:lang w:val="sq-AL"/>
        </w:rPr>
        <w:t xml:space="preserve"> postup</w:t>
      </w:r>
      <w:r w:rsidR="00396F15" w:rsidRPr="00483818">
        <w:rPr>
          <w:rFonts w:ascii="Book Antiqua" w:hAnsi="Book Antiqua" w:cs="Book Antiqua"/>
          <w:sz w:val="22"/>
          <w:szCs w:val="22"/>
          <w:lang w:val="sq-AL"/>
        </w:rPr>
        <w:t>ku</w:t>
      </w:r>
      <w:r w:rsidRPr="00483818">
        <w:rPr>
          <w:rFonts w:ascii="Book Antiqua" w:hAnsi="Book Antiqua" w:cs="Book Antiqua"/>
          <w:sz w:val="22"/>
          <w:szCs w:val="22"/>
          <w:lang w:val="sq-AL"/>
        </w:rPr>
        <w:t xml:space="preserve"> imenovanja zamenika gradonačelnika u opštinama; </w:t>
      </w:r>
      <w:r w:rsidR="00396F15" w:rsidRPr="00483818">
        <w:rPr>
          <w:rFonts w:ascii="Book Antiqua" w:hAnsi="Book Antiqua" w:cs="Book Antiqua"/>
          <w:sz w:val="22"/>
          <w:szCs w:val="22"/>
          <w:lang w:val="sq-AL"/>
        </w:rPr>
        <w:t>Nacrt-A</w:t>
      </w:r>
      <w:r w:rsidRPr="00483818">
        <w:rPr>
          <w:rFonts w:ascii="Book Antiqua" w:hAnsi="Book Antiqua" w:cs="Book Antiqua"/>
          <w:sz w:val="22"/>
          <w:szCs w:val="22"/>
          <w:lang w:val="sq-AL"/>
        </w:rPr>
        <w:t>dministrativno uputstvo za sekretarijate opštinskih skupština; Nacrt administrativnog uputstva (M</w:t>
      </w:r>
      <w:r w:rsidR="00396F15" w:rsidRPr="00483818">
        <w:rPr>
          <w:rFonts w:ascii="Book Antiqua" w:hAnsi="Book Antiqua" w:cs="Book Antiqua"/>
          <w:sz w:val="22"/>
          <w:szCs w:val="22"/>
          <w:lang w:val="sq-AL"/>
        </w:rPr>
        <w:t>ALS-a</w:t>
      </w:r>
      <w:r w:rsidRPr="00483818">
        <w:rPr>
          <w:rFonts w:ascii="Book Antiqua" w:hAnsi="Book Antiqua" w:cs="Book Antiqua"/>
          <w:sz w:val="22"/>
          <w:szCs w:val="22"/>
          <w:lang w:val="sq-AL"/>
        </w:rPr>
        <w:t>) o postupku osnivanja, sastavu i nadležnostima stalnih i drugih odbora u opštini;</w:t>
      </w:r>
    </w:p>
    <w:p w14:paraId="39BA1F2A" w14:textId="77777777" w:rsidR="00AD4752" w:rsidRPr="00483818" w:rsidRDefault="00AD4752" w:rsidP="00AD4752">
      <w:pPr>
        <w:pStyle w:val="NoSpacing"/>
        <w:spacing w:line="276" w:lineRule="auto"/>
        <w:jc w:val="both"/>
        <w:rPr>
          <w:rFonts w:ascii="Book Antiqua" w:hAnsi="Book Antiqua" w:cs="Book Antiqua"/>
          <w:sz w:val="12"/>
          <w:szCs w:val="22"/>
          <w:lang w:val="sq-AL"/>
        </w:rPr>
      </w:pPr>
    </w:p>
    <w:p w14:paraId="344A4E9F" w14:textId="3166E840" w:rsidR="00AD4752" w:rsidRPr="00483818" w:rsidRDefault="00CD7E88" w:rsidP="00AD4752">
      <w:pPr>
        <w:jc w:val="both"/>
        <w:rPr>
          <w:rFonts w:ascii="Book Antiqua" w:eastAsia="Times New Roman" w:hAnsi="Book Antiqua"/>
          <w:sz w:val="22"/>
          <w:szCs w:val="22"/>
          <w:lang w:val="sq-AL" w:eastAsia="sr-Latn-CS"/>
        </w:rPr>
      </w:pPr>
      <w:r w:rsidRPr="00483818">
        <w:rPr>
          <w:rFonts w:ascii="Book Antiqua" w:eastAsia="Times New Roman" w:hAnsi="Book Antiqua"/>
          <w:sz w:val="22"/>
          <w:szCs w:val="22"/>
          <w:lang w:val="sq-AL" w:eastAsia="sr-Latn-CS"/>
        </w:rPr>
        <w:lastRenderedPageBreak/>
        <w:t>U okviru razvoja sektor</w:t>
      </w:r>
      <w:r w:rsidR="00272A6A" w:rsidRPr="00483818">
        <w:rPr>
          <w:rFonts w:ascii="Book Antiqua" w:eastAsia="Times New Roman" w:hAnsi="Book Antiqua"/>
          <w:sz w:val="22"/>
          <w:szCs w:val="22"/>
          <w:lang w:val="sq-AL" w:eastAsia="sr-Latn-CS"/>
        </w:rPr>
        <w:t>ijalnog</w:t>
      </w:r>
      <w:r w:rsidRPr="00483818">
        <w:rPr>
          <w:rFonts w:ascii="Book Antiqua" w:eastAsia="Times New Roman" w:hAnsi="Book Antiqua"/>
          <w:sz w:val="22"/>
          <w:szCs w:val="22"/>
          <w:lang w:val="sq-AL" w:eastAsia="sr-Latn-CS"/>
        </w:rPr>
        <w:t xml:space="preserve"> zakonodavstva i usaglašavanja sa </w:t>
      </w:r>
      <w:r w:rsidR="00272A6A" w:rsidRPr="00483818">
        <w:rPr>
          <w:rFonts w:ascii="Book Antiqua" w:eastAsia="Times New Roman" w:hAnsi="Book Antiqua"/>
          <w:sz w:val="22"/>
          <w:szCs w:val="22"/>
          <w:lang w:val="sq-AL" w:eastAsia="sr-Latn-CS"/>
        </w:rPr>
        <w:t>načelima</w:t>
      </w:r>
      <w:r w:rsidRPr="00483818">
        <w:rPr>
          <w:rFonts w:ascii="Book Antiqua" w:eastAsia="Times New Roman" w:hAnsi="Book Antiqua"/>
          <w:sz w:val="22"/>
          <w:szCs w:val="22"/>
          <w:lang w:val="sq-AL" w:eastAsia="sr-Latn-CS"/>
        </w:rPr>
        <w:t xml:space="preserve"> zakonodavstva lokalne samouprave, izrađeni su nacrti za resorna ministarstva za akte koji su </w:t>
      </w:r>
      <w:r w:rsidR="00272A6A" w:rsidRPr="00483818">
        <w:rPr>
          <w:rFonts w:ascii="Book Antiqua" w:eastAsia="Times New Roman" w:hAnsi="Book Antiqua"/>
          <w:sz w:val="22"/>
          <w:szCs w:val="22"/>
          <w:lang w:val="sq-AL" w:eastAsia="sr-Latn-CS"/>
        </w:rPr>
        <w:t>dostavljeni</w:t>
      </w:r>
      <w:r w:rsidRPr="00483818">
        <w:rPr>
          <w:rFonts w:ascii="Book Antiqua" w:eastAsia="Times New Roman" w:hAnsi="Book Antiqua"/>
          <w:sz w:val="22"/>
          <w:szCs w:val="22"/>
          <w:lang w:val="sq-AL" w:eastAsia="sr-Latn-CS"/>
        </w:rPr>
        <w:t xml:space="preserve"> M</w:t>
      </w:r>
      <w:r w:rsidR="00272A6A" w:rsidRPr="00483818">
        <w:rPr>
          <w:rFonts w:ascii="Book Antiqua" w:eastAsia="Times New Roman" w:hAnsi="Book Antiqua"/>
          <w:sz w:val="22"/>
          <w:szCs w:val="22"/>
          <w:lang w:val="sq-AL" w:eastAsia="sr-Latn-CS"/>
        </w:rPr>
        <w:t>ALS-u u</w:t>
      </w:r>
      <w:r w:rsidRPr="00483818">
        <w:rPr>
          <w:rFonts w:ascii="Book Antiqua" w:eastAsia="Times New Roman" w:hAnsi="Book Antiqua"/>
          <w:sz w:val="22"/>
          <w:szCs w:val="22"/>
          <w:lang w:val="sq-AL" w:eastAsia="sr-Latn-CS"/>
        </w:rPr>
        <w:t xml:space="preserve"> </w:t>
      </w:r>
      <w:r w:rsidR="00272A6A" w:rsidRPr="00483818">
        <w:rPr>
          <w:rFonts w:ascii="Book Antiqua" w:eastAsia="Times New Roman" w:hAnsi="Book Antiqua"/>
          <w:sz w:val="22"/>
          <w:szCs w:val="22"/>
          <w:lang w:val="sq-AL" w:eastAsia="sr-Latn-CS"/>
        </w:rPr>
        <w:t xml:space="preserve">u cilju održavanja </w:t>
      </w:r>
      <w:r w:rsidRPr="00483818">
        <w:rPr>
          <w:rFonts w:ascii="Book Antiqua" w:eastAsia="Times New Roman" w:hAnsi="Book Antiqua"/>
          <w:sz w:val="22"/>
          <w:szCs w:val="22"/>
          <w:lang w:val="sq-AL" w:eastAsia="sr-Latn-CS"/>
        </w:rPr>
        <w:t>prethodnih konsultacija i koji uključuju: nacrt</w:t>
      </w:r>
      <w:r w:rsidR="00272A6A" w:rsidRPr="00483818">
        <w:rPr>
          <w:rFonts w:ascii="Book Antiqua" w:eastAsia="Times New Roman" w:hAnsi="Book Antiqua"/>
          <w:sz w:val="22"/>
          <w:szCs w:val="22"/>
          <w:lang w:val="sq-AL" w:eastAsia="sr-Latn-CS"/>
        </w:rPr>
        <w:t>-uredbe</w:t>
      </w:r>
      <w:r w:rsidRPr="00483818">
        <w:rPr>
          <w:rFonts w:ascii="Book Antiqua" w:eastAsia="Times New Roman" w:hAnsi="Book Antiqua"/>
          <w:sz w:val="22"/>
          <w:szCs w:val="22"/>
          <w:lang w:val="sq-AL" w:eastAsia="sr-Latn-CS"/>
        </w:rPr>
        <w:t>, nacrt</w:t>
      </w:r>
      <w:r w:rsidR="00272A6A" w:rsidRPr="00483818">
        <w:rPr>
          <w:rFonts w:ascii="Book Antiqua" w:eastAsia="Times New Roman" w:hAnsi="Book Antiqua"/>
          <w:sz w:val="22"/>
          <w:szCs w:val="22"/>
          <w:lang w:val="sq-AL" w:eastAsia="sr-Latn-CS"/>
        </w:rPr>
        <w:t>-administrativna uputstva</w:t>
      </w:r>
      <w:r w:rsidRPr="00483818">
        <w:rPr>
          <w:rFonts w:ascii="Book Antiqua" w:eastAsia="Times New Roman" w:hAnsi="Book Antiqua"/>
          <w:sz w:val="22"/>
          <w:szCs w:val="22"/>
          <w:lang w:val="sq-AL" w:eastAsia="sr-Latn-CS"/>
        </w:rPr>
        <w:t xml:space="preserve"> i </w:t>
      </w:r>
      <w:r w:rsidR="00272A6A" w:rsidRPr="00483818">
        <w:rPr>
          <w:rFonts w:ascii="Book Antiqua" w:eastAsia="Times New Roman" w:hAnsi="Book Antiqua"/>
          <w:sz w:val="22"/>
          <w:szCs w:val="22"/>
          <w:lang w:val="sq-AL" w:eastAsia="sr-Latn-CS"/>
        </w:rPr>
        <w:t>nacrt-</w:t>
      </w:r>
      <w:r w:rsidRPr="00483818">
        <w:rPr>
          <w:rFonts w:ascii="Book Antiqua" w:eastAsia="Times New Roman" w:hAnsi="Book Antiqua"/>
          <w:sz w:val="22"/>
          <w:szCs w:val="22"/>
          <w:lang w:val="sq-AL" w:eastAsia="sr-Latn-CS"/>
        </w:rPr>
        <w:t xml:space="preserve"> dokument</w:t>
      </w:r>
      <w:r w:rsidR="00272A6A" w:rsidRPr="00483818">
        <w:rPr>
          <w:rFonts w:ascii="Book Antiqua" w:eastAsia="Times New Roman" w:hAnsi="Book Antiqua"/>
          <w:sz w:val="22"/>
          <w:szCs w:val="22"/>
          <w:lang w:val="sq-AL" w:eastAsia="sr-Latn-CS"/>
        </w:rPr>
        <w:t>e</w:t>
      </w:r>
      <w:r w:rsidRPr="00483818">
        <w:rPr>
          <w:rFonts w:ascii="Book Antiqua" w:eastAsia="Times New Roman" w:hAnsi="Book Antiqua"/>
          <w:sz w:val="22"/>
          <w:szCs w:val="22"/>
          <w:lang w:val="sq-AL" w:eastAsia="sr-Latn-CS"/>
        </w:rPr>
        <w:t xml:space="preserve">. </w:t>
      </w:r>
      <w:r w:rsidR="008F49EB" w:rsidRPr="00483818">
        <w:rPr>
          <w:rFonts w:ascii="Book Antiqua" w:eastAsia="Times New Roman" w:hAnsi="Book Antiqua"/>
          <w:sz w:val="22"/>
          <w:szCs w:val="22"/>
          <w:lang w:val="sq-AL" w:eastAsia="sr-Latn-CS"/>
        </w:rPr>
        <w:t>Procedovano je ukupno  31 akt</w:t>
      </w:r>
      <w:r w:rsidRPr="00483818">
        <w:rPr>
          <w:rFonts w:ascii="Book Antiqua" w:eastAsia="Times New Roman" w:hAnsi="Book Antiqua"/>
          <w:sz w:val="22"/>
          <w:szCs w:val="22"/>
          <w:lang w:val="sq-AL" w:eastAsia="sr-Latn-CS"/>
        </w:rPr>
        <w:t xml:space="preserve">, </w:t>
      </w:r>
      <w:r w:rsidR="008F49EB" w:rsidRPr="00483818">
        <w:rPr>
          <w:rFonts w:ascii="Book Antiqua" w:eastAsia="Times New Roman" w:hAnsi="Book Antiqua"/>
          <w:sz w:val="22"/>
          <w:szCs w:val="22"/>
          <w:lang w:val="sq-AL" w:eastAsia="sr-Latn-CS"/>
        </w:rPr>
        <w:t>i</w:t>
      </w:r>
      <w:r w:rsidRPr="00483818">
        <w:rPr>
          <w:rFonts w:ascii="Book Antiqua" w:eastAsia="Times New Roman" w:hAnsi="Book Antiqua"/>
          <w:sz w:val="22"/>
          <w:szCs w:val="22"/>
          <w:lang w:val="sq-AL" w:eastAsia="sr-Latn-CS"/>
        </w:rPr>
        <w:t xml:space="preserve"> nakon procene radne grupe, </w:t>
      </w:r>
      <w:r w:rsidR="008F49EB" w:rsidRPr="00483818">
        <w:rPr>
          <w:rFonts w:ascii="Book Antiqua" w:eastAsia="Times New Roman" w:hAnsi="Book Antiqua"/>
          <w:sz w:val="22"/>
          <w:szCs w:val="22"/>
          <w:lang w:val="sq-AL" w:eastAsia="sr-Latn-CS"/>
        </w:rPr>
        <w:t xml:space="preserve">izrađena su i pisma  za nakoliko od njih </w:t>
      </w:r>
      <w:r w:rsidRPr="00483818">
        <w:rPr>
          <w:rFonts w:ascii="Book Antiqua" w:eastAsia="Times New Roman" w:hAnsi="Book Antiqua"/>
          <w:sz w:val="22"/>
          <w:szCs w:val="22"/>
          <w:lang w:val="sq-AL" w:eastAsia="sr-Latn-CS"/>
        </w:rPr>
        <w:t xml:space="preserve"> i isti su</w:t>
      </w:r>
      <w:r w:rsidR="008F49EB" w:rsidRPr="00483818">
        <w:rPr>
          <w:rFonts w:ascii="Book Antiqua" w:eastAsia="Times New Roman" w:hAnsi="Book Antiqua"/>
          <w:sz w:val="22"/>
          <w:szCs w:val="22"/>
          <w:lang w:val="sq-AL" w:eastAsia="sr-Latn-CS"/>
        </w:rPr>
        <w:t>,</w:t>
      </w:r>
      <w:r w:rsidRPr="00483818">
        <w:rPr>
          <w:rFonts w:ascii="Book Antiqua" w:eastAsia="Times New Roman" w:hAnsi="Book Antiqua"/>
          <w:sz w:val="22"/>
          <w:szCs w:val="22"/>
          <w:lang w:val="sq-AL" w:eastAsia="sr-Latn-CS"/>
        </w:rPr>
        <w:t xml:space="preserve"> </w:t>
      </w:r>
      <w:r w:rsidR="008F49EB" w:rsidRPr="00483818">
        <w:rPr>
          <w:rFonts w:ascii="Book Antiqua" w:eastAsia="Times New Roman" w:hAnsi="Book Antiqua"/>
          <w:sz w:val="22"/>
          <w:szCs w:val="22"/>
          <w:lang w:val="sq-AL" w:eastAsia="sr-Latn-CS"/>
        </w:rPr>
        <w:t xml:space="preserve">s komentarima </w:t>
      </w:r>
      <w:r w:rsidRPr="00483818">
        <w:rPr>
          <w:rFonts w:ascii="Book Antiqua" w:eastAsia="Times New Roman" w:hAnsi="Book Antiqua"/>
          <w:sz w:val="22"/>
          <w:szCs w:val="22"/>
          <w:lang w:val="sq-AL" w:eastAsia="sr-Latn-CS"/>
        </w:rPr>
        <w:t xml:space="preserve">prosleđeni </w:t>
      </w:r>
      <w:r w:rsidR="008F49EB" w:rsidRPr="00483818">
        <w:rPr>
          <w:rFonts w:ascii="Book Antiqua" w:eastAsia="Times New Roman" w:hAnsi="Book Antiqua"/>
          <w:sz w:val="22"/>
          <w:szCs w:val="22"/>
          <w:lang w:val="sq-AL" w:eastAsia="sr-Latn-CS"/>
        </w:rPr>
        <w:t xml:space="preserve">  resornim </w:t>
      </w:r>
      <w:r w:rsidRPr="00483818">
        <w:rPr>
          <w:rFonts w:ascii="Book Antiqua" w:eastAsia="Times New Roman" w:hAnsi="Book Antiqua"/>
          <w:sz w:val="22"/>
          <w:szCs w:val="22"/>
          <w:lang w:val="sq-AL" w:eastAsia="sr-Latn-CS"/>
        </w:rPr>
        <w:t>ministarstv</w:t>
      </w:r>
      <w:r w:rsidR="008F49EB" w:rsidRPr="00483818">
        <w:rPr>
          <w:rFonts w:ascii="Book Antiqua" w:eastAsia="Times New Roman" w:hAnsi="Book Antiqua"/>
          <w:sz w:val="22"/>
          <w:szCs w:val="22"/>
          <w:lang w:val="sq-AL" w:eastAsia="sr-Latn-CS"/>
        </w:rPr>
        <w:t>ima</w:t>
      </w:r>
      <w:r w:rsidRPr="00483818">
        <w:rPr>
          <w:rFonts w:ascii="Book Antiqua" w:eastAsia="Times New Roman" w:hAnsi="Book Antiqua"/>
          <w:sz w:val="22"/>
          <w:szCs w:val="22"/>
          <w:lang w:val="sq-AL" w:eastAsia="sr-Latn-CS"/>
        </w:rPr>
        <w:t>.</w:t>
      </w:r>
    </w:p>
    <w:p w14:paraId="21B704BA" w14:textId="77777777" w:rsidR="00AD4752" w:rsidRPr="00483818" w:rsidRDefault="00AD4752" w:rsidP="00AD4752">
      <w:pPr>
        <w:jc w:val="both"/>
        <w:rPr>
          <w:rFonts w:ascii="Book Antiqua" w:eastAsia="Times New Roman" w:hAnsi="Book Antiqua"/>
          <w:sz w:val="12"/>
          <w:szCs w:val="22"/>
          <w:lang w:val="sq-AL" w:eastAsia="sr-Latn-CS"/>
        </w:rPr>
      </w:pPr>
    </w:p>
    <w:p w14:paraId="6C1974E1" w14:textId="7008CBD1" w:rsidR="00E15F5B" w:rsidRPr="00483818" w:rsidRDefault="00E15F5B" w:rsidP="00AD4752">
      <w:pPr>
        <w:jc w:val="both"/>
        <w:rPr>
          <w:rFonts w:ascii="Book Antiqua" w:eastAsia="Times New Roman" w:hAnsi="Book Antiqua"/>
          <w:sz w:val="22"/>
          <w:szCs w:val="22"/>
          <w:lang w:val="sq-AL" w:eastAsia="sr-Latn-CS"/>
        </w:rPr>
      </w:pPr>
      <w:r w:rsidRPr="00483818">
        <w:rPr>
          <w:rFonts w:ascii="Book Antiqua" w:eastAsia="Times New Roman" w:hAnsi="Book Antiqua"/>
          <w:sz w:val="22"/>
          <w:szCs w:val="22"/>
          <w:lang w:val="sq-AL" w:eastAsia="sr-Latn-CS"/>
        </w:rPr>
        <w:t>Uzimajući u obzir širok spektar opštinskih nadležnosti, uveden je mehanizam kontrole putem elektronskog i neposrednog praćenja u lokalnim organima uprave. Tokom perioda od 100 dana, skupštine su održale 93 sastanka, od kojih je 88 sastanka bilo praćeno tele-prisustvom, a 5 ostalih sastanaka je praćeno fizi</w:t>
      </w:r>
      <w:r w:rsidRPr="00483818">
        <w:rPr>
          <w:rFonts w:ascii="Book Antiqua" w:eastAsia="Times New Roman" w:hAnsi="Book Antiqua" w:cs="Book Antiqua"/>
          <w:sz w:val="22"/>
          <w:szCs w:val="22"/>
          <w:lang w:val="sq-AL" w:eastAsia="sr-Latn-CS"/>
        </w:rPr>
        <w:t>č</w:t>
      </w:r>
      <w:r w:rsidRPr="00483818">
        <w:rPr>
          <w:rFonts w:ascii="Book Antiqua" w:eastAsia="Times New Roman" w:hAnsi="Book Antiqua"/>
          <w:sz w:val="22"/>
          <w:szCs w:val="22"/>
          <w:lang w:val="sq-AL" w:eastAsia="sr-Latn-CS"/>
        </w:rPr>
        <w:t>kim prisustvom zvani</w:t>
      </w:r>
      <w:r w:rsidRPr="00483818">
        <w:rPr>
          <w:rFonts w:ascii="Book Antiqua" w:eastAsia="Times New Roman" w:hAnsi="Book Antiqua" w:cs="Book Antiqua"/>
          <w:sz w:val="22"/>
          <w:szCs w:val="22"/>
          <w:lang w:val="sq-AL" w:eastAsia="sr-Latn-CS"/>
        </w:rPr>
        <w:t>č</w:t>
      </w:r>
      <w:r w:rsidRPr="00483818">
        <w:rPr>
          <w:rFonts w:ascii="Book Antiqua" w:eastAsia="Times New Roman" w:hAnsi="Book Antiqua"/>
          <w:sz w:val="22"/>
          <w:szCs w:val="22"/>
          <w:lang w:val="sq-AL" w:eastAsia="sr-Latn-CS"/>
        </w:rPr>
        <w:t>nika za monitorisanje u op</w:t>
      </w:r>
      <w:r w:rsidRPr="00483818">
        <w:rPr>
          <w:rFonts w:ascii="Book Antiqua" w:eastAsia="Times New Roman" w:hAnsi="Book Antiqua" w:cs="Book Antiqua"/>
          <w:sz w:val="22"/>
          <w:szCs w:val="22"/>
          <w:lang w:val="sq-AL" w:eastAsia="sr-Latn-CS"/>
        </w:rPr>
        <w:t>š</w:t>
      </w:r>
      <w:r w:rsidRPr="00483818">
        <w:rPr>
          <w:rFonts w:ascii="Book Antiqua" w:eastAsia="Times New Roman" w:hAnsi="Book Antiqua"/>
          <w:sz w:val="22"/>
          <w:szCs w:val="22"/>
          <w:lang w:val="sq-AL" w:eastAsia="sr-Latn-CS"/>
        </w:rPr>
        <w:t>tinama Severna Mitrovica, Leposavić, Novo Brdo, Zubin Potok i Zvečan. Skupštine opština usvojile su 330 akata, od kojih je M</w:t>
      </w:r>
      <w:r w:rsidR="00F003F7" w:rsidRPr="00483818">
        <w:rPr>
          <w:rFonts w:ascii="Book Antiqua" w:eastAsia="Times New Roman" w:hAnsi="Book Antiqua"/>
          <w:sz w:val="22"/>
          <w:szCs w:val="22"/>
          <w:lang w:val="sq-AL" w:eastAsia="sr-Latn-CS"/>
        </w:rPr>
        <w:t>ALS proc</w:t>
      </w:r>
      <w:r w:rsidRPr="00483818">
        <w:rPr>
          <w:rFonts w:ascii="Book Antiqua" w:eastAsia="Times New Roman" w:hAnsi="Book Antiqua"/>
          <w:sz w:val="22"/>
          <w:szCs w:val="22"/>
          <w:lang w:val="sq-AL" w:eastAsia="sr-Latn-CS"/>
        </w:rPr>
        <w:t>eni</w:t>
      </w:r>
      <w:r w:rsidR="00F003F7" w:rsidRPr="00483818">
        <w:rPr>
          <w:rFonts w:ascii="Book Antiqua" w:eastAsia="Times New Roman" w:hAnsi="Book Antiqua"/>
          <w:sz w:val="22"/>
          <w:szCs w:val="22"/>
          <w:lang w:val="sq-AL" w:eastAsia="sr-Latn-CS"/>
        </w:rPr>
        <w:t>o zakonitost 208 akata, i</w:t>
      </w:r>
      <w:r w:rsidRPr="00483818">
        <w:rPr>
          <w:rFonts w:ascii="Book Antiqua" w:eastAsia="Times New Roman" w:hAnsi="Book Antiqua"/>
          <w:sz w:val="22"/>
          <w:szCs w:val="22"/>
          <w:lang w:val="sq-AL" w:eastAsia="sr-Latn-CS"/>
        </w:rPr>
        <w:t xml:space="preserve"> 122 akta su </w:t>
      </w:r>
      <w:r w:rsidR="00F003F7" w:rsidRPr="00483818">
        <w:rPr>
          <w:rFonts w:ascii="Book Antiqua" w:eastAsia="Times New Roman" w:hAnsi="Book Antiqua"/>
          <w:sz w:val="22"/>
          <w:szCs w:val="22"/>
          <w:lang w:val="sq-AL" w:eastAsia="sr-Latn-CS"/>
        </w:rPr>
        <w:t>procedovana</w:t>
      </w:r>
      <w:r w:rsidRPr="00483818">
        <w:rPr>
          <w:rFonts w:ascii="Book Antiqua" w:eastAsia="Times New Roman" w:hAnsi="Book Antiqua"/>
          <w:sz w:val="22"/>
          <w:szCs w:val="22"/>
          <w:lang w:val="sq-AL" w:eastAsia="sr-Latn-CS"/>
        </w:rPr>
        <w:t xml:space="preserve"> za procenu zakonitosti u resornim ministarstvima. Utvrđeno je 17 nezakonitih akata skupština opština, za koje je upućeno 17 zahteva za </w:t>
      </w:r>
      <w:r w:rsidR="00F003F7" w:rsidRPr="00483818">
        <w:rPr>
          <w:rFonts w:ascii="Book Antiqua" w:eastAsia="Times New Roman" w:hAnsi="Book Antiqua"/>
          <w:sz w:val="22"/>
          <w:szCs w:val="22"/>
          <w:lang w:val="sq-AL" w:eastAsia="sr-Latn-CS"/>
        </w:rPr>
        <w:t xml:space="preserve"> reviziju</w:t>
      </w:r>
      <w:r w:rsidRPr="00483818">
        <w:rPr>
          <w:rFonts w:ascii="Book Antiqua" w:eastAsia="Times New Roman" w:hAnsi="Book Antiqua"/>
          <w:sz w:val="22"/>
          <w:szCs w:val="22"/>
          <w:lang w:val="sq-AL" w:eastAsia="sr-Latn-CS"/>
        </w:rPr>
        <w:t>.</w:t>
      </w:r>
    </w:p>
    <w:p w14:paraId="1CA0D02A" w14:textId="77777777" w:rsidR="00E15F5B" w:rsidRPr="00483818" w:rsidRDefault="00E15F5B" w:rsidP="00AD4752">
      <w:pPr>
        <w:jc w:val="both"/>
        <w:rPr>
          <w:rFonts w:ascii="Book Antiqua" w:eastAsia="Times New Roman" w:hAnsi="Book Antiqua"/>
          <w:sz w:val="22"/>
          <w:szCs w:val="22"/>
          <w:lang w:val="sq-AL" w:eastAsia="sr-Latn-CS"/>
        </w:rPr>
      </w:pPr>
    </w:p>
    <w:p w14:paraId="053D1AAE" w14:textId="5ED00181" w:rsidR="00AD4752" w:rsidRPr="00483818" w:rsidRDefault="00C63DCF" w:rsidP="00AD4752">
      <w:pPr>
        <w:jc w:val="both"/>
        <w:rPr>
          <w:rFonts w:ascii="Book Antiqua" w:hAnsi="Book Antiqua"/>
          <w:sz w:val="22"/>
          <w:szCs w:val="22"/>
          <w:lang w:val="sq-AL"/>
        </w:rPr>
      </w:pPr>
      <w:r w:rsidRPr="00483818">
        <w:rPr>
          <w:rFonts w:ascii="Book Antiqua" w:hAnsi="Book Antiqua"/>
          <w:sz w:val="22"/>
          <w:szCs w:val="22"/>
          <w:lang w:val="sq-AL"/>
        </w:rPr>
        <w:t>Shodno tome</w:t>
      </w:r>
      <w:r w:rsidR="0007180B" w:rsidRPr="00483818">
        <w:rPr>
          <w:rFonts w:ascii="Book Antiqua" w:hAnsi="Book Antiqua"/>
          <w:sz w:val="22"/>
          <w:szCs w:val="22"/>
          <w:lang w:val="sq-AL"/>
        </w:rPr>
        <w:t xml:space="preserve">, 4 akta su usklađene </w:t>
      </w:r>
      <w:r w:rsidRPr="00483818">
        <w:rPr>
          <w:rFonts w:ascii="Book Antiqua" w:hAnsi="Book Antiqua"/>
          <w:sz w:val="22"/>
          <w:szCs w:val="22"/>
          <w:lang w:val="sq-AL"/>
        </w:rPr>
        <w:t>od strane  skupština opština, dok je 9 akta u roku za reviziju. M</w:t>
      </w:r>
      <w:r w:rsidR="00F61CE3" w:rsidRPr="00483818">
        <w:rPr>
          <w:rFonts w:ascii="Book Antiqua" w:hAnsi="Book Antiqua"/>
          <w:sz w:val="22"/>
          <w:szCs w:val="22"/>
          <w:lang w:val="sq-AL"/>
        </w:rPr>
        <w:t xml:space="preserve">ALS je </w:t>
      </w:r>
      <w:r w:rsidRPr="00483818">
        <w:rPr>
          <w:rFonts w:ascii="Book Antiqua" w:hAnsi="Book Antiqua"/>
          <w:sz w:val="22"/>
          <w:szCs w:val="22"/>
          <w:lang w:val="sq-AL"/>
        </w:rPr>
        <w:t>preduze</w:t>
      </w:r>
      <w:r w:rsidR="00F61CE3" w:rsidRPr="00483818">
        <w:rPr>
          <w:rFonts w:ascii="Book Antiqua" w:hAnsi="Book Antiqua"/>
          <w:sz w:val="22"/>
          <w:szCs w:val="22"/>
          <w:lang w:val="sq-AL"/>
        </w:rPr>
        <w:t>o</w:t>
      </w:r>
      <w:r w:rsidRPr="00483818">
        <w:rPr>
          <w:rFonts w:ascii="Book Antiqua" w:hAnsi="Book Antiqua"/>
          <w:sz w:val="22"/>
          <w:szCs w:val="22"/>
          <w:lang w:val="sq-AL"/>
        </w:rPr>
        <w:t xml:space="preserve"> proceduralne radnje </w:t>
      </w:r>
      <w:r w:rsidR="00F61CE3" w:rsidRPr="00483818">
        <w:rPr>
          <w:rFonts w:ascii="Book Antiqua" w:hAnsi="Book Antiqua"/>
          <w:sz w:val="22"/>
          <w:szCs w:val="22"/>
          <w:lang w:val="sq-AL"/>
        </w:rPr>
        <w:t xml:space="preserve">radi </w:t>
      </w:r>
      <w:r w:rsidRPr="00483818">
        <w:rPr>
          <w:rFonts w:ascii="Book Antiqua" w:hAnsi="Book Antiqua"/>
          <w:sz w:val="22"/>
          <w:szCs w:val="22"/>
          <w:lang w:val="sq-AL"/>
        </w:rPr>
        <w:t xml:space="preserve"> suprotstav</w:t>
      </w:r>
      <w:r w:rsidR="00F61CE3" w:rsidRPr="00483818">
        <w:rPr>
          <w:rFonts w:ascii="Book Antiqua" w:hAnsi="Book Antiqua"/>
          <w:sz w:val="22"/>
          <w:szCs w:val="22"/>
          <w:lang w:val="sq-AL"/>
        </w:rPr>
        <w:t>ljenja</w:t>
      </w:r>
      <w:r w:rsidRPr="00483818">
        <w:rPr>
          <w:rFonts w:ascii="Book Antiqua" w:hAnsi="Book Antiqua"/>
          <w:sz w:val="22"/>
          <w:szCs w:val="22"/>
          <w:lang w:val="sq-AL"/>
        </w:rPr>
        <w:t xml:space="preserve"> 4 </w:t>
      </w:r>
      <w:r w:rsidR="00F61CE3" w:rsidRPr="00483818">
        <w:rPr>
          <w:rFonts w:ascii="Book Antiqua" w:hAnsi="Book Antiqua"/>
          <w:sz w:val="22"/>
          <w:szCs w:val="22"/>
          <w:lang w:val="sq-AL"/>
        </w:rPr>
        <w:t>akta</w:t>
      </w:r>
      <w:r w:rsidR="0007180B" w:rsidRPr="00483818">
        <w:rPr>
          <w:rFonts w:ascii="Book Antiqua" w:hAnsi="Book Antiqua"/>
          <w:sz w:val="22"/>
          <w:szCs w:val="22"/>
          <w:lang w:val="sq-AL"/>
        </w:rPr>
        <w:t xml:space="preserve"> pred osnovnim sudom</w:t>
      </w:r>
      <w:r w:rsidRPr="00483818">
        <w:rPr>
          <w:rFonts w:ascii="Book Antiqua" w:hAnsi="Book Antiqua"/>
          <w:sz w:val="22"/>
          <w:szCs w:val="22"/>
          <w:lang w:val="sq-AL"/>
        </w:rPr>
        <w:t xml:space="preserve"> p</w:t>
      </w:r>
      <w:r w:rsidR="00F61CE3" w:rsidRPr="00483818">
        <w:rPr>
          <w:rFonts w:ascii="Book Antiqua" w:hAnsi="Book Antiqua"/>
          <w:sz w:val="22"/>
          <w:szCs w:val="22"/>
          <w:lang w:val="sq-AL"/>
        </w:rPr>
        <w:t xml:space="preserve">utem </w:t>
      </w:r>
      <w:r w:rsidRPr="00483818">
        <w:rPr>
          <w:rFonts w:ascii="Book Antiqua" w:hAnsi="Book Antiqua"/>
          <w:sz w:val="22"/>
          <w:szCs w:val="22"/>
          <w:lang w:val="sq-AL"/>
        </w:rPr>
        <w:t xml:space="preserve">Ministarstva </w:t>
      </w:r>
      <w:r w:rsidR="0007180B" w:rsidRPr="00483818">
        <w:rPr>
          <w:rFonts w:ascii="Book Antiqua" w:hAnsi="Book Antiqua"/>
          <w:sz w:val="22"/>
          <w:szCs w:val="22"/>
          <w:lang w:val="sq-AL"/>
        </w:rPr>
        <w:t>pravde. Kako bi se odrazili opšti</w:t>
      </w:r>
      <w:r w:rsidRPr="00483818">
        <w:rPr>
          <w:rFonts w:ascii="Book Antiqua" w:hAnsi="Book Antiqua"/>
          <w:sz w:val="22"/>
          <w:szCs w:val="22"/>
          <w:lang w:val="sq-AL"/>
        </w:rPr>
        <w:t xml:space="preserve"> aspekti funkcionisanja opština, </w:t>
      </w:r>
      <w:r w:rsidR="0007180B" w:rsidRPr="00483818">
        <w:rPr>
          <w:rFonts w:ascii="Book Antiqua" w:hAnsi="Book Antiqua"/>
          <w:sz w:val="22"/>
          <w:szCs w:val="22"/>
          <w:lang w:val="sq-AL"/>
        </w:rPr>
        <w:t xml:space="preserve">izrađen </w:t>
      </w:r>
      <w:r w:rsidRPr="00483818">
        <w:rPr>
          <w:rFonts w:ascii="Book Antiqua" w:hAnsi="Book Antiqua"/>
          <w:sz w:val="22"/>
          <w:szCs w:val="22"/>
          <w:lang w:val="sq-AL"/>
        </w:rPr>
        <w:t xml:space="preserve">i objavljen </w:t>
      </w:r>
      <w:r w:rsidR="0007180B" w:rsidRPr="00483818">
        <w:rPr>
          <w:rFonts w:ascii="Book Antiqua" w:hAnsi="Book Antiqua"/>
          <w:sz w:val="22"/>
          <w:szCs w:val="22"/>
          <w:lang w:val="sq-AL"/>
        </w:rPr>
        <w:t xml:space="preserve">je </w:t>
      </w:r>
      <w:r w:rsidRPr="00483818">
        <w:rPr>
          <w:rFonts w:ascii="Book Antiqua" w:hAnsi="Book Antiqua"/>
          <w:sz w:val="22"/>
          <w:szCs w:val="22"/>
          <w:lang w:val="sq-AL"/>
        </w:rPr>
        <w:t xml:space="preserve">Godišnji izveštaj o funkcionisanju opština za 2019. godinu, koji je 28. marta 2020. </w:t>
      </w:r>
      <w:r w:rsidR="0007180B" w:rsidRPr="00483818">
        <w:rPr>
          <w:rFonts w:ascii="Book Antiqua" w:hAnsi="Book Antiqua"/>
          <w:sz w:val="22"/>
          <w:szCs w:val="22"/>
          <w:lang w:val="sq-AL"/>
        </w:rPr>
        <w:t xml:space="preserve">godine, </w:t>
      </w:r>
      <w:r w:rsidRPr="00483818">
        <w:rPr>
          <w:rFonts w:ascii="Book Antiqua" w:hAnsi="Book Antiqua"/>
          <w:sz w:val="22"/>
          <w:szCs w:val="22"/>
          <w:lang w:val="sq-AL"/>
        </w:rPr>
        <w:t>upućen Vladi, Predsedni</w:t>
      </w:r>
      <w:r w:rsidRPr="00483818">
        <w:rPr>
          <w:rFonts w:ascii="Book Antiqua" w:hAnsi="Book Antiqua" w:cs="Book Antiqua"/>
          <w:sz w:val="22"/>
          <w:szCs w:val="22"/>
          <w:lang w:val="sq-AL"/>
        </w:rPr>
        <w:t>š</w:t>
      </w:r>
      <w:r w:rsidRPr="00483818">
        <w:rPr>
          <w:rFonts w:ascii="Book Antiqua" w:hAnsi="Book Antiqua"/>
          <w:sz w:val="22"/>
          <w:szCs w:val="22"/>
          <w:lang w:val="sq-AL"/>
        </w:rPr>
        <w:t>tvu i Skup</w:t>
      </w:r>
      <w:r w:rsidRPr="00483818">
        <w:rPr>
          <w:rFonts w:ascii="Book Antiqua" w:hAnsi="Book Antiqua" w:cs="Book Antiqua"/>
          <w:sz w:val="22"/>
          <w:szCs w:val="22"/>
          <w:lang w:val="sq-AL"/>
        </w:rPr>
        <w:t>š</w:t>
      </w:r>
      <w:r w:rsidRPr="00483818">
        <w:rPr>
          <w:rFonts w:ascii="Book Antiqua" w:hAnsi="Book Antiqua"/>
          <w:sz w:val="22"/>
          <w:szCs w:val="22"/>
          <w:lang w:val="sq-AL"/>
        </w:rPr>
        <w:t>tini.</w:t>
      </w:r>
    </w:p>
    <w:p w14:paraId="14354727" w14:textId="77777777" w:rsidR="00AD4752" w:rsidRPr="00447D37" w:rsidRDefault="00AD4752" w:rsidP="00AD4752">
      <w:pPr>
        <w:jc w:val="both"/>
        <w:rPr>
          <w:rFonts w:ascii="Book Antiqua" w:hAnsi="Book Antiqua"/>
          <w:sz w:val="12"/>
          <w:szCs w:val="22"/>
          <w:lang w:val="sq-AL"/>
        </w:rPr>
      </w:pPr>
    </w:p>
    <w:p w14:paraId="5AF750A6" w14:textId="08999281" w:rsidR="00AD4752" w:rsidRPr="00447D37" w:rsidRDefault="006E6076" w:rsidP="004C5BC0">
      <w:pPr>
        <w:jc w:val="both"/>
        <w:rPr>
          <w:rFonts w:ascii="Book Antiqua" w:hAnsi="Book Antiqua"/>
          <w:sz w:val="22"/>
          <w:szCs w:val="22"/>
          <w:lang w:val="sq-AL"/>
        </w:rPr>
      </w:pPr>
      <w:r w:rsidRPr="00447D37">
        <w:rPr>
          <w:rFonts w:ascii="Book Antiqua" w:hAnsi="Book Antiqua"/>
          <w:sz w:val="22"/>
          <w:szCs w:val="22"/>
          <w:lang w:val="sq-AL"/>
        </w:rPr>
        <w:t>Dana, 8. maja 2020. godine, MALS je obavestila opštine o ukidanju mere za obustavu aktivnosti za kontrolu zakonitosti opštinskih akata tokom pandemije, odnosno obavestile opštine da sada mogu da započnu održavanje redovnih sastanaka opštinskih skupština. Prema nihovom planu za 2020. Tako]e, objavljen je i Izveštaj o monitorisanju (nadgledanju) tela skupština i opština za period januar-mart 2020.</w:t>
      </w:r>
    </w:p>
    <w:p w14:paraId="5CDDD3F5" w14:textId="77777777" w:rsidR="00AD4752" w:rsidRPr="00447D37" w:rsidRDefault="00AD4752" w:rsidP="00AD4752">
      <w:pPr>
        <w:spacing w:line="276" w:lineRule="auto"/>
        <w:ind w:firstLine="360"/>
        <w:jc w:val="both"/>
        <w:rPr>
          <w:rFonts w:ascii="Book Antiqua" w:hAnsi="Book Antiqua"/>
          <w:sz w:val="14"/>
          <w:szCs w:val="22"/>
          <w:lang w:val="sq-AL"/>
        </w:rPr>
      </w:pPr>
    </w:p>
    <w:p w14:paraId="537EA2FA" w14:textId="3553CE34" w:rsidR="006E6076" w:rsidRPr="00447D37" w:rsidRDefault="006E6076" w:rsidP="006E6076">
      <w:pPr>
        <w:jc w:val="both"/>
      </w:pPr>
    </w:p>
    <w:p w14:paraId="0E94F42B" w14:textId="77777777" w:rsidR="006E6076" w:rsidRPr="00447D37" w:rsidRDefault="006E6076" w:rsidP="006E6076">
      <w:pPr>
        <w:jc w:val="both"/>
        <w:rPr>
          <w:rFonts w:ascii="Book Antiqua" w:hAnsi="Book Antiqua" w:cs="Helvetica"/>
          <w:sz w:val="22"/>
          <w:szCs w:val="22"/>
          <w:lang w:val="sq-AL"/>
        </w:rPr>
      </w:pPr>
    </w:p>
    <w:p w14:paraId="45194E2C" w14:textId="481FFF77" w:rsidR="00AD4752" w:rsidRPr="00447D37" w:rsidRDefault="006E6076" w:rsidP="006E6076">
      <w:pPr>
        <w:jc w:val="both"/>
        <w:rPr>
          <w:rFonts w:ascii="Book Antiqua" w:hAnsi="Book Antiqua" w:cs="Helvetica"/>
          <w:sz w:val="22"/>
          <w:szCs w:val="22"/>
          <w:lang w:val="sq-AL"/>
        </w:rPr>
      </w:pPr>
      <w:r w:rsidRPr="00447D37">
        <w:rPr>
          <w:rFonts w:ascii="Book Antiqua" w:hAnsi="Book Antiqua" w:cs="Helvetica"/>
          <w:sz w:val="22"/>
          <w:szCs w:val="22"/>
          <w:lang w:val="sq-AL"/>
        </w:rPr>
        <w:t>Čak i tokom perioda od 100 dana, posebna pažnja je posvećena nadgledanju i sprovo</w:t>
      </w:r>
      <w:r w:rsidRPr="00447D37">
        <w:rPr>
          <w:rFonts w:ascii="Book Antiqua" w:hAnsi="Book Antiqua" w:cs="Book Antiqua"/>
          <w:sz w:val="22"/>
          <w:szCs w:val="22"/>
          <w:lang w:val="sq-AL"/>
        </w:rPr>
        <w:t>đ</w:t>
      </w:r>
      <w:r w:rsidRPr="00447D37">
        <w:rPr>
          <w:rFonts w:ascii="Book Antiqua" w:hAnsi="Book Antiqua" w:cs="Helvetica"/>
          <w:sz w:val="22"/>
          <w:szCs w:val="22"/>
          <w:lang w:val="sq-AL"/>
        </w:rPr>
        <w:t xml:space="preserve">enju obaveza opština u </w:t>
      </w:r>
      <w:r w:rsidR="00EF41E7" w:rsidRPr="00447D37">
        <w:rPr>
          <w:rFonts w:ascii="Book Antiqua" w:hAnsi="Book Antiqua" w:cs="Helvetica"/>
          <w:sz w:val="22"/>
          <w:szCs w:val="22"/>
          <w:lang w:val="sq-AL"/>
        </w:rPr>
        <w:t>području</w:t>
      </w:r>
      <w:r w:rsidRPr="00447D37">
        <w:rPr>
          <w:rFonts w:ascii="Book Antiqua" w:hAnsi="Book Antiqua" w:cs="Helvetica"/>
          <w:sz w:val="22"/>
          <w:szCs w:val="22"/>
          <w:lang w:val="sq-AL"/>
        </w:rPr>
        <w:t xml:space="preserve"> ljudskih pr</w:t>
      </w:r>
      <w:r w:rsidR="00EF41E7" w:rsidRPr="00447D37">
        <w:rPr>
          <w:rFonts w:ascii="Book Antiqua" w:hAnsi="Book Antiqua" w:cs="Helvetica"/>
          <w:sz w:val="22"/>
          <w:szCs w:val="22"/>
          <w:lang w:val="sq-AL"/>
        </w:rPr>
        <w:t>ava i zajednica. S tim u vezi, opštinske w</w:t>
      </w:r>
      <w:r w:rsidRPr="00447D37">
        <w:rPr>
          <w:rFonts w:ascii="Book Antiqua" w:hAnsi="Book Antiqua" w:cs="Helvetica"/>
          <w:sz w:val="22"/>
          <w:szCs w:val="22"/>
          <w:lang w:val="sq-AL"/>
        </w:rPr>
        <w:t>eb stranice pra</w:t>
      </w:r>
      <w:r w:rsidR="00EF41E7" w:rsidRPr="00447D37">
        <w:rPr>
          <w:rFonts w:ascii="Book Antiqua" w:hAnsi="Book Antiqua" w:cs="Helvetica"/>
          <w:sz w:val="22"/>
          <w:szCs w:val="22"/>
          <w:lang w:val="sq-AL"/>
        </w:rPr>
        <w:t xml:space="preserve">ćene su </w:t>
      </w:r>
      <w:r w:rsidR="00173EAD" w:rsidRPr="00447D37">
        <w:rPr>
          <w:rFonts w:ascii="Book Antiqua" w:hAnsi="Book Antiqua" w:cs="Helvetica"/>
          <w:sz w:val="22"/>
          <w:szCs w:val="22"/>
          <w:lang w:val="sq-AL"/>
        </w:rPr>
        <w:t xml:space="preserve">za </w:t>
      </w:r>
      <w:r w:rsidRPr="00447D37">
        <w:rPr>
          <w:rFonts w:ascii="Book Antiqua" w:hAnsi="Book Antiqua" w:cs="Helvetica"/>
          <w:sz w:val="22"/>
          <w:szCs w:val="22"/>
          <w:lang w:val="sq-AL"/>
        </w:rPr>
        <w:t xml:space="preserve"> primen</w:t>
      </w:r>
      <w:r w:rsidR="00173EAD" w:rsidRPr="00447D37">
        <w:rPr>
          <w:rFonts w:ascii="Book Antiqua" w:hAnsi="Book Antiqua" w:cs="Helvetica"/>
          <w:sz w:val="22"/>
          <w:szCs w:val="22"/>
          <w:lang w:val="sq-AL"/>
        </w:rPr>
        <w:t>u</w:t>
      </w:r>
      <w:r w:rsidRPr="00447D37">
        <w:rPr>
          <w:rFonts w:ascii="Book Antiqua" w:hAnsi="Book Antiqua" w:cs="Helvetica"/>
          <w:sz w:val="22"/>
          <w:szCs w:val="22"/>
          <w:lang w:val="sq-AL"/>
        </w:rPr>
        <w:t xml:space="preserve"> zakonskog pak</w:t>
      </w:r>
      <w:r w:rsidR="00173EAD" w:rsidRPr="00447D37">
        <w:rPr>
          <w:rFonts w:ascii="Book Antiqua" w:hAnsi="Book Antiqua" w:cs="Helvetica"/>
          <w:sz w:val="22"/>
          <w:szCs w:val="22"/>
          <w:lang w:val="sq-AL"/>
        </w:rPr>
        <w:t>eta o ljudskim pravima, zatim su izrađeni relevatni izveštaji o pravima dece</w:t>
      </w:r>
      <w:r w:rsidRPr="00447D37">
        <w:rPr>
          <w:rFonts w:ascii="Book Antiqua" w:hAnsi="Book Antiqua" w:cs="Helvetica"/>
          <w:sz w:val="22"/>
          <w:szCs w:val="22"/>
          <w:lang w:val="sq-AL"/>
        </w:rPr>
        <w:t xml:space="preserve">, pravima manjinskih zajednica i rodnoj ravnopravnosti u opštinama, izveštaju o trgovini </w:t>
      </w:r>
      <w:r w:rsidR="00173EAD" w:rsidRPr="00447D37">
        <w:rPr>
          <w:rFonts w:ascii="Book Antiqua" w:hAnsi="Book Antiqua" w:cs="Helvetica"/>
          <w:sz w:val="22"/>
          <w:szCs w:val="22"/>
          <w:lang w:val="sq-AL"/>
        </w:rPr>
        <w:t>sa ljudskim bićem</w:t>
      </w:r>
      <w:r w:rsidRPr="00447D37">
        <w:rPr>
          <w:rFonts w:ascii="Book Antiqua" w:hAnsi="Book Antiqua" w:cs="Helvetica"/>
          <w:sz w:val="22"/>
          <w:szCs w:val="22"/>
          <w:lang w:val="sq-AL"/>
        </w:rPr>
        <w:t xml:space="preserve">, kao i </w:t>
      </w:r>
      <w:r w:rsidR="00173EAD" w:rsidRPr="00447D37">
        <w:rPr>
          <w:rFonts w:ascii="Book Antiqua" w:hAnsi="Book Antiqua" w:cs="Helvetica"/>
          <w:sz w:val="22"/>
          <w:szCs w:val="22"/>
          <w:lang w:val="sq-AL"/>
        </w:rPr>
        <w:t xml:space="preserve">izrada </w:t>
      </w:r>
      <w:r w:rsidRPr="00447D37">
        <w:rPr>
          <w:rFonts w:ascii="Book Antiqua" w:hAnsi="Book Antiqua" w:cs="Helvetica"/>
          <w:sz w:val="22"/>
          <w:szCs w:val="22"/>
          <w:lang w:val="sq-AL"/>
        </w:rPr>
        <w:t xml:space="preserve"> i </w:t>
      </w:r>
      <w:r w:rsidR="00173EAD" w:rsidRPr="00447D37">
        <w:rPr>
          <w:rFonts w:ascii="Book Antiqua" w:hAnsi="Book Antiqua" w:cs="Helvetica"/>
          <w:sz w:val="22"/>
          <w:szCs w:val="22"/>
          <w:lang w:val="sq-AL"/>
        </w:rPr>
        <w:t>prosleđivanje</w:t>
      </w:r>
      <w:r w:rsidRPr="00447D37">
        <w:rPr>
          <w:rFonts w:ascii="Book Antiqua" w:hAnsi="Book Antiqua" w:cs="Helvetica"/>
          <w:sz w:val="22"/>
          <w:szCs w:val="22"/>
          <w:lang w:val="sq-AL"/>
        </w:rPr>
        <w:t xml:space="preserve"> pisama gradonačelnicima u vezi sa proglašenjem aprila</w:t>
      </w:r>
      <w:r w:rsidR="00173EAD" w:rsidRPr="00447D37">
        <w:rPr>
          <w:rFonts w:ascii="Book Antiqua" w:hAnsi="Book Antiqua" w:cs="Helvetica"/>
          <w:sz w:val="22"/>
          <w:szCs w:val="22"/>
          <w:lang w:val="sq-AL"/>
        </w:rPr>
        <w:t xml:space="preserve"> meseca</w:t>
      </w:r>
      <w:r w:rsidRPr="00447D37">
        <w:rPr>
          <w:rFonts w:ascii="Book Antiqua" w:hAnsi="Book Antiqua" w:cs="Helvetica"/>
          <w:sz w:val="22"/>
          <w:szCs w:val="22"/>
          <w:lang w:val="sq-AL"/>
        </w:rPr>
        <w:t>, be</w:t>
      </w:r>
      <w:r w:rsidR="00173EAD" w:rsidRPr="00447D37">
        <w:rPr>
          <w:rFonts w:ascii="Book Antiqua" w:hAnsi="Book Antiqua" w:cs="Helvetica"/>
          <w:sz w:val="22"/>
          <w:szCs w:val="22"/>
          <w:lang w:val="sq-AL"/>
        </w:rPr>
        <w:t>splatnim mesecem za registrovanje</w:t>
      </w:r>
      <w:r w:rsidRPr="00447D37">
        <w:rPr>
          <w:rFonts w:ascii="Book Antiqua" w:hAnsi="Book Antiqua" w:cs="Helvetica"/>
          <w:sz w:val="22"/>
          <w:szCs w:val="22"/>
          <w:lang w:val="sq-AL"/>
        </w:rPr>
        <w:t xml:space="preserve"> zajednica Roma, Aškalija i Egip</w:t>
      </w:r>
      <w:r w:rsidR="00173EAD" w:rsidRPr="00447D37">
        <w:rPr>
          <w:rFonts w:ascii="Book Antiqua" w:hAnsi="Book Antiqua" w:cs="Helvetica"/>
          <w:sz w:val="22"/>
          <w:szCs w:val="22"/>
          <w:lang w:val="sq-AL"/>
        </w:rPr>
        <w:t>ćana</w:t>
      </w:r>
      <w:r w:rsidRPr="00447D37">
        <w:rPr>
          <w:rFonts w:ascii="Book Antiqua" w:hAnsi="Book Antiqua" w:cs="Helvetica"/>
          <w:sz w:val="22"/>
          <w:szCs w:val="22"/>
          <w:lang w:val="sq-AL"/>
        </w:rPr>
        <w:t>.</w:t>
      </w:r>
    </w:p>
    <w:p w14:paraId="76D8C499" w14:textId="77777777" w:rsidR="00AD4752" w:rsidRPr="00483818" w:rsidRDefault="00AD4752" w:rsidP="00AD4752">
      <w:pPr>
        <w:spacing w:line="276" w:lineRule="auto"/>
        <w:jc w:val="both"/>
        <w:rPr>
          <w:rFonts w:ascii="Book Antiqua" w:hAnsi="Book Antiqua" w:cs="Helvetica"/>
          <w:sz w:val="22"/>
          <w:szCs w:val="22"/>
          <w:lang w:val="sq-AL"/>
        </w:rPr>
      </w:pPr>
    </w:p>
    <w:p w14:paraId="74FB20E2" w14:textId="77777777" w:rsidR="00AD4752" w:rsidRPr="00483818" w:rsidRDefault="00AD4752" w:rsidP="00AD4752">
      <w:pPr>
        <w:spacing w:line="276" w:lineRule="auto"/>
        <w:ind w:firstLine="360"/>
        <w:jc w:val="both"/>
        <w:rPr>
          <w:rFonts w:ascii="Book Antiqua" w:eastAsia="Times New Roman" w:hAnsi="Book Antiqua"/>
          <w:sz w:val="22"/>
          <w:szCs w:val="22"/>
          <w:highlight w:val="lightGray"/>
          <w:lang w:val="sq-AL" w:eastAsia="sr-Latn-CS"/>
        </w:rPr>
      </w:pPr>
    </w:p>
    <w:p w14:paraId="61296F51" w14:textId="0854D08F" w:rsidR="00AD4752" w:rsidRPr="00AD4752" w:rsidRDefault="00D034F8" w:rsidP="00AD4752">
      <w:pPr>
        <w:shd w:val="clear" w:color="auto" w:fill="E7E6E6" w:themeFill="background2"/>
        <w:spacing w:line="276" w:lineRule="auto"/>
        <w:contextualSpacing/>
        <w:jc w:val="both"/>
        <w:rPr>
          <w:rFonts w:ascii="Book Antiqua" w:eastAsiaTheme="minorHAnsi" w:hAnsi="Book Antiqua"/>
          <w:b/>
          <w:color w:val="002060"/>
          <w:sz w:val="23"/>
          <w:szCs w:val="23"/>
          <w:lang w:val="sq-AL"/>
        </w:rPr>
      </w:pPr>
      <w:r>
        <w:rPr>
          <w:rFonts w:ascii="Book Antiqua" w:eastAsiaTheme="minorHAnsi" w:hAnsi="Book Antiqua"/>
          <w:b/>
          <w:color w:val="002060"/>
          <w:sz w:val="23"/>
          <w:szCs w:val="23"/>
          <w:lang w:val="sq-AL"/>
        </w:rPr>
        <w:t>EVROPSKE INTEGRACIJE</w:t>
      </w:r>
      <w:r w:rsidR="00AD4752" w:rsidRPr="00AD4752">
        <w:rPr>
          <w:rFonts w:ascii="Book Antiqua" w:eastAsiaTheme="minorHAnsi" w:hAnsi="Book Antiqua"/>
          <w:b/>
          <w:color w:val="002060"/>
          <w:sz w:val="23"/>
          <w:szCs w:val="23"/>
          <w:lang w:val="sq-AL"/>
        </w:rPr>
        <w:t xml:space="preserve"> </w:t>
      </w:r>
    </w:p>
    <w:p w14:paraId="0DA061F4" w14:textId="77777777" w:rsidR="00AD4752" w:rsidRDefault="00AD4752" w:rsidP="00AD4752">
      <w:pPr>
        <w:pStyle w:val="NoSpacing"/>
        <w:spacing w:line="276" w:lineRule="auto"/>
        <w:jc w:val="both"/>
        <w:rPr>
          <w:rFonts w:ascii="Book Antiqua" w:hAnsi="Book Antiqua" w:cs="Calibri"/>
          <w:color w:val="000000"/>
          <w:sz w:val="22"/>
          <w:szCs w:val="22"/>
          <w:lang w:val="sq-AL" w:eastAsia="sr-Latn-CS"/>
        </w:rPr>
      </w:pPr>
    </w:p>
    <w:p w14:paraId="5CDA73DA" w14:textId="7E095240" w:rsidR="00AD4752" w:rsidRPr="00680144" w:rsidRDefault="00483818" w:rsidP="00AD4752">
      <w:pPr>
        <w:pStyle w:val="NoSpacing"/>
        <w:jc w:val="both"/>
        <w:rPr>
          <w:rFonts w:ascii="Book Antiqua" w:hAnsi="Book Antiqua" w:cs="Calibri"/>
          <w:sz w:val="22"/>
          <w:szCs w:val="22"/>
          <w:lang w:val="sq-AL" w:eastAsia="sr-Latn-CS"/>
        </w:rPr>
      </w:pPr>
      <w:r w:rsidRPr="00680144">
        <w:rPr>
          <w:rFonts w:ascii="Book Antiqua" w:hAnsi="Book Antiqua" w:cs="Calibri"/>
          <w:sz w:val="22"/>
          <w:szCs w:val="22"/>
          <w:lang w:val="sq-AL" w:eastAsia="sr-Latn-CS"/>
        </w:rPr>
        <w:t>M</w:t>
      </w:r>
      <w:r w:rsidR="00492B75" w:rsidRPr="00680144">
        <w:rPr>
          <w:rFonts w:ascii="Book Antiqua" w:hAnsi="Book Antiqua" w:cs="Calibri"/>
          <w:sz w:val="22"/>
          <w:szCs w:val="22"/>
          <w:lang w:val="sq-AL" w:eastAsia="sr-Latn-CS"/>
        </w:rPr>
        <w:t>ALS je vodio</w:t>
      </w:r>
      <w:r w:rsidRPr="00680144">
        <w:rPr>
          <w:rFonts w:ascii="Book Antiqua" w:hAnsi="Book Antiqua" w:cs="Calibri"/>
          <w:sz w:val="22"/>
          <w:szCs w:val="22"/>
          <w:lang w:val="sq-AL" w:eastAsia="sr-Latn-CS"/>
        </w:rPr>
        <w:t xml:space="preserve"> veoma važan proces za rešavanje obaveza iz evropske agende u opštinama. U ovom periodu </w:t>
      </w:r>
      <w:r w:rsidR="00492B75" w:rsidRPr="00680144">
        <w:rPr>
          <w:rFonts w:ascii="Book Antiqua" w:hAnsi="Book Antiqua" w:cs="Calibri"/>
          <w:sz w:val="22"/>
          <w:szCs w:val="22"/>
          <w:lang w:val="sq-AL" w:eastAsia="sr-Latn-CS"/>
        </w:rPr>
        <w:t>izrađen</w:t>
      </w:r>
      <w:r w:rsidRPr="00680144">
        <w:rPr>
          <w:rFonts w:ascii="Book Antiqua" w:hAnsi="Book Antiqua" w:cs="Calibri"/>
          <w:sz w:val="22"/>
          <w:szCs w:val="22"/>
          <w:lang w:val="sq-AL" w:eastAsia="sr-Latn-CS"/>
        </w:rPr>
        <w:t xml:space="preserve"> je i objavljen Godišnji izveštaj </w:t>
      </w:r>
      <w:r w:rsidRPr="00680144">
        <w:rPr>
          <w:rFonts w:ascii="Book Antiqua" w:hAnsi="Book Antiqua" w:cs="Calibri"/>
          <w:b/>
          <w:i/>
          <w:sz w:val="22"/>
          <w:szCs w:val="22"/>
          <w:u w:val="single"/>
          <w:lang w:val="sq-AL" w:eastAsia="sr-Latn-CS"/>
        </w:rPr>
        <w:t xml:space="preserve">o ispunjavanju obaveza opština </w:t>
      </w:r>
      <w:r w:rsidR="00492B75" w:rsidRPr="00680144">
        <w:rPr>
          <w:rFonts w:ascii="Book Antiqua" w:hAnsi="Book Antiqua" w:cs="Calibri"/>
          <w:b/>
          <w:i/>
          <w:sz w:val="22"/>
          <w:szCs w:val="22"/>
          <w:u w:val="single"/>
          <w:lang w:val="sq-AL" w:eastAsia="sr-Latn-CS"/>
        </w:rPr>
        <w:t xml:space="preserve">iz </w:t>
      </w:r>
      <w:r w:rsidRPr="00680144">
        <w:rPr>
          <w:rFonts w:ascii="Book Antiqua" w:hAnsi="Book Antiqua" w:cs="Calibri"/>
          <w:b/>
          <w:i/>
          <w:sz w:val="22"/>
          <w:szCs w:val="22"/>
          <w:u w:val="single"/>
          <w:lang w:val="sq-AL" w:eastAsia="sr-Latn-CS"/>
        </w:rPr>
        <w:t>Evropsk</w:t>
      </w:r>
      <w:r w:rsidR="00492B75" w:rsidRPr="00680144">
        <w:rPr>
          <w:rFonts w:ascii="Book Antiqua" w:hAnsi="Book Antiqua" w:cs="Calibri"/>
          <w:b/>
          <w:i/>
          <w:sz w:val="22"/>
          <w:szCs w:val="22"/>
          <w:u w:val="single"/>
          <w:lang w:val="sq-AL" w:eastAsia="sr-Latn-CS"/>
        </w:rPr>
        <w:t>e</w:t>
      </w:r>
      <w:r w:rsidRPr="00680144">
        <w:rPr>
          <w:rFonts w:ascii="Book Antiqua" w:hAnsi="Book Antiqua" w:cs="Calibri"/>
          <w:b/>
          <w:i/>
          <w:sz w:val="22"/>
          <w:szCs w:val="22"/>
          <w:u w:val="single"/>
          <w:lang w:val="sq-AL" w:eastAsia="sr-Latn-CS"/>
        </w:rPr>
        <w:t xml:space="preserve"> agend</w:t>
      </w:r>
      <w:r w:rsidR="00492B75" w:rsidRPr="00680144">
        <w:rPr>
          <w:rFonts w:ascii="Book Antiqua" w:hAnsi="Book Antiqua" w:cs="Calibri"/>
          <w:b/>
          <w:i/>
          <w:sz w:val="22"/>
          <w:szCs w:val="22"/>
          <w:u w:val="single"/>
          <w:lang w:val="sq-AL" w:eastAsia="sr-Latn-CS"/>
        </w:rPr>
        <w:t>e</w:t>
      </w:r>
      <w:r w:rsidRPr="00680144">
        <w:rPr>
          <w:rFonts w:ascii="Book Antiqua" w:hAnsi="Book Antiqua" w:cs="Calibri"/>
          <w:b/>
          <w:i/>
          <w:sz w:val="22"/>
          <w:szCs w:val="22"/>
          <w:u w:val="single"/>
          <w:lang w:val="sq-AL" w:eastAsia="sr-Latn-CS"/>
        </w:rPr>
        <w:t xml:space="preserve">, </w:t>
      </w:r>
      <w:r w:rsidRPr="00680144">
        <w:rPr>
          <w:rFonts w:ascii="Book Antiqua" w:hAnsi="Book Antiqua" w:cs="Calibri"/>
          <w:sz w:val="22"/>
          <w:szCs w:val="22"/>
          <w:lang w:val="sq-AL" w:eastAsia="sr-Latn-CS"/>
        </w:rPr>
        <w:t xml:space="preserve">u kom slučaju su opštine ispunile značajan deo obaveza iz evropske agende. Prema procenama, u okviru političkih kriterijuma opštine su sprovele oko 71% mera; iz ekonomskih kriterijuma </w:t>
      </w:r>
      <w:r w:rsidR="00492B75" w:rsidRPr="00680144">
        <w:rPr>
          <w:rFonts w:ascii="Book Antiqua" w:hAnsi="Book Antiqua" w:cs="Calibri"/>
          <w:sz w:val="22"/>
          <w:szCs w:val="22"/>
          <w:lang w:val="sq-AL" w:eastAsia="sr-Latn-CS"/>
        </w:rPr>
        <w:t>ostvareno</w:t>
      </w:r>
      <w:r w:rsidRPr="00680144">
        <w:rPr>
          <w:rFonts w:ascii="Book Antiqua" w:hAnsi="Book Antiqua" w:cs="Calibri"/>
          <w:sz w:val="22"/>
          <w:szCs w:val="22"/>
          <w:lang w:val="sq-AL" w:eastAsia="sr-Latn-CS"/>
        </w:rPr>
        <w:t xml:space="preserve"> je 71% mera, a iz </w:t>
      </w:r>
      <w:r w:rsidR="00492B75" w:rsidRPr="00680144">
        <w:rPr>
          <w:rFonts w:ascii="Book Antiqua" w:hAnsi="Book Antiqua" w:cs="Calibri"/>
          <w:sz w:val="22"/>
          <w:szCs w:val="22"/>
          <w:lang w:val="sq-AL" w:eastAsia="sr-Latn-CS"/>
        </w:rPr>
        <w:t>područja</w:t>
      </w:r>
      <w:r w:rsidRPr="00680144">
        <w:rPr>
          <w:rFonts w:ascii="Book Antiqua" w:hAnsi="Book Antiqua" w:cs="Calibri"/>
          <w:sz w:val="22"/>
          <w:szCs w:val="22"/>
          <w:lang w:val="sq-AL" w:eastAsia="sr-Latn-CS"/>
        </w:rPr>
        <w:t xml:space="preserve"> evropskih standarda ispunjeno je 66% mera. Sve u svemu, opštine su uspele</w:t>
      </w:r>
      <w:r w:rsidR="00492B75" w:rsidRPr="00680144">
        <w:rPr>
          <w:rFonts w:ascii="Book Antiqua" w:hAnsi="Book Antiqua" w:cs="Calibri"/>
          <w:sz w:val="22"/>
          <w:szCs w:val="22"/>
          <w:lang w:val="sq-AL" w:eastAsia="sr-Latn-CS"/>
        </w:rPr>
        <w:t xml:space="preserve"> da ispune 69% svojih obaveza. D</w:t>
      </w:r>
      <w:r w:rsidRPr="00680144">
        <w:rPr>
          <w:rFonts w:ascii="Book Antiqua" w:hAnsi="Book Antiqua" w:cs="Calibri"/>
          <w:sz w:val="22"/>
          <w:szCs w:val="22"/>
          <w:lang w:val="sq-AL" w:eastAsia="sr-Latn-CS"/>
        </w:rPr>
        <w:t>ostignuća M</w:t>
      </w:r>
      <w:r w:rsidR="00492B75" w:rsidRPr="00680144">
        <w:rPr>
          <w:rFonts w:ascii="Book Antiqua" w:hAnsi="Book Antiqua" w:cs="Calibri"/>
          <w:sz w:val="22"/>
          <w:szCs w:val="22"/>
          <w:lang w:val="sq-AL" w:eastAsia="sr-Latn-CS"/>
        </w:rPr>
        <w:t>ALS-a</w:t>
      </w:r>
      <w:r w:rsidRPr="00680144">
        <w:rPr>
          <w:rFonts w:ascii="Book Antiqua" w:hAnsi="Book Antiqua" w:cs="Calibri"/>
          <w:sz w:val="22"/>
          <w:szCs w:val="22"/>
          <w:lang w:val="sq-AL" w:eastAsia="sr-Latn-CS"/>
        </w:rPr>
        <w:t xml:space="preserve"> i opština u izveštaju o zemlji takođe se razmatraju u MEI</w:t>
      </w:r>
      <w:r w:rsidR="00492B75" w:rsidRPr="00680144">
        <w:rPr>
          <w:rFonts w:ascii="Book Antiqua" w:hAnsi="Book Antiqua" w:cs="Calibri"/>
          <w:sz w:val="22"/>
          <w:szCs w:val="22"/>
          <w:lang w:val="sq-AL" w:eastAsia="sr-Latn-CS"/>
        </w:rPr>
        <w:t>-u</w:t>
      </w:r>
      <w:r w:rsidRPr="00680144">
        <w:rPr>
          <w:rFonts w:ascii="Book Antiqua" w:hAnsi="Book Antiqua" w:cs="Calibri"/>
          <w:sz w:val="22"/>
          <w:szCs w:val="22"/>
          <w:lang w:val="sq-AL" w:eastAsia="sr-Latn-CS"/>
        </w:rPr>
        <w:t>.</w:t>
      </w:r>
    </w:p>
    <w:p w14:paraId="439B6476" w14:textId="77777777" w:rsidR="00AD4752" w:rsidRPr="00680144" w:rsidRDefault="00AD4752" w:rsidP="00AD4752">
      <w:pPr>
        <w:pStyle w:val="NoSpacing"/>
        <w:jc w:val="both"/>
        <w:rPr>
          <w:rFonts w:ascii="Book Antiqua" w:hAnsi="Book Antiqua"/>
          <w:sz w:val="10"/>
          <w:szCs w:val="22"/>
          <w:lang w:val="sq-AL"/>
        </w:rPr>
      </w:pPr>
    </w:p>
    <w:p w14:paraId="3B69DCC8" w14:textId="07AEC363" w:rsidR="00AD4752" w:rsidRPr="00680144" w:rsidRDefault="00552059" w:rsidP="00AD4752">
      <w:pPr>
        <w:pStyle w:val="NoSpacing"/>
        <w:jc w:val="both"/>
        <w:rPr>
          <w:rFonts w:ascii="Book Antiqua" w:hAnsi="Book Antiqua"/>
          <w:sz w:val="22"/>
          <w:szCs w:val="22"/>
          <w:lang w:val="sq-AL"/>
        </w:rPr>
      </w:pPr>
      <w:r w:rsidRPr="00680144">
        <w:t>N</w:t>
      </w:r>
      <w:r w:rsidR="006D7581" w:rsidRPr="00680144">
        <w:rPr>
          <w:rFonts w:ascii="Book Antiqua" w:hAnsi="Book Antiqua"/>
          <w:sz w:val="22"/>
          <w:szCs w:val="22"/>
          <w:lang w:val="sq-AL"/>
        </w:rPr>
        <w:t xml:space="preserve">a osnovu relevantnih dokumenata, kao što su mere utvrđene u </w:t>
      </w:r>
      <w:r w:rsidRPr="00680144">
        <w:rPr>
          <w:rFonts w:ascii="Book Antiqua" w:hAnsi="Book Antiqua"/>
          <w:sz w:val="22"/>
          <w:szCs w:val="22"/>
          <w:lang w:val="sq-AL"/>
        </w:rPr>
        <w:t xml:space="preserve">NPSSSP-a </w:t>
      </w:r>
      <w:r w:rsidR="006D7581" w:rsidRPr="00680144">
        <w:rPr>
          <w:rFonts w:ascii="Book Antiqua" w:hAnsi="Book Antiqua"/>
          <w:sz w:val="22"/>
          <w:szCs w:val="22"/>
          <w:lang w:val="sq-AL"/>
        </w:rPr>
        <w:t xml:space="preserve">u, Izveštaj o </w:t>
      </w:r>
      <w:r w:rsidRPr="00680144">
        <w:rPr>
          <w:rFonts w:ascii="Book Antiqua" w:hAnsi="Book Antiqua"/>
          <w:sz w:val="22"/>
          <w:szCs w:val="22"/>
          <w:lang w:val="sq-AL"/>
        </w:rPr>
        <w:t>Kosovu</w:t>
      </w:r>
      <w:r w:rsidR="006D7581" w:rsidRPr="00680144">
        <w:rPr>
          <w:rFonts w:ascii="Book Antiqua" w:hAnsi="Book Antiqua"/>
          <w:sz w:val="22"/>
          <w:szCs w:val="22"/>
          <w:lang w:val="sq-AL"/>
        </w:rPr>
        <w:t xml:space="preserve"> Evropske komisije i zaključci nadležnih pododbora, </w:t>
      </w:r>
      <w:r w:rsidRPr="00680144">
        <w:rPr>
          <w:rFonts w:ascii="Book Antiqua" w:hAnsi="Book Antiqua"/>
          <w:sz w:val="22"/>
          <w:szCs w:val="22"/>
          <w:lang w:val="sq-AL"/>
        </w:rPr>
        <w:t xml:space="preserve">mi smo raidirali </w:t>
      </w:r>
      <w:r w:rsidR="006D7581" w:rsidRPr="00680144">
        <w:rPr>
          <w:rFonts w:ascii="Book Antiqua" w:hAnsi="Book Antiqua"/>
          <w:sz w:val="22"/>
          <w:szCs w:val="22"/>
          <w:lang w:val="sq-AL"/>
        </w:rPr>
        <w:t xml:space="preserve">i pripremili sveobuhvatni plan za opštine u </w:t>
      </w:r>
      <w:r w:rsidRPr="00680144">
        <w:rPr>
          <w:rFonts w:ascii="Book Antiqua" w:hAnsi="Book Antiqua"/>
          <w:sz w:val="22"/>
          <w:szCs w:val="22"/>
          <w:lang w:val="sq-AL"/>
        </w:rPr>
        <w:t xml:space="preserve">pogledu </w:t>
      </w:r>
      <w:r w:rsidR="006D7581" w:rsidRPr="00680144">
        <w:rPr>
          <w:rFonts w:ascii="Book Antiqua" w:hAnsi="Book Antiqua"/>
          <w:sz w:val="22"/>
          <w:szCs w:val="22"/>
          <w:lang w:val="sq-AL"/>
        </w:rPr>
        <w:t xml:space="preserve">ispunjavanja obaveza proisteklih iz </w:t>
      </w:r>
      <w:r w:rsidRPr="00680144">
        <w:rPr>
          <w:rFonts w:ascii="Book Antiqua" w:hAnsi="Book Antiqua"/>
          <w:sz w:val="22"/>
          <w:szCs w:val="22"/>
          <w:lang w:val="sq-AL"/>
        </w:rPr>
        <w:t xml:space="preserve">evropske agende </w:t>
      </w:r>
      <w:proofErr w:type="gramStart"/>
      <w:r w:rsidRPr="00680144">
        <w:rPr>
          <w:rFonts w:ascii="Book Antiqua" w:hAnsi="Book Antiqua"/>
          <w:sz w:val="22"/>
          <w:szCs w:val="22"/>
          <w:lang w:val="sq-AL"/>
        </w:rPr>
        <w:t>za  lokalni</w:t>
      </w:r>
      <w:proofErr w:type="gramEnd"/>
      <w:r w:rsidRPr="00680144">
        <w:rPr>
          <w:rFonts w:ascii="Book Antiqua" w:hAnsi="Book Antiqua"/>
          <w:sz w:val="22"/>
          <w:szCs w:val="22"/>
          <w:lang w:val="sq-AL"/>
        </w:rPr>
        <w:t xml:space="preserve"> nivo</w:t>
      </w:r>
      <w:r w:rsidR="006D7581" w:rsidRPr="00680144">
        <w:rPr>
          <w:rFonts w:ascii="Book Antiqua" w:hAnsi="Book Antiqua"/>
          <w:sz w:val="22"/>
          <w:szCs w:val="22"/>
          <w:lang w:val="sq-AL"/>
        </w:rPr>
        <w:t>.</w:t>
      </w:r>
    </w:p>
    <w:p w14:paraId="6747BD4B" w14:textId="77777777" w:rsidR="00AD4752" w:rsidRPr="00680144" w:rsidRDefault="00AD4752" w:rsidP="00AD4752">
      <w:pPr>
        <w:pStyle w:val="NoSpacing"/>
        <w:jc w:val="both"/>
        <w:rPr>
          <w:rFonts w:ascii="Book Antiqua" w:hAnsi="Book Antiqua"/>
          <w:sz w:val="14"/>
          <w:szCs w:val="22"/>
          <w:lang w:val="sq-AL"/>
        </w:rPr>
      </w:pPr>
    </w:p>
    <w:p w14:paraId="4635E1E1" w14:textId="77898660" w:rsidR="00AD4752" w:rsidRPr="00680144" w:rsidRDefault="006D7581" w:rsidP="00AD4752">
      <w:pPr>
        <w:pStyle w:val="NoSpacing"/>
        <w:jc w:val="both"/>
        <w:rPr>
          <w:rFonts w:ascii="Book Antiqua" w:hAnsi="Book Antiqua" w:cs="Calibri"/>
          <w:sz w:val="22"/>
          <w:szCs w:val="22"/>
          <w:lang w:val="sq-AL" w:eastAsia="sr-Latn-CS"/>
        </w:rPr>
      </w:pPr>
      <w:r w:rsidRPr="00680144">
        <w:rPr>
          <w:rFonts w:ascii="Book Antiqua" w:hAnsi="Book Antiqua" w:cs="Calibri"/>
          <w:sz w:val="22"/>
          <w:szCs w:val="22"/>
          <w:lang w:val="sq-AL" w:eastAsia="sr-Latn-CS"/>
        </w:rPr>
        <w:t>M</w:t>
      </w:r>
      <w:r w:rsidR="00860ED5" w:rsidRPr="00680144">
        <w:rPr>
          <w:rFonts w:ascii="Book Antiqua" w:hAnsi="Book Antiqua" w:cs="Calibri"/>
          <w:sz w:val="22"/>
          <w:szCs w:val="22"/>
          <w:lang w:val="sq-AL" w:eastAsia="sr-Latn-CS"/>
        </w:rPr>
        <w:t>ALS je nastavio</w:t>
      </w:r>
      <w:r w:rsidRPr="00680144">
        <w:rPr>
          <w:rFonts w:ascii="Book Antiqua" w:hAnsi="Book Antiqua" w:cs="Calibri"/>
          <w:sz w:val="22"/>
          <w:szCs w:val="22"/>
          <w:lang w:val="sq-AL" w:eastAsia="sr-Latn-CS"/>
        </w:rPr>
        <w:t xml:space="preserve"> da uključuje civilno društ</w:t>
      </w:r>
      <w:r w:rsidR="00860ED5" w:rsidRPr="00680144">
        <w:rPr>
          <w:rFonts w:ascii="Book Antiqua" w:hAnsi="Book Antiqua" w:cs="Calibri"/>
          <w:sz w:val="22"/>
          <w:szCs w:val="22"/>
          <w:lang w:val="sq-AL" w:eastAsia="sr-Latn-CS"/>
        </w:rPr>
        <w:t>vo u izradu politika i zakona o</w:t>
      </w:r>
      <w:r w:rsidRPr="00680144">
        <w:rPr>
          <w:rFonts w:ascii="Book Antiqua" w:hAnsi="Book Antiqua" w:cs="Calibri"/>
          <w:sz w:val="22"/>
          <w:szCs w:val="22"/>
          <w:lang w:val="sq-AL" w:eastAsia="sr-Latn-CS"/>
        </w:rPr>
        <w:t xml:space="preserve"> lokaln</w:t>
      </w:r>
      <w:r w:rsidR="00860ED5" w:rsidRPr="00680144">
        <w:rPr>
          <w:rFonts w:ascii="Book Antiqua" w:hAnsi="Book Antiqua" w:cs="Calibri"/>
          <w:sz w:val="22"/>
          <w:szCs w:val="22"/>
          <w:lang w:val="sq-AL" w:eastAsia="sr-Latn-CS"/>
        </w:rPr>
        <w:t>oj</w:t>
      </w:r>
      <w:r w:rsidRPr="00680144">
        <w:rPr>
          <w:rFonts w:ascii="Book Antiqua" w:hAnsi="Book Antiqua" w:cs="Calibri"/>
          <w:sz w:val="22"/>
          <w:szCs w:val="22"/>
          <w:lang w:val="sq-AL" w:eastAsia="sr-Latn-CS"/>
        </w:rPr>
        <w:t xml:space="preserve"> samouprav</w:t>
      </w:r>
      <w:r w:rsidR="00860ED5" w:rsidRPr="00680144">
        <w:rPr>
          <w:rFonts w:ascii="Book Antiqua" w:hAnsi="Book Antiqua" w:cs="Calibri"/>
          <w:sz w:val="22"/>
          <w:szCs w:val="22"/>
          <w:lang w:val="sq-AL" w:eastAsia="sr-Latn-CS"/>
        </w:rPr>
        <w:t>i</w:t>
      </w:r>
      <w:r w:rsidRPr="00680144">
        <w:rPr>
          <w:rFonts w:ascii="Book Antiqua" w:hAnsi="Book Antiqua" w:cs="Calibri"/>
          <w:sz w:val="22"/>
          <w:szCs w:val="22"/>
          <w:lang w:val="sq-AL" w:eastAsia="sr-Latn-CS"/>
        </w:rPr>
        <w:t xml:space="preserve">, </w:t>
      </w:r>
      <w:r w:rsidR="00860ED5" w:rsidRPr="00680144">
        <w:rPr>
          <w:rFonts w:ascii="Book Antiqua" w:hAnsi="Book Antiqua" w:cs="Calibri"/>
          <w:sz w:val="22"/>
          <w:szCs w:val="22"/>
          <w:lang w:val="sq-AL" w:eastAsia="sr-Latn-CS"/>
        </w:rPr>
        <w:t>u procesu rekrutisanja</w:t>
      </w:r>
      <w:r w:rsidRPr="00680144">
        <w:rPr>
          <w:rFonts w:ascii="Book Antiqua" w:hAnsi="Book Antiqua" w:cs="Calibri"/>
          <w:sz w:val="22"/>
          <w:szCs w:val="22"/>
          <w:lang w:val="sq-AL" w:eastAsia="sr-Latn-CS"/>
        </w:rPr>
        <w:t xml:space="preserve"> i sprovo</w:t>
      </w:r>
      <w:r w:rsidRPr="00680144">
        <w:rPr>
          <w:rFonts w:ascii="Book Antiqua" w:hAnsi="Book Antiqua" w:cs="Book Antiqua"/>
          <w:sz w:val="22"/>
          <w:szCs w:val="22"/>
          <w:lang w:val="sq-AL" w:eastAsia="sr-Latn-CS"/>
        </w:rPr>
        <w:t>đ</w:t>
      </w:r>
      <w:r w:rsidR="00860ED5" w:rsidRPr="00680144">
        <w:rPr>
          <w:rFonts w:ascii="Book Antiqua" w:hAnsi="Book Antiqua" w:cs="Calibri"/>
          <w:sz w:val="22"/>
          <w:szCs w:val="22"/>
          <w:lang w:val="sq-AL" w:eastAsia="sr-Latn-CS"/>
        </w:rPr>
        <w:t>enja S</w:t>
      </w:r>
      <w:r w:rsidRPr="00680144">
        <w:rPr>
          <w:rFonts w:ascii="Book Antiqua" w:hAnsi="Book Antiqua" w:cs="Calibri"/>
          <w:sz w:val="22"/>
          <w:szCs w:val="22"/>
          <w:lang w:val="sq-AL" w:eastAsia="sr-Latn-CS"/>
        </w:rPr>
        <w:t xml:space="preserve">trategije za lokalnu samoupravu </w:t>
      </w:r>
      <w:r w:rsidR="00860ED5" w:rsidRPr="00680144">
        <w:rPr>
          <w:rFonts w:ascii="Book Antiqua" w:hAnsi="Book Antiqua" w:cs="Calibri"/>
          <w:sz w:val="22"/>
          <w:szCs w:val="22"/>
          <w:lang w:val="sq-AL" w:eastAsia="sr-Latn-CS"/>
        </w:rPr>
        <w:t xml:space="preserve">za period </w:t>
      </w:r>
      <w:r w:rsidRPr="00680144">
        <w:rPr>
          <w:rFonts w:ascii="Book Antiqua" w:hAnsi="Book Antiqua" w:cs="Calibri"/>
          <w:sz w:val="22"/>
          <w:szCs w:val="22"/>
          <w:lang w:val="sq-AL" w:eastAsia="sr-Latn-CS"/>
        </w:rPr>
        <w:t>2016-2026. Tokom ovog perioda, M</w:t>
      </w:r>
      <w:r w:rsidR="00860ED5" w:rsidRPr="00680144">
        <w:rPr>
          <w:rFonts w:ascii="Book Antiqua" w:hAnsi="Book Antiqua" w:cs="Calibri"/>
          <w:sz w:val="22"/>
          <w:szCs w:val="22"/>
          <w:lang w:val="sq-AL" w:eastAsia="sr-Latn-CS"/>
        </w:rPr>
        <w:t>ALS</w:t>
      </w:r>
      <w:r w:rsidRPr="00680144">
        <w:rPr>
          <w:rFonts w:ascii="Book Antiqua" w:hAnsi="Book Antiqua" w:cs="Calibri"/>
          <w:sz w:val="22"/>
          <w:szCs w:val="22"/>
          <w:lang w:val="sq-AL" w:eastAsia="sr-Latn-CS"/>
        </w:rPr>
        <w:t xml:space="preserve"> je odr</w:t>
      </w:r>
      <w:r w:rsidRPr="00680144">
        <w:rPr>
          <w:rFonts w:ascii="Book Antiqua" w:hAnsi="Book Antiqua" w:cs="Book Antiqua"/>
          <w:sz w:val="22"/>
          <w:szCs w:val="22"/>
          <w:lang w:val="sq-AL" w:eastAsia="sr-Latn-CS"/>
        </w:rPr>
        <w:t>ž</w:t>
      </w:r>
      <w:r w:rsidR="00860ED5" w:rsidRPr="00680144">
        <w:rPr>
          <w:rFonts w:ascii="Book Antiqua" w:hAnsi="Book Antiqua" w:cs="Calibri"/>
          <w:sz w:val="22"/>
          <w:szCs w:val="22"/>
          <w:lang w:val="sq-AL" w:eastAsia="sr-Latn-CS"/>
        </w:rPr>
        <w:t>ao</w:t>
      </w:r>
      <w:r w:rsidRPr="00680144">
        <w:rPr>
          <w:rFonts w:ascii="Book Antiqua" w:hAnsi="Book Antiqua" w:cs="Calibri"/>
          <w:sz w:val="22"/>
          <w:szCs w:val="22"/>
          <w:lang w:val="sq-AL" w:eastAsia="sr-Latn-CS"/>
        </w:rPr>
        <w:t xml:space="preserve"> sastanak sa Konsultativnim forumom sa organizacijama civilnog društva </w:t>
      </w:r>
      <w:r w:rsidR="00860ED5" w:rsidRPr="00680144">
        <w:rPr>
          <w:rFonts w:ascii="Book Antiqua" w:hAnsi="Book Antiqua" w:cs="Calibri"/>
          <w:sz w:val="22"/>
          <w:szCs w:val="22"/>
          <w:lang w:val="sq-AL" w:eastAsia="sr-Latn-CS"/>
        </w:rPr>
        <w:t>u cilju raspravljanja</w:t>
      </w:r>
      <w:r w:rsidRPr="00680144">
        <w:rPr>
          <w:rFonts w:ascii="Book Antiqua" w:hAnsi="Book Antiqua" w:cs="Calibri"/>
          <w:sz w:val="22"/>
          <w:szCs w:val="22"/>
          <w:lang w:val="sq-AL" w:eastAsia="sr-Latn-CS"/>
        </w:rPr>
        <w:t xml:space="preserve"> o oblastima koje utiču na lokalnu samoupravu na Kosovu.</w:t>
      </w:r>
    </w:p>
    <w:p w14:paraId="1C274357" w14:textId="77777777" w:rsidR="00AD4752" w:rsidRPr="00680144" w:rsidRDefault="00AD4752" w:rsidP="00AD4752">
      <w:pPr>
        <w:pStyle w:val="NoSpacing"/>
        <w:jc w:val="both"/>
        <w:rPr>
          <w:rFonts w:ascii="Book Antiqua" w:hAnsi="Book Antiqua"/>
          <w:sz w:val="12"/>
          <w:szCs w:val="22"/>
          <w:lang w:val="sq-AL"/>
        </w:rPr>
      </w:pPr>
    </w:p>
    <w:p w14:paraId="294F28D7" w14:textId="68EA7F3F" w:rsidR="00AD4752" w:rsidRPr="00680144" w:rsidRDefault="0043771F" w:rsidP="00AD4752">
      <w:pPr>
        <w:pStyle w:val="NoSpacing"/>
        <w:jc w:val="both"/>
        <w:rPr>
          <w:rFonts w:ascii="Book Antiqua" w:hAnsi="Book Antiqua" w:cs="Calibri"/>
          <w:sz w:val="22"/>
          <w:szCs w:val="22"/>
          <w:lang w:val="sq-AL" w:eastAsia="sr-Latn-CS"/>
        </w:rPr>
      </w:pPr>
      <w:r w:rsidRPr="00680144">
        <w:rPr>
          <w:rFonts w:ascii="Book Antiqua" w:hAnsi="Book Antiqua" w:cs="Calibri"/>
          <w:sz w:val="22"/>
          <w:szCs w:val="22"/>
          <w:lang w:val="sq-AL" w:eastAsia="sr-Latn-CS"/>
        </w:rPr>
        <w:t xml:space="preserve">Takođe, </w:t>
      </w:r>
      <w:r w:rsidR="006D7581" w:rsidRPr="00680144">
        <w:rPr>
          <w:rFonts w:ascii="Book Antiqua" w:hAnsi="Book Antiqua" w:cs="Calibri"/>
          <w:sz w:val="22"/>
          <w:szCs w:val="22"/>
          <w:lang w:val="sq-AL" w:eastAsia="sr-Latn-CS"/>
        </w:rPr>
        <w:t xml:space="preserve"> u ovom periodu M</w:t>
      </w:r>
      <w:r w:rsidRPr="00680144">
        <w:rPr>
          <w:rFonts w:ascii="Book Antiqua" w:hAnsi="Book Antiqua" w:cs="Calibri"/>
          <w:sz w:val="22"/>
          <w:szCs w:val="22"/>
          <w:lang w:val="sq-AL" w:eastAsia="sr-Latn-CS"/>
        </w:rPr>
        <w:t>ALS je izradilo</w:t>
      </w:r>
      <w:r w:rsidR="006D7581" w:rsidRPr="00680144">
        <w:rPr>
          <w:rFonts w:ascii="Book Antiqua" w:hAnsi="Book Antiqua" w:cs="Calibri"/>
          <w:sz w:val="22"/>
          <w:szCs w:val="22"/>
          <w:lang w:val="sq-AL" w:eastAsia="sr-Latn-CS"/>
        </w:rPr>
        <w:t xml:space="preserve"> Izveštaj o studiji izvodljivosti lokalne samouprave. Ovaj izveštaj ima za cilj da dijagnosti</w:t>
      </w:r>
      <w:r w:rsidRPr="00680144">
        <w:rPr>
          <w:rFonts w:ascii="Book Antiqua" w:hAnsi="Book Antiqua" w:cs="Calibri"/>
          <w:sz w:val="22"/>
          <w:szCs w:val="22"/>
          <w:lang w:val="sq-AL" w:eastAsia="sr-Latn-CS"/>
        </w:rPr>
        <w:t>fikuje (obelodani)</w:t>
      </w:r>
      <w:r w:rsidR="006D7581" w:rsidRPr="00680144">
        <w:rPr>
          <w:rFonts w:ascii="Book Antiqua" w:hAnsi="Book Antiqua" w:cs="Calibri"/>
          <w:sz w:val="22"/>
          <w:szCs w:val="22"/>
          <w:lang w:val="sq-AL" w:eastAsia="sr-Latn-CS"/>
        </w:rPr>
        <w:t xml:space="preserve"> postojeći sistem lokalne samouprave na Kosovu na principima Evropske povelje o lokalnoj samoupravi, na osnovu koje c</w:t>
      </w:r>
      <w:r w:rsidRPr="00680144">
        <w:rPr>
          <w:rFonts w:ascii="Book Antiqua" w:hAnsi="Book Antiqua" w:cs="Calibri"/>
          <w:sz w:val="22"/>
          <w:szCs w:val="22"/>
          <w:lang w:val="sq-AL" w:eastAsia="sr-Latn-CS"/>
        </w:rPr>
        <w:t>́e se započeti druga faza studiranja</w:t>
      </w:r>
      <w:r w:rsidR="006D7581" w:rsidRPr="00680144">
        <w:rPr>
          <w:rFonts w:ascii="Book Antiqua" w:hAnsi="Book Antiqua" w:cs="Calibri"/>
          <w:sz w:val="22"/>
          <w:szCs w:val="22"/>
          <w:lang w:val="sq-AL" w:eastAsia="sr-Latn-CS"/>
        </w:rPr>
        <w:t xml:space="preserve"> izvodljivosti koja će pru</w:t>
      </w:r>
      <w:r w:rsidR="006D7581" w:rsidRPr="00680144">
        <w:rPr>
          <w:rFonts w:ascii="Book Antiqua" w:hAnsi="Book Antiqua" w:cs="Book Antiqua"/>
          <w:sz w:val="22"/>
          <w:szCs w:val="22"/>
          <w:lang w:val="sq-AL" w:eastAsia="sr-Latn-CS"/>
        </w:rPr>
        <w:t>ž</w:t>
      </w:r>
      <w:r w:rsidR="006D7581" w:rsidRPr="00680144">
        <w:rPr>
          <w:rFonts w:ascii="Book Antiqua" w:hAnsi="Book Antiqua" w:cs="Calibri"/>
          <w:sz w:val="22"/>
          <w:szCs w:val="22"/>
          <w:lang w:val="sq-AL" w:eastAsia="sr-Latn-CS"/>
        </w:rPr>
        <w:t xml:space="preserve">iti alternative za </w:t>
      </w:r>
      <w:r w:rsidRPr="00680144">
        <w:rPr>
          <w:rFonts w:ascii="Book Antiqua" w:hAnsi="Book Antiqua" w:cs="Calibri"/>
          <w:sz w:val="22"/>
          <w:szCs w:val="22"/>
          <w:lang w:val="sq-AL" w:eastAsia="sr-Latn-CS"/>
        </w:rPr>
        <w:t xml:space="preserve">dalji </w:t>
      </w:r>
      <w:r w:rsidR="006D7581" w:rsidRPr="00680144">
        <w:rPr>
          <w:rFonts w:ascii="Book Antiqua" w:hAnsi="Book Antiqua" w:cs="Calibri"/>
          <w:sz w:val="22"/>
          <w:szCs w:val="22"/>
          <w:lang w:val="sq-AL" w:eastAsia="sr-Latn-CS"/>
        </w:rPr>
        <w:t>razvoj i unapre</w:t>
      </w:r>
      <w:r w:rsidR="006D7581" w:rsidRPr="00680144">
        <w:rPr>
          <w:rFonts w:ascii="Book Antiqua" w:hAnsi="Book Antiqua" w:cs="Book Antiqua"/>
          <w:sz w:val="22"/>
          <w:szCs w:val="22"/>
          <w:lang w:val="sq-AL" w:eastAsia="sr-Latn-CS"/>
        </w:rPr>
        <w:t>đ</w:t>
      </w:r>
      <w:r w:rsidRPr="00680144">
        <w:rPr>
          <w:rFonts w:ascii="Book Antiqua" w:hAnsi="Book Antiqua" w:cs="Book Antiqua"/>
          <w:sz w:val="22"/>
          <w:szCs w:val="22"/>
          <w:lang w:val="sq-AL" w:eastAsia="sr-Latn-CS"/>
        </w:rPr>
        <w:t>e</w:t>
      </w:r>
      <w:r w:rsidR="006D7581" w:rsidRPr="00680144">
        <w:rPr>
          <w:rFonts w:ascii="Book Antiqua" w:hAnsi="Book Antiqua" w:cs="Calibri"/>
          <w:sz w:val="22"/>
          <w:szCs w:val="22"/>
          <w:lang w:val="sq-AL" w:eastAsia="sr-Latn-CS"/>
        </w:rPr>
        <w:t xml:space="preserve">nje </w:t>
      </w:r>
      <w:r w:rsidR="00F23EB6" w:rsidRPr="00680144">
        <w:rPr>
          <w:rFonts w:ascii="Book Antiqua" w:hAnsi="Book Antiqua" w:cs="Calibri"/>
          <w:sz w:val="22"/>
          <w:szCs w:val="22"/>
          <w:lang w:val="sq-AL" w:eastAsia="sr-Latn-CS"/>
        </w:rPr>
        <w:t>lokalne</w:t>
      </w:r>
      <w:r w:rsidRPr="00680144">
        <w:rPr>
          <w:rFonts w:ascii="Book Antiqua" w:hAnsi="Book Antiqua" w:cs="Calibri"/>
          <w:sz w:val="22"/>
          <w:szCs w:val="22"/>
          <w:lang w:val="sq-AL" w:eastAsia="sr-Latn-CS"/>
        </w:rPr>
        <w:t xml:space="preserve"> samouprave</w:t>
      </w:r>
      <w:r w:rsidR="006D7581" w:rsidRPr="00680144">
        <w:rPr>
          <w:rFonts w:ascii="Book Antiqua" w:hAnsi="Book Antiqua" w:cs="Calibri"/>
          <w:sz w:val="22"/>
          <w:szCs w:val="22"/>
          <w:lang w:val="sq-AL" w:eastAsia="sr-Latn-CS"/>
        </w:rPr>
        <w:t xml:space="preserve"> na Kosovu.</w:t>
      </w:r>
    </w:p>
    <w:p w14:paraId="5CDE777A" w14:textId="77777777" w:rsidR="00AD4752" w:rsidRPr="00680144" w:rsidRDefault="00AD4752" w:rsidP="00AD4752">
      <w:pPr>
        <w:pStyle w:val="NoSpacing"/>
        <w:jc w:val="both"/>
        <w:rPr>
          <w:rFonts w:ascii="Book Antiqua" w:hAnsi="Book Antiqua" w:cs="Calibri"/>
          <w:sz w:val="16"/>
          <w:szCs w:val="22"/>
          <w:lang w:val="sq-AL" w:eastAsia="sr-Latn-CS"/>
        </w:rPr>
      </w:pPr>
    </w:p>
    <w:p w14:paraId="5D9A6613" w14:textId="689FD0ED" w:rsidR="00AD4752" w:rsidRPr="00447D37" w:rsidRDefault="00BB16B9" w:rsidP="00AD4752">
      <w:pPr>
        <w:pStyle w:val="NoSpacing"/>
        <w:jc w:val="both"/>
        <w:rPr>
          <w:rFonts w:ascii="Book Antiqua" w:hAnsi="Book Antiqua" w:cs="Calibri"/>
          <w:sz w:val="22"/>
          <w:szCs w:val="22"/>
          <w:lang w:val="sq-AL" w:eastAsia="sr-Latn-CS"/>
        </w:rPr>
      </w:pPr>
      <w:r w:rsidRPr="00447D37">
        <w:rPr>
          <w:rFonts w:ascii="Book Antiqua" w:hAnsi="Book Antiqua" w:cs="Calibri"/>
          <w:sz w:val="22"/>
          <w:szCs w:val="22"/>
          <w:lang w:val="sq-AL" w:eastAsia="sr-Latn-CS"/>
        </w:rPr>
        <w:t>S obzirom na ograničavajuće mere zbog pandemije i pote</w:t>
      </w:r>
      <w:r w:rsidRPr="00447D37">
        <w:rPr>
          <w:rFonts w:ascii="Book Antiqua" w:hAnsi="Book Antiqua" w:cs="Book Antiqua"/>
          <w:sz w:val="22"/>
          <w:szCs w:val="22"/>
          <w:lang w:val="sq-AL" w:eastAsia="sr-Latn-CS"/>
        </w:rPr>
        <w:t>š</w:t>
      </w:r>
      <w:r w:rsidRPr="00447D37">
        <w:rPr>
          <w:rFonts w:ascii="Book Antiqua" w:hAnsi="Book Antiqua" w:cs="Calibri"/>
          <w:sz w:val="22"/>
          <w:szCs w:val="22"/>
          <w:lang w:val="sq-AL" w:eastAsia="sr-Latn-CS"/>
        </w:rPr>
        <w:t>koća stvaranih na poslu, mi smo revidirali i pripremili plan rada za relizaciju aktivnosti na daljinu.</w:t>
      </w:r>
    </w:p>
    <w:p w14:paraId="074AD02E" w14:textId="77777777" w:rsidR="00AD4752" w:rsidRPr="00680144" w:rsidRDefault="00AD4752" w:rsidP="00AD4752">
      <w:pPr>
        <w:pStyle w:val="NoSpacing"/>
        <w:spacing w:line="276" w:lineRule="auto"/>
        <w:jc w:val="both"/>
        <w:rPr>
          <w:rFonts w:ascii="Book Antiqua" w:hAnsi="Book Antiqua"/>
          <w:sz w:val="22"/>
          <w:szCs w:val="22"/>
          <w:lang w:val="sq-AL"/>
        </w:rPr>
      </w:pPr>
    </w:p>
    <w:p w14:paraId="2820F9C9" w14:textId="77777777" w:rsidR="00AD4752" w:rsidRDefault="00AD4752" w:rsidP="00AD4752">
      <w:pPr>
        <w:shd w:val="clear" w:color="auto" w:fill="E7E6E6" w:themeFill="background2"/>
        <w:spacing w:line="276" w:lineRule="auto"/>
        <w:contextualSpacing/>
        <w:jc w:val="both"/>
        <w:rPr>
          <w:rFonts w:ascii="Helvetica" w:eastAsiaTheme="minorHAnsi" w:hAnsi="Helvetica"/>
          <w:b/>
          <w:color w:val="002060"/>
          <w:sz w:val="23"/>
          <w:szCs w:val="23"/>
          <w:lang w:val="sq-AL"/>
        </w:rPr>
      </w:pPr>
    </w:p>
    <w:p w14:paraId="003D5D89" w14:textId="72E07C80" w:rsidR="00AD4752" w:rsidRDefault="009B5A63" w:rsidP="009B5A63">
      <w:pPr>
        <w:shd w:val="clear" w:color="auto" w:fill="E7E6E6" w:themeFill="background2"/>
        <w:spacing w:line="276" w:lineRule="auto"/>
        <w:contextualSpacing/>
        <w:jc w:val="both"/>
        <w:rPr>
          <w:rFonts w:ascii="Helvetica" w:eastAsiaTheme="minorHAnsi" w:hAnsi="Helvetica"/>
          <w:b/>
          <w:color w:val="002060"/>
          <w:sz w:val="23"/>
          <w:szCs w:val="23"/>
          <w:lang w:val="sq-AL"/>
        </w:rPr>
      </w:pPr>
      <w:r>
        <w:rPr>
          <w:rFonts w:ascii="Helvetica" w:eastAsiaTheme="minorHAnsi" w:hAnsi="Helvetica"/>
          <w:b/>
          <w:color w:val="002060"/>
          <w:sz w:val="23"/>
          <w:szCs w:val="23"/>
          <w:lang w:val="sq-AL"/>
        </w:rPr>
        <w:t>MEĐUOPŠTINSKA I PREKOGRANIČNA SARADNJA</w:t>
      </w:r>
    </w:p>
    <w:p w14:paraId="2915243A" w14:textId="77777777" w:rsidR="009B5A63" w:rsidRDefault="009B5A63" w:rsidP="009B5A63">
      <w:pPr>
        <w:shd w:val="clear" w:color="auto" w:fill="E7E6E6" w:themeFill="background2"/>
        <w:spacing w:line="276" w:lineRule="auto"/>
        <w:contextualSpacing/>
        <w:jc w:val="both"/>
        <w:rPr>
          <w:rFonts w:ascii="Book Antiqua" w:hAnsi="Book Antiqua" w:cstheme="minorBidi"/>
          <w:b/>
          <w:i/>
          <w:iCs/>
          <w:sz w:val="22"/>
          <w:szCs w:val="22"/>
          <w:u w:val="single"/>
          <w:lang w:val="sq-AL"/>
        </w:rPr>
      </w:pPr>
    </w:p>
    <w:p w14:paraId="4D39F915" w14:textId="60375B31" w:rsidR="00AD4752" w:rsidRPr="004D07FF" w:rsidRDefault="00680144" w:rsidP="00AD4752">
      <w:pPr>
        <w:contextualSpacing/>
        <w:jc w:val="both"/>
        <w:rPr>
          <w:rFonts w:ascii="Book Antiqua" w:hAnsi="Book Antiqua" w:cstheme="minorBidi"/>
          <w:bCs/>
          <w:sz w:val="22"/>
          <w:szCs w:val="22"/>
          <w:lang w:val="sq-AL"/>
        </w:rPr>
      </w:pPr>
      <w:r>
        <w:rPr>
          <w:rFonts w:ascii="Book Antiqua" w:hAnsi="Book Antiqua" w:cstheme="minorBidi"/>
          <w:b/>
          <w:i/>
          <w:iCs/>
          <w:sz w:val="22"/>
          <w:szCs w:val="22"/>
          <w:u w:val="single"/>
          <w:lang w:val="sq-AL"/>
        </w:rPr>
        <w:t>PGS p</w:t>
      </w:r>
      <w:r w:rsidR="00AD4752" w:rsidRPr="00AD4752">
        <w:rPr>
          <w:rFonts w:ascii="Book Antiqua" w:hAnsi="Book Antiqua" w:cstheme="minorBidi"/>
          <w:b/>
          <w:i/>
          <w:iCs/>
          <w:sz w:val="22"/>
          <w:szCs w:val="22"/>
          <w:u w:val="single"/>
          <w:lang w:val="sq-AL"/>
        </w:rPr>
        <w:t xml:space="preserve">rogram </w:t>
      </w:r>
      <w:r>
        <w:rPr>
          <w:rFonts w:ascii="Book Antiqua" w:hAnsi="Book Antiqua" w:cstheme="minorBidi"/>
          <w:b/>
          <w:i/>
          <w:iCs/>
          <w:sz w:val="22"/>
          <w:szCs w:val="22"/>
          <w:u w:val="single"/>
          <w:lang w:val="sq-AL"/>
        </w:rPr>
        <w:t>Severna Makedonija-Kosovo</w:t>
      </w:r>
      <w:r w:rsidR="00AD4752" w:rsidRPr="00AD4752">
        <w:rPr>
          <w:rFonts w:ascii="Book Antiqua" w:hAnsi="Book Antiqua"/>
          <w:b/>
          <w:i/>
          <w:iCs/>
          <w:sz w:val="22"/>
          <w:szCs w:val="22"/>
          <w:u w:val="single"/>
          <w:lang w:val="sq-AL"/>
        </w:rPr>
        <w:t xml:space="preserve">, IPA II, </w:t>
      </w:r>
      <w:r w:rsidR="005267F0">
        <w:rPr>
          <w:rFonts w:ascii="Book Antiqua" w:hAnsi="Book Antiqua"/>
          <w:b/>
          <w:i/>
          <w:iCs/>
          <w:sz w:val="22"/>
          <w:szCs w:val="22"/>
          <w:u w:val="single"/>
          <w:lang w:val="sq-AL"/>
        </w:rPr>
        <w:t xml:space="preserve">za period </w:t>
      </w:r>
      <w:r w:rsidR="00AD4752" w:rsidRPr="00AD4752">
        <w:rPr>
          <w:rFonts w:ascii="Book Antiqua" w:hAnsi="Book Antiqua"/>
          <w:b/>
          <w:i/>
          <w:iCs/>
          <w:sz w:val="22"/>
          <w:szCs w:val="22"/>
          <w:u w:val="single"/>
          <w:lang w:val="sq-AL"/>
        </w:rPr>
        <w:t>2014-2020</w:t>
      </w:r>
      <w:r w:rsidR="00AD4752" w:rsidRPr="00AD4752">
        <w:rPr>
          <w:rFonts w:ascii="Book Antiqua" w:hAnsi="Book Antiqua"/>
          <w:bCs/>
          <w:i/>
          <w:iCs/>
          <w:sz w:val="22"/>
          <w:szCs w:val="22"/>
          <w:lang w:val="sq-AL"/>
        </w:rPr>
        <w:t>.</w:t>
      </w:r>
      <w:r w:rsidR="00AD4752" w:rsidRPr="00AD4752">
        <w:rPr>
          <w:rFonts w:ascii="Book Antiqua" w:hAnsi="Book Antiqua"/>
          <w:bCs/>
          <w:sz w:val="22"/>
          <w:szCs w:val="22"/>
          <w:lang w:val="sq-AL"/>
        </w:rPr>
        <w:t xml:space="preserve"> </w:t>
      </w:r>
      <w:r w:rsidR="00F730EC" w:rsidRPr="004D07FF">
        <w:rPr>
          <w:rFonts w:ascii="Book Antiqua" w:hAnsi="Book Antiqua" w:cstheme="minorBidi"/>
          <w:bCs/>
          <w:sz w:val="22"/>
          <w:szCs w:val="22"/>
          <w:lang w:val="sq-AL"/>
        </w:rPr>
        <w:t xml:space="preserve">Opšti cilj programa je jačanje saradnje između institucija i organizacija u pograničnom regionu radi podrške održivom ekonomskom </w:t>
      </w:r>
      <w:r w:rsidR="00444E3C" w:rsidRPr="004D07FF">
        <w:rPr>
          <w:rFonts w:ascii="Book Antiqua" w:hAnsi="Book Antiqua" w:cstheme="minorBidi"/>
          <w:bCs/>
          <w:sz w:val="22"/>
          <w:szCs w:val="22"/>
          <w:lang w:val="sq-AL"/>
        </w:rPr>
        <w:t>razvoju</w:t>
      </w:r>
      <w:r w:rsidR="00F730EC" w:rsidRPr="004D07FF">
        <w:rPr>
          <w:rFonts w:ascii="Book Antiqua" w:hAnsi="Book Antiqua" w:cstheme="minorBidi"/>
          <w:bCs/>
          <w:sz w:val="22"/>
          <w:szCs w:val="22"/>
          <w:lang w:val="sq-AL"/>
        </w:rPr>
        <w:t xml:space="preserve"> i </w:t>
      </w:r>
      <w:r w:rsidR="00444E3C" w:rsidRPr="004D07FF">
        <w:rPr>
          <w:rFonts w:ascii="Book Antiqua" w:hAnsi="Book Antiqua" w:cstheme="minorBidi"/>
          <w:bCs/>
          <w:sz w:val="22"/>
          <w:szCs w:val="22"/>
          <w:lang w:val="sq-AL"/>
        </w:rPr>
        <w:t>društvenoj</w:t>
      </w:r>
      <w:r w:rsidR="00F730EC" w:rsidRPr="004D07FF">
        <w:rPr>
          <w:rFonts w:ascii="Book Antiqua" w:hAnsi="Book Antiqua" w:cstheme="minorBidi"/>
          <w:bCs/>
          <w:sz w:val="22"/>
          <w:szCs w:val="22"/>
          <w:lang w:val="sq-AL"/>
        </w:rPr>
        <w:t xml:space="preserve"> interakciji. Sredstva koja su na raspolaganju za sprovođenje ovog programa u toku 7 godina iznose: </w:t>
      </w:r>
      <w:r w:rsidR="00F730EC" w:rsidRPr="004D07FF">
        <w:rPr>
          <w:rFonts w:ascii="Book Antiqua" w:hAnsi="Book Antiqua" w:cstheme="minorBidi"/>
          <w:b/>
          <w:bCs/>
          <w:i/>
          <w:sz w:val="22"/>
          <w:szCs w:val="22"/>
          <w:lang w:val="sq-AL"/>
        </w:rPr>
        <w:t>8.400.000,00 evra,</w:t>
      </w:r>
      <w:r w:rsidR="00F730EC" w:rsidRPr="004D07FF">
        <w:rPr>
          <w:rFonts w:ascii="Book Antiqua" w:hAnsi="Book Antiqua" w:cstheme="minorBidi"/>
          <w:bCs/>
          <w:sz w:val="22"/>
          <w:szCs w:val="22"/>
          <w:lang w:val="sq-AL"/>
        </w:rPr>
        <w:t xml:space="preserve"> od čega je za finansiranje projekata namenjeno </w:t>
      </w:r>
      <w:r w:rsidR="00F730EC" w:rsidRPr="004D07FF">
        <w:rPr>
          <w:rFonts w:ascii="Book Antiqua" w:hAnsi="Book Antiqua" w:cstheme="minorBidi"/>
          <w:b/>
          <w:bCs/>
          <w:i/>
          <w:sz w:val="22"/>
          <w:szCs w:val="22"/>
          <w:lang w:val="sq-AL"/>
        </w:rPr>
        <w:t>7.560.000,00</w:t>
      </w:r>
      <w:r w:rsidR="004D07FF">
        <w:rPr>
          <w:rFonts w:ascii="Book Antiqua" w:hAnsi="Book Antiqua" w:cstheme="minorBidi"/>
          <w:bCs/>
          <w:sz w:val="22"/>
          <w:szCs w:val="22"/>
          <w:lang w:val="sq-AL"/>
        </w:rPr>
        <w:t xml:space="preserve"> evra, dok </w:t>
      </w:r>
      <w:r w:rsidR="00F730EC" w:rsidRPr="004D07FF">
        <w:rPr>
          <w:rFonts w:ascii="Book Antiqua" w:hAnsi="Book Antiqua" w:cstheme="minorBidi"/>
          <w:bCs/>
          <w:sz w:val="22"/>
          <w:szCs w:val="22"/>
          <w:lang w:val="sq-AL"/>
        </w:rPr>
        <w:t xml:space="preserve"> za tehničku pomoć za </w:t>
      </w:r>
      <w:r w:rsidR="004D07FF">
        <w:rPr>
          <w:rFonts w:ascii="Book Antiqua" w:hAnsi="Book Antiqua" w:cstheme="minorBidi"/>
          <w:bCs/>
          <w:sz w:val="22"/>
          <w:szCs w:val="22"/>
          <w:lang w:val="sq-AL"/>
        </w:rPr>
        <w:t xml:space="preserve">sprovođenje ovog </w:t>
      </w:r>
      <w:r w:rsidR="00F730EC" w:rsidRPr="004D07FF">
        <w:rPr>
          <w:rFonts w:ascii="Book Antiqua" w:hAnsi="Book Antiqua" w:cstheme="minorBidi"/>
          <w:bCs/>
          <w:sz w:val="22"/>
          <w:szCs w:val="22"/>
          <w:lang w:val="sq-AL"/>
        </w:rPr>
        <w:t xml:space="preserve"> programa </w:t>
      </w:r>
      <w:r w:rsidR="004D07FF">
        <w:rPr>
          <w:rFonts w:ascii="Book Antiqua" w:hAnsi="Book Antiqua" w:cstheme="minorBidi"/>
          <w:bCs/>
          <w:sz w:val="22"/>
          <w:szCs w:val="22"/>
          <w:lang w:val="sq-AL"/>
        </w:rPr>
        <w:t xml:space="preserve">izdvojena su sredstva u vrednosti od </w:t>
      </w:r>
      <w:r w:rsidR="00F730EC" w:rsidRPr="004D07FF">
        <w:rPr>
          <w:rFonts w:ascii="Book Antiqua" w:hAnsi="Book Antiqua" w:cstheme="minorBidi"/>
          <w:bCs/>
          <w:sz w:val="22"/>
          <w:szCs w:val="22"/>
          <w:lang w:val="sq-AL"/>
        </w:rPr>
        <w:t>840.000,00 evra.</w:t>
      </w:r>
    </w:p>
    <w:p w14:paraId="441569D4" w14:textId="77777777" w:rsidR="00AD4752" w:rsidRPr="004D07FF" w:rsidRDefault="00AD4752" w:rsidP="00AD4752">
      <w:pPr>
        <w:jc w:val="both"/>
        <w:rPr>
          <w:rFonts w:ascii="Book Antiqua" w:hAnsi="Book Antiqua"/>
          <w:bCs/>
          <w:sz w:val="22"/>
          <w:szCs w:val="22"/>
          <w:lang w:val="sq-AL"/>
        </w:rPr>
      </w:pPr>
    </w:p>
    <w:p w14:paraId="3FDC48F6" w14:textId="418DA61E" w:rsidR="00F730EC" w:rsidRPr="004D07FF" w:rsidRDefault="00F730EC" w:rsidP="00F730EC">
      <w:pPr>
        <w:spacing w:after="160"/>
        <w:jc w:val="both"/>
        <w:rPr>
          <w:rFonts w:ascii="Book Antiqua" w:hAnsi="Book Antiqua"/>
          <w:bCs/>
          <w:sz w:val="22"/>
          <w:szCs w:val="22"/>
          <w:lang w:val="sq-AL"/>
        </w:rPr>
      </w:pPr>
      <w:r w:rsidRPr="004D07FF">
        <w:rPr>
          <w:rFonts w:ascii="Book Antiqua" w:hAnsi="Book Antiqua"/>
          <w:bCs/>
          <w:sz w:val="22"/>
          <w:szCs w:val="22"/>
          <w:lang w:val="sq-AL"/>
        </w:rPr>
        <w:t>Tokom 100 dana upravljanja, u okviru ovog progra</w:t>
      </w:r>
      <w:r w:rsidR="00444E3C" w:rsidRPr="004D07FF">
        <w:rPr>
          <w:rFonts w:ascii="Book Antiqua" w:hAnsi="Book Antiqua"/>
          <w:bCs/>
          <w:sz w:val="22"/>
          <w:szCs w:val="22"/>
          <w:lang w:val="sq-AL"/>
        </w:rPr>
        <w:t>ma, nastavljeno</w:t>
      </w:r>
      <w:r w:rsidRPr="004D07FF">
        <w:rPr>
          <w:rFonts w:ascii="Book Antiqua" w:hAnsi="Book Antiqua"/>
          <w:bCs/>
          <w:sz w:val="22"/>
          <w:szCs w:val="22"/>
          <w:lang w:val="sq-AL"/>
        </w:rPr>
        <w:t xml:space="preserve"> je </w:t>
      </w:r>
      <w:r w:rsidR="00444E3C" w:rsidRPr="004D07FF">
        <w:rPr>
          <w:rFonts w:ascii="Book Antiqua" w:hAnsi="Book Antiqua"/>
          <w:bCs/>
          <w:sz w:val="22"/>
          <w:szCs w:val="22"/>
          <w:lang w:val="sq-AL"/>
        </w:rPr>
        <w:t>sprovođenje</w:t>
      </w:r>
      <w:r w:rsidRPr="004D07FF">
        <w:rPr>
          <w:rFonts w:ascii="Book Antiqua" w:hAnsi="Book Antiqua"/>
          <w:bCs/>
          <w:sz w:val="22"/>
          <w:szCs w:val="22"/>
          <w:lang w:val="sq-AL"/>
        </w:rPr>
        <w:t xml:space="preserve"> 4 projekta koja imaju koristi od prvog i drugog poziva za</w:t>
      </w:r>
      <w:r w:rsidR="00444E3C" w:rsidRPr="004D07FF">
        <w:rPr>
          <w:rFonts w:ascii="Book Antiqua" w:hAnsi="Book Antiqua"/>
          <w:bCs/>
          <w:sz w:val="22"/>
          <w:szCs w:val="22"/>
          <w:lang w:val="sq-AL"/>
        </w:rPr>
        <w:t xml:space="preserve"> podnošenje projektnih predloga</w:t>
      </w:r>
      <w:r w:rsidRPr="004D07FF">
        <w:rPr>
          <w:rFonts w:ascii="Book Antiqua" w:hAnsi="Book Antiqua"/>
          <w:bCs/>
          <w:sz w:val="22"/>
          <w:szCs w:val="22"/>
          <w:lang w:val="sq-AL"/>
        </w:rPr>
        <w:t xml:space="preserve"> na programskom području sa obe strane granice. S tim u vezi, ugovorena su</w:t>
      </w:r>
      <w:r w:rsidR="00444E3C" w:rsidRPr="004D07FF">
        <w:rPr>
          <w:rFonts w:ascii="Book Antiqua" w:hAnsi="Book Antiqua"/>
          <w:bCs/>
          <w:sz w:val="22"/>
          <w:szCs w:val="22"/>
          <w:lang w:val="sq-AL"/>
        </w:rPr>
        <w:t xml:space="preserve"> i tri (</w:t>
      </w:r>
      <w:r w:rsidRPr="004D07FF">
        <w:rPr>
          <w:rFonts w:ascii="Book Antiqua" w:hAnsi="Book Antiqua"/>
          <w:bCs/>
          <w:sz w:val="22"/>
          <w:szCs w:val="22"/>
          <w:lang w:val="sq-AL"/>
        </w:rPr>
        <w:t>3</w:t>
      </w:r>
      <w:r w:rsidR="00444E3C" w:rsidRPr="004D07FF">
        <w:rPr>
          <w:rFonts w:ascii="Book Antiqua" w:hAnsi="Book Antiqua"/>
          <w:bCs/>
          <w:sz w:val="22"/>
          <w:szCs w:val="22"/>
          <w:lang w:val="sq-AL"/>
        </w:rPr>
        <w:t>)</w:t>
      </w:r>
      <w:r w:rsidRPr="004D07FF">
        <w:rPr>
          <w:rFonts w:ascii="Book Antiqua" w:hAnsi="Book Antiqua"/>
          <w:bCs/>
          <w:sz w:val="22"/>
          <w:szCs w:val="22"/>
          <w:lang w:val="sq-AL"/>
        </w:rPr>
        <w:t xml:space="preserve"> projekta ukupne vrednosti </w:t>
      </w:r>
      <w:r w:rsidR="004D07FF" w:rsidRPr="004D07FF">
        <w:rPr>
          <w:rFonts w:ascii="Book Antiqua" w:hAnsi="Book Antiqua"/>
          <w:bCs/>
          <w:sz w:val="22"/>
          <w:szCs w:val="22"/>
          <w:lang w:val="sq-AL"/>
        </w:rPr>
        <w:t xml:space="preserve">od 1.417.056,36 evra.  </w:t>
      </w:r>
      <w:r w:rsidRPr="004D07FF">
        <w:rPr>
          <w:rFonts w:ascii="Book Antiqua" w:hAnsi="Book Antiqua"/>
          <w:bCs/>
          <w:sz w:val="22"/>
          <w:szCs w:val="22"/>
          <w:lang w:val="sq-AL"/>
        </w:rPr>
        <w:t>U saradnji sa Kancelarijom EU</w:t>
      </w:r>
      <w:r w:rsidR="004D07FF" w:rsidRPr="004D07FF">
        <w:rPr>
          <w:rFonts w:ascii="Book Antiqua" w:hAnsi="Book Antiqua"/>
          <w:bCs/>
          <w:sz w:val="22"/>
          <w:szCs w:val="22"/>
          <w:lang w:val="sq-AL"/>
        </w:rPr>
        <w:t>-a</w:t>
      </w:r>
      <w:r w:rsidRPr="004D07FF">
        <w:rPr>
          <w:rFonts w:ascii="Book Antiqua" w:hAnsi="Book Antiqua"/>
          <w:bCs/>
          <w:sz w:val="22"/>
          <w:szCs w:val="22"/>
          <w:lang w:val="sq-AL"/>
        </w:rPr>
        <w:t xml:space="preserve"> na Kosovu i operativnom strukturom Severne Makedonije, dogovoreno je da se objavi četvrti poziv za predlog</w:t>
      </w:r>
      <w:r w:rsidR="004D07FF" w:rsidRPr="004D07FF">
        <w:rPr>
          <w:rFonts w:ascii="Book Antiqua" w:hAnsi="Book Antiqua"/>
          <w:bCs/>
          <w:sz w:val="22"/>
          <w:szCs w:val="22"/>
          <w:lang w:val="sq-AL"/>
        </w:rPr>
        <w:t>-projekte</w:t>
      </w:r>
      <w:r w:rsidRPr="004D07FF">
        <w:rPr>
          <w:rFonts w:ascii="Book Antiqua" w:hAnsi="Book Antiqua"/>
          <w:bCs/>
          <w:sz w:val="22"/>
          <w:szCs w:val="22"/>
          <w:lang w:val="sq-AL"/>
        </w:rPr>
        <w:t xml:space="preserve"> tokom juna 2020. godine, u ukupnom iznosu od 2.040.000 evra.</w:t>
      </w:r>
    </w:p>
    <w:p w14:paraId="69FCE15D" w14:textId="77777777" w:rsidR="00462D09" w:rsidRDefault="00AB0650" w:rsidP="00462D09">
      <w:pPr>
        <w:jc w:val="both"/>
        <w:rPr>
          <w:rFonts w:ascii="Book Antiqua" w:hAnsi="Book Antiqua" w:cstheme="minorBidi"/>
          <w:bCs/>
          <w:sz w:val="22"/>
          <w:szCs w:val="22"/>
          <w:lang w:val="sq-AL"/>
        </w:rPr>
      </w:pPr>
      <w:r w:rsidRPr="004D07FF">
        <w:rPr>
          <w:rFonts w:ascii="Book Antiqua" w:hAnsi="Book Antiqua" w:cstheme="minorBidi"/>
          <w:bCs/>
          <w:sz w:val="22"/>
          <w:szCs w:val="22"/>
          <w:lang w:val="sq-AL"/>
        </w:rPr>
        <w:t>U međuvremenu, u saradnji sa Ministarstvom za lokalnu sa</w:t>
      </w:r>
      <w:r w:rsidR="008A46EA" w:rsidRPr="004D07FF">
        <w:rPr>
          <w:rFonts w:ascii="Book Antiqua" w:hAnsi="Book Antiqua" w:cstheme="minorBidi"/>
          <w:bCs/>
          <w:sz w:val="22"/>
          <w:szCs w:val="22"/>
          <w:lang w:val="sq-AL"/>
        </w:rPr>
        <w:t xml:space="preserve">moupravu </w:t>
      </w:r>
      <w:r w:rsidRPr="004D07FF">
        <w:rPr>
          <w:rFonts w:ascii="Book Antiqua" w:hAnsi="Book Antiqua" w:cstheme="minorBidi"/>
          <w:bCs/>
          <w:sz w:val="22"/>
          <w:szCs w:val="22"/>
          <w:lang w:val="sq-AL"/>
        </w:rPr>
        <w:t xml:space="preserve"> Severn</w:t>
      </w:r>
      <w:r w:rsidR="008A46EA" w:rsidRPr="004D07FF">
        <w:rPr>
          <w:rFonts w:ascii="Book Antiqua" w:hAnsi="Book Antiqua" w:cstheme="minorBidi"/>
          <w:bCs/>
          <w:sz w:val="22"/>
          <w:szCs w:val="22"/>
          <w:lang w:val="sq-AL"/>
        </w:rPr>
        <w:t>e Makedonije</w:t>
      </w:r>
      <w:r w:rsidRPr="004D07FF">
        <w:rPr>
          <w:rFonts w:ascii="Book Antiqua" w:hAnsi="Book Antiqua" w:cstheme="minorBidi"/>
          <w:bCs/>
          <w:sz w:val="22"/>
          <w:szCs w:val="22"/>
          <w:lang w:val="sq-AL"/>
        </w:rPr>
        <w:t xml:space="preserve">, </w:t>
      </w:r>
      <w:r w:rsidR="008A46EA" w:rsidRPr="004D07FF">
        <w:rPr>
          <w:rFonts w:ascii="Book Antiqua" w:hAnsi="Book Antiqua" w:cstheme="minorBidi"/>
          <w:bCs/>
          <w:sz w:val="22"/>
          <w:szCs w:val="22"/>
          <w:lang w:val="sq-AL"/>
        </w:rPr>
        <w:t xml:space="preserve">počela je </w:t>
      </w:r>
      <w:r w:rsidR="00126016">
        <w:rPr>
          <w:rFonts w:ascii="Book Antiqua" w:hAnsi="Book Antiqua" w:cstheme="minorBidi"/>
          <w:bCs/>
          <w:sz w:val="22"/>
          <w:szCs w:val="22"/>
          <w:lang w:val="sq-AL"/>
        </w:rPr>
        <w:t>primena novog granta</w:t>
      </w:r>
      <w:r w:rsidRPr="004D07FF">
        <w:rPr>
          <w:rFonts w:ascii="Book Antiqua" w:hAnsi="Book Antiqua" w:cstheme="minorBidi"/>
          <w:bCs/>
          <w:sz w:val="22"/>
          <w:szCs w:val="22"/>
          <w:lang w:val="sq-AL"/>
        </w:rPr>
        <w:t xml:space="preserve"> za tehničku pomoć u periodu od tri </w:t>
      </w:r>
      <w:r w:rsidR="008A46EA" w:rsidRPr="004D07FF">
        <w:rPr>
          <w:rFonts w:ascii="Book Antiqua" w:hAnsi="Book Antiqua" w:cstheme="minorBidi"/>
          <w:bCs/>
          <w:sz w:val="22"/>
          <w:szCs w:val="22"/>
          <w:lang w:val="sq-AL"/>
        </w:rPr>
        <w:t>godine</w:t>
      </w:r>
      <w:r w:rsidRPr="004D07FF">
        <w:rPr>
          <w:rFonts w:ascii="Book Antiqua" w:hAnsi="Book Antiqua" w:cstheme="minorBidi"/>
          <w:bCs/>
          <w:sz w:val="22"/>
          <w:szCs w:val="22"/>
          <w:lang w:val="sq-AL"/>
        </w:rPr>
        <w:t xml:space="preserve">, januar 2020. - decembar 2023, u ukupnoj vrednosti od 360 000,00 evra, finansiranih od </w:t>
      </w:r>
      <w:r w:rsidR="008A46EA" w:rsidRPr="004D07FF">
        <w:rPr>
          <w:rFonts w:ascii="Book Antiqua" w:hAnsi="Book Antiqua" w:cstheme="minorBidi"/>
          <w:bCs/>
          <w:sz w:val="22"/>
          <w:szCs w:val="22"/>
          <w:lang w:val="sq-AL"/>
        </w:rPr>
        <w:t>strane Kancelarije EU</w:t>
      </w:r>
      <w:r w:rsidR="004D07FF" w:rsidRPr="004D07FF">
        <w:rPr>
          <w:rFonts w:ascii="Book Antiqua" w:hAnsi="Book Antiqua" w:cstheme="minorBidi"/>
          <w:bCs/>
          <w:sz w:val="22"/>
          <w:szCs w:val="22"/>
          <w:lang w:val="sq-AL"/>
        </w:rPr>
        <w:t>-a</w:t>
      </w:r>
      <w:r w:rsidR="008A46EA" w:rsidRPr="004D07FF">
        <w:rPr>
          <w:rFonts w:ascii="Book Antiqua" w:hAnsi="Book Antiqua" w:cstheme="minorBidi"/>
          <w:bCs/>
          <w:sz w:val="22"/>
          <w:szCs w:val="22"/>
          <w:lang w:val="sq-AL"/>
        </w:rPr>
        <w:t xml:space="preserve"> na Kosovu</w:t>
      </w:r>
      <w:r w:rsidRPr="004D07FF">
        <w:rPr>
          <w:rFonts w:ascii="Book Antiqua" w:hAnsi="Book Antiqua" w:cstheme="minorBidi"/>
          <w:bCs/>
          <w:sz w:val="22"/>
          <w:szCs w:val="22"/>
          <w:lang w:val="sq-AL"/>
        </w:rPr>
        <w:t>. Kroz ovaj grant odobreno je sprovo</w:t>
      </w:r>
      <w:r w:rsidRPr="004D07FF">
        <w:rPr>
          <w:rFonts w:ascii="Book Antiqua" w:hAnsi="Book Antiqua" w:cs="Book Antiqua"/>
          <w:bCs/>
          <w:sz w:val="22"/>
          <w:szCs w:val="22"/>
          <w:lang w:val="sq-AL"/>
        </w:rPr>
        <w:t>đ</w:t>
      </w:r>
      <w:r w:rsidRPr="004D07FF">
        <w:rPr>
          <w:rFonts w:ascii="Book Antiqua" w:hAnsi="Book Antiqua" w:cstheme="minorBidi"/>
          <w:bCs/>
          <w:sz w:val="22"/>
          <w:szCs w:val="22"/>
          <w:lang w:val="sq-AL"/>
        </w:rPr>
        <w:t xml:space="preserve">enje </w:t>
      </w:r>
      <w:r w:rsidR="008A46EA" w:rsidRPr="004D07FF">
        <w:rPr>
          <w:rFonts w:ascii="Book Antiqua" w:hAnsi="Book Antiqua" w:cstheme="minorBidi"/>
          <w:bCs/>
          <w:sz w:val="22"/>
          <w:szCs w:val="22"/>
          <w:lang w:val="sq-AL"/>
        </w:rPr>
        <w:t>PGS</w:t>
      </w:r>
      <w:r w:rsidRPr="004D07FF">
        <w:rPr>
          <w:rFonts w:ascii="Book Antiqua" w:hAnsi="Book Antiqua" w:cstheme="minorBidi"/>
          <w:bCs/>
          <w:sz w:val="22"/>
          <w:szCs w:val="22"/>
          <w:lang w:val="sq-AL"/>
        </w:rPr>
        <w:t xml:space="preserve"> programa Kosovo - Severna Makedonija IPA</w:t>
      </w:r>
      <w:r w:rsidR="008A46EA" w:rsidRPr="004D07FF">
        <w:rPr>
          <w:rFonts w:ascii="Book Antiqua" w:hAnsi="Book Antiqua" w:cstheme="minorBidi"/>
          <w:bCs/>
          <w:sz w:val="22"/>
          <w:szCs w:val="22"/>
          <w:lang w:val="sq-AL"/>
        </w:rPr>
        <w:t xml:space="preserve"> </w:t>
      </w:r>
      <w:r w:rsidRPr="004D07FF">
        <w:rPr>
          <w:rFonts w:ascii="Book Antiqua" w:hAnsi="Book Antiqua" w:cstheme="minorBidi"/>
          <w:bCs/>
          <w:sz w:val="22"/>
          <w:szCs w:val="22"/>
          <w:lang w:val="sq-AL"/>
        </w:rPr>
        <w:t xml:space="preserve">II, 2014 - 2020. Takođe, </w:t>
      </w:r>
      <w:r w:rsidR="008A46EA" w:rsidRPr="004D07FF">
        <w:rPr>
          <w:rFonts w:ascii="Book Antiqua" w:hAnsi="Book Antiqua" w:cstheme="minorBidi"/>
          <w:bCs/>
          <w:sz w:val="22"/>
          <w:szCs w:val="22"/>
          <w:lang w:val="sq-AL"/>
        </w:rPr>
        <w:t>završen</w:t>
      </w:r>
      <w:r w:rsidR="004D07FF" w:rsidRPr="004D07FF">
        <w:rPr>
          <w:rFonts w:ascii="Book Antiqua" w:hAnsi="Book Antiqua" w:cstheme="minorBidi"/>
          <w:bCs/>
          <w:sz w:val="22"/>
          <w:szCs w:val="22"/>
          <w:lang w:val="sq-AL"/>
        </w:rPr>
        <w:t xml:space="preserve"> je </w:t>
      </w:r>
      <w:r w:rsidR="008A46EA" w:rsidRPr="004D07FF">
        <w:rPr>
          <w:rFonts w:ascii="Book Antiqua" w:hAnsi="Book Antiqua" w:cstheme="minorBidi"/>
          <w:bCs/>
          <w:sz w:val="22"/>
          <w:szCs w:val="22"/>
          <w:lang w:val="sq-AL"/>
        </w:rPr>
        <w:t xml:space="preserve"> </w:t>
      </w:r>
      <w:r w:rsidRPr="004D07FF">
        <w:rPr>
          <w:rFonts w:ascii="Book Antiqua" w:hAnsi="Book Antiqua" w:cstheme="minorBidi"/>
          <w:bCs/>
          <w:sz w:val="22"/>
          <w:szCs w:val="22"/>
          <w:lang w:val="sq-AL"/>
        </w:rPr>
        <w:t>nacrt sporazuma o partnerstvu između M</w:t>
      </w:r>
      <w:r w:rsidR="008A46EA" w:rsidRPr="004D07FF">
        <w:rPr>
          <w:rFonts w:ascii="Book Antiqua" w:hAnsi="Book Antiqua" w:cstheme="minorBidi"/>
          <w:bCs/>
          <w:sz w:val="22"/>
          <w:szCs w:val="22"/>
          <w:lang w:val="sq-AL"/>
        </w:rPr>
        <w:t xml:space="preserve">ALS-a </w:t>
      </w:r>
      <w:r w:rsidRPr="004D07FF">
        <w:rPr>
          <w:rFonts w:ascii="Book Antiqua" w:hAnsi="Book Antiqua" w:cstheme="minorBidi"/>
          <w:bCs/>
          <w:sz w:val="22"/>
          <w:szCs w:val="22"/>
          <w:lang w:val="sq-AL"/>
        </w:rPr>
        <w:t>i Ministarstva za lokalnu sa</w:t>
      </w:r>
      <w:r w:rsidR="008A46EA" w:rsidRPr="004D07FF">
        <w:rPr>
          <w:rFonts w:ascii="Book Antiqua" w:hAnsi="Book Antiqua" w:cstheme="minorBidi"/>
          <w:bCs/>
          <w:sz w:val="22"/>
          <w:szCs w:val="22"/>
          <w:lang w:val="sq-AL"/>
        </w:rPr>
        <w:t xml:space="preserve">moupravu u Severnoj Makedoniji u vezi načina i obaveza partnerstva tokom sprovođenja novog granta za tehničku pomoć. </w:t>
      </w:r>
      <w:r w:rsidR="00462D09" w:rsidRPr="00126016">
        <w:rPr>
          <w:rFonts w:ascii="Book Antiqua" w:hAnsi="Book Antiqua" w:cstheme="minorBidi"/>
          <w:bCs/>
          <w:sz w:val="22"/>
          <w:szCs w:val="22"/>
          <w:lang w:val="sq-AL"/>
        </w:rPr>
        <w:t xml:space="preserve">Sporazum </w:t>
      </w:r>
      <w:r w:rsidR="00462D09">
        <w:rPr>
          <w:rFonts w:ascii="Book Antiqua" w:hAnsi="Book Antiqua" w:cstheme="minorBidi"/>
          <w:bCs/>
          <w:sz w:val="22"/>
          <w:szCs w:val="22"/>
          <w:lang w:val="sq-AL"/>
        </w:rPr>
        <w:t>će tokom ovog meseca biti</w:t>
      </w:r>
      <w:r w:rsidR="00462D09" w:rsidRPr="00126016">
        <w:rPr>
          <w:rFonts w:ascii="Book Antiqua" w:hAnsi="Book Antiqua" w:cstheme="minorBidi"/>
          <w:bCs/>
          <w:sz w:val="22"/>
          <w:szCs w:val="22"/>
          <w:lang w:val="sq-AL"/>
        </w:rPr>
        <w:t xml:space="preserve"> prosleđen Mnistarstvu spoljnih poslova</w:t>
      </w:r>
      <w:r w:rsidR="00462D09">
        <w:rPr>
          <w:rFonts w:ascii="Book Antiqua" w:hAnsi="Book Antiqua" w:cstheme="minorBidi"/>
          <w:bCs/>
          <w:sz w:val="22"/>
          <w:szCs w:val="22"/>
          <w:lang w:val="sq-AL"/>
        </w:rPr>
        <w:t xml:space="preserve"> </w:t>
      </w:r>
      <w:r w:rsidR="00462D09" w:rsidRPr="00126016">
        <w:rPr>
          <w:rFonts w:ascii="Book Antiqua" w:hAnsi="Book Antiqua" w:cstheme="minorBidi"/>
          <w:bCs/>
          <w:sz w:val="22"/>
          <w:szCs w:val="22"/>
          <w:lang w:val="sq-AL"/>
        </w:rPr>
        <w:t>i dijaspore Kosova da bi se procedovalo  na odobrenje na sastanku vlade.</w:t>
      </w:r>
    </w:p>
    <w:p w14:paraId="255E8D98" w14:textId="77777777" w:rsidR="00462D09" w:rsidRPr="00AD4752" w:rsidRDefault="00462D09" w:rsidP="00462D09">
      <w:pPr>
        <w:jc w:val="both"/>
        <w:rPr>
          <w:rFonts w:ascii="Book Antiqua" w:hAnsi="Book Antiqua" w:cstheme="minorBidi"/>
          <w:bCs/>
          <w:sz w:val="22"/>
          <w:szCs w:val="22"/>
          <w:lang w:val="sq-AL"/>
        </w:rPr>
      </w:pPr>
    </w:p>
    <w:p w14:paraId="6CF93028" w14:textId="1013FDD0" w:rsidR="00AD4752" w:rsidRPr="00AD4752" w:rsidRDefault="00E86B8D" w:rsidP="00462D09">
      <w:pPr>
        <w:spacing w:after="160"/>
        <w:jc w:val="both"/>
        <w:rPr>
          <w:rFonts w:ascii="Book Antiqua" w:hAnsi="Book Antiqua" w:cstheme="minorBidi"/>
          <w:bCs/>
          <w:sz w:val="22"/>
          <w:szCs w:val="22"/>
          <w:lang w:val="sq-AL"/>
        </w:rPr>
      </w:pPr>
      <w:r>
        <w:rPr>
          <w:rFonts w:ascii="Book Antiqua" w:hAnsi="Book Antiqua"/>
          <w:bCs/>
          <w:sz w:val="22"/>
          <w:szCs w:val="22"/>
          <w:lang w:val="sq-AL"/>
        </w:rPr>
        <w:lastRenderedPageBreak/>
        <w:t>Počelo je p</w:t>
      </w:r>
      <w:r w:rsidRPr="00E86B8D">
        <w:rPr>
          <w:rFonts w:ascii="Book Antiqua" w:hAnsi="Book Antiqua"/>
          <w:bCs/>
          <w:sz w:val="22"/>
          <w:szCs w:val="22"/>
          <w:lang w:val="sq-AL"/>
        </w:rPr>
        <w:t xml:space="preserve">oces programiranja </w:t>
      </w:r>
      <w:r>
        <w:rPr>
          <w:rFonts w:ascii="Book Antiqua" w:hAnsi="Book Antiqua"/>
          <w:bCs/>
          <w:sz w:val="22"/>
          <w:szCs w:val="22"/>
          <w:lang w:val="sq-AL"/>
        </w:rPr>
        <w:t xml:space="preserve">PGS </w:t>
      </w:r>
      <w:r w:rsidRPr="00E86B8D">
        <w:rPr>
          <w:rFonts w:ascii="Book Antiqua" w:hAnsi="Book Antiqua"/>
          <w:bCs/>
          <w:sz w:val="22"/>
          <w:szCs w:val="22"/>
          <w:lang w:val="sq-AL"/>
        </w:rPr>
        <w:t>program</w:t>
      </w:r>
      <w:r>
        <w:rPr>
          <w:rFonts w:ascii="Book Antiqua" w:hAnsi="Book Antiqua"/>
          <w:bCs/>
          <w:sz w:val="22"/>
          <w:szCs w:val="22"/>
          <w:lang w:val="sq-AL"/>
        </w:rPr>
        <w:t>a,</w:t>
      </w:r>
      <w:r w:rsidRPr="00E86B8D">
        <w:rPr>
          <w:rFonts w:ascii="Book Antiqua" w:hAnsi="Book Antiqua"/>
          <w:bCs/>
          <w:sz w:val="22"/>
          <w:szCs w:val="22"/>
          <w:lang w:val="sq-AL"/>
        </w:rPr>
        <w:t xml:space="preserve"> Kosovo - Severna Makedonija, IPA III, </w:t>
      </w:r>
      <w:r>
        <w:rPr>
          <w:rFonts w:ascii="Book Antiqua" w:hAnsi="Book Antiqua"/>
          <w:bCs/>
          <w:sz w:val="22"/>
          <w:szCs w:val="22"/>
          <w:lang w:val="sq-AL"/>
        </w:rPr>
        <w:t xml:space="preserve">za period </w:t>
      </w:r>
      <w:r w:rsidRPr="00E86B8D">
        <w:rPr>
          <w:rFonts w:ascii="Book Antiqua" w:hAnsi="Book Antiqua"/>
          <w:bCs/>
          <w:sz w:val="22"/>
          <w:szCs w:val="22"/>
          <w:lang w:val="sq-AL"/>
        </w:rPr>
        <w:t xml:space="preserve">2021-2027 </w:t>
      </w:r>
      <w:r>
        <w:rPr>
          <w:rFonts w:ascii="Book Antiqua" w:hAnsi="Book Antiqua"/>
          <w:bCs/>
          <w:sz w:val="22"/>
          <w:szCs w:val="22"/>
          <w:lang w:val="sq-AL"/>
        </w:rPr>
        <w:t>. Prvi nacrt -p</w:t>
      </w:r>
      <w:r w:rsidRPr="00E86B8D">
        <w:rPr>
          <w:rFonts w:ascii="Book Antiqua" w:hAnsi="Book Antiqua"/>
          <w:bCs/>
          <w:sz w:val="22"/>
          <w:szCs w:val="22"/>
          <w:lang w:val="sq-AL"/>
        </w:rPr>
        <w:t>rograma trebao bi biti dostavljen Evropskoj komisiji u oktobru 2020. godine.</w:t>
      </w:r>
    </w:p>
    <w:p w14:paraId="51434A05" w14:textId="27C790BC" w:rsidR="00462373" w:rsidRPr="00876BEE" w:rsidRDefault="004D07FF" w:rsidP="00462373">
      <w:pPr>
        <w:contextualSpacing/>
        <w:jc w:val="both"/>
        <w:rPr>
          <w:rFonts w:ascii="Book Antiqua" w:hAnsi="Book Antiqua" w:cstheme="minorBidi"/>
          <w:bCs/>
          <w:color w:val="000000" w:themeColor="text1"/>
          <w:sz w:val="22"/>
          <w:szCs w:val="22"/>
          <w:lang w:val="sq-AL"/>
        </w:rPr>
      </w:pPr>
      <w:r>
        <w:rPr>
          <w:rFonts w:ascii="Book Antiqua" w:hAnsi="Book Antiqua" w:cstheme="minorBidi"/>
          <w:b/>
          <w:i/>
          <w:iCs/>
          <w:sz w:val="22"/>
          <w:szCs w:val="22"/>
          <w:u w:val="single"/>
          <w:lang w:val="sq-AL"/>
        </w:rPr>
        <w:t>PGS p</w:t>
      </w:r>
      <w:r w:rsidR="00AD4752" w:rsidRPr="00AD4752">
        <w:rPr>
          <w:rFonts w:ascii="Book Antiqua" w:hAnsi="Book Antiqua" w:cstheme="minorBidi"/>
          <w:b/>
          <w:i/>
          <w:iCs/>
          <w:sz w:val="22"/>
          <w:szCs w:val="22"/>
          <w:u w:val="single"/>
          <w:lang w:val="sq-AL"/>
        </w:rPr>
        <w:t>rogram</w:t>
      </w:r>
      <w:r>
        <w:rPr>
          <w:rFonts w:ascii="Book Antiqua" w:hAnsi="Book Antiqua" w:cstheme="minorBidi"/>
          <w:b/>
          <w:i/>
          <w:iCs/>
          <w:sz w:val="22"/>
          <w:szCs w:val="22"/>
          <w:u w:val="single"/>
          <w:lang w:val="sq-AL"/>
        </w:rPr>
        <w:t xml:space="preserve"> Albanija</w:t>
      </w:r>
      <w:r w:rsidR="00AD4752" w:rsidRPr="00AD4752">
        <w:rPr>
          <w:rFonts w:ascii="Book Antiqua" w:hAnsi="Book Antiqua" w:cstheme="minorBidi"/>
          <w:b/>
          <w:i/>
          <w:iCs/>
          <w:sz w:val="22"/>
          <w:szCs w:val="22"/>
          <w:u w:val="single"/>
          <w:lang w:val="sq-AL"/>
        </w:rPr>
        <w:t xml:space="preserve"> - Kosov</w:t>
      </w:r>
      <w:r>
        <w:rPr>
          <w:rFonts w:ascii="Book Antiqua" w:hAnsi="Book Antiqua" w:cstheme="minorBidi"/>
          <w:b/>
          <w:i/>
          <w:iCs/>
          <w:sz w:val="22"/>
          <w:szCs w:val="22"/>
          <w:u w:val="single"/>
          <w:lang w:val="sq-AL"/>
        </w:rPr>
        <w:t>o</w:t>
      </w:r>
      <w:r w:rsidR="00AD4752" w:rsidRPr="00AD4752">
        <w:rPr>
          <w:rFonts w:ascii="Book Antiqua" w:hAnsi="Book Antiqua" w:cstheme="minorBidi"/>
          <w:b/>
          <w:i/>
          <w:iCs/>
          <w:sz w:val="22"/>
          <w:szCs w:val="22"/>
          <w:u w:val="single"/>
          <w:lang w:val="sq-AL"/>
        </w:rPr>
        <w:t xml:space="preserve">, IPA II, </w:t>
      </w:r>
      <w:r>
        <w:rPr>
          <w:rFonts w:ascii="Book Antiqua" w:hAnsi="Book Antiqua" w:cstheme="minorBidi"/>
          <w:b/>
          <w:i/>
          <w:iCs/>
          <w:sz w:val="22"/>
          <w:szCs w:val="22"/>
          <w:u w:val="single"/>
          <w:lang w:val="sq-AL"/>
        </w:rPr>
        <w:t xml:space="preserve">za period </w:t>
      </w:r>
      <w:r w:rsidR="00AD4752" w:rsidRPr="00AD4752">
        <w:rPr>
          <w:rFonts w:ascii="Book Antiqua" w:hAnsi="Book Antiqua" w:cstheme="minorBidi"/>
          <w:b/>
          <w:i/>
          <w:iCs/>
          <w:sz w:val="22"/>
          <w:szCs w:val="22"/>
          <w:u w:val="single"/>
          <w:lang w:val="sq-AL"/>
        </w:rPr>
        <w:t>2014-2020</w:t>
      </w:r>
      <w:r w:rsidR="00AD4752" w:rsidRPr="00AD4752">
        <w:rPr>
          <w:rFonts w:ascii="Book Antiqua" w:hAnsi="Book Antiqua"/>
          <w:bCs/>
          <w:i/>
          <w:iCs/>
          <w:sz w:val="22"/>
          <w:szCs w:val="22"/>
          <w:lang w:val="sq-AL"/>
        </w:rPr>
        <w:t>.</w:t>
      </w:r>
      <w:r w:rsidR="00AD4752" w:rsidRPr="00AD4752">
        <w:rPr>
          <w:rFonts w:ascii="Book Antiqua" w:hAnsi="Book Antiqua"/>
          <w:bCs/>
          <w:sz w:val="22"/>
          <w:szCs w:val="22"/>
          <w:lang w:val="sq-AL"/>
        </w:rPr>
        <w:t xml:space="preserve"> </w:t>
      </w:r>
      <w:r w:rsidR="00462373" w:rsidRPr="00876BEE">
        <w:rPr>
          <w:rFonts w:ascii="Book Antiqua" w:hAnsi="Book Antiqua" w:cstheme="minorBidi"/>
          <w:bCs/>
          <w:color w:val="000000" w:themeColor="text1"/>
          <w:sz w:val="22"/>
          <w:szCs w:val="22"/>
          <w:lang w:val="sq-AL"/>
        </w:rPr>
        <w:t xml:space="preserve">Opšti cilj programa je jačanje dobrosusedskih odnosa i promovisanje razvoja društvenog i sveobuhvatnog okruženja za ekonomski razvoj pograničnih regiona, putem promovisanja njihovih turističkih potencijala i poštovanjem zajedničke kulturne i prirodne baštine. Sredstva koja su na raspolaganju za sprovođenje ovog programa u toku 7 godina iznose: </w:t>
      </w:r>
      <w:r w:rsidR="00462373" w:rsidRPr="00876BEE">
        <w:rPr>
          <w:rFonts w:ascii="Book Antiqua" w:hAnsi="Book Antiqua" w:cstheme="minorBidi"/>
          <w:b/>
          <w:bCs/>
          <w:i/>
          <w:color w:val="000000" w:themeColor="text1"/>
          <w:sz w:val="22"/>
          <w:szCs w:val="22"/>
          <w:lang w:val="sq-AL"/>
        </w:rPr>
        <w:t>8.400.000,00</w:t>
      </w:r>
      <w:r w:rsidR="00462373" w:rsidRPr="00876BEE">
        <w:rPr>
          <w:rFonts w:ascii="Book Antiqua" w:hAnsi="Book Antiqua" w:cstheme="minorBidi"/>
          <w:bCs/>
          <w:color w:val="000000" w:themeColor="text1"/>
          <w:sz w:val="22"/>
          <w:szCs w:val="22"/>
          <w:lang w:val="sq-AL"/>
        </w:rPr>
        <w:t xml:space="preserve"> evra, od čega je za finansiranje projekata namenjeno </w:t>
      </w:r>
      <w:r w:rsidR="00462373" w:rsidRPr="00876BEE">
        <w:rPr>
          <w:rFonts w:ascii="Book Antiqua" w:hAnsi="Book Antiqua" w:cstheme="minorBidi"/>
          <w:b/>
          <w:bCs/>
          <w:i/>
          <w:color w:val="000000" w:themeColor="text1"/>
          <w:sz w:val="22"/>
          <w:szCs w:val="22"/>
          <w:lang w:val="sq-AL"/>
        </w:rPr>
        <w:t>7.560.000 evra</w:t>
      </w:r>
      <w:r w:rsidR="00462373" w:rsidRPr="00876BEE">
        <w:rPr>
          <w:rFonts w:ascii="Book Antiqua" w:hAnsi="Book Antiqua" w:cstheme="minorBidi"/>
          <w:bCs/>
          <w:color w:val="000000" w:themeColor="text1"/>
          <w:sz w:val="22"/>
          <w:szCs w:val="22"/>
          <w:lang w:val="sq-AL"/>
        </w:rPr>
        <w:t xml:space="preserve">, dok  za tehničku pomoć za sprovođenje ovog  programa izdvojena su sredstva u vrednosti od </w:t>
      </w:r>
      <w:r w:rsidR="00462373" w:rsidRPr="00876BEE">
        <w:rPr>
          <w:rFonts w:ascii="Book Antiqua" w:hAnsi="Book Antiqua" w:cstheme="minorBidi"/>
          <w:b/>
          <w:bCs/>
          <w:i/>
          <w:color w:val="000000" w:themeColor="text1"/>
          <w:sz w:val="22"/>
          <w:szCs w:val="22"/>
          <w:lang w:val="sq-AL"/>
        </w:rPr>
        <w:t>840.000,00</w:t>
      </w:r>
      <w:r w:rsidR="00462373" w:rsidRPr="00876BEE">
        <w:rPr>
          <w:rFonts w:ascii="Book Antiqua" w:hAnsi="Book Antiqua" w:cstheme="minorBidi"/>
          <w:bCs/>
          <w:color w:val="000000" w:themeColor="text1"/>
          <w:sz w:val="22"/>
          <w:szCs w:val="22"/>
          <w:lang w:val="sq-AL"/>
        </w:rPr>
        <w:t xml:space="preserve"> evra.</w:t>
      </w:r>
    </w:p>
    <w:p w14:paraId="1839524F" w14:textId="7DC387F2" w:rsidR="00AD4752" w:rsidRPr="00876BEE" w:rsidRDefault="00AD4752" w:rsidP="00AD4752">
      <w:pPr>
        <w:contextualSpacing/>
        <w:jc w:val="both"/>
        <w:rPr>
          <w:rFonts w:ascii="Book Antiqua" w:hAnsi="Book Antiqua"/>
          <w:bCs/>
          <w:color w:val="000000" w:themeColor="text1"/>
          <w:sz w:val="14"/>
          <w:szCs w:val="22"/>
          <w:lang w:val="sq-AL"/>
        </w:rPr>
      </w:pPr>
    </w:p>
    <w:p w14:paraId="6A175FF0" w14:textId="50677AFC" w:rsidR="00AD4752" w:rsidRPr="00876BEE" w:rsidRDefault="008778D8" w:rsidP="00AD4752">
      <w:pPr>
        <w:jc w:val="both"/>
        <w:rPr>
          <w:rFonts w:ascii="Book Antiqua" w:hAnsi="Book Antiqua"/>
          <w:bCs/>
          <w:color w:val="000000" w:themeColor="text1"/>
          <w:sz w:val="22"/>
          <w:szCs w:val="22"/>
          <w:lang w:val="sq-AL"/>
        </w:rPr>
      </w:pPr>
      <w:r w:rsidRPr="00876BEE">
        <w:rPr>
          <w:rFonts w:ascii="Book Antiqua" w:hAnsi="Book Antiqua"/>
          <w:bCs/>
          <w:color w:val="000000" w:themeColor="text1"/>
          <w:sz w:val="22"/>
          <w:szCs w:val="22"/>
          <w:lang w:val="sq-AL"/>
        </w:rPr>
        <w:t>Tokom ovog perioda, nastavljeno je sprovođenjem</w:t>
      </w:r>
      <w:r w:rsidR="002631CA" w:rsidRPr="00876BEE">
        <w:rPr>
          <w:rFonts w:ascii="Book Antiqua" w:hAnsi="Book Antiqua"/>
          <w:bCs/>
          <w:color w:val="000000" w:themeColor="text1"/>
          <w:sz w:val="22"/>
          <w:szCs w:val="22"/>
          <w:lang w:val="sq-AL"/>
        </w:rPr>
        <w:t xml:space="preserve"> 5 projekata koji imaju koristi od prvog poziva za podnošenje predloga projekata, u programskom području na obe strane granice. Ukupna vrednost korisni</w:t>
      </w:r>
      <w:r w:rsidRPr="00876BEE">
        <w:rPr>
          <w:rFonts w:ascii="Book Antiqua" w:hAnsi="Book Antiqua"/>
          <w:bCs/>
          <w:color w:val="000000" w:themeColor="text1"/>
          <w:sz w:val="22"/>
          <w:szCs w:val="22"/>
          <w:lang w:val="sq-AL"/>
        </w:rPr>
        <w:t xml:space="preserve">čkih projekata je </w:t>
      </w:r>
      <w:r w:rsidRPr="00876BEE">
        <w:rPr>
          <w:rFonts w:ascii="Book Antiqua" w:hAnsi="Book Antiqua"/>
          <w:b/>
          <w:bCs/>
          <w:i/>
          <w:color w:val="000000" w:themeColor="text1"/>
          <w:sz w:val="22"/>
          <w:szCs w:val="22"/>
          <w:lang w:val="sq-AL"/>
        </w:rPr>
        <w:t>2.212.661,00</w:t>
      </w:r>
      <w:r w:rsidRPr="00876BEE">
        <w:rPr>
          <w:rFonts w:ascii="Book Antiqua" w:hAnsi="Book Antiqua"/>
          <w:bCs/>
          <w:color w:val="000000" w:themeColor="text1"/>
          <w:sz w:val="22"/>
          <w:szCs w:val="22"/>
          <w:lang w:val="sq-AL"/>
        </w:rPr>
        <w:t xml:space="preserve"> e</w:t>
      </w:r>
      <w:r w:rsidR="002631CA" w:rsidRPr="00876BEE">
        <w:rPr>
          <w:rFonts w:ascii="Book Antiqua" w:hAnsi="Book Antiqua"/>
          <w:bCs/>
          <w:color w:val="000000" w:themeColor="text1"/>
          <w:sz w:val="22"/>
          <w:szCs w:val="22"/>
          <w:lang w:val="sq-AL"/>
        </w:rPr>
        <w:t>vra. S tim u vezi, ugovorena su dva strateška projekta.</w:t>
      </w:r>
    </w:p>
    <w:p w14:paraId="1DC85FB8" w14:textId="77777777" w:rsidR="00AD4752" w:rsidRPr="00AD4752" w:rsidRDefault="00AD4752" w:rsidP="00AD4752">
      <w:pPr>
        <w:jc w:val="both"/>
        <w:rPr>
          <w:rFonts w:ascii="Book Antiqua" w:hAnsi="Book Antiqua"/>
          <w:bCs/>
          <w:sz w:val="14"/>
          <w:szCs w:val="22"/>
          <w:lang w:val="sq-AL"/>
        </w:rPr>
      </w:pPr>
    </w:p>
    <w:p w14:paraId="2B0CCE0B" w14:textId="527C2FA9" w:rsidR="00AD4752" w:rsidRPr="00AD4752" w:rsidRDefault="00126016" w:rsidP="00AD4752">
      <w:pPr>
        <w:jc w:val="both"/>
        <w:rPr>
          <w:rFonts w:ascii="Book Antiqua" w:hAnsi="Book Antiqua" w:cstheme="minorBidi"/>
          <w:bCs/>
          <w:sz w:val="22"/>
          <w:szCs w:val="22"/>
          <w:lang w:val="sq-AL"/>
        </w:rPr>
      </w:pPr>
      <w:r w:rsidRPr="00126016">
        <w:rPr>
          <w:rFonts w:ascii="Book Antiqua" w:hAnsi="Book Antiqua" w:cstheme="minorBidi"/>
          <w:bCs/>
          <w:sz w:val="22"/>
          <w:szCs w:val="22"/>
          <w:lang w:val="sq-AL"/>
        </w:rPr>
        <w:t>U međuvremenu, u saradnji sa Ministarstvom za</w:t>
      </w:r>
      <w:r w:rsidR="008D0F91">
        <w:rPr>
          <w:rFonts w:ascii="Book Antiqua" w:hAnsi="Book Antiqua" w:cstheme="minorBidi"/>
          <w:bCs/>
          <w:sz w:val="22"/>
          <w:szCs w:val="22"/>
          <w:lang w:val="sq-AL"/>
        </w:rPr>
        <w:t xml:space="preserve"> </w:t>
      </w:r>
      <w:r w:rsidRPr="00126016">
        <w:rPr>
          <w:rFonts w:ascii="Book Antiqua" w:hAnsi="Book Antiqua" w:cstheme="minorBidi"/>
          <w:bCs/>
          <w:sz w:val="22"/>
          <w:szCs w:val="22"/>
          <w:lang w:val="sq-AL"/>
        </w:rPr>
        <w:t xml:space="preserve"> lokalnu samoupravu  </w:t>
      </w:r>
      <w:r>
        <w:rPr>
          <w:rFonts w:ascii="Book Antiqua" w:hAnsi="Book Antiqua" w:cstheme="minorBidi"/>
          <w:bCs/>
          <w:sz w:val="22"/>
          <w:szCs w:val="22"/>
          <w:lang w:val="sq-AL"/>
        </w:rPr>
        <w:t xml:space="preserve">Albanije, počela je primena novog </w:t>
      </w:r>
      <w:r w:rsidRPr="00126016">
        <w:rPr>
          <w:rFonts w:ascii="Book Antiqua" w:hAnsi="Book Antiqua" w:cstheme="minorBidi"/>
          <w:bCs/>
          <w:sz w:val="22"/>
          <w:szCs w:val="22"/>
          <w:lang w:val="sq-AL"/>
        </w:rPr>
        <w:t xml:space="preserve"> grant</w:t>
      </w:r>
      <w:r>
        <w:rPr>
          <w:rFonts w:ascii="Book Antiqua" w:hAnsi="Book Antiqua" w:cstheme="minorBidi"/>
          <w:bCs/>
          <w:sz w:val="22"/>
          <w:szCs w:val="22"/>
          <w:lang w:val="sq-AL"/>
        </w:rPr>
        <w:t>a</w:t>
      </w:r>
      <w:r w:rsidRPr="00126016">
        <w:rPr>
          <w:rFonts w:ascii="Book Antiqua" w:hAnsi="Book Antiqua" w:cstheme="minorBidi"/>
          <w:bCs/>
          <w:sz w:val="22"/>
          <w:szCs w:val="22"/>
          <w:lang w:val="sq-AL"/>
        </w:rPr>
        <w:t xml:space="preserve"> za tehničku pomoć u periodu od tri godine, januar 2020. - decembar 2023, u ukupnoj vrednosti od </w:t>
      </w:r>
      <w:r w:rsidRPr="001A29CF">
        <w:rPr>
          <w:rFonts w:ascii="Book Antiqua" w:hAnsi="Book Antiqua" w:cstheme="minorBidi"/>
          <w:b/>
          <w:bCs/>
          <w:i/>
          <w:sz w:val="22"/>
          <w:szCs w:val="22"/>
          <w:lang w:val="sq-AL"/>
        </w:rPr>
        <w:t>360 000,00 evra</w:t>
      </w:r>
      <w:r w:rsidRPr="00126016">
        <w:rPr>
          <w:rFonts w:ascii="Book Antiqua" w:hAnsi="Book Antiqua" w:cstheme="minorBidi"/>
          <w:bCs/>
          <w:sz w:val="22"/>
          <w:szCs w:val="22"/>
          <w:lang w:val="sq-AL"/>
        </w:rPr>
        <w:t>, finansiran</w:t>
      </w:r>
      <w:r w:rsidR="002E364A">
        <w:rPr>
          <w:rFonts w:ascii="Book Antiqua" w:hAnsi="Book Antiqua" w:cstheme="minorBidi"/>
          <w:bCs/>
          <w:sz w:val="22"/>
          <w:szCs w:val="22"/>
          <w:lang w:val="sq-AL"/>
        </w:rPr>
        <w:t>ih od strane Kancelarije EU-a u Albaniji</w:t>
      </w:r>
      <w:r w:rsidRPr="00126016">
        <w:rPr>
          <w:rFonts w:ascii="Book Antiqua" w:hAnsi="Book Antiqua" w:cstheme="minorBidi"/>
          <w:bCs/>
          <w:sz w:val="22"/>
          <w:szCs w:val="22"/>
          <w:lang w:val="sq-AL"/>
        </w:rPr>
        <w:t xml:space="preserve">. Kroz ovaj grant odobreno je sprovođenje PGS programa Kosovo - </w:t>
      </w:r>
      <w:r w:rsidR="002E364A">
        <w:rPr>
          <w:rFonts w:ascii="Book Antiqua" w:hAnsi="Book Antiqua" w:cstheme="minorBidi"/>
          <w:bCs/>
          <w:sz w:val="22"/>
          <w:szCs w:val="22"/>
          <w:lang w:val="sq-AL"/>
        </w:rPr>
        <w:t>Albanija</w:t>
      </w:r>
      <w:r w:rsidRPr="00126016">
        <w:rPr>
          <w:rFonts w:ascii="Book Antiqua" w:hAnsi="Book Antiqua" w:cstheme="minorBidi"/>
          <w:bCs/>
          <w:sz w:val="22"/>
          <w:szCs w:val="22"/>
          <w:lang w:val="sq-AL"/>
        </w:rPr>
        <w:t xml:space="preserve">  IPA II, 2014 - 2020. Takođe, završen je  nacrt sporazuma o partnerstvu između MALS-a i Ministarstva za lokalnu samoupravu u </w:t>
      </w:r>
      <w:r w:rsidR="002E364A">
        <w:rPr>
          <w:rFonts w:ascii="Book Antiqua" w:hAnsi="Book Antiqua" w:cstheme="minorBidi"/>
          <w:bCs/>
          <w:sz w:val="22"/>
          <w:szCs w:val="22"/>
          <w:lang w:val="sq-AL"/>
        </w:rPr>
        <w:t>Albaniji</w:t>
      </w:r>
      <w:r w:rsidRPr="00126016">
        <w:rPr>
          <w:rFonts w:ascii="Book Antiqua" w:hAnsi="Book Antiqua" w:cstheme="minorBidi"/>
          <w:bCs/>
          <w:sz w:val="22"/>
          <w:szCs w:val="22"/>
          <w:lang w:val="sq-AL"/>
        </w:rPr>
        <w:t xml:space="preserve"> u vezi načina i obaveza partnerstva tokom sprovođenja novog granta za tehničku pomoć. Sporazum </w:t>
      </w:r>
      <w:r w:rsidR="00462D09">
        <w:rPr>
          <w:rFonts w:ascii="Book Antiqua" w:hAnsi="Book Antiqua" w:cstheme="minorBidi"/>
          <w:bCs/>
          <w:sz w:val="22"/>
          <w:szCs w:val="22"/>
          <w:lang w:val="sq-AL"/>
        </w:rPr>
        <w:t>će tokom ovog meseca biti</w:t>
      </w:r>
      <w:r w:rsidRPr="00126016">
        <w:rPr>
          <w:rFonts w:ascii="Book Antiqua" w:hAnsi="Book Antiqua" w:cstheme="minorBidi"/>
          <w:bCs/>
          <w:sz w:val="22"/>
          <w:szCs w:val="22"/>
          <w:lang w:val="sq-AL"/>
        </w:rPr>
        <w:t xml:space="preserve"> prosleđen Mnistarstvu spoljnih poslova</w:t>
      </w:r>
      <w:r w:rsidR="002E364A">
        <w:rPr>
          <w:rFonts w:ascii="Book Antiqua" w:hAnsi="Book Antiqua" w:cstheme="minorBidi"/>
          <w:bCs/>
          <w:sz w:val="22"/>
          <w:szCs w:val="22"/>
          <w:lang w:val="sq-AL"/>
        </w:rPr>
        <w:t xml:space="preserve"> </w:t>
      </w:r>
      <w:r w:rsidRPr="00126016">
        <w:rPr>
          <w:rFonts w:ascii="Book Antiqua" w:hAnsi="Book Antiqua" w:cstheme="minorBidi"/>
          <w:bCs/>
          <w:sz w:val="22"/>
          <w:szCs w:val="22"/>
          <w:lang w:val="sq-AL"/>
        </w:rPr>
        <w:t>i dijaspore Kosova da bi se procedovalo  na odobrenje na sastanku vlade.</w:t>
      </w:r>
    </w:p>
    <w:p w14:paraId="25493851" w14:textId="061820A6" w:rsidR="00AD4752" w:rsidRPr="00AD4752" w:rsidRDefault="00184EA1" w:rsidP="00AD4752">
      <w:pPr>
        <w:spacing w:before="90" w:after="90"/>
        <w:jc w:val="both"/>
        <w:rPr>
          <w:rFonts w:ascii="Book Antiqua" w:hAnsi="Book Antiqua" w:cstheme="minorBidi"/>
          <w:bCs/>
          <w:sz w:val="22"/>
          <w:szCs w:val="22"/>
          <w:lang w:val="sq-AL"/>
        </w:rPr>
      </w:pPr>
      <w:r w:rsidRPr="00184EA1">
        <w:rPr>
          <w:rFonts w:ascii="Book Antiqua" w:hAnsi="Book Antiqua" w:cstheme="minorBidi"/>
          <w:bCs/>
          <w:sz w:val="22"/>
          <w:szCs w:val="22"/>
          <w:lang w:val="sq-AL"/>
        </w:rPr>
        <w:t xml:space="preserve">Počelo je poces programiranja PGS programa, Kosovo - </w:t>
      </w:r>
      <w:r>
        <w:rPr>
          <w:rFonts w:ascii="Book Antiqua" w:hAnsi="Book Antiqua" w:cstheme="minorBidi"/>
          <w:bCs/>
          <w:sz w:val="22"/>
          <w:szCs w:val="22"/>
          <w:lang w:val="sq-AL"/>
        </w:rPr>
        <w:t>Albanija</w:t>
      </w:r>
      <w:r w:rsidRPr="00184EA1">
        <w:rPr>
          <w:rFonts w:ascii="Book Antiqua" w:hAnsi="Book Antiqua" w:cstheme="minorBidi"/>
          <w:bCs/>
          <w:sz w:val="22"/>
          <w:szCs w:val="22"/>
          <w:lang w:val="sq-AL"/>
        </w:rPr>
        <w:t>, IPA III, za period 2021-2027 . Prvi nacrt -programa trebao bi biti dostavljen Evropskoj komisiji u oktobru 2020. godine.</w:t>
      </w:r>
    </w:p>
    <w:p w14:paraId="660189DC" w14:textId="77777777" w:rsidR="00E91E5A" w:rsidRDefault="00E91E5A" w:rsidP="00AD4752">
      <w:pPr>
        <w:contextualSpacing/>
        <w:jc w:val="both"/>
        <w:rPr>
          <w:rFonts w:ascii="Book Antiqua" w:hAnsi="Book Antiqua" w:cstheme="minorBidi"/>
          <w:b/>
          <w:i/>
          <w:iCs/>
          <w:sz w:val="22"/>
          <w:szCs w:val="22"/>
          <w:u w:val="single"/>
          <w:lang w:val="sq-AL"/>
        </w:rPr>
      </w:pPr>
    </w:p>
    <w:p w14:paraId="0502375F" w14:textId="37FC5833" w:rsidR="00AD4752" w:rsidRPr="001A29CF" w:rsidRDefault="00876BEE" w:rsidP="00E91E5A">
      <w:pPr>
        <w:contextualSpacing/>
        <w:jc w:val="both"/>
        <w:rPr>
          <w:rFonts w:ascii="Book Antiqua" w:hAnsi="Book Antiqua" w:cstheme="minorBidi"/>
          <w:b/>
          <w:bCs/>
          <w:i/>
          <w:sz w:val="22"/>
          <w:szCs w:val="22"/>
          <w:lang w:val="sq-AL"/>
        </w:rPr>
      </w:pPr>
      <w:r>
        <w:rPr>
          <w:rFonts w:ascii="Book Antiqua" w:hAnsi="Book Antiqua" w:cstheme="minorBidi"/>
          <w:b/>
          <w:i/>
          <w:iCs/>
          <w:sz w:val="22"/>
          <w:szCs w:val="22"/>
          <w:u w:val="single"/>
          <w:lang w:val="sq-AL"/>
        </w:rPr>
        <w:t>PGS p</w:t>
      </w:r>
      <w:r w:rsidR="00AD4752" w:rsidRPr="00AD4752">
        <w:rPr>
          <w:rFonts w:ascii="Book Antiqua" w:hAnsi="Book Antiqua" w:cstheme="minorBidi"/>
          <w:b/>
          <w:i/>
          <w:iCs/>
          <w:sz w:val="22"/>
          <w:szCs w:val="22"/>
          <w:u w:val="single"/>
          <w:lang w:val="sq-AL"/>
        </w:rPr>
        <w:t>rogram</w:t>
      </w:r>
      <w:r>
        <w:rPr>
          <w:rFonts w:ascii="Book Antiqua" w:hAnsi="Book Antiqua" w:cstheme="minorBidi"/>
          <w:b/>
          <w:i/>
          <w:iCs/>
          <w:sz w:val="22"/>
          <w:szCs w:val="22"/>
          <w:u w:val="single"/>
          <w:lang w:val="sq-AL"/>
        </w:rPr>
        <w:t xml:space="preserve"> </w:t>
      </w:r>
      <w:r w:rsidR="00AD4752" w:rsidRPr="00AD4752">
        <w:rPr>
          <w:rFonts w:ascii="Book Antiqua" w:hAnsi="Book Antiqua" w:cstheme="minorBidi"/>
          <w:b/>
          <w:i/>
          <w:iCs/>
          <w:sz w:val="22"/>
          <w:szCs w:val="22"/>
          <w:u w:val="single"/>
          <w:lang w:val="sq-AL"/>
        </w:rPr>
        <w:t>Kosov</w:t>
      </w:r>
      <w:r>
        <w:rPr>
          <w:rFonts w:ascii="Book Antiqua" w:hAnsi="Book Antiqua" w:cstheme="minorBidi"/>
          <w:b/>
          <w:i/>
          <w:iCs/>
          <w:sz w:val="22"/>
          <w:szCs w:val="22"/>
          <w:u w:val="single"/>
          <w:lang w:val="sq-AL"/>
        </w:rPr>
        <w:t>o</w:t>
      </w:r>
      <w:r w:rsidR="00AD4752" w:rsidRPr="00AD4752">
        <w:rPr>
          <w:rFonts w:ascii="Book Antiqua" w:hAnsi="Book Antiqua"/>
          <w:b/>
          <w:i/>
          <w:iCs/>
          <w:sz w:val="22"/>
          <w:szCs w:val="22"/>
          <w:u w:val="single"/>
          <w:lang w:val="sq-AL"/>
        </w:rPr>
        <w:t xml:space="preserve"> – </w:t>
      </w:r>
      <w:r>
        <w:rPr>
          <w:rFonts w:ascii="Book Antiqua" w:hAnsi="Book Antiqua"/>
          <w:b/>
          <w:i/>
          <w:iCs/>
          <w:sz w:val="22"/>
          <w:szCs w:val="22"/>
          <w:u w:val="single"/>
          <w:lang w:val="sq-AL"/>
        </w:rPr>
        <w:t>Crna Gora</w:t>
      </w:r>
      <w:r w:rsidR="00AD4752" w:rsidRPr="00AD4752">
        <w:rPr>
          <w:rFonts w:ascii="Book Antiqua" w:hAnsi="Book Antiqua" w:cstheme="minorBidi"/>
          <w:b/>
          <w:i/>
          <w:iCs/>
          <w:sz w:val="22"/>
          <w:szCs w:val="22"/>
          <w:u w:val="single"/>
          <w:lang w:val="sq-AL"/>
        </w:rPr>
        <w:t xml:space="preserve">, IPA II, </w:t>
      </w:r>
      <w:r>
        <w:rPr>
          <w:rFonts w:ascii="Book Antiqua" w:hAnsi="Book Antiqua" w:cstheme="minorBidi"/>
          <w:b/>
          <w:i/>
          <w:iCs/>
          <w:sz w:val="22"/>
          <w:szCs w:val="22"/>
          <w:u w:val="single"/>
          <w:lang w:val="sq-AL"/>
        </w:rPr>
        <w:t xml:space="preserve">za period </w:t>
      </w:r>
      <w:r w:rsidR="00AD4752" w:rsidRPr="00AD4752">
        <w:rPr>
          <w:rFonts w:ascii="Book Antiqua" w:hAnsi="Book Antiqua"/>
          <w:b/>
          <w:i/>
          <w:iCs/>
          <w:sz w:val="22"/>
          <w:szCs w:val="22"/>
          <w:u w:val="single"/>
          <w:lang w:val="sq-AL"/>
        </w:rPr>
        <w:t>2014-2020</w:t>
      </w:r>
      <w:r w:rsidR="00AD4752" w:rsidRPr="00AD4752">
        <w:rPr>
          <w:rFonts w:ascii="Book Antiqua" w:hAnsi="Book Antiqua"/>
          <w:bCs/>
          <w:i/>
          <w:iCs/>
          <w:sz w:val="22"/>
          <w:szCs w:val="22"/>
          <w:lang w:val="sq-AL"/>
        </w:rPr>
        <w:t>.</w:t>
      </w:r>
      <w:r w:rsidR="00AD4752" w:rsidRPr="00AD4752">
        <w:rPr>
          <w:rFonts w:ascii="Book Antiqua" w:hAnsi="Book Antiqua"/>
          <w:bCs/>
          <w:sz w:val="22"/>
          <w:szCs w:val="22"/>
          <w:lang w:val="sq-AL"/>
        </w:rPr>
        <w:t xml:space="preserve">  </w:t>
      </w:r>
      <w:r w:rsidRPr="00876BEE">
        <w:rPr>
          <w:rFonts w:ascii="Book Antiqua" w:hAnsi="Book Antiqua" w:cstheme="minorBidi"/>
          <w:bCs/>
          <w:sz w:val="22"/>
          <w:szCs w:val="22"/>
          <w:lang w:val="sq-AL"/>
        </w:rPr>
        <w:t xml:space="preserve">Opšti cilj programa je jačanje dobrosusedskih odnosa i promovisanje razvoja društvenog i sveobuhvatnog okruženja za ekonomski razvoj pograničnih regiona, putem promovisanja njihovih turističkih potencijala i poštovanjem zajedničke kulturne i prirodne baštine. Sredstva koja su na raspolaganju za sprovođenje ovog programa u toku 7 godina iznose: </w:t>
      </w:r>
      <w:r w:rsidRPr="001A29CF">
        <w:rPr>
          <w:rFonts w:ascii="Book Antiqua" w:hAnsi="Book Antiqua" w:cstheme="minorBidi"/>
          <w:b/>
          <w:bCs/>
          <w:i/>
          <w:sz w:val="22"/>
          <w:szCs w:val="22"/>
          <w:lang w:val="sq-AL"/>
        </w:rPr>
        <w:t>8.400.000,00</w:t>
      </w:r>
      <w:r w:rsidRPr="00876BEE">
        <w:rPr>
          <w:rFonts w:ascii="Book Antiqua" w:hAnsi="Book Antiqua" w:cstheme="minorBidi"/>
          <w:bCs/>
          <w:sz w:val="22"/>
          <w:szCs w:val="22"/>
          <w:lang w:val="sq-AL"/>
        </w:rPr>
        <w:t xml:space="preserve"> evra, od čega je za finansiranje projekata namenjeno </w:t>
      </w:r>
      <w:r w:rsidRPr="001A29CF">
        <w:rPr>
          <w:rFonts w:ascii="Book Antiqua" w:hAnsi="Book Antiqua" w:cstheme="minorBidi"/>
          <w:b/>
          <w:bCs/>
          <w:i/>
          <w:sz w:val="22"/>
          <w:szCs w:val="22"/>
          <w:lang w:val="sq-AL"/>
        </w:rPr>
        <w:t>7.560.000 evra</w:t>
      </w:r>
      <w:r w:rsidRPr="00876BEE">
        <w:rPr>
          <w:rFonts w:ascii="Book Antiqua" w:hAnsi="Book Antiqua" w:cstheme="minorBidi"/>
          <w:bCs/>
          <w:sz w:val="22"/>
          <w:szCs w:val="22"/>
          <w:lang w:val="sq-AL"/>
        </w:rPr>
        <w:t>, dok  za tehničku pomoć za sprovo</w:t>
      </w:r>
      <w:r w:rsidRPr="00876BEE">
        <w:rPr>
          <w:rFonts w:ascii="Book Antiqua" w:hAnsi="Book Antiqua" w:cs="Book Antiqua"/>
          <w:bCs/>
          <w:sz w:val="22"/>
          <w:szCs w:val="22"/>
          <w:lang w:val="sq-AL"/>
        </w:rPr>
        <w:t>đ</w:t>
      </w:r>
      <w:r w:rsidRPr="00876BEE">
        <w:rPr>
          <w:rFonts w:ascii="Book Antiqua" w:hAnsi="Book Antiqua" w:cstheme="minorBidi"/>
          <w:bCs/>
          <w:sz w:val="22"/>
          <w:szCs w:val="22"/>
          <w:lang w:val="sq-AL"/>
        </w:rPr>
        <w:t xml:space="preserve">enje ovog  programa izdvojena su sredstva u vrednosti </w:t>
      </w:r>
      <w:r w:rsidRPr="001A29CF">
        <w:rPr>
          <w:rFonts w:ascii="Book Antiqua" w:hAnsi="Book Antiqua" w:cstheme="minorBidi"/>
          <w:b/>
          <w:bCs/>
          <w:i/>
          <w:sz w:val="22"/>
          <w:szCs w:val="22"/>
          <w:lang w:val="sq-AL"/>
        </w:rPr>
        <w:t>od 840.000,00 evra.</w:t>
      </w:r>
    </w:p>
    <w:p w14:paraId="4112F6FA" w14:textId="77777777" w:rsidR="00AD4752" w:rsidRPr="00AD4752" w:rsidRDefault="00AD4752" w:rsidP="00AD4752">
      <w:pPr>
        <w:jc w:val="both"/>
        <w:rPr>
          <w:rFonts w:ascii="Book Antiqua" w:hAnsi="Book Antiqua" w:cstheme="minorBidi"/>
          <w:bCs/>
          <w:sz w:val="14"/>
          <w:szCs w:val="22"/>
          <w:lang w:val="sq-AL"/>
        </w:rPr>
      </w:pPr>
    </w:p>
    <w:p w14:paraId="0F99A8E5" w14:textId="0B736E6C" w:rsidR="00AD4752" w:rsidRPr="00AD4752" w:rsidRDefault="001A29CF" w:rsidP="00AD4752">
      <w:pPr>
        <w:jc w:val="both"/>
        <w:rPr>
          <w:rFonts w:ascii="Book Antiqua" w:hAnsi="Book Antiqua"/>
          <w:bCs/>
          <w:sz w:val="22"/>
          <w:szCs w:val="22"/>
          <w:lang w:val="sq-AL"/>
        </w:rPr>
      </w:pPr>
      <w:r w:rsidRPr="001A29CF">
        <w:rPr>
          <w:rFonts w:ascii="Book Antiqua" w:hAnsi="Book Antiqua"/>
          <w:bCs/>
          <w:sz w:val="22"/>
          <w:szCs w:val="22"/>
          <w:lang w:val="sq-AL"/>
        </w:rPr>
        <w:t>Tokom ovog period</w:t>
      </w:r>
      <w:r>
        <w:rPr>
          <w:rFonts w:ascii="Book Antiqua" w:hAnsi="Book Antiqua"/>
          <w:bCs/>
          <w:sz w:val="22"/>
          <w:szCs w:val="22"/>
          <w:lang w:val="sq-AL"/>
        </w:rPr>
        <w:t>a, nastavljeno je sprovođenjem 7</w:t>
      </w:r>
      <w:r w:rsidRPr="001A29CF">
        <w:rPr>
          <w:rFonts w:ascii="Book Antiqua" w:hAnsi="Book Antiqua"/>
          <w:bCs/>
          <w:sz w:val="22"/>
          <w:szCs w:val="22"/>
          <w:lang w:val="sq-AL"/>
        </w:rPr>
        <w:t xml:space="preserve"> projekata koji imaju koristi od prvog poziva za podnošenje predloga projekata, u programskom području na obe strane granice. Ukupna vrednost korisničkih projekata </w:t>
      </w:r>
      <w:r>
        <w:rPr>
          <w:rFonts w:ascii="Book Antiqua" w:hAnsi="Book Antiqua"/>
          <w:bCs/>
          <w:sz w:val="22"/>
          <w:szCs w:val="22"/>
          <w:lang w:val="sq-AL"/>
        </w:rPr>
        <w:t xml:space="preserve">1,976,011.09 evra </w:t>
      </w:r>
      <w:r w:rsidRPr="001A29CF">
        <w:rPr>
          <w:rFonts w:ascii="Book Antiqua" w:hAnsi="Book Antiqua"/>
          <w:bCs/>
          <w:sz w:val="22"/>
          <w:szCs w:val="22"/>
          <w:lang w:val="sq-AL"/>
        </w:rPr>
        <w:t xml:space="preserve"> + 15% </w:t>
      </w:r>
      <w:r>
        <w:rPr>
          <w:rFonts w:ascii="Book Antiqua" w:hAnsi="Book Antiqua"/>
          <w:bCs/>
          <w:sz w:val="22"/>
          <w:szCs w:val="22"/>
          <w:lang w:val="sq-AL"/>
        </w:rPr>
        <w:t>sufinasiranja</w:t>
      </w:r>
      <w:r w:rsidRPr="001A29CF">
        <w:rPr>
          <w:rFonts w:ascii="Book Antiqua" w:hAnsi="Book Antiqua"/>
          <w:bCs/>
          <w:sz w:val="22"/>
          <w:szCs w:val="22"/>
          <w:lang w:val="sq-AL"/>
        </w:rPr>
        <w:t xml:space="preserve">. </w:t>
      </w:r>
      <w:r>
        <w:rPr>
          <w:rFonts w:ascii="Book Antiqua" w:hAnsi="Book Antiqua"/>
          <w:bCs/>
          <w:sz w:val="22"/>
          <w:szCs w:val="22"/>
          <w:lang w:val="sq-AL"/>
        </w:rPr>
        <w:t xml:space="preserve">Dok u procesu ugovaranja su šest (6) </w:t>
      </w:r>
      <w:r w:rsidRPr="001A29CF">
        <w:rPr>
          <w:rFonts w:ascii="Book Antiqua" w:hAnsi="Book Antiqua"/>
          <w:bCs/>
          <w:sz w:val="22"/>
          <w:szCs w:val="22"/>
          <w:lang w:val="sq-AL"/>
        </w:rPr>
        <w:t>stratešk</w:t>
      </w:r>
      <w:r>
        <w:rPr>
          <w:rFonts w:ascii="Book Antiqua" w:hAnsi="Book Antiqua"/>
          <w:bCs/>
          <w:sz w:val="22"/>
          <w:szCs w:val="22"/>
          <w:lang w:val="sq-AL"/>
        </w:rPr>
        <w:t xml:space="preserve">ih </w:t>
      </w:r>
      <w:r w:rsidRPr="001A29CF">
        <w:rPr>
          <w:rFonts w:ascii="Book Antiqua" w:hAnsi="Book Antiqua"/>
          <w:bCs/>
          <w:sz w:val="22"/>
          <w:szCs w:val="22"/>
          <w:lang w:val="sq-AL"/>
        </w:rPr>
        <w:t xml:space="preserve"> projek</w:t>
      </w:r>
      <w:r>
        <w:rPr>
          <w:rFonts w:ascii="Book Antiqua" w:hAnsi="Book Antiqua"/>
          <w:bCs/>
          <w:sz w:val="22"/>
          <w:szCs w:val="22"/>
          <w:lang w:val="sq-AL"/>
        </w:rPr>
        <w:t>ata</w:t>
      </w:r>
      <w:r w:rsidRPr="001A29CF">
        <w:rPr>
          <w:rFonts w:ascii="Book Antiqua" w:hAnsi="Book Antiqua"/>
          <w:bCs/>
          <w:sz w:val="22"/>
          <w:szCs w:val="22"/>
          <w:lang w:val="sq-AL"/>
        </w:rPr>
        <w:t>.</w:t>
      </w:r>
    </w:p>
    <w:p w14:paraId="14F10507" w14:textId="77777777" w:rsidR="00AD4752" w:rsidRPr="00AD4752" w:rsidRDefault="00AD4752" w:rsidP="00AD4752">
      <w:pPr>
        <w:jc w:val="both"/>
        <w:rPr>
          <w:rFonts w:ascii="Book Antiqua" w:hAnsi="Book Antiqua" w:cstheme="minorBidi"/>
          <w:bCs/>
          <w:sz w:val="14"/>
          <w:szCs w:val="22"/>
          <w:lang w:val="sq-AL"/>
        </w:rPr>
      </w:pPr>
    </w:p>
    <w:p w14:paraId="7D5A9AFB" w14:textId="04571AA2" w:rsidR="00AD4752" w:rsidRPr="00304377" w:rsidRDefault="00E779A7" w:rsidP="00E91E5A">
      <w:pPr>
        <w:spacing w:after="160"/>
        <w:jc w:val="both"/>
        <w:rPr>
          <w:rFonts w:ascii="Book Antiqua" w:hAnsi="Book Antiqua" w:cstheme="minorBidi"/>
          <w:bCs/>
          <w:sz w:val="22"/>
          <w:szCs w:val="22"/>
          <w:lang w:val="sq-AL"/>
        </w:rPr>
      </w:pPr>
      <w:r w:rsidRPr="00304377">
        <w:rPr>
          <w:rFonts w:ascii="Book Antiqua" w:hAnsi="Book Antiqua" w:cstheme="minorBidi"/>
          <w:bCs/>
          <w:sz w:val="22"/>
          <w:szCs w:val="22"/>
          <w:lang w:val="sq-AL"/>
        </w:rPr>
        <w:t>U saradnji sa Operativnom strukturom u Crnoj Gori i Ministarstvom Evrope i</w:t>
      </w:r>
      <w:r w:rsidR="003E5B9D" w:rsidRPr="00304377">
        <w:rPr>
          <w:rFonts w:ascii="Book Antiqua" w:hAnsi="Book Antiqua" w:cstheme="minorBidi"/>
          <w:bCs/>
          <w:sz w:val="22"/>
          <w:szCs w:val="22"/>
          <w:lang w:val="sq-AL"/>
        </w:rPr>
        <w:t xml:space="preserve"> spoljnih poslova u Albaniji, </w:t>
      </w:r>
      <w:r w:rsidRPr="00304377">
        <w:rPr>
          <w:rFonts w:ascii="Book Antiqua" w:hAnsi="Book Antiqua" w:cstheme="minorBidi"/>
          <w:bCs/>
          <w:sz w:val="22"/>
          <w:szCs w:val="22"/>
          <w:lang w:val="sq-AL"/>
        </w:rPr>
        <w:t>počel</w:t>
      </w:r>
      <w:r w:rsidR="003E5B9D" w:rsidRPr="00304377">
        <w:rPr>
          <w:rFonts w:ascii="Book Antiqua" w:hAnsi="Book Antiqua" w:cstheme="minorBidi"/>
          <w:bCs/>
          <w:sz w:val="22"/>
          <w:szCs w:val="22"/>
          <w:lang w:val="sq-AL"/>
        </w:rPr>
        <w:t>o</w:t>
      </w:r>
      <w:r w:rsidRPr="00304377">
        <w:rPr>
          <w:rFonts w:ascii="Book Antiqua" w:hAnsi="Book Antiqua" w:cstheme="minorBidi"/>
          <w:bCs/>
          <w:sz w:val="22"/>
          <w:szCs w:val="22"/>
          <w:lang w:val="sq-AL"/>
        </w:rPr>
        <w:t xml:space="preserve"> je </w:t>
      </w:r>
      <w:r w:rsidR="003E5B9D" w:rsidRPr="00304377">
        <w:rPr>
          <w:rFonts w:ascii="Book Antiqua" w:hAnsi="Book Antiqua" w:cstheme="minorBidi"/>
          <w:bCs/>
          <w:sz w:val="22"/>
          <w:szCs w:val="22"/>
          <w:lang w:val="sq-AL"/>
        </w:rPr>
        <w:t xml:space="preserve">sprovođenje </w:t>
      </w:r>
      <w:r w:rsidRPr="00304377">
        <w:rPr>
          <w:rFonts w:ascii="Book Antiqua" w:hAnsi="Book Antiqua" w:cstheme="minorBidi"/>
          <w:bCs/>
          <w:sz w:val="22"/>
          <w:szCs w:val="22"/>
          <w:lang w:val="sq-AL"/>
        </w:rPr>
        <w:t>nov</w:t>
      </w:r>
      <w:r w:rsidR="003E5B9D" w:rsidRPr="00304377">
        <w:rPr>
          <w:rFonts w:ascii="Book Antiqua" w:hAnsi="Book Antiqua" w:cstheme="minorBidi"/>
          <w:bCs/>
          <w:sz w:val="22"/>
          <w:szCs w:val="22"/>
          <w:lang w:val="sq-AL"/>
        </w:rPr>
        <w:t>og granta</w:t>
      </w:r>
      <w:r w:rsidRPr="00304377">
        <w:rPr>
          <w:rFonts w:ascii="Book Antiqua" w:hAnsi="Book Antiqua" w:cstheme="minorBidi"/>
          <w:bCs/>
          <w:sz w:val="22"/>
          <w:szCs w:val="22"/>
          <w:lang w:val="sq-AL"/>
        </w:rPr>
        <w:t xml:space="preserve"> tehničke pomoći za trogodi</w:t>
      </w:r>
      <w:r w:rsidRPr="00304377">
        <w:rPr>
          <w:rFonts w:ascii="Book Antiqua" w:hAnsi="Book Antiqua" w:cs="Book Antiqua"/>
          <w:bCs/>
          <w:sz w:val="22"/>
          <w:szCs w:val="22"/>
          <w:lang w:val="sq-AL"/>
        </w:rPr>
        <w:t>š</w:t>
      </w:r>
      <w:r w:rsidRPr="00304377">
        <w:rPr>
          <w:rFonts w:ascii="Book Antiqua" w:hAnsi="Book Antiqua" w:cstheme="minorBidi"/>
          <w:bCs/>
          <w:sz w:val="22"/>
          <w:szCs w:val="22"/>
          <w:lang w:val="sq-AL"/>
        </w:rPr>
        <w:t xml:space="preserve">nji period januar 2020. - decembar 2023. godine, ukupne vrednosti </w:t>
      </w:r>
      <w:r w:rsidRPr="00304377">
        <w:rPr>
          <w:rFonts w:ascii="Book Antiqua" w:hAnsi="Book Antiqua" w:cstheme="minorBidi"/>
          <w:b/>
          <w:bCs/>
          <w:i/>
          <w:sz w:val="22"/>
          <w:szCs w:val="22"/>
          <w:lang w:val="sq-AL"/>
        </w:rPr>
        <w:t>870.000,00</w:t>
      </w:r>
      <w:r w:rsidRPr="00304377">
        <w:rPr>
          <w:rFonts w:ascii="Book Antiqua" w:hAnsi="Book Antiqua" w:cstheme="minorBidi"/>
          <w:bCs/>
          <w:sz w:val="22"/>
          <w:szCs w:val="22"/>
          <w:lang w:val="sq-AL"/>
        </w:rPr>
        <w:t xml:space="preserve"> evra, finansirana od strane Delegacije EU</w:t>
      </w:r>
      <w:r w:rsidR="003E5B9D" w:rsidRPr="00304377">
        <w:rPr>
          <w:rFonts w:ascii="Book Antiqua" w:hAnsi="Book Antiqua" w:cstheme="minorBidi"/>
          <w:bCs/>
          <w:sz w:val="22"/>
          <w:szCs w:val="22"/>
          <w:lang w:val="sq-AL"/>
        </w:rPr>
        <w:t xml:space="preserve">-a  u Crnoj Gori. Putem ovog </w:t>
      </w:r>
      <w:r w:rsidRPr="00304377">
        <w:rPr>
          <w:rFonts w:ascii="Book Antiqua" w:hAnsi="Book Antiqua" w:cstheme="minorBidi"/>
          <w:bCs/>
          <w:sz w:val="22"/>
          <w:szCs w:val="22"/>
          <w:lang w:val="sq-AL"/>
        </w:rPr>
        <w:t>grant</w:t>
      </w:r>
      <w:r w:rsidR="003E5B9D" w:rsidRPr="00304377">
        <w:rPr>
          <w:rFonts w:ascii="Book Antiqua" w:hAnsi="Book Antiqua" w:cstheme="minorBidi"/>
          <w:bCs/>
          <w:sz w:val="22"/>
          <w:szCs w:val="22"/>
          <w:lang w:val="sq-AL"/>
        </w:rPr>
        <w:t>a</w:t>
      </w:r>
      <w:r w:rsidRPr="00304377">
        <w:rPr>
          <w:rFonts w:ascii="Book Antiqua" w:hAnsi="Book Antiqua" w:cstheme="minorBidi"/>
          <w:bCs/>
          <w:sz w:val="22"/>
          <w:szCs w:val="22"/>
          <w:lang w:val="sq-AL"/>
        </w:rPr>
        <w:t xml:space="preserve">, </w:t>
      </w:r>
      <w:r w:rsidR="003E5B9D" w:rsidRPr="00304377">
        <w:rPr>
          <w:rFonts w:ascii="Book Antiqua" w:hAnsi="Book Antiqua" w:cstheme="minorBidi"/>
          <w:bCs/>
          <w:sz w:val="22"/>
          <w:szCs w:val="22"/>
          <w:lang w:val="sq-AL"/>
        </w:rPr>
        <w:t xml:space="preserve">sprovođenje PGS </w:t>
      </w:r>
      <w:r w:rsidRPr="00304377">
        <w:rPr>
          <w:rFonts w:ascii="Book Antiqua" w:hAnsi="Book Antiqua" w:cstheme="minorBidi"/>
          <w:bCs/>
          <w:sz w:val="22"/>
          <w:szCs w:val="22"/>
          <w:lang w:val="sq-AL"/>
        </w:rPr>
        <w:t xml:space="preserve">programa Kosovo - Albanija, IPA II, 2014 - 2020. Takođe, </w:t>
      </w:r>
      <w:r w:rsidR="003E5B9D" w:rsidRPr="00304377">
        <w:rPr>
          <w:rFonts w:ascii="Book Antiqua" w:hAnsi="Book Antiqua" w:cstheme="minorBidi"/>
          <w:bCs/>
          <w:sz w:val="22"/>
          <w:szCs w:val="22"/>
          <w:lang w:val="sq-AL"/>
        </w:rPr>
        <w:t xml:space="preserve">je završen </w:t>
      </w:r>
      <w:r w:rsidRPr="00304377">
        <w:rPr>
          <w:rFonts w:ascii="Book Antiqua" w:hAnsi="Book Antiqua" w:cstheme="minorBidi"/>
          <w:bCs/>
          <w:sz w:val="22"/>
          <w:szCs w:val="22"/>
          <w:lang w:val="sq-AL"/>
        </w:rPr>
        <w:t>nacrt sporazuma o partnerstvu između M</w:t>
      </w:r>
      <w:r w:rsidR="003E5B9D" w:rsidRPr="00304377">
        <w:rPr>
          <w:rFonts w:ascii="Book Antiqua" w:hAnsi="Book Antiqua" w:cstheme="minorBidi"/>
          <w:bCs/>
          <w:sz w:val="22"/>
          <w:szCs w:val="22"/>
          <w:lang w:val="sq-AL"/>
        </w:rPr>
        <w:t xml:space="preserve">ALS-a </w:t>
      </w:r>
      <w:r w:rsidRPr="00304377">
        <w:rPr>
          <w:rFonts w:ascii="Book Antiqua" w:hAnsi="Book Antiqua" w:cstheme="minorBidi"/>
          <w:bCs/>
          <w:sz w:val="22"/>
          <w:szCs w:val="22"/>
          <w:lang w:val="sq-AL"/>
        </w:rPr>
        <w:t>i Ministarstva Evrope i spoljnih poslova Albanije, u pogledu načina i obaveza dva partnera</w:t>
      </w:r>
      <w:r w:rsidR="003E5B9D" w:rsidRPr="00304377">
        <w:rPr>
          <w:rFonts w:ascii="Book Antiqua" w:hAnsi="Book Antiqua" w:cstheme="minorBidi"/>
          <w:bCs/>
          <w:sz w:val="22"/>
          <w:szCs w:val="22"/>
          <w:lang w:val="sq-AL"/>
        </w:rPr>
        <w:t xml:space="preserve"> tokom sprovođenja novog </w:t>
      </w:r>
      <w:r w:rsidR="003E5B9D" w:rsidRPr="00304377">
        <w:rPr>
          <w:rFonts w:ascii="Book Antiqua" w:hAnsi="Book Antiqua" w:cstheme="minorBidi"/>
          <w:bCs/>
          <w:sz w:val="22"/>
          <w:szCs w:val="22"/>
          <w:lang w:val="sq-AL"/>
        </w:rPr>
        <w:lastRenderedPageBreak/>
        <w:t>granta</w:t>
      </w:r>
      <w:r w:rsidRPr="00304377">
        <w:rPr>
          <w:rFonts w:ascii="Book Antiqua" w:hAnsi="Book Antiqua" w:cstheme="minorBidi"/>
          <w:bCs/>
          <w:sz w:val="22"/>
          <w:szCs w:val="22"/>
          <w:lang w:val="sq-AL"/>
        </w:rPr>
        <w:t xml:space="preserve"> za tehničku pomoć. Sporazum će </w:t>
      </w:r>
      <w:r w:rsidR="003E5B9D" w:rsidRPr="00304377">
        <w:rPr>
          <w:rFonts w:ascii="Book Antiqua" w:hAnsi="Book Antiqua" w:cstheme="minorBidi"/>
          <w:bCs/>
          <w:sz w:val="22"/>
          <w:szCs w:val="22"/>
          <w:lang w:val="sq-AL"/>
        </w:rPr>
        <w:t xml:space="preserve">tokom </w:t>
      </w:r>
      <w:r w:rsidRPr="00304377">
        <w:rPr>
          <w:rFonts w:ascii="Book Antiqua" w:hAnsi="Book Antiqua" w:cstheme="minorBidi"/>
          <w:bCs/>
          <w:sz w:val="22"/>
          <w:szCs w:val="22"/>
          <w:lang w:val="sq-AL"/>
        </w:rPr>
        <w:t>ovog meseca biti upućen kosovskom Ministarstvu spoljnih poslova</w:t>
      </w:r>
      <w:r w:rsidR="003E5B9D" w:rsidRPr="00304377">
        <w:rPr>
          <w:rFonts w:ascii="Book Antiqua" w:hAnsi="Book Antiqua" w:cstheme="minorBidi"/>
          <w:bCs/>
          <w:sz w:val="22"/>
          <w:szCs w:val="22"/>
          <w:lang w:val="sq-AL"/>
        </w:rPr>
        <w:t xml:space="preserve"> i dijaspore</w:t>
      </w:r>
      <w:r w:rsidRPr="00304377">
        <w:rPr>
          <w:rFonts w:ascii="Book Antiqua" w:hAnsi="Book Antiqua" w:cstheme="minorBidi"/>
          <w:bCs/>
          <w:sz w:val="22"/>
          <w:szCs w:val="22"/>
          <w:lang w:val="sq-AL"/>
        </w:rPr>
        <w:t xml:space="preserve"> na odobrenje na sastanku vlade.</w:t>
      </w:r>
    </w:p>
    <w:p w14:paraId="17F88D4A" w14:textId="62F27CBA" w:rsidR="00AD4752" w:rsidRPr="00FC3051" w:rsidRDefault="00BC772F" w:rsidP="00AD4752">
      <w:pPr>
        <w:spacing w:before="90" w:after="90"/>
        <w:jc w:val="both"/>
        <w:rPr>
          <w:rFonts w:ascii="Book Antiqua" w:hAnsi="Book Antiqua"/>
          <w:bCs/>
          <w:sz w:val="22"/>
          <w:szCs w:val="22"/>
          <w:lang w:val="sq-AL"/>
        </w:rPr>
      </w:pPr>
      <w:r w:rsidRPr="00FC3051">
        <w:rPr>
          <w:rFonts w:ascii="Book Antiqua" w:hAnsi="Book Antiqua"/>
          <w:bCs/>
          <w:sz w:val="22"/>
          <w:szCs w:val="22"/>
          <w:lang w:val="sq-AL"/>
        </w:rPr>
        <w:t>Počelo je poces programiranja PGS programa, Kosovo – Crna Gora, IPA III, za period 2021-2027  Prvi nacrt -programa trebalo bi biti dostavljen Evropskoj komisiji tokom oktobra meseca  2020. godine.</w:t>
      </w:r>
    </w:p>
    <w:p w14:paraId="35511E55" w14:textId="5C8B64F7" w:rsidR="00AD4752" w:rsidRPr="00FC3051" w:rsidRDefault="002E1562" w:rsidP="00AD4752">
      <w:pPr>
        <w:spacing w:before="90" w:after="90"/>
        <w:jc w:val="both"/>
        <w:rPr>
          <w:rFonts w:ascii="Book Antiqua" w:hAnsi="Book Antiqua" w:cstheme="minorBidi"/>
          <w:bCs/>
          <w:sz w:val="22"/>
          <w:szCs w:val="22"/>
          <w:lang w:val="sq-AL"/>
        </w:rPr>
      </w:pPr>
      <w:r w:rsidRPr="00FC3051">
        <w:rPr>
          <w:rFonts w:ascii="Book Antiqua" w:hAnsi="Book Antiqua" w:cstheme="minorBidi"/>
          <w:bCs/>
          <w:sz w:val="22"/>
          <w:szCs w:val="22"/>
          <w:lang w:val="sq-AL"/>
        </w:rPr>
        <w:t xml:space="preserve">Kontrolno telo, zasnovano na Bilateralnom sporazumu između Republike Kosovo i Crne Gore, nastavilo je svoj rad na </w:t>
      </w:r>
      <w:r w:rsidR="00347295" w:rsidRPr="00FC3051">
        <w:rPr>
          <w:rFonts w:ascii="Book Antiqua" w:hAnsi="Book Antiqua" w:cstheme="minorBidi"/>
          <w:bCs/>
          <w:sz w:val="22"/>
          <w:szCs w:val="22"/>
          <w:lang w:val="sq-AL"/>
        </w:rPr>
        <w:t>utvrđivanju</w:t>
      </w:r>
      <w:r w:rsidRPr="00FC3051">
        <w:rPr>
          <w:rFonts w:ascii="Book Antiqua" w:hAnsi="Book Antiqua" w:cstheme="minorBidi"/>
          <w:bCs/>
          <w:sz w:val="22"/>
          <w:szCs w:val="22"/>
          <w:lang w:val="sq-AL"/>
        </w:rPr>
        <w:t xml:space="preserve"> troškova 7 projekata finansiranih iz prvog poziva za podnošenje predloga projekata. Ovaj proces se prvi put sprovodi na Kosovu, gde se sredstvima EU</w:t>
      </w:r>
      <w:r w:rsidR="00347295" w:rsidRPr="00FC3051">
        <w:rPr>
          <w:rFonts w:ascii="Book Antiqua" w:hAnsi="Book Antiqua" w:cstheme="minorBidi"/>
          <w:bCs/>
          <w:sz w:val="22"/>
          <w:szCs w:val="22"/>
          <w:lang w:val="sq-AL"/>
        </w:rPr>
        <w:t>-a</w:t>
      </w:r>
      <w:r w:rsidRPr="00FC3051">
        <w:rPr>
          <w:rFonts w:ascii="Book Antiqua" w:hAnsi="Book Antiqua" w:cstheme="minorBidi"/>
          <w:bCs/>
          <w:sz w:val="22"/>
          <w:szCs w:val="22"/>
          <w:lang w:val="sq-AL"/>
        </w:rPr>
        <w:t xml:space="preserve"> </w:t>
      </w:r>
      <w:r w:rsidR="00347295" w:rsidRPr="00FC3051">
        <w:rPr>
          <w:rFonts w:ascii="Book Antiqua" w:hAnsi="Book Antiqua" w:cstheme="minorBidi"/>
          <w:bCs/>
          <w:sz w:val="22"/>
          <w:szCs w:val="22"/>
          <w:lang w:val="sq-AL"/>
        </w:rPr>
        <w:t>posredno</w:t>
      </w:r>
      <w:r w:rsidRPr="00FC3051">
        <w:rPr>
          <w:rFonts w:ascii="Book Antiqua" w:hAnsi="Book Antiqua" w:cstheme="minorBidi"/>
          <w:bCs/>
          <w:sz w:val="22"/>
          <w:szCs w:val="22"/>
          <w:lang w:val="sq-AL"/>
        </w:rPr>
        <w:t xml:space="preserve"> upravlja prenošenjem nadležnosti ugovaranja, finansiranja i </w:t>
      </w:r>
      <w:r w:rsidR="00347295" w:rsidRPr="00FC3051">
        <w:rPr>
          <w:rFonts w:ascii="Book Antiqua" w:hAnsi="Book Antiqua" w:cstheme="minorBidi"/>
          <w:bCs/>
          <w:sz w:val="22"/>
          <w:szCs w:val="22"/>
          <w:lang w:val="sq-AL"/>
        </w:rPr>
        <w:t>utvrđivanja</w:t>
      </w:r>
      <w:r w:rsidRPr="00FC3051">
        <w:rPr>
          <w:rFonts w:ascii="Book Antiqua" w:hAnsi="Book Antiqua" w:cstheme="minorBidi"/>
          <w:bCs/>
          <w:sz w:val="22"/>
          <w:szCs w:val="22"/>
          <w:lang w:val="sq-AL"/>
        </w:rPr>
        <w:t xml:space="preserve"> od strane Delegacije </w:t>
      </w:r>
      <w:r w:rsidR="00BF6D71" w:rsidRPr="00FC3051">
        <w:rPr>
          <w:rFonts w:ascii="Book Antiqua" w:hAnsi="Book Antiqua" w:cstheme="minorBidi"/>
          <w:bCs/>
          <w:sz w:val="22"/>
          <w:szCs w:val="22"/>
          <w:lang w:val="sq-AL"/>
        </w:rPr>
        <w:t xml:space="preserve">u </w:t>
      </w:r>
      <w:r w:rsidRPr="00FC3051">
        <w:rPr>
          <w:rFonts w:ascii="Book Antiqua" w:hAnsi="Book Antiqua" w:cstheme="minorBidi"/>
          <w:bCs/>
          <w:sz w:val="22"/>
          <w:szCs w:val="22"/>
          <w:lang w:val="sq-AL"/>
        </w:rPr>
        <w:t>lokalnim institucijama u Crnoj Gori i na Kosovu.</w:t>
      </w:r>
    </w:p>
    <w:p w14:paraId="0405838A" w14:textId="77777777" w:rsidR="00AD4752" w:rsidRPr="00AD4752" w:rsidRDefault="00AD4752" w:rsidP="00AD4752">
      <w:pPr>
        <w:jc w:val="both"/>
        <w:rPr>
          <w:rFonts w:ascii="Book Antiqua" w:hAnsi="Book Antiqua" w:cstheme="minorBidi"/>
          <w:bCs/>
          <w:sz w:val="10"/>
          <w:szCs w:val="22"/>
          <w:lang w:val="sq-AL"/>
        </w:rPr>
      </w:pPr>
    </w:p>
    <w:p w14:paraId="7DDE43A1" w14:textId="3FB25224" w:rsidR="00AB5206" w:rsidRPr="00514A17" w:rsidRDefault="00BF6D71" w:rsidP="00581E97">
      <w:pPr>
        <w:jc w:val="both"/>
        <w:rPr>
          <w:rFonts w:ascii="Book Antiqua" w:hAnsi="Book Antiqua"/>
          <w:bCs/>
          <w:sz w:val="22"/>
          <w:szCs w:val="22"/>
          <w:lang w:val="sq-AL"/>
        </w:rPr>
      </w:pPr>
      <w:r w:rsidRPr="00BF6D71">
        <w:rPr>
          <w:rFonts w:ascii="Book Antiqua" w:hAnsi="Book Antiqua"/>
          <w:b/>
          <w:bCs/>
          <w:color w:val="000000" w:themeColor="text1"/>
          <w:sz w:val="22"/>
          <w:szCs w:val="22"/>
          <w:u w:val="single"/>
          <w:lang w:val="sq-AL"/>
        </w:rPr>
        <w:t>MEĐUOPŠTINSKA SARADNJA</w:t>
      </w:r>
      <w:r>
        <w:rPr>
          <w:rFonts w:ascii="Book Antiqua" w:hAnsi="Book Antiqua"/>
          <w:b/>
          <w:bCs/>
          <w:color w:val="000000" w:themeColor="text1"/>
          <w:sz w:val="22"/>
          <w:szCs w:val="22"/>
          <w:lang w:val="sq-AL"/>
        </w:rPr>
        <w:t xml:space="preserve"> </w:t>
      </w:r>
      <w:r w:rsidR="00AD4752" w:rsidRPr="00AD4752">
        <w:rPr>
          <w:rFonts w:ascii="Book Antiqua" w:hAnsi="Book Antiqua"/>
          <w:b/>
          <w:bCs/>
          <w:color w:val="000000" w:themeColor="text1"/>
          <w:sz w:val="22"/>
          <w:szCs w:val="22"/>
          <w:lang w:val="sq-AL"/>
        </w:rPr>
        <w:t xml:space="preserve"> </w:t>
      </w:r>
      <w:r w:rsidRPr="00514A17">
        <w:rPr>
          <w:rFonts w:ascii="Book Antiqua" w:hAnsi="Book Antiqua"/>
          <w:bCs/>
          <w:sz w:val="22"/>
          <w:szCs w:val="22"/>
          <w:lang w:val="sq-AL"/>
        </w:rPr>
        <w:t xml:space="preserve">Od </w:t>
      </w:r>
      <w:r w:rsidR="00AB5206" w:rsidRPr="00514A17">
        <w:rPr>
          <w:rFonts w:ascii="Book Antiqua" w:hAnsi="Book Antiqua"/>
          <w:bCs/>
          <w:sz w:val="22"/>
          <w:szCs w:val="22"/>
          <w:lang w:val="sq-AL"/>
        </w:rPr>
        <w:t xml:space="preserve">dana, </w:t>
      </w:r>
      <w:r w:rsidRPr="00514A17">
        <w:rPr>
          <w:rFonts w:ascii="Book Antiqua" w:hAnsi="Book Antiqua"/>
          <w:bCs/>
          <w:sz w:val="22"/>
          <w:szCs w:val="22"/>
          <w:lang w:val="sq-AL"/>
        </w:rPr>
        <w:t xml:space="preserve">25. do 29. februara 2020. </w:t>
      </w:r>
      <w:r w:rsidR="00CD4455" w:rsidRPr="00514A17">
        <w:rPr>
          <w:rFonts w:ascii="Book Antiqua" w:hAnsi="Book Antiqua"/>
          <w:bCs/>
          <w:sz w:val="22"/>
          <w:szCs w:val="22"/>
          <w:lang w:val="sq-AL"/>
        </w:rPr>
        <w:t xml:space="preserve">godine, </w:t>
      </w:r>
      <w:r w:rsidRPr="00514A17">
        <w:rPr>
          <w:rFonts w:ascii="Book Antiqua" w:hAnsi="Book Antiqua"/>
          <w:bCs/>
          <w:sz w:val="22"/>
          <w:szCs w:val="22"/>
          <w:lang w:val="sq-AL"/>
        </w:rPr>
        <w:t>delegacija M</w:t>
      </w:r>
      <w:r w:rsidR="00CD4455" w:rsidRPr="00514A17">
        <w:rPr>
          <w:rFonts w:ascii="Book Antiqua" w:hAnsi="Book Antiqua"/>
          <w:bCs/>
          <w:sz w:val="22"/>
          <w:szCs w:val="22"/>
          <w:lang w:val="sq-AL"/>
        </w:rPr>
        <w:t>ALS-a</w:t>
      </w:r>
      <w:r w:rsidRPr="00514A17">
        <w:rPr>
          <w:rFonts w:ascii="Book Antiqua" w:hAnsi="Book Antiqua"/>
          <w:bCs/>
          <w:sz w:val="22"/>
          <w:szCs w:val="22"/>
          <w:lang w:val="sq-AL"/>
        </w:rPr>
        <w:t xml:space="preserve"> </w:t>
      </w:r>
      <w:r w:rsidR="00AB5206" w:rsidRPr="00514A17">
        <w:rPr>
          <w:rFonts w:ascii="Book Antiqua" w:hAnsi="Book Antiqua"/>
          <w:bCs/>
          <w:sz w:val="22"/>
          <w:szCs w:val="22"/>
          <w:lang w:val="sq-AL"/>
        </w:rPr>
        <w:t>realizovala posetu u državi IOWA</w:t>
      </w:r>
      <w:r w:rsidRPr="00514A17">
        <w:rPr>
          <w:rFonts w:ascii="Book Antiqua" w:hAnsi="Book Antiqua"/>
          <w:bCs/>
          <w:sz w:val="22"/>
          <w:szCs w:val="22"/>
          <w:lang w:val="sq-AL"/>
        </w:rPr>
        <w:t xml:space="preserve"> </w:t>
      </w:r>
      <w:r w:rsidR="00AB5206" w:rsidRPr="00514A17">
        <w:rPr>
          <w:rFonts w:ascii="Book Antiqua" w:hAnsi="Book Antiqua"/>
          <w:bCs/>
          <w:sz w:val="22"/>
          <w:szCs w:val="22"/>
          <w:lang w:val="sq-AL"/>
        </w:rPr>
        <w:t xml:space="preserve">u </w:t>
      </w:r>
      <w:r w:rsidRPr="00514A17">
        <w:rPr>
          <w:rFonts w:ascii="Book Antiqua" w:hAnsi="Book Antiqua"/>
          <w:bCs/>
          <w:sz w:val="22"/>
          <w:szCs w:val="22"/>
          <w:lang w:val="sq-AL"/>
        </w:rPr>
        <w:t xml:space="preserve"> SAD</w:t>
      </w:r>
      <w:r w:rsidR="00AB5206" w:rsidRPr="00514A17">
        <w:rPr>
          <w:rFonts w:ascii="Book Antiqua" w:hAnsi="Book Antiqua"/>
          <w:bCs/>
          <w:sz w:val="22"/>
          <w:szCs w:val="22"/>
          <w:lang w:val="sq-AL"/>
        </w:rPr>
        <w:t>-u</w:t>
      </w:r>
      <w:r w:rsidRPr="00514A17">
        <w:rPr>
          <w:rFonts w:ascii="Book Antiqua" w:hAnsi="Book Antiqua"/>
          <w:bCs/>
          <w:sz w:val="22"/>
          <w:szCs w:val="22"/>
          <w:lang w:val="sq-AL"/>
        </w:rPr>
        <w:t xml:space="preserve">, gde je </w:t>
      </w:r>
      <w:r w:rsidR="00AB5206" w:rsidRPr="00514A17">
        <w:rPr>
          <w:rFonts w:ascii="Book Antiqua" w:hAnsi="Book Antiqua"/>
          <w:bCs/>
          <w:sz w:val="22"/>
          <w:szCs w:val="22"/>
          <w:lang w:val="sq-AL"/>
        </w:rPr>
        <w:t xml:space="preserve">realizovala </w:t>
      </w:r>
      <w:r w:rsidRPr="00514A17">
        <w:rPr>
          <w:rFonts w:ascii="Book Antiqua" w:hAnsi="Book Antiqua"/>
          <w:bCs/>
          <w:sz w:val="22"/>
          <w:szCs w:val="22"/>
          <w:lang w:val="sq-AL"/>
        </w:rPr>
        <w:t xml:space="preserve"> zajedničke sastanke sa predstavnicima centralnih i lokalnih</w:t>
      </w:r>
      <w:r w:rsidR="00CD4455" w:rsidRPr="00514A17">
        <w:rPr>
          <w:rFonts w:ascii="Book Antiqua" w:hAnsi="Book Antiqua"/>
          <w:bCs/>
          <w:sz w:val="22"/>
          <w:szCs w:val="22"/>
          <w:lang w:val="sq-AL"/>
        </w:rPr>
        <w:t xml:space="preserve"> institucija i gde je potpisan S</w:t>
      </w:r>
      <w:r w:rsidRPr="00514A17">
        <w:rPr>
          <w:rFonts w:ascii="Book Antiqua" w:hAnsi="Book Antiqua"/>
          <w:bCs/>
          <w:sz w:val="22"/>
          <w:szCs w:val="22"/>
          <w:lang w:val="sq-AL"/>
        </w:rPr>
        <w:t>porazum o međunarodnoj opštinskoj saradnji između opštine G</w:t>
      </w:r>
      <w:r w:rsidR="00CD4455" w:rsidRPr="00514A17">
        <w:rPr>
          <w:rFonts w:ascii="Book Antiqua" w:hAnsi="Book Antiqua"/>
          <w:bCs/>
          <w:sz w:val="22"/>
          <w:szCs w:val="22"/>
          <w:lang w:val="sq-AL"/>
        </w:rPr>
        <w:t>n</w:t>
      </w:r>
      <w:r w:rsidRPr="00514A17">
        <w:rPr>
          <w:rFonts w:ascii="Book Antiqua" w:hAnsi="Book Antiqua"/>
          <w:bCs/>
          <w:sz w:val="22"/>
          <w:szCs w:val="22"/>
          <w:lang w:val="sq-AL"/>
        </w:rPr>
        <w:t>jilan</w:t>
      </w:r>
      <w:r w:rsidR="00CD4455" w:rsidRPr="00514A17">
        <w:rPr>
          <w:rFonts w:ascii="Book Antiqua" w:hAnsi="Book Antiqua"/>
          <w:bCs/>
          <w:sz w:val="22"/>
          <w:szCs w:val="22"/>
          <w:lang w:val="sq-AL"/>
        </w:rPr>
        <w:t>e</w:t>
      </w:r>
      <w:r w:rsidRPr="00514A17">
        <w:rPr>
          <w:rFonts w:ascii="Book Antiqua" w:hAnsi="Book Antiqua"/>
          <w:bCs/>
          <w:sz w:val="22"/>
          <w:szCs w:val="22"/>
          <w:lang w:val="sq-AL"/>
        </w:rPr>
        <w:t xml:space="preserve"> i Sio</w:t>
      </w:r>
      <w:r w:rsidR="00CD4455" w:rsidRPr="00514A17">
        <w:rPr>
          <w:rFonts w:ascii="Book Antiqua" w:hAnsi="Book Antiqua"/>
          <w:bCs/>
          <w:sz w:val="22"/>
          <w:szCs w:val="22"/>
          <w:lang w:val="sq-AL"/>
        </w:rPr>
        <w:t xml:space="preserve">ux </w:t>
      </w:r>
      <w:r w:rsidRPr="00514A17">
        <w:rPr>
          <w:rFonts w:ascii="Book Antiqua" w:hAnsi="Book Antiqua"/>
          <w:bCs/>
          <w:sz w:val="22"/>
          <w:szCs w:val="22"/>
          <w:lang w:val="sq-AL"/>
        </w:rPr>
        <w:t>Cit</w:t>
      </w:r>
      <w:r w:rsidR="00CD4455" w:rsidRPr="00514A17">
        <w:rPr>
          <w:rFonts w:ascii="Book Antiqua" w:hAnsi="Book Antiqua"/>
          <w:bCs/>
          <w:sz w:val="22"/>
          <w:szCs w:val="22"/>
          <w:lang w:val="sq-AL"/>
        </w:rPr>
        <w:t>y-ja</w:t>
      </w:r>
      <w:r w:rsidRPr="00514A17">
        <w:rPr>
          <w:rFonts w:ascii="Book Antiqua" w:hAnsi="Book Antiqua"/>
          <w:bCs/>
          <w:sz w:val="22"/>
          <w:szCs w:val="22"/>
          <w:lang w:val="sq-AL"/>
        </w:rPr>
        <w:t>. Takođe</w:t>
      </w:r>
      <w:r w:rsidR="00CD4455" w:rsidRPr="00514A17">
        <w:rPr>
          <w:rFonts w:ascii="Book Antiqua" w:hAnsi="Book Antiqua"/>
          <w:bCs/>
          <w:sz w:val="22"/>
          <w:szCs w:val="22"/>
          <w:lang w:val="sq-AL"/>
        </w:rPr>
        <w:t>,</w:t>
      </w:r>
      <w:r w:rsidRPr="00514A17">
        <w:rPr>
          <w:rFonts w:ascii="Book Antiqua" w:hAnsi="Book Antiqua"/>
          <w:bCs/>
          <w:sz w:val="22"/>
          <w:szCs w:val="22"/>
          <w:lang w:val="sq-AL"/>
        </w:rPr>
        <w:t xml:space="preserve"> </w:t>
      </w:r>
      <w:r w:rsidR="00AB5206" w:rsidRPr="00514A17">
        <w:rPr>
          <w:rFonts w:ascii="Book Antiqua" w:hAnsi="Book Antiqua"/>
          <w:bCs/>
          <w:sz w:val="22"/>
          <w:szCs w:val="22"/>
          <w:lang w:val="sq-AL"/>
        </w:rPr>
        <w:t>tokom ovog perioda</w:t>
      </w:r>
      <w:r w:rsidRPr="00514A17">
        <w:rPr>
          <w:rFonts w:ascii="Book Antiqua" w:hAnsi="Book Antiqua"/>
          <w:bCs/>
          <w:sz w:val="22"/>
          <w:szCs w:val="22"/>
          <w:lang w:val="sq-AL"/>
        </w:rPr>
        <w:t xml:space="preserve"> pokrenut je ugovor o međunarodnoj opštinskoj </w:t>
      </w:r>
      <w:r w:rsidR="00CD4455" w:rsidRPr="00514A17">
        <w:rPr>
          <w:rFonts w:ascii="Book Antiqua" w:hAnsi="Book Antiqua"/>
          <w:bCs/>
          <w:sz w:val="22"/>
          <w:szCs w:val="22"/>
          <w:lang w:val="sq-AL"/>
        </w:rPr>
        <w:t>saradnji između opštine Podujevo</w:t>
      </w:r>
      <w:r w:rsidRPr="00514A17">
        <w:rPr>
          <w:rFonts w:ascii="Book Antiqua" w:hAnsi="Book Antiqua"/>
          <w:bCs/>
          <w:sz w:val="22"/>
          <w:szCs w:val="22"/>
          <w:lang w:val="sq-AL"/>
        </w:rPr>
        <w:t xml:space="preserve"> i grada Ames</w:t>
      </w:r>
      <w:r w:rsidR="00CD4455" w:rsidRPr="00514A17">
        <w:rPr>
          <w:rFonts w:ascii="Book Antiqua" w:hAnsi="Book Antiqua"/>
          <w:bCs/>
          <w:sz w:val="22"/>
          <w:szCs w:val="22"/>
          <w:lang w:val="sq-AL"/>
        </w:rPr>
        <w:t xml:space="preserve"> City </w:t>
      </w:r>
      <w:r w:rsidRPr="00514A17">
        <w:rPr>
          <w:rFonts w:ascii="Book Antiqua" w:hAnsi="Book Antiqua"/>
          <w:bCs/>
          <w:sz w:val="22"/>
          <w:szCs w:val="22"/>
          <w:lang w:val="sq-AL"/>
        </w:rPr>
        <w:t xml:space="preserve"> i opštine </w:t>
      </w:r>
      <w:r w:rsidR="00CD4455" w:rsidRPr="00514A17">
        <w:rPr>
          <w:rFonts w:ascii="Book Antiqua" w:hAnsi="Book Antiqua"/>
          <w:bCs/>
          <w:sz w:val="22"/>
          <w:szCs w:val="22"/>
          <w:lang w:val="sq-AL"/>
        </w:rPr>
        <w:t>Orahovac</w:t>
      </w:r>
      <w:r w:rsidRPr="00514A17">
        <w:rPr>
          <w:rFonts w:ascii="Book Antiqua" w:hAnsi="Book Antiqua"/>
          <w:bCs/>
          <w:sz w:val="22"/>
          <w:szCs w:val="22"/>
          <w:lang w:val="sq-AL"/>
        </w:rPr>
        <w:t xml:space="preserve"> sa dve </w:t>
      </w:r>
      <w:r w:rsidR="00CD4455" w:rsidRPr="00514A17">
        <w:rPr>
          <w:rFonts w:ascii="Book Antiqua" w:hAnsi="Book Antiqua"/>
          <w:bCs/>
          <w:sz w:val="22"/>
          <w:szCs w:val="22"/>
          <w:lang w:val="sq-AL"/>
        </w:rPr>
        <w:t xml:space="preserve">arbanaške </w:t>
      </w:r>
      <w:r w:rsidRPr="00514A17">
        <w:rPr>
          <w:rFonts w:ascii="Book Antiqua" w:hAnsi="Book Antiqua"/>
          <w:bCs/>
          <w:sz w:val="22"/>
          <w:szCs w:val="22"/>
          <w:lang w:val="sq-AL"/>
        </w:rPr>
        <w:t>opštine  u Italiji, Frascineto i Civitta. M</w:t>
      </w:r>
      <w:r w:rsidR="00CD4455" w:rsidRPr="00514A17">
        <w:rPr>
          <w:rFonts w:ascii="Book Antiqua" w:hAnsi="Book Antiqua"/>
          <w:bCs/>
          <w:sz w:val="22"/>
          <w:szCs w:val="22"/>
          <w:lang w:val="sq-AL"/>
        </w:rPr>
        <w:t xml:space="preserve">ALS, </w:t>
      </w:r>
      <w:r w:rsidRPr="00514A17">
        <w:rPr>
          <w:rFonts w:ascii="Book Antiqua" w:hAnsi="Book Antiqua"/>
          <w:bCs/>
          <w:sz w:val="22"/>
          <w:szCs w:val="22"/>
          <w:lang w:val="sq-AL"/>
        </w:rPr>
        <w:t xml:space="preserve"> u</w:t>
      </w:r>
      <w:r w:rsidR="00CD4455" w:rsidRPr="00514A17">
        <w:rPr>
          <w:rFonts w:ascii="Book Antiqua" w:hAnsi="Book Antiqua"/>
          <w:bCs/>
          <w:sz w:val="22"/>
          <w:szCs w:val="22"/>
          <w:lang w:val="sq-AL"/>
        </w:rPr>
        <w:t xml:space="preserve"> saradnji s OEBS-om izradili </w:t>
      </w:r>
      <w:r w:rsidRPr="00514A17">
        <w:rPr>
          <w:rFonts w:ascii="Book Antiqua" w:hAnsi="Book Antiqua"/>
          <w:bCs/>
          <w:sz w:val="22"/>
          <w:szCs w:val="22"/>
          <w:lang w:val="sq-AL"/>
        </w:rPr>
        <w:t xml:space="preserve">i </w:t>
      </w:r>
      <w:r w:rsidR="00CD4455" w:rsidRPr="00514A17">
        <w:rPr>
          <w:rFonts w:ascii="Book Antiqua" w:hAnsi="Book Antiqua"/>
          <w:bCs/>
          <w:sz w:val="22"/>
          <w:szCs w:val="22"/>
          <w:lang w:val="sq-AL"/>
        </w:rPr>
        <w:t>okončali su  I</w:t>
      </w:r>
      <w:r w:rsidRPr="00514A17">
        <w:rPr>
          <w:rFonts w:ascii="Book Antiqua" w:hAnsi="Book Antiqua"/>
          <w:bCs/>
          <w:sz w:val="22"/>
          <w:szCs w:val="22"/>
          <w:lang w:val="sq-AL"/>
        </w:rPr>
        <w:t xml:space="preserve">zveštaj </w:t>
      </w:r>
      <w:r w:rsidR="00CD4455" w:rsidRPr="00514A17">
        <w:rPr>
          <w:rFonts w:ascii="Book Antiqua" w:hAnsi="Book Antiqua"/>
          <w:bCs/>
          <w:sz w:val="22"/>
          <w:szCs w:val="22"/>
          <w:lang w:val="sq-AL"/>
        </w:rPr>
        <w:t>o proceni opštinskih potreba i A</w:t>
      </w:r>
      <w:r w:rsidRPr="00514A17">
        <w:rPr>
          <w:rFonts w:ascii="Book Antiqua" w:hAnsi="Book Antiqua"/>
          <w:bCs/>
          <w:sz w:val="22"/>
          <w:szCs w:val="22"/>
          <w:lang w:val="sq-AL"/>
        </w:rPr>
        <w:t xml:space="preserve">kcioni plan u </w:t>
      </w:r>
      <w:r w:rsidR="00CD4455" w:rsidRPr="00514A17">
        <w:rPr>
          <w:rFonts w:ascii="Book Antiqua" w:hAnsi="Book Antiqua"/>
          <w:bCs/>
          <w:sz w:val="22"/>
          <w:szCs w:val="22"/>
          <w:lang w:val="sq-AL"/>
        </w:rPr>
        <w:t>području</w:t>
      </w:r>
      <w:r w:rsidRPr="00514A17">
        <w:rPr>
          <w:rFonts w:ascii="Book Antiqua" w:hAnsi="Book Antiqua"/>
          <w:bCs/>
          <w:sz w:val="22"/>
          <w:szCs w:val="22"/>
          <w:lang w:val="sq-AL"/>
        </w:rPr>
        <w:t xml:space="preserve"> međuopštinske saradnje</w:t>
      </w:r>
      <w:r w:rsidR="00AB5206" w:rsidRPr="00514A17">
        <w:rPr>
          <w:rFonts w:ascii="Book Antiqua" w:hAnsi="Book Antiqua"/>
          <w:bCs/>
          <w:sz w:val="22"/>
          <w:szCs w:val="22"/>
          <w:lang w:val="sq-AL"/>
        </w:rPr>
        <w:t>.</w:t>
      </w:r>
    </w:p>
    <w:p w14:paraId="629404BF" w14:textId="247B9AB0" w:rsidR="00AD4752" w:rsidRPr="00FC3051" w:rsidRDefault="00AD4752" w:rsidP="00AD4752">
      <w:pPr>
        <w:jc w:val="both"/>
        <w:rPr>
          <w:rFonts w:ascii="Book Antiqua" w:hAnsi="Book Antiqua"/>
          <w:bCs/>
          <w:sz w:val="22"/>
          <w:szCs w:val="22"/>
          <w:lang w:val="sq-AL"/>
        </w:rPr>
      </w:pPr>
    </w:p>
    <w:p w14:paraId="6386F564" w14:textId="77777777" w:rsidR="00AD4752" w:rsidRPr="00FC3051" w:rsidRDefault="00AD4752" w:rsidP="00AD4752">
      <w:pPr>
        <w:spacing w:line="276" w:lineRule="auto"/>
        <w:jc w:val="both"/>
        <w:rPr>
          <w:rFonts w:ascii="Book Antiqua" w:hAnsi="Book Antiqua"/>
          <w:bCs/>
          <w:sz w:val="22"/>
          <w:szCs w:val="22"/>
          <w:lang w:val="sq-AL"/>
        </w:rPr>
      </w:pPr>
    </w:p>
    <w:p w14:paraId="4B80EDA5" w14:textId="77777777" w:rsidR="00AD4752" w:rsidRDefault="00AD4752" w:rsidP="00AD4752">
      <w:pPr>
        <w:spacing w:line="276" w:lineRule="auto"/>
        <w:jc w:val="both"/>
        <w:rPr>
          <w:rFonts w:ascii="Book Antiqua" w:hAnsi="Book Antiqua"/>
          <w:color w:val="002060"/>
          <w:sz w:val="23"/>
          <w:szCs w:val="23"/>
          <w:lang w:val="sq-AL"/>
        </w:rPr>
      </w:pPr>
    </w:p>
    <w:p w14:paraId="5DF40101" w14:textId="77777777" w:rsidR="00AD4752" w:rsidRDefault="00AD4752" w:rsidP="00AD4752">
      <w:pPr>
        <w:shd w:val="clear" w:color="auto" w:fill="E7E6E6" w:themeFill="background2"/>
        <w:spacing w:line="276" w:lineRule="auto"/>
        <w:contextualSpacing/>
        <w:jc w:val="both"/>
        <w:rPr>
          <w:rFonts w:ascii="Helvetica" w:eastAsiaTheme="minorHAnsi" w:hAnsi="Helvetica"/>
          <w:b/>
          <w:color w:val="002060"/>
          <w:sz w:val="23"/>
          <w:szCs w:val="23"/>
          <w:lang w:val="sq-AL"/>
        </w:rPr>
      </w:pPr>
    </w:p>
    <w:p w14:paraId="2C29B77F" w14:textId="21DBAB82" w:rsidR="00AD4752" w:rsidRPr="00AD4752" w:rsidRDefault="00974641" w:rsidP="00AD4752">
      <w:pPr>
        <w:shd w:val="clear" w:color="auto" w:fill="E7E6E6" w:themeFill="background2"/>
        <w:spacing w:line="276" w:lineRule="auto"/>
        <w:contextualSpacing/>
        <w:jc w:val="both"/>
        <w:rPr>
          <w:rFonts w:ascii="Book Antiqua" w:eastAsiaTheme="minorHAnsi" w:hAnsi="Book Antiqua"/>
          <w:b/>
          <w:color w:val="002060"/>
          <w:sz w:val="23"/>
          <w:szCs w:val="23"/>
          <w:lang w:val="sq-AL"/>
        </w:rPr>
      </w:pPr>
      <w:r>
        <w:rPr>
          <w:rFonts w:ascii="Book Antiqua" w:eastAsiaTheme="minorHAnsi" w:hAnsi="Book Antiqua"/>
          <w:b/>
          <w:color w:val="002060"/>
          <w:sz w:val="23"/>
          <w:szCs w:val="23"/>
          <w:lang w:val="sq-AL"/>
        </w:rPr>
        <w:t>ODRŽIVI RAZVOJ OPŠTINA</w:t>
      </w:r>
    </w:p>
    <w:p w14:paraId="577153D5" w14:textId="77777777" w:rsidR="00AD4752" w:rsidRPr="00B6079F" w:rsidRDefault="00AD4752" w:rsidP="00AD4752">
      <w:pPr>
        <w:pStyle w:val="Heading2"/>
        <w:spacing w:line="276" w:lineRule="auto"/>
        <w:jc w:val="both"/>
        <w:rPr>
          <w:rFonts w:ascii="Book Antiqua" w:hAnsi="Book Antiqua" w:cs="Arial"/>
          <w:b w:val="0"/>
          <w:color w:val="000000" w:themeColor="text1"/>
          <w:sz w:val="18"/>
          <w:szCs w:val="22"/>
          <w:lang w:val="sq-AL"/>
        </w:rPr>
      </w:pPr>
    </w:p>
    <w:p w14:paraId="31AA0445" w14:textId="2C78FEFF" w:rsidR="00AD4752" w:rsidRPr="007D79C7" w:rsidRDefault="005A1CDA" w:rsidP="00AD4752">
      <w:pPr>
        <w:jc w:val="both"/>
        <w:rPr>
          <w:rFonts w:ascii="Book Antiqua" w:hAnsi="Book Antiqua" w:cstheme="minorBidi"/>
          <w:bCs/>
          <w:sz w:val="22"/>
          <w:szCs w:val="22"/>
          <w:lang w:val="sq-AL"/>
        </w:rPr>
      </w:pPr>
      <w:r w:rsidRPr="007D79C7">
        <w:rPr>
          <w:rFonts w:ascii="Book Antiqua" w:hAnsi="Book Antiqua" w:cstheme="minorBidi"/>
          <w:bCs/>
          <w:sz w:val="22"/>
          <w:szCs w:val="22"/>
          <w:lang w:val="sq-AL"/>
        </w:rPr>
        <w:t xml:space="preserve">U okviru opštinskog programa za razvoj socijalno-ekonomske infrastrukture i međuopštinske saradnje za finansiranje projekata u opštinama, pripremljeni su kriterijumi za finansiranje i </w:t>
      </w:r>
      <w:r w:rsidR="00BF5F9D" w:rsidRPr="007D79C7">
        <w:rPr>
          <w:rFonts w:ascii="Book Antiqua" w:hAnsi="Book Antiqua" w:cstheme="minorBidi"/>
          <w:bCs/>
          <w:sz w:val="22"/>
          <w:szCs w:val="22"/>
          <w:lang w:val="sq-AL"/>
        </w:rPr>
        <w:t>objavljen je poziv za aplikovanje</w:t>
      </w:r>
      <w:r w:rsidRPr="007D79C7">
        <w:rPr>
          <w:rFonts w:ascii="Book Antiqua" w:hAnsi="Book Antiqua" w:cstheme="minorBidi"/>
          <w:bCs/>
          <w:sz w:val="22"/>
          <w:szCs w:val="22"/>
          <w:lang w:val="sq-AL"/>
        </w:rPr>
        <w:t xml:space="preserve">. Od ovog poziva, 11 projekata je finansirano u 8 opština u vrednosti od 630.000,00 </w:t>
      </w:r>
      <w:r w:rsidR="00BF5F9D" w:rsidRPr="007D79C7">
        <w:rPr>
          <w:rFonts w:ascii="Book Antiqua" w:hAnsi="Book Antiqua" w:cstheme="minorBidi"/>
          <w:bCs/>
          <w:sz w:val="22"/>
          <w:szCs w:val="22"/>
          <w:lang w:val="sq-AL"/>
        </w:rPr>
        <w:t>evra.</w:t>
      </w:r>
      <w:r w:rsidRPr="007D79C7">
        <w:rPr>
          <w:rFonts w:ascii="Book Antiqua" w:hAnsi="Book Antiqua" w:cstheme="minorBidi"/>
          <w:bCs/>
          <w:sz w:val="22"/>
          <w:szCs w:val="22"/>
          <w:lang w:val="sq-AL"/>
        </w:rPr>
        <w:t xml:space="preserve"> Takođe, pripremljeni su kriterijumi za finansiranje opština sa srpskom većinom i </w:t>
      </w:r>
      <w:r w:rsidR="00BF5F9D" w:rsidRPr="007D79C7">
        <w:rPr>
          <w:rFonts w:ascii="Book Antiqua" w:hAnsi="Book Antiqua" w:cstheme="minorBidi"/>
          <w:bCs/>
          <w:sz w:val="22"/>
          <w:szCs w:val="22"/>
          <w:lang w:val="sq-AL"/>
        </w:rPr>
        <w:t>objavljen je poziv za prijavu</w:t>
      </w:r>
      <w:r w:rsidRPr="007D79C7">
        <w:rPr>
          <w:rFonts w:ascii="Book Antiqua" w:hAnsi="Book Antiqua" w:cstheme="minorBidi"/>
          <w:bCs/>
          <w:sz w:val="22"/>
          <w:szCs w:val="22"/>
          <w:lang w:val="sq-AL"/>
        </w:rPr>
        <w:t xml:space="preserve"> op</w:t>
      </w:r>
      <w:r w:rsidRPr="007D79C7">
        <w:rPr>
          <w:rFonts w:ascii="Book Antiqua" w:hAnsi="Book Antiqua" w:cs="Book Antiqua"/>
          <w:bCs/>
          <w:sz w:val="22"/>
          <w:szCs w:val="22"/>
          <w:lang w:val="sq-AL"/>
        </w:rPr>
        <w:t>š</w:t>
      </w:r>
      <w:r w:rsidRPr="007D79C7">
        <w:rPr>
          <w:rFonts w:ascii="Book Antiqua" w:hAnsi="Book Antiqua" w:cstheme="minorBidi"/>
          <w:bCs/>
          <w:sz w:val="22"/>
          <w:szCs w:val="22"/>
          <w:lang w:val="sq-AL"/>
        </w:rPr>
        <w:t>tin</w:t>
      </w:r>
      <w:r w:rsidR="00BF5F9D" w:rsidRPr="007D79C7">
        <w:rPr>
          <w:rFonts w:ascii="Book Antiqua" w:hAnsi="Book Antiqua" w:cstheme="minorBidi"/>
          <w:bCs/>
          <w:sz w:val="22"/>
          <w:szCs w:val="22"/>
          <w:lang w:val="sq-AL"/>
        </w:rPr>
        <w:t xml:space="preserve">a sa srpskom većinom, i </w:t>
      </w:r>
      <w:r w:rsidRPr="007D79C7">
        <w:rPr>
          <w:rFonts w:ascii="Book Antiqua" w:hAnsi="Book Antiqua" w:cstheme="minorBidi"/>
          <w:bCs/>
          <w:sz w:val="22"/>
          <w:szCs w:val="22"/>
          <w:lang w:val="sq-AL"/>
        </w:rPr>
        <w:t xml:space="preserve"> sada</w:t>
      </w:r>
      <w:r w:rsidR="00BF5F9D" w:rsidRPr="007D79C7">
        <w:rPr>
          <w:rFonts w:ascii="Book Antiqua" w:hAnsi="Book Antiqua" w:cstheme="minorBidi"/>
          <w:bCs/>
          <w:sz w:val="22"/>
          <w:szCs w:val="22"/>
          <w:lang w:val="sq-AL"/>
        </w:rPr>
        <w:t xml:space="preserve"> u </w:t>
      </w:r>
      <w:r w:rsidRPr="007D79C7">
        <w:rPr>
          <w:rFonts w:ascii="Book Antiqua" w:hAnsi="Book Antiqua" w:cstheme="minorBidi"/>
          <w:bCs/>
          <w:sz w:val="22"/>
          <w:szCs w:val="22"/>
          <w:lang w:val="sq-AL"/>
        </w:rPr>
        <w:t xml:space="preserve"> fazi procene prijava od op</w:t>
      </w:r>
      <w:r w:rsidRPr="007D79C7">
        <w:rPr>
          <w:rFonts w:ascii="Book Antiqua" w:hAnsi="Book Antiqua" w:cs="Book Antiqua"/>
          <w:bCs/>
          <w:sz w:val="22"/>
          <w:szCs w:val="22"/>
          <w:lang w:val="sq-AL"/>
        </w:rPr>
        <w:t>š</w:t>
      </w:r>
      <w:r w:rsidRPr="007D79C7">
        <w:rPr>
          <w:rFonts w:ascii="Book Antiqua" w:hAnsi="Book Antiqua" w:cstheme="minorBidi"/>
          <w:bCs/>
          <w:sz w:val="22"/>
          <w:szCs w:val="22"/>
          <w:lang w:val="sq-AL"/>
        </w:rPr>
        <w:t>tina.</w:t>
      </w:r>
    </w:p>
    <w:p w14:paraId="6272A880" w14:textId="77777777" w:rsidR="00AD4752" w:rsidRPr="007D79C7" w:rsidRDefault="00AD4752" w:rsidP="00AD4752">
      <w:pPr>
        <w:jc w:val="both"/>
        <w:rPr>
          <w:rFonts w:ascii="Book Antiqua" w:hAnsi="Book Antiqua" w:cstheme="minorBidi"/>
          <w:bCs/>
          <w:sz w:val="14"/>
          <w:szCs w:val="22"/>
          <w:lang w:val="sq-AL"/>
        </w:rPr>
      </w:pPr>
    </w:p>
    <w:p w14:paraId="63B723BE" w14:textId="497AFD0F" w:rsidR="00AD4752" w:rsidRPr="007D79C7" w:rsidRDefault="00BF5F9D" w:rsidP="00AD4752">
      <w:pPr>
        <w:jc w:val="both"/>
        <w:rPr>
          <w:rFonts w:ascii="Book Antiqua" w:hAnsi="Book Antiqua" w:cstheme="minorBidi"/>
          <w:bCs/>
          <w:sz w:val="22"/>
          <w:szCs w:val="22"/>
          <w:lang w:val="sq-AL"/>
        </w:rPr>
      </w:pPr>
      <w:r w:rsidRPr="007D79C7">
        <w:rPr>
          <w:rFonts w:ascii="Book Antiqua" w:hAnsi="Book Antiqua" w:cstheme="minorBidi"/>
          <w:bCs/>
          <w:sz w:val="22"/>
          <w:szCs w:val="22"/>
          <w:lang w:val="sq-AL"/>
        </w:rPr>
        <w:t xml:space="preserve">U cilju sprovođenja aktivnosti </w:t>
      </w:r>
      <w:r w:rsidR="00D56D5C" w:rsidRPr="007D79C7">
        <w:rPr>
          <w:rFonts w:ascii="Book Antiqua" w:hAnsi="Book Antiqua" w:cstheme="minorBidi"/>
          <w:bCs/>
          <w:sz w:val="22"/>
          <w:szCs w:val="22"/>
          <w:lang w:val="sq-AL"/>
        </w:rPr>
        <w:t>za mere</w:t>
      </w:r>
      <w:r w:rsidRPr="007D79C7">
        <w:rPr>
          <w:rFonts w:ascii="Book Antiqua" w:hAnsi="Book Antiqua" w:cstheme="minorBidi"/>
          <w:bCs/>
          <w:sz w:val="22"/>
          <w:szCs w:val="22"/>
          <w:lang w:val="sq-AL"/>
        </w:rPr>
        <w:t xml:space="preserve"> definisanim u skladu sa strateškim ciljevima lokalnog ekonomskog razvoja, M</w:t>
      </w:r>
      <w:r w:rsidR="00D56D5C" w:rsidRPr="007D79C7">
        <w:rPr>
          <w:rFonts w:ascii="Book Antiqua" w:hAnsi="Book Antiqua" w:cstheme="minorBidi"/>
          <w:bCs/>
          <w:sz w:val="22"/>
          <w:szCs w:val="22"/>
          <w:lang w:val="sq-AL"/>
        </w:rPr>
        <w:t xml:space="preserve">ALS, </w:t>
      </w:r>
      <w:r w:rsidRPr="007D79C7">
        <w:rPr>
          <w:rFonts w:ascii="Book Antiqua" w:hAnsi="Book Antiqua" w:cstheme="minorBidi"/>
          <w:bCs/>
          <w:sz w:val="22"/>
          <w:szCs w:val="22"/>
          <w:lang w:val="sq-AL"/>
        </w:rPr>
        <w:t xml:space="preserve"> nakon </w:t>
      </w:r>
      <w:r w:rsidR="00D56D5C" w:rsidRPr="007D79C7">
        <w:rPr>
          <w:rFonts w:ascii="Book Antiqua" w:hAnsi="Book Antiqua" w:cstheme="minorBidi"/>
          <w:bCs/>
          <w:sz w:val="22"/>
          <w:szCs w:val="22"/>
          <w:lang w:val="sq-AL"/>
        </w:rPr>
        <w:t xml:space="preserve">obezbeđenja pdataka iz </w:t>
      </w:r>
      <w:r w:rsidRPr="007D79C7">
        <w:rPr>
          <w:rFonts w:ascii="Book Antiqua" w:hAnsi="Book Antiqua" w:cstheme="minorBidi"/>
          <w:bCs/>
          <w:sz w:val="22"/>
          <w:szCs w:val="22"/>
          <w:lang w:val="sq-AL"/>
        </w:rPr>
        <w:t xml:space="preserve"> opština i resornih ministarstava </w:t>
      </w:r>
      <w:r w:rsidR="00D56D5C" w:rsidRPr="007D79C7">
        <w:rPr>
          <w:rFonts w:ascii="Book Antiqua" w:hAnsi="Book Antiqua" w:cstheme="minorBidi"/>
          <w:bCs/>
          <w:sz w:val="22"/>
          <w:szCs w:val="22"/>
          <w:lang w:val="sq-AL"/>
        </w:rPr>
        <w:t xml:space="preserve">kao nosioci </w:t>
      </w:r>
      <w:r w:rsidRPr="007D79C7">
        <w:rPr>
          <w:rFonts w:ascii="Book Antiqua" w:hAnsi="Book Antiqua" w:cstheme="minorBidi"/>
          <w:bCs/>
          <w:sz w:val="22"/>
          <w:szCs w:val="22"/>
          <w:lang w:val="sq-AL"/>
        </w:rPr>
        <w:t xml:space="preserve"> aktivnosti u okviru akcionog plana Strategije lokaln</w:t>
      </w:r>
      <w:r w:rsidR="00D56D5C" w:rsidRPr="007D79C7">
        <w:rPr>
          <w:rFonts w:ascii="Book Antiqua" w:hAnsi="Book Antiqua" w:cstheme="minorBidi"/>
          <w:bCs/>
          <w:sz w:val="22"/>
          <w:szCs w:val="22"/>
          <w:lang w:val="sq-AL"/>
        </w:rPr>
        <w:t>og ekonomskog razvoja pripremio</w:t>
      </w:r>
      <w:r w:rsidRPr="007D79C7">
        <w:rPr>
          <w:rFonts w:ascii="Book Antiqua" w:hAnsi="Book Antiqua" w:cstheme="minorBidi"/>
          <w:bCs/>
          <w:sz w:val="22"/>
          <w:szCs w:val="22"/>
          <w:lang w:val="sq-AL"/>
        </w:rPr>
        <w:t xml:space="preserve"> je godišnji izveštaj u vezi sa nadgledanjem akcionog plana </w:t>
      </w:r>
      <w:r w:rsidR="00D56D5C" w:rsidRPr="007D79C7">
        <w:rPr>
          <w:rFonts w:ascii="Book Antiqua" w:hAnsi="Book Antiqua" w:cstheme="minorBidi"/>
          <w:bCs/>
          <w:sz w:val="22"/>
          <w:szCs w:val="22"/>
          <w:lang w:val="sq-AL"/>
        </w:rPr>
        <w:t>za period 2019</w:t>
      </w:r>
      <w:r w:rsidRPr="007D79C7">
        <w:rPr>
          <w:rFonts w:ascii="Book Antiqua" w:hAnsi="Book Antiqua" w:cstheme="minorBidi"/>
          <w:bCs/>
          <w:sz w:val="22"/>
          <w:szCs w:val="22"/>
          <w:lang w:val="sq-AL"/>
        </w:rPr>
        <w:t xml:space="preserve">-2121. </w:t>
      </w:r>
      <w:r w:rsidR="00D56D5C" w:rsidRPr="007D79C7">
        <w:rPr>
          <w:rFonts w:ascii="Book Antiqua" w:hAnsi="Book Antiqua" w:cstheme="minorBidi"/>
          <w:bCs/>
          <w:sz w:val="22"/>
          <w:szCs w:val="22"/>
          <w:lang w:val="sq-AL"/>
        </w:rPr>
        <w:t>godinu,</w:t>
      </w:r>
      <w:r w:rsidRPr="007D79C7">
        <w:rPr>
          <w:rFonts w:ascii="Book Antiqua" w:hAnsi="Book Antiqua" w:cstheme="minorBidi"/>
          <w:bCs/>
          <w:sz w:val="22"/>
          <w:szCs w:val="22"/>
          <w:lang w:val="sq-AL"/>
        </w:rPr>
        <w:t xml:space="preserve"> izvještaj</w:t>
      </w:r>
      <w:r w:rsidR="00D56D5C" w:rsidRPr="007D79C7">
        <w:rPr>
          <w:rFonts w:ascii="Book Antiqua" w:hAnsi="Book Antiqua" w:cstheme="minorBidi"/>
          <w:bCs/>
          <w:sz w:val="22"/>
          <w:szCs w:val="22"/>
          <w:lang w:val="sq-AL"/>
        </w:rPr>
        <w:t xml:space="preserve"> koji je </w:t>
      </w:r>
      <w:r w:rsidR="00750F88" w:rsidRPr="007D79C7">
        <w:rPr>
          <w:rFonts w:ascii="Book Antiqua" w:hAnsi="Book Antiqua" w:cstheme="minorBidi"/>
          <w:bCs/>
          <w:sz w:val="22"/>
          <w:szCs w:val="22"/>
          <w:lang w:val="sq-AL"/>
        </w:rPr>
        <w:t xml:space="preserve">presleđen </w:t>
      </w:r>
      <w:r w:rsidR="00D56D5C" w:rsidRPr="007D79C7">
        <w:rPr>
          <w:rFonts w:ascii="Book Antiqua" w:hAnsi="Book Antiqua" w:cstheme="minorBidi"/>
          <w:bCs/>
          <w:sz w:val="22"/>
          <w:szCs w:val="22"/>
          <w:lang w:val="sq-AL"/>
        </w:rPr>
        <w:t xml:space="preserve">Kancelariji za </w:t>
      </w:r>
      <w:r w:rsidRPr="007D79C7">
        <w:rPr>
          <w:rFonts w:ascii="Book Antiqua" w:hAnsi="Book Antiqua" w:cstheme="minorBidi"/>
          <w:bCs/>
          <w:sz w:val="22"/>
          <w:szCs w:val="22"/>
          <w:lang w:val="sq-AL"/>
        </w:rPr>
        <w:t xml:space="preserve"> strateško planiranje.</w:t>
      </w:r>
    </w:p>
    <w:p w14:paraId="03E329C9" w14:textId="77777777" w:rsidR="00AD4752" w:rsidRPr="007D79C7" w:rsidRDefault="00AD4752" w:rsidP="00AD4752">
      <w:pPr>
        <w:jc w:val="both"/>
        <w:rPr>
          <w:rFonts w:ascii="Book Antiqua" w:hAnsi="Book Antiqua" w:cstheme="minorBidi"/>
          <w:bCs/>
          <w:sz w:val="4"/>
          <w:szCs w:val="22"/>
          <w:lang w:val="sq-AL"/>
        </w:rPr>
      </w:pPr>
    </w:p>
    <w:p w14:paraId="3CC6BDDD" w14:textId="77777777" w:rsidR="00AD4752" w:rsidRPr="007D79C7" w:rsidRDefault="00AD4752" w:rsidP="00AD4752">
      <w:pPr>
        <w:jc w:val="both"/>
        <w:rPr>
          <w:rFonts w:ascii="Book Antiqua" w:hAnsi="Book Antiqua" w:cstheme="minorBidi"/>
          <w:bCs/>
          <w:sz w:val="10"/>
          <w:szCs w:val="22"/>
          <w:lang w:val="sq-AL"/>
        </w:rPr>
      </w:pPr>
    </w:p>
    <w:p w14:paraId="0DAD09EF" w14:textId="4ADE93D5" w:rsidR="00AD4752" w:rsidRPr="00514A17" w:rsidRDefault="00750F88" w:rsidP="00AD4752">
      <w:pPr>
        <w:jc w:val="both"/>
        <w:rPr>
          <w:rFonts w:ascii="Book Antiqua" w:hAnsi="Book Antiqua" w:cstheme="minorBidi"/>
          <w:bCs/>
          <w:sz w:val="22"/>
          <w:szCs w:val="22"/>
          <w:lang w:val="sq-AL"/>
        </w:rPr>
      </w:pPr>
      <w:r w:rsidRPr="00514A17">
        <w:rPr>
          <w:rFonts w:ascii="Book Antiqua" w:hAnsi="Book Antiqua" w:cstheme="minorBidi"/>
          <w:bCs/>
          <w:sz w:val="22"/>
          <w:szCs w:val="22"/>
          <w:lang w:val="sq-AL"/>
        </w:rPr>
        <w:t>Realizovane su k</w:t>
      </w:r>
      <w:r w:rsidR="00BF5F9D" w:rsidRPr="00514A17">
        <w:rPr>
          <w:rFonts w:ascii="Book Antiqua" w:hAnsi="Book Antiqua" w:cstheme="minorBidi"/>
          <w:bCs/>
          <w:sz w:val="22"/>
          <w:szCs w:val="22"/>
          <w:lang w:val="sq-AL"/>
        </w:rPr>
        <w:t xml:space="preserve">onkretne aktivnosti </w:t>
      </w:r>
      <w:r w:rsidRPr="00514A17">
        <w:rPr>
          <w:rFonts w:ascii="Book Antiqua" w:hAnsi="Book Antiqua" w:cstheme="minorBidi"/>
          <w:bCs/>
          <w:sz w:val="22"/>
          <w:szCs w:val="22"/>
          <w:lang w:val="sq-AL"/>
        </w:rPr>
        <w:t xml:space="preserve">u vezi </w:t>
      </w:r>
      <w:r w:rsidR="00BF5F9D" w:rsidRPr="00514A17">
        <w:rPr>
          <w:rFonts w:ascii="Book Antiqua" w:hAnsi="Book Antiqua" w:cstheme="minorBidi"/>
          <w:bCs/>
          <w:sz w:val="22"/>
          <w:szCs w:val="22"/>
          <w:lang w:val="sq-AL"/>
        </w:rPr>
        <w:t>sa po</w:t>
      </w:r>
      <w:r w:rsidRPr="00514A17">
        <w:rPr>
          <w:rFonts w:ascii="Book Antiqua" w:hAnsi="Book Antiqua" w:cstheme="minorBidi"/>
          <w:bCs/>
          <w:sz w:val="22"/>
          <w:szCs w:val="22"/>
          <w:lang w:val="sq-AL"/>
        </w:rPr>
        <w:t>četkom projekta i procedurama</w:t>
      </w:r>
      <w:r w:rsidR="00BF5F9D" w:rsidRPr="00514A17">
        <w:rPr>
          <w:rFonts w:ascii="Book Antiqua" w:hAnsi="Book Antiqua" w:cstheme="minorBidi"/>
          <w:bCs/>
          <w:sz w:val="22"/>
          <w:szCs w:val="22"/>
          <w:lang w:val="sq-AL"/>
        </w:rPr>
        <w:t xml:space="preserve"> projek</w:t>
      </w:r>
      <w:r w:rsidRPr="00514A17">
        <w:rPr>
          <w:rFonts w:ascii="Book Antiqua" w:hAnsi="Book Antiqua" w:cstheme="minorBidi"/>
          <w:bCs/>
          <w:sz w:val="22"/>
          <w:szCs w:val="22"/>
          <w:lang w:val="sq-AL"/>
        </w:rPr>
        <w:t>ta</w:t>
      </w:r>
      <w:r w:rsidR="00BF5F9D" w:rsidRPr="00514A17">
        <w:rPr>
          <w:rFonts w:ascii="Book Antiqua" w:hAnsi="Book Antiqua" w:cstheme="minorBidi"/>
          <w:bCs/>
          <w:sz w:val="22"/>
          <w:szCs w:val="22"/>
          <w:lang w:val="sq-AL"/>
        </w:rPr>
        <w:t xml:space="preserve"> sa Svetskom bankom „Učešće mladih u lokalnom ekonomskom razvoju</w:t>
      </w:r>
      <w:r w:rsidR="00BF5F9D" w:rsidRPr="00514A17">
        <w:rPr>
          <w:rFonts w:ascii="Book Antiqua" w:hAnsi="Book Antiqua" w:cs="Book Antiqua"/>
          <w:bCs/>
          <w:sz w:val="22"/>
          <w:szCs w:val="22"/>
          <w:lang w:val="sq-AL"/>
        </w:rPr>
        <w:t>“</w:t>
      </w:r>
      <w:r w:rsidR="00BF5F9D" w:rsidRPr="00514A17">
        <w:rPr>
          <w:rFonts w:ascii="Book Antiqua" w:hAnsi="Book Antiqua" w:cstheme="minorBidi"/>
          <w:bCs/>
          <w:sz w:val="22"/>
          <w:szCs w:val="22"/>
          <w:lang w:val="sq-AL"/>
        </w:rPr>
        <w:t xml:space="preserve">. </w:t>
      </w:r>
      <w:r w:rsidR="0063078E" w:rsidRPr="00514A17">
        <w:rPr>
          <w:rFonts w:ascii="Book Antiqua" w:hAnsi="Book Antiqua" w:cstheme="minorBidi"/>
          <w:bCs/>
          <w:sz w:val="22"/>
          <w:szCs w:val="22"/>
          <w:lang w:val="sq-AL"/>
        </w:rPr>
        <w:t xml:space="preserve">Prema </w:t>
      </w:r>
      <w:r w:rsidR="00BF5F9D" w:rsidRPr="00514A17">
        <w:rPr>
          <w:rFonts w:ascii="Book Antiqua" w:hAnsi="Book Antiqua" w:cstheme="minorBidi"/>
          <w:bCs/>
          <w:sz w:val="22"/>
          <w:szCs w:val="22"/>
          <w:lang w:val="sq-AL"/>
        </w:rPr>
        <w:t>zahtev</w:t>
      </w:r>
      <w:r w:rsidR="0063078E" w:rsidRPr="00514A17">
        <w:rPr>
          <w:rFonts w:ascii="Book Antiqua" w:hAnsi="Book Antiqua" w:cstheme="minorBidi"/>
          <w:bCs/>
          <w:sz w:val="22"/>
          <w:szCs w:val="22"/>
          <w:lang w:val="sq-AL"/>
        </w:rPr>
        <w:t>u</w:t>
      </w:r>
      <w:r w:rsidR="00BF5F9D" w:rsidRPr="00514A17">
        <w:rPr>
          <w:rFonts w:ascii="Book Antiqua" w:hAnsi="Book Antiqua" w:cstheme="minorBidi"/>
          <w:bCs/>
          <w:sz w:val="22"/>
          <w:szCs w:val="22"/>
          <w:lang w:val="sq-AL"/>
        </w:rPr>
        <w:t xml:space="preserve"> predstavnika projekta Svetske banke pripremljene su razli</w:t>
      </w:r>
      <w:r w:rsidR="00BF5F9D" w:rsidRPr="00514A17">
        <w:rPr>
          <w:rFonts w:ascii="Book Antiqua" w:hAnsi="Book Antiqua" w:cs="Book Antiqua"/>
          <w:bCs/>
          <w:sz w:val="22"/>
          <w:szCs w:val="22"/>
          <w:lang w:val="sq-AL"/>
        </w:rPr>
        <w:t>č</w:t>
      </w:r>
      <w:r w:rsidR="00BF5F9D" w:rsidRPr="00514A17">
        <w:rPr>
          <w:rFonts w:ascii="Book Antiqua" w:hAnsi="Book Antiqua" w:cstheme="minorBidi"/>
          <w:bCs/>
          <w:sz w:val="22"/>
          <w:szCs w:val="22"/>
          <w:lang w:val="sq-AL"/>
        </w:rPr>
        <w:t xml:space="preserve">ite informacije u vezi sa opštinskim budžetskim procedurama. </w:t>
      </w:r>
      <w:r w:rsidRPr="00514A17">
        <w:rPr>
          <w:rFonts w:ascii="Book Antiqua" w:hAnsi="Book Antiqua" w:cstheme="minorBidi"/>
          <w:bCs/>
          <w:sz w:val="22"/>
          <w:szCs w:val="22"/>
          <w:lang w:val="sq-AL"/>
        </w:rPr>
        <w:t xml:space="preserve">Dana, </w:t>
      </w:r>
      <w:r w:rsidR="00BF5F9D" w:rsidRPr="00514A17">
        <w:rPr>
          <w:rFonts w:ascii="Book Antiqua" w:hAnsi="Book Antiqua" w:cstheme="minorBidi"/>
          <w:bCs/>
          <w:sz w:val="22"/>
          <w:szCs w:val="22"/>
          <w:lang w:val="sq-AL"/>
        </w:rPr>
        <w:t xml:space="preserve">27. februara 2020. </w:t>
      </w:r>
      <w:r w:rsidRPr="00514A17">
        <w:rPr>
          <w:rFonts w:ascii="Book Antiqua" w:hAnsi="Book Antiqua" w:cstheme="minorBidi"/>
          <w:bCs/>
          <w:sz w:val="22"/>
          <w:szCs w:val="22"/>
          <w:lang w:val="sq-AL"/>
        </w:rPr>
        <w:t xml:space="preserve">godine, </w:t>
      </w:r>
      <w:r w:rsidR="00BF5F9D" w:rsidRPr="00514A17">
        <w:rPr>
          <w:rFonts w:ascii="Book Antiqua" w:hAnsi="Book Antiqua" w:cstheme="minorBidi"/>
          <w:bCs/>
          <w:sz w:val="22"/>
          <w:szCs w:val="22"/>
          <w:lang w:val="sq-AL"/>
        </w:rPr>
        <w:t>potpisan je sporazum između Vlade Republike Kosovo i Svetske banke.</w:t>
      </w:r>
      <w:r w:rsidR="0063078E" w:rsidRPr="00514A17">
        <w:t xml:space="preserve"> </w:t>
      </w:r>
    </w:p>
    <w:p w14:paraId="4262DDC1" w14:textId="77777777" w:rsidR="00AD4752" w:rsidRPr="00514A17" w:rsidRDefault="00AD4752" w:rsidP="00AD4752">
      <w:pPr>
        <w:jc w:val="both"/>
        <w:rPr>
          <w:rFonts w:ascii="Book Antiqua" w:hAnsi="Book Antiqua" w:cstheme="minorBidi"/>
          <w:bCs/>
          <w:sz w:val="22"/>
          <w:szCs w:val="22"/>
          <w:lang w:val="sq-AL"/>
        </w:rPr>
      </w:pPr>
    </w:p>
    <w:p w14:paraId="70E63C29" w14:textId="6572349B" w:rsidR="005645BD" w:rsidRPr="00514A17" w:rsidRDefault="005645BD" w:rsidP="00514A17">
      <w:pPr>
        <w:tabs>
          <w:tab w:val="left" w:pos="4230"/>
        </w:tabs>
        <w:jc w:val="both"/>
        <w:rPr>
          <w:rFonts w:ascii="Book Antiqua" w:hAnsi="Book Antiqua" w:cstheme="minorBidi"/>
          <w:bCs/>
          <w:sz w:val="22"/>
          <w:szCs w:val="22"/>
          <w:lang w:val="sq-AL"/>
        </w:rPr>
      </w:pPr>
      <w:r w:rsidRPr="00514A17">
        <w:rPr>
          <w:rFonts w:ascii="Book Antiqua" w:hAnsi="Book Antiqua" w:cstheme="minorBidi"/>
          <w:bCs/>
          <w:sz w:val="22"/>
          <w:szCs w:val="22"/>
        </w:rPr>
        <w:t xml:space="preserve">MALS je </w:t>
      </w:r>
      <w:proofErr w:type="spellStart"/>
      <w:r w:rsidRPr="00514A17">
        <w:rPr>
          <w:rFonts w:ascii="Book Antiqua" w:hAnsi="Book Antiqua" w:cstheme="minorBidi"/>
          <w:bCs/>
          <w:sz w:val="22"/>
          <w:szCs w:val="22"/>
        </w:rPr>
        <w:t>obavila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sve</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pripreme</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za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početak</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sprovođenja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projekta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čiji</w:t>
      </w:r>
      <w:proofErr w:type="spellEnd"/>
      <w:r w:rsidRPr="00514A17">
        <w:rPr>
          <w:rFonts w:ascii="Book Antiqua" w:hAnsi="Book Antiqua" w:cstheme="minorBidi"/>
          <w:bCs/>
          <w:sz w:val="22"/>
          <w:szCs w:val="22"/>
        </w:rPr>
        <w:t xml:space="preserve"> je </w:t>
      </w:r>
      <w:proofErr w:type="spellStart"/>
      <w:r w:rsidRPr="00514A17">
        <w:rPr>
          <w:rFonts w:ascii="Book Antiqua" w:hAnsi="Book Antiqua" w:cstheme="minorBidi"/>
          <w:bCs/>
          <w:sz w:val="22"/>
          <w:szCs w:val="22"/>
        </w:rPr>
        <w:t>cilj</w:t>
      </w:r>
      <w:proofErr w:type="spellEnd"/>
      <w:r w:rsidRPr="00514A17">
        <w:rPr>
          <w:rFonts w:ascii="Book Antiqua" w:hAnsi="Book Antiqua" w:cstheme="minorBidi"/>
          <w:bCs/>
          <w:sz w:val="22"/>
          <w:szCs w:val="22"/>
        </w:rPr>
        <w:t xml:space="preserve"> da </w:t>
      </w:r>
      <w:proofErr w:type="spellStart"/>
      <w:r w:rsidRPr="00514A17">
        <w:rPr>
          <w:rFonts w:ascii="Book Antiqua" w:hAnsi="Book Antiqua" w:cstheme="minorBidi"/>
          <w:bCs/>
          <w:sz w:val="22"/>
          <w:szCs w:val="22"/>
        </w:rPr>
        <w:t>poboljša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društveno-ekonomsko</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učešće</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najmanje</w:t>
      </w:r>
      <w:proofErr w:type="spellEnd"/>
      <w:r w:rsidRPr="00514A17">
        <w:rPr>
          <w:rFonts w:ascii="Book Antiqua" w:hAnsi="Book Antiqua" w:cstheme="minorBidi"/>
          <w:bCs/>
          <w:sz w:val="22"/>
          <w:szCs w:val="22"/>
        </w:rPr>
        <w:t xml:space="preserve"> 3000 </w:t>
      </w:r>
      <w:proofErr w:type="spellStart"/>
      <w:r w:rsidRPr="00514A17">
        <w:rPr>
          <w:rFonts w:ascii="Book Antiqua" w:hAnsi="Book Antiqua" w:cstheme="minorBidi"/>
          <w:bCs/>
          <w:sz w:val="22"/>
          <w:szCs w:val="22"/>
        </w:rPr>
        <w:t>mladih</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koji</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nisu</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uklju</w:t>
      </w:r>
      <w:r w:rsidRPr="00514A17">
        <w:rPr>
          <w:rFonts w:ascii="Book Antiqua" w:hAnsi="Book Antiqua" w:cs="Book Antiqua"/>
          <w:bCs/>
          <w:sz w:val="22"/>
          <w:szCs w:val="22"/>
        </w:rPr>
        <w:t>č</w:t>
      </w:r>
      <w:r w:rsidRPr="00514A17">
        <w:rPr>
          <w:rFonts w:ascii="Book Antiqua" w:hAnsi="Book Antiqua" w:cstheme="minorBidi"/>
          <w:bCs/>
          <w:sz w:val="22"/>
          <w:szCs w:val="22"/>
        </w:rPr>
        <w:t>eni</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uzrasta</w:t>
      </w:r>
      <w:proofErr w:type="spellEnd"/>
      <w:r w:rsidRPr="00514A17">
        <w:rPr>
          <w:rFonts w:ascii="Book Antiqua" w:hAnsi="Book Antiqua" w:cstheme="minorBidi"/>
          <w:bCs/>
          <w:sz w:val="22"/>
          <w:szCs w:val="22"/>
        </w:rPr>
        <w:t xml:space="preserve"> od 15 do 29 </w:t>
      </w:r>
      <w:proofErr w:type="spellStart"/>
      <w:r w:rsidRPr="00514A17">
        <w:rPr>
          <w:rFonts w:ascii="Book Antiqua" w:hAnsi="Book Antiqua" w:cstheme="minorBidi"/>
          <w:bCs/>
          <w:sz w:val="22"/>
          <w:szCs w:val="22"/>
        </w:rPr>
        <w:t>godina</w:t>
      </w:r>
      <w:proofErr w:type="spellEnd"/>
      <w:r w:rsidRPr="00514A17">
        <w:rPr>
          <w:rFonts w:ascii="Book Antiqua" w:hAnsi="Book Antiqua" w:cstheme="minorBidi"/>
          <w:bCs/>
          <w:sz w:val="22"/>
          <w:szCs w:val="22"/>
        </w:rPr>
        <w:t xml:space="preserve">) u </w:t>
      </w:r>
      <w:proofErr w:type="spellStart"/>
      <w:r w:rsidRPr="00514A17">
        <w:rPr>
          <w:rFonts w:ascii="Book Antiqua" w:hAnsi="Book Antiqua" w:cstheme="minorBidi"/>
          <w:bCs/>
          <w:sz w:val="22"/>
          <w:szCs w:val="22"/>
        </w:rPr>
        <w:lastRenderedPageBreak/>
        <w:t>najosetljivije</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zajednice</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na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Kosovu</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putem</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povećanja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osetljivih</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mekih</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ve</w:t>
      </w:r>
      <w:r w:rsidRPr="00514A17">
        <w:rPr>
          <w:rFonts w:ascii="Book Antiqua" w:hAnsi="Book Antiqua" w:cs="Book Antiqua"/>
          <w:bCs/>
          <w:sz w:val="22"/>
          <w:szCs w:val="22"/>
        </w:rPr>
        <w:t>š</w:t>
      </w:r>
      <w:r w:rsidRPr="00514A17">
        <w:rPr>
          <w:rFonts w:ascii="Book Antiqua" w:hAnsi="Book Antiqua" w:cstheme="minorBidi"/>
          <w:bCs/>
          <w:sz w:val="22"/>
          <w:szCs w:val="22"/>
        </w:rPr>
        <w:t>tina</w:t>
      </w:r>
      <w:proofErr w:type="spellEnd"/>
      <w:r w:rsidRPr="00514A17">
        <w:rPr>
          <w:rFonts w:ascii="Book Antiqua" w:hAnsi="Book Antiqua" w:cstheme="minorBidi"/>
          <w:bCs/>
          <w:sz w:val="22"/>
          <w:szCs w:val="22"/>
        </w:rPr>
        <w:t xml:space="preserve"> I </w:t>
      </w:r>
      <w:proofErr w:type="spellStart"/>
      <w:r w:rsidRPr="00514A17">
        <w:rPr>
          <w:rFonts w:ascii="Book Antiqua" w:hAnsi="Book Antiqua" w:cstheme="minorBidi"/>
          <w:bCs/>
          <w:sz w:val="22"/>
          <w:szCs w:val="22"/>
        </w:rPr>
        <w:t>povećanja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pristupa</w:t>
      </w:r>
      <w:proofErr w:type="spellEnd"/>
      <w:r w:rsidRPr="00514A17">
        <w:rPr>
          <w:rFonts w:ascii="Book Antiqua" w:hAnsi="Book Antiqua" w:cstheme="minorBidi"/>
          <w:bCs/>
          <w:sz w:val="22"/>
          <w:szCs w:val="22"/>
        </w:rPr>
        <w:t xml:space="preserve"> u  </w:t>
      </w:r>
      <w:proofErr w:type="spellStart"/>
      <w:r w:rsidRPr="00514A17">
        <w:rPr>
          <w:rFonts w:ascii="Book Antiqua" w:hAnsi="Book Antiqua" w:cstheme="minorBidi"/>
          <w:bCs/>
          <w:sz w:val="22"/>
          <w:szCs w:val="22"/>
        </w:rPr>
        <w:t>infrastrukturi</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i</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uslugama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omladinske</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zajednice</w:t>
      </w:r>
      <w:proofErr w:type="spellEnd"/>
      <w:r w:rsidRPr="00514A17">
        <w:rPr>
          <w:rFonts w:ascii="Book Antiqua" w:hAnsi="Book Antiqua" w:cstheme="minorBidi"/>
          <w:bCs/>
          <w:sz w:val="22"/>
          <w:szCs w:val="22"/>
        </w:rPr>
        <w:t xml:space="preserve">. MALS </w:t>
      </w:r>
      <w:proofErr w:type="spellStart"/>
      <w:r w:rsidRPr="00514A17">
        <w:rPr>
          <w:rFonts w:ascii="Book Antiqua" w:hAnsi="Book Antiqua" w:cstheme="minorBidi"/>
          <w:bCs/>
          <w:sz w:val="22"/>
          <w:szCs w:val="22"/>
        </w:rPr>
        <w:t>i</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Svetska</w:t>
      </w:r>
      <w:proofErr w:type="spellEnd"/>
      <w:r w:rsidRPr="00514A17">
        <w:rPr>
          <w:rFonts w:ascii="Book Antiqua" w:hAnsi="Book Antiqua" w:cstheme="minorBidi"/>
          <w:bCs/>
          <w:sz w:val="22"/>
          <w:szCs w:val="22"/>
        </w:rPr>
        <w:t xml:space="preserve"> </w:t>
      </w:r>
      <w:proofErr w:type="spellStart"/>
      <w:proofErr w:type="gramStart"/>
      <w:r w:rsidRPr="00514A17">
        <w:rPr>
          <w:rFonts w:ascii="Book Antiqua" w:hAnsi="Book Antiqua" w:cstheme="minorBidi"/>
          <w:bCs/>
          <w:sz w:val="22"/>
          <w:szCs w:val="22"/>
        </w:rPr>
        <w:t>banka</w:t>
      </w:r>
      <w:proofErr w:type="spellEnd"/>
      <w:proofErr w:type="gram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složile</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su</w:t>
      </w:r>
      <w:proofErr w:type="spellEnd"/>
      <w:r w:rsidRPr="00514A17">
        <w:rPr>
          <w:rFonts w:ascii="Book Antiqua" w:hAnsi="Book Antiqua" w:cstheme="minorBidi"/>
          <w:bCs/>
          <w:sz w:val="22"/>
          <w:szCs w:val="22"/>
        </w:rPr>
        <w:t xml:space="preserve"> se da </w:t>
      </w:r>
      <w:proofErr w:type="spellStart"/>
      <w:r w:rsidRPr="00514A17">
        <w:rPr>
          <w:rFonts w:ascii="Book Antiqua" w:hAnsi="Book Antiqua" w:cstheme="minorBidi"/>
          <w:bCs/>
          <w:sz w:val="22"/>
          <w:szCs w:val="22"/>
        </w:rPr>
        <w:t>nastave</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komuniciranje</w:t>
      </w:r>
      <w:proofErr w:type="spellEnd"/>
      <w:r w:rsidRPr="00514A17">
        <w:rPr>
          <w:rFonts w:ascii="Book Antiqua" w:hAnsi="Book Antiqua" w:cstheme="minorBidi"/>
          <w:bCs/>
          <w:sz w:val="22"/>
          <w:szCs w:val="22"/>
        </w:rPr>
        <w:t xml:space="preserve"> u </w:t>
      </w:r>
      <w:proofErr w:type="spellStart"/>
      <w:r w:rsidRPr="00514A17">
        <w:rPr>
          <w:rFonts w:ascii="Book Antiqua" w:hAnsi="Book Antiqua" w:cstheme="minorBidi"/>
          <w:bCs/>
          <w:sz w:val="22"/>
          <w:szCs w:val="22"/>
        </w:rPr>
        <w:t>vezi</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komplementarnog</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projekta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za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uključivanje</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mladih</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na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lokalnom</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nivou</w:t>
      </w:r>
      <w:proofErr w:type="spellEnd"/>
      <w:r w:rsidRPr="00514A17">
        <w:rPr>
          <w:rFonts w:ascii="Book Antiqua" w:hAnsi="Book Antiqua" w:cstheme="minorBidi"/>
          <w:bCs/>
          <w:sz w:val="22"/>
          <w:szCs w:val="22"/>
        </w:rPr>
        <w:t xml:space="preserve">, u </w:t>
      </w:r>
      <w:proofErr w:type="spellStart"/>
      <w:r w:rsidRPr="00514A17">
        <w:rPr>
          <w:rFonts w:ascii="Book Antiqua" w:hAnsi="Book Antiqua" w:cstheme="minorBidi"/>
          <w:bCs/>
          <w:sz w:val="22"/>
          <w:szCs w:val="22"/>
        </w:rPr>
        <w:t>kom</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slučaju</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će</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biti</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uklju</w:t>
      </w:r>
      <w:r w:rsidRPr="00514A17">
        <w:rPr>
          <w:rFonts w:ascii="Book Antiqua" w:hAnsi="Book Antiqua" w:cs="Book Antiqua"/>
          <w:bCs/>
          <w:sz w:val="22"/>
          <w:szCs w:val="22"/>
        </w:rPr>
        <w:t>č</w:t>
      </w:r>
      <w:r w:rsidRPr="00514A17">
        <w:rPr>
          <w:rFonts w:ascii="Book Antiqua" w:hAnsi="Book Antiqua" w:cstheme="minorBidi"/>
          <w:bCs/>
          <w:sz w:val="22"/>
          <w:szCs w:val="22"/>
        </w:rPr>
        <w:t>ene</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sve</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opštine</w:t>
      </w:r>
      <w:proofErr w:type="spellEnd"/>
      <w:r w:rsidRPr="00514A17">
        <w:rPr>
          <w:rFonts w:ascii="Book Antiqua" w:hAnsi="Book Antiqua" w:cstheme="minorBidi"/>
          <w:bCs/>
          <w:sz w:val="22"/>
          <w:szCs w:val="22"/>
        </w:rPr>
        <w:t>.</w:t>
      </w:r>
    </w:p>
    <w:p w14:paraId="4B9EE602" w14:textId="77777777" w:rsidR="005645BD" w:rsidRPr="00514A17" w:rsidRDefault="005645BD" w:rsidP="00514A17">
      <w:pPr>
        <w:tabs>
          <w:tab w:val="left" w:pos="4230"/>
        </w:tabs>
        <w:jc w:val="both"/>
        <w:rPr>
          <w:rFonts w:ascii="Book Antiqua" w:hAnsi="Book Antiqua" w:cstheme="minorBidi"/>
          <w:bCs/>
          <w:sz w:val="22"/>
          <w:szCs w:val="22"/>
          <w:lang w:val="sq-AL"/>
        </w:rPr>
      </w:pPr>
    </w:p>
    <w:p w14:paraId="29EAB0F8" w14:textId="00205293" w:rsidR="005645BD" w:rsidRPr="00514A17" w:rsidRDefault="00D84FB9" w:rsidP="00514A17">
      <w:pPr>
        <w:tabs>
          <w:tab w:val="left" w:pos="4230"/>
        </w:tabs>
        <w:jc w:val="both"/>
        <w:rPr>
          <w:rFonts w:ascii="Book Antiqua" w:hAnsi="Book Antiqua" w:cstheme="minorBidi"/>
          <w:bCs/>
          <w:sz w:val="22"/>
          <w:szCs w:val="22"/>
          <w:lang w:val="en-GB"/>
        </w:rPr>
      </w:pPr>
      <w:proofErr w:type="spellStart"/>
      <w:r w:rsidRPr="00514A17">
        <w:rPr>
          <w:rFonts w:ascii="Book Antiqua" w:hAnsi="Book Antiqua" w:cstheme="minorBidi"/>
          <w:bCs/>
          <w:sz w:val="22"/>
          <w:szCs w:val="22"/>
          <w:lang w:val="en-GB"/>
        </w:rPr>
        <w:t>Takođe</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tokom</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perioda</w:t>
      </w:r>
      <w:proofErr w:type="spellEnd"/>
      <w:r w:rsidRPr="00514A17">
        <w:rPr>
          <w:rFonts w:ascii="Book Antiqua" w:hAnsi="Book Antiqua" w:cstheme="minorBidi"/>
          <w:bCs/>
          <w:sz w:val="22"/>
          <w:szCs w:val="22"/>
          <w:lang w:val="en-GB"/>
        </w:rPr>
        <w:t xml:space="preserve"> </w:t>
      </w:r>
      <w:proofErr w:type="gramStart"/>
      <w:r w:rsidRPr="00514A17">
        <w:rPr>
          <w:rFonts w:ascii="Book Antiqua" w:hAnsi="Book Antiqua" w:cstheme="minorBidi"/>
          <w:bCs/>
          <w:sz w:val="22"/>
          <w:szCs w:val="22"/>
          <w:lang w:val="en-GB"/>
        </w:rPr>
        <w:t>od</w:t>
      </w:r>
      <w:proofErr w:type="gramEnd"/>
      <w:r w:rsidRPr="00514A17">
        <w:rPr>
          <w:rFonts w:ascii="Book Antiqua" w:hAnsi="Book Antiqua" w:cstheme="minorBidi"/>
          <w:bCs/>
          <w:sz w:val="22"/>
          <w:szCs w:val="22"/>
          <w:lang w:val="en-GB"/>
        </w:rPr>
        <w:t xml:space="preserve"> 100 </w:t>
      </w:r>
      <w:proofErr w:type="spellStart"/>
      <w:r w:rsidRPr="00514A17">
        <w:rPr>
          <w:rFonts w:ascii="Book Antiqua" w:hAnsi="Book Antiqua" w:cstheme="minorBidi"/>
          <w:bCs/>
          <w:sz w:val="22"/>
          <w:szCs w:val="22"/>
          <w:lang w:val="en-GB"/>
        </w:rPr>
        <w:t>dana</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preduzete</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su</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sve</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delatnosti</w:t>
      </w:r>
      <w:proofErr w:type="spellEnd"/>
      <w:r w:rsidRPr="00514A17">
        <w:rPr>
          <w:rFonts w:ascii="Book Antiqua" w:hAnsi="Book Antiqua" w:cstheme="minorBidi"/>
          <w:bCs/>
          <w:sz w:val="22"/>
          <w:szCs w:val="22"/>
          <w:lang w:val="en-GB"/>
        </w:rPr>
        <w:t xml:space="preserve"> da se </w:t>
      </w:r>
      <w:proofErr w:type="spellStart"/>
      <w:r w:rsidRPr="00514A17">
        <w:rPr>
          <w:rFonts w:ascii="Book Antiqua" w:hAnsi="Book Antiqua" w:cstheme="minorBidi"/>
          <w:bCs/>
          <w:sz w:val="22"/>
          <w:szCs w:val="22"/>
          <w:lang w:val="en-GB"/>
        </w:rPr>
        <w:t>pregovara</w:t>
      </w:r>
      <w:proofErr w:type="spellEnd"/>
      <w:r w:rsidRPr="00514A17">
        <w:rPr>
          <w:rFonts w:ascii="Book Antiqua" w:hAnsi="Book Antiqua" w:cstheme="minorBidi"/>
          <w:bCs/>
          <w:sz w:val="22"/>
          <w:szCs w:val="22"/>
          <w:lang w:val="en-GB"/>
        </w:rPr>
        <w:t xml:space="preserve"> o </w:t>
      </w:r>
      <w:proofErr w:type="spellStart"/>
      <w:r w:rsidRPr="00514A17">
        <w:rPr>
          <w:rFonts w:ascii="Book Antiqua" w:hAnsi="Book Antiqua" w:cstheme="minorBidi"/>
          <w:bCs/>
          <w:sz w:val="22"/>
          <w:szCs w:val="22"/>
          <w:lang w:val="en-GB"/>
        </w:rPr>
        <w:t>drugom</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pro</w:t>
      </w:r>
      <w:r w:rsidR="006B15DA">
        <w:rPr>
          <w:rFonts w:ascii="Book Antiqua" w:hAnsi="Book Antiqua" w:cstheme="minorBidi"/>
          <w:bCs/>
          <w:sz w:val="22"/>
          <w:szCs w:val="22"/>
          <w:lang w:val="en-GB"/>
        </w:rPr>
        <w:t>jektu</w:t>
      </w:r>
      <w:proofErr w:type="spellEnd"/>
      <w:r w:rsidR="006B15DA">
        <w:rPr>
          <w:rFonts w:ascii="Book Antiqua" w:hAnsi="Book Antiqua" w:cstheme="minorBidi"/>
          <w:bCs/>
          <w:sz w:val="22"/>
          <w:szCs w:val="22"/>
          <w:lang w:val="en-GB"/>
        </w:rPr>
        <w:t xml:space="preserve"> </w:t>
      </w:r>
      <w:proofErr w:type="spellStart"/>
      <w:r w:rsidR="006B15DA">
        <w:rPr>
          <w:rFonts w:ascii="Book Antiqua" w:hAnsi="Book Antiqua" w:cstheme="minorBidi"/>
          <w:bCs/>
          <w:sz w:val="22"/>
          <w:szCs w:val="22"/>
          <w:lang w:val="en-GB"/>
        </w:rPr>
        <w:t>Svetske</w:t>
      </w:r>
      <w:proofErr w:type="spellEnd"/>
      <w:r w:rsidR="006B15DA">
        <w:rPr>
          <w:rFonts w:ascii="Book Antiqua" w:hAnsi="Book Antiqua" w:cstheme="minorBidi"/>
          <w:bCs/>
          <w:sz w:val="22"/>
          <w:szCs w:val="22"/>
          <w:lang w:val="en-GB"/>
        </w:rPr>
        <w:t xml:space="preserve"> </w:t>
      </w:r>
      <w:proofErr w:type="spellStart"/>
      <w:r w:rsidR="006B15DA">
        <w:rPr>
          <w:rFonts w:ascii="Book Antiqua" w:hAnsi="Book Antiqua" w:cstheme="minorBidi"/>
          <w:bCs/>
          <w:sz w:val="22"/>
          <w:szCs w:val="22"/>
          <w:lang w:val="en-GB"/>
        </w:rPr>
        <w:t>banke</w:t>
      </w:r>
      <w:proofErr w:type="spellEnd"/>
      <w:r w:rsidR="006B15DA">
        <w:rPr>
          <w:rFonts w:ascii="Book Antiqua" w:hAnsi="Book Antiqua" w:cstheme="minorBidi"/>
          <w:bCs/>
          <w:sz w:val="22"/>
          <w:szCs w:val="22"/>
          <w:lang w:val="en-GB"/>
        </w:rPr>
        <w:t xml:space="preserve">, u </w:t>
      </w:r>
      <w:proofErr w:type="spellStart"/>
      <w:r w:rsidR="006B15DA">
        <w:rPr>
          <w:rFonts w:ascii="Book Antiqua" w:hAnsi="Book Antiqua" w:cstheme="minorBidi"/>
          <w:bCs/>
          <w:sz w:val="22"/>
          <w:szCs w:val="22"/>
          <w:lang w:val="en-GB"/>
        </w:rPr>
        <w:t>vezi</w:t>
      </w:r>
      <w:proofErr w:type="spellEnd"/>
      <w:r w:rsidR="006B15DA">
        <w:rPr>
          <w:rFonts w:ascii="Book Antiqua" w:hAnsi="Book Antiqua" w:cstheme="minorBidi"/>
          <w:bCs/>
          <w:sz w:val="22"/>
          <w:szCs w:val="22"/>
          <w:lang w:val="en-GB"/>
        </w:rPr>
        <w:t xml:space="preserve"> </w:t>
      </w:r>
      <w:proofErr w:type="spellStart"/>
      <w:r w:rsidR="006B15DA">
        <w:rPr>
          <w:rFonts w:ascii="Book Antiqua" w:hAnsi="Book Antiqua" w:cstheme="minorBidi"/>
          <w:bCs/>
          <w:sz w:val="22"/>
          <w:szCs w:val="22"/>
          <w:lang w:val="en-GB"/>
        </w:rPr>
        <w:t>sa</w:t>
      </w:r>
      <w:proofErr w:type="spellEnd"/>
      <w:r w:rsidR="006B15DA">
        <w:rPr>
          <w:rFonts w:ascii="Book Antiqua" w:hAnsi="Book Antiqua" w:cstheme="minorBidi"/>
          <w:bCs/>
          <w:sz w:val="22"/>
          <w:szCs w:val="22"/>
          <w:lang w:val="en-GB"/>
        </w:rPr>
        <w:t xml:space="preserve"> </w:t>
      </w:r>
      <w:proofErr w:type="spellStart"/>
      <w:r w:rsidR="006B15DA">
        <w:rPr>
          <w:rFonts w:ascii="Book Antiqua" w:hAnsi="Book Antiqua" w:cstheme="minorBidi"/>
          <w:bCs/>
          <w:sz w:val="22"/>
          <w:szCs w:val="22"/>
          <w:lang w:val="en-GB"/>
        </w:rPr>
        <w:t>uključivanjem</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mladih</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i</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preduzetništva</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Projekat</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će</w:t>
      </w:r>
      <w:proofErr w:type="spellEnd"/>
      <w:r w:rsidRPr="00514A17">
        <w:rPr>
          <w:rFonts w:ascii="Book Antiqua" w:hAnsi="Book Antiqua" w:cstheme="minorBidi"/>
          <w:bCs/>
          <w:sz w:val="22"/>
          <w:szCs w:val="22"/>
          <w:lang w:val="en-GB"/>
        </w:rPr>
        <w:t xml:space="preserve"> se </w:t>
      </w:r>
      <w:proofErr w:type="spellStart"/>
      <w:r w:rsidRPr="00514A17">
        <w:rPr>
          <w:rFonts w:ascii="Book Antiqua" w:hAnsi="Book Antiqua" w:cstheme="minorBidi"/>
          <w:bCs/>
          <w:sz w:val="22"/>
          <w:szCs w:val="22"/>
          <w:lang w:val="en-GB"/>
        </w:rPr>
        <w:t>realizovati</w:t>
      </w:r>
      <w:proofErr w:type="spellEnd"/>
      <w:r w:rsidRPr="00514A17">
        <w:rPr>
          <w:rFonts w:ascii="Book Antiqua" w:hAnsi="Book Antiqua" w:cstheme="minorBidi"/>
          <w:bCs/>
          <w:sz w:val="22"/>
          <w:szCs w:val="22"/>
          <w:lang w:val="en-GB"/>
        </w:rPr>
        <w:t xml:space="preserve"> u 38 </w:t>
      </w:r>
      <w:proofErr w:type="spellStart"/>
      <w:r w:rsidRPr="00514A17">
        <w:rPr>
          <w:rFonts w:ascii="Book Antiqua" w:hAnsi="Book Antiqua" w:cstheme="minorBidi"/>
          <w:bCs/>
          <w:sz w:val="22"/>
          <w:szCs w:val="22"/>
          <w:lang w:val="en-GB"/>
        </w:rPr>
        <w:t>op</w:t>
      </w:r>
      <w:r w:rsidRPr="00514A17">
        <w:rPr>
          <w:rFonts w:ascii="Book Antiqua" w:hAnsi="Book Antiqua" w:cs="Book Antiqua"/>
          <w:bCs/>
          <w:sz w:val="22"/>
          <w:szCs w:val="22"/>
          <w:lang w:val="en-GB"/>
        </w:rPr>
        <w:t>š</w:t>
      </w:r>
      <w:r w:rsidR="006B15DA">
        <w:rPr>
          <w:rFonts w:ascii="Book Antiqua" w:hAnsi="Book Antiqua" w:cstheme="minorBidi"/>
          <w:bCs/>
          <w:sz w:val="22"/>
          <w:szCs w:val="22"/>
          <w:lang w:val="en-GB"/>
        </w:rPr>
        <w:t>tina</w:t>
      </w:r>
      <w:proofErr w:type="spellEnd"/>
      <w:r w:rsidR="006B15DA">
        <w:rPr>
          <w:rFonts w:ascii="Book Antiqua" w:hAnsi="Book Antiqua" w:cstheme="minorBidi"/>
          <w:bCs/>
          <w:sz w:val="22"/>
          <w:szCs w:val="22"/>
          <w:lang w:val="en-GB"/>
        </w:rPr>
        <w:t xml:space="preserve">. </w:t>
      </w:r>
      <w:proofErr w:type="spellStart"/>
      <w:r w:rsidR="006B15DA">
        <w:rPr>
          <w:rFonts w:ascii="Book Antiqua" w:hAnsi="Book Antiqua" w:cstheme="minorBidi"/>
          <w:bCs/>
          <w:sz w:val="22"/>
          <w:szCs w:val="22"/>
          <w:lang w:val="en-GB"/>
        </w:rPr>
        <w:t>Cilj</w:t>
      </w:r>
      <w:proofErr w:type="spellEnd"/>
      <w:r w:rsidR="006B15DA">
        <w:rPr>
          <w:rFonts w:ascii="Book Antiqua" w:hAnsi="Book Antiqua" w:cstheme="minorBidi"/>
          <w:bCs/>
          <w:sz w:val="22"/>
          <w:szCs w:val="22"/>
          <w:lang w:val="en-GB"/>
        </w:rPr>
        <w:t xml:space="preserve"> </w:t>
      </w:r>
      <w:proofErr w:type="spellStart"/>
      <w:r w:rsidR="006B15DA">
        <w:rPr>
          <w:rFonts w:ascii="Book Antiqua" w:hAnsi="Book Antiqua" w:cstheme="minorBidi"/>
          <w:bCs/>
          <w:sz w:val="22"/>
          <w:szCs w:val="22"/>
          <w:lang w:val="en-GB"/>
        </w:rPr>
        <w:t>ovog</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projektaje</w:t>
      </w:r>
      <w:proofErr w:type="spellEnd"/>
      <w:r w:rsidRPr="00514A17">
        <w:rPr>
          <w:rFonts w:ascii="Book Antiqua" w:hAnsi="Book Antiqua" w:cstheme="minorBidi"/>
          <w:bCs/>
          <w:sz w:val="22"/>
          <w:szCs w:val="22"/>
          <w:lang w:val="en-GB"/>
        </w:rPr>
        <w:t xml:space="preserve"> da </w:t>
      </w:r>
      <w:proofErr w:type="spellStart"/>
      <w:r w:rsidRPr="00514A17">
        <w:rPr>
          <w:rFonts w:ascii="Book Antiqua" w:hAnsi="Book Antiqua" w:cstheme="minorBidi"/>
          <w:bCs/>
          <w:sz w:val="22"/>
          <w:szCs w:val="22"/>
          <w:lang w:val="en-GB"/>
        </w:rPr>
        <w:t>pobolj</w:t>
      </w:r>
      <w:r w:rsidRPr="00514A17">
        <w:rPr>
          <w:rFonts w:ascii="Book Antiqua" w:hAnsi="Book Antiqua" w:cs="Book Antiqua"/>
          <w:bCs/>
          <w:sz w:val="22"/>
          <w:szCs w:val="22"/>
          <w:lang w:val="en-GB"/>
        </w:rPr>
        <w:t>š</w:t>
      </w:r>
      <w:r w:rsidRPr="00514A17">
        <w:rPr>
          <w:rFonts w:ascii="Book Antiqua" w:hAnsi="Book Antiqua" w:cstheme="minorBidi"/>
          <w:bCs/>
          <w:sz w:val="22"/>
          <w:szCs w:val="22"/>
          <w:lang w:val="en-GB"/>
        </w:rPr>
        <w:t>a</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društveno-ekonomsko</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učešće</w:t>
      </w:r>
      <w:proofErr w:type="spellEnd"/>
      <w:r w:rsidRPr="00514A17">
        <w:rPr>
          <w:rFonts w:ascii="Book Antiqua" w:hAnsi="Book Antiqua" w:cstheme="minorBidi"/>
          <w:bCs/>
          <w:sz w:val="22"/>
          <w:szCs w:val="22"/>
          <w:lang w:val="en-GB"/>
        </w:rPr>
        <w:t xml:space="preserve"> u </w:t>
      </w:r>
      <w:proofErr w:type="spellStart"/>
      <w:r w:rsidRPr="00514A17">
        <w:rPr>
          <w:rFonts w:ascii="Book Antiqua" w:hAnsi="Book Antiqua" w:cstheme="minorBidi"/>
          <w:bCs/>
          <w:sz w:val="22"/>
          <w:szCs w:val="22"/>
          <w:lang w:val="en-GB"/>
        </w:rPr>
        <w:t>osna</w:t>
      </w:r>
      <w:r w:rsidRPr="00514A17">
        <w:rPr>
          <w:rFonts w:ascii="Book Antiqua" w:hAnsi="Book Antiqua" w:cs="Book Antiqua"/>
          <w:bCs/>
          <w:sz w:val="22"/>
          <w:szCs w:val="22"/>
          <w:lang w:val="en-GB"/>
        </w:rPr>
        <w:t>ž</w:t>
      </w:r>
      <w:r w:rsidRPr="00514A17">
        <w:rPr>
          <w:rFonts w:ascii="Book Antiqua" w:hAnsi="Book Antiqua" w:cstheme="minorBidi"/>
          <w:bCs/>
          <w:sz w:val="22"/>
          <w:szCs w:val="22"/>
          <w:lang w:val="en-GB"/>
        </w:rPr>
        <w:t>ivanju</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mladih</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njihove</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veštine</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kriti</w:t>
      </w:r>
      <w:r w:rsidRPr="00514A17">
        <w:rPr>
          <w:rFonts w:ascii="Book Antiqua" w:hAnsi="Book Antiqua" w:cs="Book Antiqua"/>
          <w:bCs/>
          <w:sz w:val="22"/>
          <w:szCs w:val="22"/>
          <w:lang w:val="en-GB"/>
        </w:rPr>
        <w:t>č</w:t>
      </w:r>
      <w:r w:rsidRPr="00514A17">
        <w:rPr>
          <w:rFonts w:ascii="Book Antiqua" w:hAnsi="Book Antiqua" w:cstheme="minorBidi"/>
          <w:bCs/>
          <w:sz w:val="22"/>
          <w:szCs w:val="22"/>
          <w:lang w:val="en-GB"/>
        </w:rPr>
        <w:t>kog</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razmi</w:t>
      </w:r>
      <w:r w:rsidRPr="00514A17">
        <w:rPr>
          <w:rFonts w:ascii="Book Antiqua" w:hAnsi="Book Antiqua" w:cs="Book Antiqua"/>
          <w:bCs/>
          <w:sz w:val="22"/>
          <w:szCs w:val="22"/>
          <w:lang w:val="en-GB"/>
        </w:rPr>
        <w:t>š</w:t>
      </w:r>
      <w:r w:rsidRPr="00514A17">
        <w:rPr>
          <w:rFonts w:ascii="Book Antiqua" w:hAnsi="Book Antiqua" w:cstheme="minorBidi"/>
          <w:bCs/>
          <w:sz w:val="22"/>
          <w:szCs w:val="22"/>
          <w:lang w:val="en-GB"/>
        </w:rPr>
        <w:t>ljanja</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tehni</w:t>
      </w:r>
      <w:r w:rsidRPr="00514A17">
        <w:rPr>
          <w:rFonts w:ascii="Book Antiqua" w:hAnsi="Book Antiqua" w:cs="Book Antiqua"/>
          <w:bCs/>
          <w:sz w:val="22"/>
          <w:szCs w:val="22"/>
          <w:lang w:val="en-GB"/>
        </w:rPr>
        <w:t>č</w:t>
      </w:r>
      <w:r w:rsidRPr="00514A17">
        <w:rPr>
          <w:rFonts w:ascii="Book Antiqua" w:hAnsi="Book Antiqua" w:cstheme="minorBidi"/>
          <w:bCs/>
          <w:sz w:val="22"/>
          <w:szCs w:val="22"/>
          <w:lang w:val="en-GB"/>
        </w:rPr>
        <w:t>ku</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ekspertizu</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i</w:t>
      </w:r>
      <w:proofErr w:type="spellEnd"/>
      <w:r w:rsidRPr="00514A17">
        <w:rPr>
          <w:rFonts w:ascii="Book Antiqua" w:hAnsi="Book Antiqua" w:cstheme="minorBidi"/>
          <w:bCs/>
          <w:sz w:val="22"/>
          <w:szCs w:val="22"/>
          <w:lang w:val="en-GB"/>
        </w:rPr>
        <w:t xml:space="preserve"> </w:t>
      </w:r>
      <w:proofErr w:type="spellStart"/>
      <w:r w:rsidRPr="00514A17">
        <w:rPr>
          <w:rFonts w:ascii="Book Antiqua" w:hAnsi="Book Antiqua" w:cstheme="minorBidi"/>
          <w:bCs/>
          <w:sz w:val="22"/>
          <w:szCs w:val="22"/>
          <w:lang w:val="en-GB"/>
        </w:rPr>
        <w:t>finansijske</w:t>
      </w:r>
      <w:proofErr w:type="spellEnd"/>
      <w:r w:rsidRPr="00514A17">
        <w:rPr>
          <w:rFonts w:ascii="Book Antiqua" w:hAnsi="Book Antiqua" w:cstheme="minorBidi"/>
          <w:bCs/>
          <w:sz w:val="22"/>
          <w:szCs w:val="22"/>
          <w:lang w:val="en-GB"/>
        </w:rPr>
        <w:t xml:space="preserve"> </w:t>
      </w:r>
      <w:proofErr w:type="spellStart"/>
      <w:r w:rsidR="004257DC" w:rsidRPr="00514A17">
        <w:rPr>
          <w:rFonts w:ascii="Book Antiqua" w:hAnsi="Book Antiqua" w:cstheme="minorBidi"/>
          <w:bCs/>
          <w:sz w:val="22"/>
          <w:szCs w:val="22"/>
          <w:lang w:val="en-GB"/>
        </w:rPr>
        <w:t>izvore</w:t>
      </w:r>
      <w:proofErr w:type="spellEnd"/>
      <w:r w:rsidR="004257DC" w:rsidRPr="00514A17">
        <w:rPr>
          <w:rFonts w:ascii="Book Antiqua" w:hAnsi="Book Antiqua" w:cstheme="minorBidi"/>
          <w:bCs/>
          <w:sz w:val="22"/>
          <w:szCs w:val="22"/>
          <w:lang w:val="en-GB"/>
        </w:rPr>
        <w:t xml:space="preserve"> u </w:t>
      </w:r>
      <w:proofErr w:type="spellStart"/>
      <w:r w:rsidR="004257DC" w:rsidRPr="00514A17">
        <w:rPr>
          <w:rFonts w:ascii="Book Antiqua" w:hAnsi="Book Antiqua" w:cstheme="minorBidi"/>
          <w:bCs/>
          <w:sz w:val="22"/>
          <w:szCs w:val="22"/>
          <w:lang w:val="en-GB"/>
        </w:rPr>
        <w:t>cilju</w:t>
      </w:r>
      <w:proofErr w:type="spellEnd"/>
      <w:r w:rsidR="004257DC" w:rsidRPr="00514A17">
        <w:rPr>
          <w:rFonts w:ascii="Book Antiqua" w:hAnsi="Book Antiqua" w:cstheme="minorBidi"/>
          <w:bCs/>
          <w:sz w:val="22"/>
          <w:szCs w:val="22"/>
          <w:lang w:val="en-GB"/>
        </w:rPr>
        <w:t xml:space="preserve"> </w:t>
      </w:r>
      <w:proofErr w:type="spellStart"/>
      <w:r w:rsidR="004257DC" w:rsidRPr="00514A17">
        <w:rPr>
          <w:rFonts w:ascii="Book Antiqua" w:hAnsi="Book Antiqua" w:cstheme="minorBidi"/>
          <w:bCs/>
          <w:sz w:val="22"/>
          <w:szCs w:val="22"/>
          <w:lang w:val="en-GB"/>
        </w:rPr>
        <w:t>podrške</w:t>
      </w:r>
      <w:proofErr w:type="spellEnd"/>
      <w:r w:rsidR="004257DC" w:rsidRPr="00514A17">
        <w:rPr>
          <w:rFonts w:ascii="Book Antiqua" w:hAnsi="Book Antiqua" w:cstheme="minorBidi"/>
          <w:bCs/>
          <w:sz w:val="22"/>
          <w:szCs w:val="22"/>
          <w:lang w:val="en-GB"/>
        </w:rPr>
        <w:t xml:space="preserve"> </w:t>
      </w:r>
      <w:proofErr w:type="spellStart"/>
      <w:r w:rsidR="004257DC" w:rsidRPr="00514A17">
        <w:rPr>
          <w:rFonts w:ascii="Book Antiqua" w:hAnsi="Book Antiqua" w:cstheme="minorBidi"/>
          <w:bCs/>
          <w:sz w:val="22"/>
          <w:szCs w:val="22"/>
          <w:lang w:val="en-GB"/>
        </w:rPr>
        <w:t>početnih</w:t>
      </w:r>
      <w:proofErr w:type="spellEnd"/>
      <w:r w:rsidR="004257DC" w:rsidRPr="00514A17">
        <w:rPr>
          <w:rFonts w:ascii="Book Antiqua" w:hAnsi="Book Antiqua" w:cstheme="minorBidi"/>
          <w:bCs/>
          <w:sz w:val="22"/>
          <w:szCs w:val="22"/>
          <w:lang w:val="en-GB"/>
        </w:rPr>
        <w:t xml:space="preserve"> </w:t>
      </w:r>
      <w:proofErr w:type="spellStart"/>
      <w:r w:rsidR="004257DC" w:rsidRPr="00514A17">
        <w:rPr>
          <w:rFonts w:ascii="Book Antiqua" w:hAnsi="Book Antiqua" w:cstheme="minorBidi"/>
          <w:bCs/>
          <w:sz w:val="22"/>
          <w:szCs w:val="22"/>
          <w:lang w:val="en-GB"/>
        </w:rPr>
        <w:t>preduzeća</w:t>
      </w:r>
      <w:proofErr w:type="spellEnd"/>
      <w:r w:rsidR="004257DC" w:rsidRPr="00514A17">
        <w:rPr>
          <w:rFonts w:ascii="Book Antiqua" w:hAnsi="Book Antiqua" w:cstheme="minorBidi"/>
          <w:bCs/>
          <w:sz w:val="22"/>
          <w:szCs w:val="22"/>
          <w:lang w:val="en-GB"/>
        </w:rPr>
        <w:t xml:space="preserve"> </w:t>
      </w:r>
      <w:proofErr w:type="spellStart"/>
      <w:r w:rsidR="004257DC" w:rsidRPr="00514A17">
        <w:rPr>
          <w:rFonts w:ascii="Book Antiqua" w:hAnsi="Book Antiqua" w:cstheme="minorBidi"/>
          <w:bCs/>
          <w:sz w:val="22"/>
          <w:szCs w:val="22"/>
          <w:lang w:val="en-GB"/>
        </w:rPr>
        <w:t>ili</w:t>
      </w:r>
      <w:proofErr w:type="spellEnd"/>
      <w:r w:rsidR="004257DC" w:rsidRPr="00514A17">
        <w:rPr>
          <w:rFonts w:ascii="Book Antiqua" w:hAnsi="Book Antiqua" w:cstheme="minorBidi"/>
          <w:bCs/>
          <w:sz w:val="22"/>
          <w:szCs w:val="22"/>
          <w:lang w:val="en-GB"/>
        </w:rPr>
        <w:t xml:space="preserve"> </w:t>
      </w:r>
      <w:proofErr w:type="spellStart"/>
      <w:r w:rsidR="004257DC" w:rsidRPr="00514A17">
        <w:rPr>
          <w:rFonts w:ascii="Book Antiqua" w:hAnsi="Book Antiqua" w:cstheme="minorBidi"/>
          <w:bCs/>
          <w:sz w:val="22"/>
          <w:szCs w:val="22"/>
          <w:lang w:val="en-GB"/>
        </w:rPr>
        <w:t>poslovnih</w:t>
      </w:r>
      <w:proofErr w:type="spellEnd"/>
      <w:r w:rsidR="004257DC" w:rsidRPr="00514A17">
        <w:rPr>
          <w:rFonts w:ascii="Book Antiqua" w:hAnsi="Book Antiqua" w:cstheme="minorBidi"/>
          <w:bCs/>
          <w:sz w:val="22"/>
          <w:szCs w:val="22"/>
          <w:lang w:val="en-GB"/>
        </w:rPr>
        <w:t xml:space="preserve"> </w:t>
      </w:r>
      <w:proofErr w:type="spellStart"/>
      <w:r w:rsidR="004257DC" w:rsidRPr="00514A17">
        <w:rPr>
          <w:rFonts w:ascii="Book Antiqua" w:hAnsi="Book Antiqua" w:cstheme="minorBidi"/>
          <w:bCs/>
          <w:sz w:val="22"/>
          <w:szCs w:val="22"/>
          <w:lang w:val="en-GB"/>
        </w:rPr>
        <w:t>subjekata</w:t>
      </w:r>
      <w:proofErr w:type="spellEnd"/>
      <w:r w:rsidRPr="00514A17">
        <w:rPr>
          <w:rFonts w:ascii="Book Antiqua" w:hAnsi="Book Antiqua" w:cstheme="minorBidi"/>
          <w:bCs/>
          <w:sz w:val="22"/>
          <w:szCs w:val="22"/>
          <w:lang w:val="en-GB"/>
        </w:rPr>
        <w:t>.</w:t>
      </w:r>
    </w:p>
    <w:p w14:paraId="4092D43B" w14:textId="77777777" w:rsidR="00D84FB9" w:rsidRPr="00514A17" w:rsidRDefault="00D84FB9" w:rsidP="00514A17">
      <w:pPr>
        <w:tabs>
          <w:tab w:val="left" w:pos="4230"/>
        </w:tabs>
        <w:jc w:val="both"/>
        <w:rPr>
          <w:rFonts w:ascii="Book Antiqua" w:hAnsi="Book Antiqua" w:cstheme="minorBidi"/>
          <w:bCs/>
          <w:sz w:val="22"/>
          <w:szCs w:val="22"/>
          <w:lang w:val="en-GB"/>
        </w:rPr>
      </w:pPr>
    </w:p>
    <w:p w14:paraId="2B93F68F" w14:textId="768219CB" w:rsidR="005645BD" w:rsidRPr="00514A17" w:rsidRDefault="00070E9C" w:rsidP="00514A17">
      <w:pPr>
        <w:tabs>
          <w:tab w:val="left" w:pos="4230"/>
        </w:tabs>
        <w:jc w:val="both"/>
        <w:rPr>
          <w:rFonts w:ascii="Book Antiqua" w:hAnsi="Book Antiqua" w:cstheme="minorBidi"/>
          <w:bCs/>
          <w:sz w:val="22"/>
          <w:szCs w:val="22"/>
        </w:rPr>
      </w:pPr>
      <w:proofErr w:type="spellStart"/>
      <w:r w:rsidRPr="00514A17">
        <w:rPr>
          <w:rFonts w:ascii="Book Antiqua" w:hAnsi="Book Antiqua" w:cstheme="minorBidi"/>
          <w:bCs/>
          <w:sz w:val="22"/>
          <w:szCs w:val="22"/>
        </w:rPr>
        <w:t>Projekat</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će</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omogućiti</w:t>
      </w:r>
      <w:proofErr w:type="spellEnd"/>
      <w:r w:rsidRPr="00514A17">
        <w:rPr>
          <w:rFonts w:ascii="Book Antiqua" w:hAnsi="Book Antiqua" w:cstheme="minorBidi"/>
          <w:bCs/>
          <w:sz w:val="22"/>
          <w:szCs w:val="22"/>
        </w:rPr>
        <w:t xml:space="preserve"> 38 </w:t>
      </w:r>
      <w:proofErr w:type="spellStart"/>
      <w:r w:rsidRPr="00514A17">
        <w:rPr>
          <w:rFonts w:ascii="Book Antiqua" w:hAnsi="Book Antiqua" w:cstheme="minorBidi"/>
          <w:bCs/>
          <w:sz w:val="22"/>
          <w:szCs w:val="22"/>
        </w:rPr>
        <w:t>opština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na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Kosovu</w:t>
      </w:r>
      <w:proofErr w:type="spellEnd"/>
      <w:r w:rsidRPr="00514A17">
        <w:rPr>
          <w:rFonts w:ascii="Book Antiqua" w:hAnsi="Book Antiqua" w:cstheme="minorBidi"/>
          <w:bCs/>
          <w:sz w:val="22"/>
          <w:szCs w:val="22"/>
        </w:rPr>
        <w:t xml:space="preserve"> da </w:t>
      </w:r>
      <w:proofErr w:type="spellStart"/>
      <w:r w:rsidRPr="00514A17">
        <w:rPr>
          <w:rFonts w:ascii="Book Antiqua" w:hAnsi="Book Antiqua" w:cstheme="minorBidi"/>
          <w:bCs/>
          <w:sz w:val="22"/>
          <w:szCs w:val="22"/>
        </w:rPr>
        <w:t>imaju</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koristi</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od</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razvoja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veština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i</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kapaciteta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za</w:t>
      </w:r>
      <w:proofErr w:type="spellEnd"/>
      <w:r w:rsidRPr="00514A17">
        <w:rPr>
          <w:rFonts w:ascii="Book Antiqua" w:hAnsi="Book Antiqua" w:cstheme="minorBidi"/>
          <w:bCs/>
          <w:sz w:val="22"/>
          <w:szCs w:val="22"/>
        </w:rPr>
        <w:t xml:space="preserve"> </w:t>
      </w:r>
      <w:proofErr w:type="spellStart"/>
      <w:r w:rsidR="00BF3245" w:rsidRPr="00514A17">
        <w:rPr>
          <w:rFonts w:ascii="Book Antiqua" w:hAnsi="Book Antiqua" w:cstheme="minorBidi"/>
          <w:bCs/>
          <w:sz w:val="22"/>
          <w:szCs w:val="22"/>
        </w:rPr>
        <w:t>angažovanje</w:t>
      </w:r>
      <w:proofErr w:type="spellEnd"/>
      <w:r w:rsidR="00BF3245" w:rsidRPr="00514A17">
        <w:rPr>
          <w:rFonts w:ascii="Book Antiqua" w:hAnsi="Book Antiqua" w:cstheme="minorBidi"/>
          <w:bCs/>
          <w:sz w:val="22"/>
          <w:szCs w:val="22"/>
        </w:rPr>
        <w:t xml:space="preserve"> </w:t>
      </w:r>
      <w:proofErr w:type="spellStart"/>
      <w:r w:rsidR="00BF3245" w:rsidRPr="00514A17">
        <w:rPr>
          <w:rFonts w:ascii="Book Antiqua" w:hAnsi="Book Antiqua" w:cstheme="minorBidi"/>
          <w:bCs/>
          <w:sz w:val="22"/>
          <w:szCs w:val="22"/>
        </w:rPr>
        <w:t>mladih</w:t>
      </w:r>
      <w:proofErr w:type="spellEnd"/>
      <w:r w:rsidR="00BF3245" w:rsidRPr="00514A17">
        <w:rPr>
          <w:rFonts w:ascii="Book Antiqua" w:hAnsi="Book Antiqua" w:cstheme="minorBidi"/>
          <w:bCs/>
          <w:sz w:val="22"/>
          <w:szCs w:val="22"/>
        </w:rPr>
        <w:t xml:space="preserve"> u </w:t>
      </w:r>
      <w:proofErr w:type="spellStart"/>
      <w:r w:rsidR="00BF3245" w:rsidRPr="00514A17">
        <w:rPr>
          <w:rFonts w:ascii="Book Antiqua" w:hAnsi="Book Antiqua" w:cstheme="minorBidi"/>
          <w:bCs/>
          <w:sz w:val="22"/>
          <w:szCs w:val="22"/>
        </w:rPr>
        <w:t>procese</w:t>
      </w:r>
      <w:proofErr w:type="spellEnd"/>
      <w:r w:rsidR="00BF3245" w:rsidRPr="00514A17">
        <w:rPr>
          <w:rFonts w:ascii="Book Antiqua" w:hAnsi="Book Antiqua" w:cstheme="minorBidi"/>
          <w:bCs/>
          <w:sz w:val="22"/>
          <w:szCs w:val="22"/>
        </w:rPr>
        <w:t xml:space="preserve"> </w:t>
      </w:r>
      <w:proofErr w:type="spellStart"/>
      <w:r w:rsidR="00BF3245" w:rsidRPr="00514A17">
        <w:rPr>
          <w:rFonts w:ascii="Book Antiqua" w:hAnsi="Book Antiqua" w:cstheme="minorBidi"/>
          <w:bCs/>
          <w:sz w:val="22"/>
          <w:szCs w:val="22"/>
        </w:rPr>
        <w:t>građanskog</w:t>
      </w:r>
      <w:proofErr w:type="spellEnd"/>
      <w:r w:rsidR="00BF3245" w:rsidRPr="00514A17">
        <w:rPr>
          <w:rFonts w:ascii="Book Antiqua" w:hAnsi="Book Antiqua" w:cstheme="minorBidi"/>
          <w:bCs/>
          <w:sz w:val="22"/>
          <w:szCs w:val="22"/>
        </w:rPr>
        <w:t xml:space="preserve"> </w:t>
      </w:r>
      <w:proofErr w:type="spellStart"/>
      <w:r w:rsidR="00BF3245" w:rsidRPr="00514A17">
        <w:rPr>
          <w:rFonts w:ascii="Book Antiqua" w:hAnsi="Book Antiqua" w:cstheme="minorBidi"/>
          <w:bCs/>
          <w:sz w:val="22"/>
          <w:szCs w:val="22"/>
        </w:rPr>
        <w:t>učešća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kao</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i</w:t>
      </w:r>
      <w:proofErr w:type="spellEnd"/>
      <w:r w:rsidRPr="00514A17">
        <w:rPr>
          <w:rFonts w:ascii="Book Antiqua" w:hAnsi="Book Antiqua" w:cstheme="minorBidi"/>
          <w:bCs/>
          <w:sz w:val="22"/>
          <w:szCs w:val="22"/>
        </w:rPr>
        <w:t xml:space="preserve"> </w:t>
      </w:r>
      <w:proofErr w:type="spellStart"/>
      <w:r w:rsidR="00933FC1" w:rsidRPr="00514A17">
        <w:rPr>
          <w:rFonts w:ascii="Book Antiqua" w:hAnsi="Book Antiqua" w:cstheme="minorBidi"/>
          <w:bCs/>
          <w:sz w:val="22"/>
          <w:szCs w:val="22"/>
        </w:rPr>
        <w:t>na</w:t>
      </w:r>
      <w:proofErr w:type="spellEnd"/>
      <w:r w:rsidR="00933FC1" w:rsidRPr="00514A17">
        <w:rPr>
          <w:rFonts w:ascii="Book Antiqua" w:hAnsi="Book Antiqua" w:cstheme="minorBidi"/>
          <w:bCs/>
          <w:sz w:val="22"/>
          <w:szCs w:val="22"/>
        </w:rPr>
        <w:t xml:space="preserve"> </w:t>
      </w:r>
      <w:proofErr w:type="spellStart"/>
      <w:r w:rsidR="00933FC1" w:rsidRPr="00514A17">
        <w:rPr>
          <w:rFonts w:ascii="Book Antiqua" w:hAnsi="Book Antiqua" w:cstheme="minorBidi"/>
          <w:bCs/>
          <w:sz w:val="22"/>
          <w:szCs w:val="22"/>
        </w:rPr>
        <w:t>ulaganja</w:t>
      </w:r>
      <w:proofErr w:type="spellEnd"/>
      <w:r w:rsidR="00933FC1" w:rsidRPr="00514A17">
        <w:rPr>
          <w:rFonts w:ascii="Book Antiqua" w:hAnsi="Book Antiqua" w:cstheme="minorBidi"/>
          <w:bCs/>
          <w:sz w:val="22"/>
          <w:szCs w:val="22"/>
        </w:rPr>
        <w:t xml:space="preserve"> u </w:t>
      </w:r>
      <w:proofErr w:type="spellStart"/>
      <w:r w:rsidR="00933FC1" w:rsidRPr="00514A17">
        <w:rPr>
          <w:rFonts w:ascii="Book Antiqua" w:hAnsi="Book Antiqua" w:cstheme="minorBidi"/>
          <w:bCs/>
          <w:sz w:val="22"/>
          <w:szCs w:val="22"/>
        </w:rPr>
        <w:t>lokalne</w:t>
      </w:r>
      <w:proofErr w:type="spellEnd"/>
      <w:r w:rsidR="00933FC1" w:rsidRPr="00514A17">
        <w:rPr>
          <w:rFonts w:ascii="Book Antiqua" w:hAnsi="Book Antiqua" w:cstheme="minorBidi"/>
          <w:bCs/>
          <w:sz w:val="22"/>
          <w:szCs w:val="22"/>
        </w:rPr>
        <w:t xml:space="preserve"> </w:t>
      </w:r>
      <w:proofErr w:type="spellStart"/>
      <w:r w:rsidR="00933FC1" w:rsidRPr="00514A17">
        <w:rPr>
          <w:rFonts w:ascii="Book Antiqua" w:hAnsi="Book Antiqua" w:cstheme="minorBidi"/>
          <w:bCs/>
          <w:sz w:val="22"/>
          <w:szCs w:val="22"/>
        </w:rPr>
        <w:t>objekte</w:t>
      </w:r>
      <w:proofErr w:type="spellEnd"/>
      <w:r w:rsidR="00933FC1" w:rsidRPr="00514A17">
        <w:rPr>
          <w:rFonts w:ascii="Book Antiqua" w:hAnsi="Book Antiqua" w:cstheme="minorBidi"/>
          <w:bCs/>
          <w:sz w:val="22"/>
          <w:szCs w:val="22"/>
        </w:rPr>
        <w:t xml:space="preserve"> </w:t>
      </w:r>
      <w:proofErr w:type="spellStart"/>
      <w:r w:rsidR="00933FC1" w:rsidRPr="00514A17">
        <w:rPr>
          <w:rFonts w:ascii="Book Antiqua" w:hAnsi="Book Antiqua" w:cstheme="minorBidi"/>
          <w:bCs/>
          <w:sz w:val="22"/>
          <w:szCs w:val="22"/>
        </w:rPr>
        <w:t>za</w:t>
      </w:r>
      <w:proofErr w:type="spellEnd"/>
      <w:r w:rsidR="00933FC1" w:rsidRPr="00514A17">
        <w:rPr>
          <w:rFonts w:ascii="Book Antiqua" w:hAnsi="Book Antiqua" w:cstheme="minorBidi"/>
          <w:bCs/>
          <w:sz w:val="22"/>
          <w:szCs w:val="22"/>
        </w:rPr>
        <w:t xml:space="preserve"> </w:t>
      </w:r>
      <w:proofErr w:type="spellStart"/>
      <w:r w:rsidR="00933FC1" w:rsidRPr="00514A17">
        <w:rPr>
          <w:rFonts w:ascii="Book Antiqua" w:hAnsi="Book Antiqua" w:cstheme="minorBidi"/>
          <w:bCs/>
          <w:sz w:val="22"/>
          <w:szCs w:val="22"/>
        </w:rPr>
        <w:t>životnu</w:t>
      </w:r>
      <w:proofErr w:type="spellEnd"/>
      <w:r w:rsidR="00933FC1" w:rsidRPr="00514A17">
        <w:rPr>
          <w:rFonts w:ascii="Book Antiqua" w:hAnsi="Book Antiqua" w:cstheme="minorBidi"/>
          <w:bCs/>
          <w:sz w:val="22"/>
          <w:szCs w:val="22"/>
        </w:rPr>
        <w:t xml:space="preserve"> </w:t>
      </w:r>
      <w:proofErr w:type="spellStart"/>
      <w:r w:rsidR="00933FC1" w:rsidRPr="00514A17">
        <w:rPr>
          <w:rFonts w:ascii="Book Antiqua" w:hAnsi="Book Antiqua" w:cstheme="minorBidi"/>
          <w:bCs/>
          <w:sz w:val="22"/>
          <w:szCs w:val="22"/>
        </w:rPr>
        <w:t>perpesktivu</w:t>
      </w:r>
      <w:proofErr w:type="spellEnd"/>
      <w:r w:rsidRPr="00514A17">
        <w:rPr>
          <w:rFonts w:ascii="Book Antiqua" w:hAnsi="Book Antiqua" w:cstheme="minorBidi"/>
          <w:bCs/>
          <w:sz w:val="22"/>
          <w:szCs w:val="22"/>
        </w:rPr>
        <w:t xml:space="preserve">. </w:t>
      </w:r>
      <w:proofErr w:type="gramStart"/>
      <w:r w:rsidR="00933FC1" w:rsidRPr="00514A17">
        <w:rPr>
          <w:rFonts w:ascii="Book Antiqua" w:hAnsi="Book Antiqua" w:cstheme="minorBidi"/>
          <w:bCs/>
          <w:sz w:val="22"/>
          <w:szCs w:val="22"/>
        </w:rPr>
        <w:t>Od</w:t>
      </w:r>
      <w:proofErr w:type="gramEnd"/>
      <w:r w:rsidR="00933FC1" w:rsidRPr="00514A17">
        <w:rPr>
          <w:rFonts w:ascii="Book Antiqua" w:hAnsi="Book Antiqua" w:cstheme="minorBidi"/>
          <w:bCs/>
          <w:sz w:val="22"/>
          <w:szCs w:val="22"/>
        </w:rPr>
        <w:t xml:space="preserve"> </w:t>
      </w:r>
      <w:proofErr w:type="spellStart"/>
      <w:r w:rsidR="00933FC1" w:rsidRPr="00514A17">
        <w:rPr>
          <w:rFonts w:ascii="Book Antiqua" w:hAnsi="Book Antiqua" w:cstheme="minorBidi"/>
          <w:bCs/>
          <w:sz w:val="22"/>
          <w:szCs w:val="22"/>
        </w:rPr>
        <w:t>projekta</w:t>
      </w:r>
      <w:proofErr w:type="spellEnd"/>
      <w:r w:rsidR="00933FC1" w:rsidRPr="00514A17">
        <w:rPr>
          <w:rFonts w:ascii="Book Antiqua" w:hAnsi="Book Antiqua" w:cstheme="minorBidi"/>
          <w:bCs/>
          <w:sz w:val="22"/>
          <w:szCs w:val="22"/>
        </w:rPr>
        <w:t xml:space="preserve"> </w:t>
      </w:r>
      <w:proofErr w:type="spellStart"/>
      <w:r w:rsidR="00933FC1" w:rsidRPr="00514A17">
        <w:rPr>
          <w:rFonts w:ascii="Book Antiqua" w:hAnsi="Book Antiqua" w:cstheme="minorBidi"/>
          <w:bCs/>
          <w:sz w:val="22"/>
          <w:szCs w:val="22"/>
        </w:rPr>
        <w:t>će</w:t>
      </w:r>
      <w:proofErr w:type="spellEnd"/>
      <w:r w:rsidR="00933FC1" w:rsidRPr="00514A17">
        <w:rPr>
          <w:rFonts w:ascii="Book Antiqua" w:hAnsi="Book Antiqua" w:cstheme="minorBidi"/>
          <w:bCs/>
          <w:sz w:val="22"/>
          <w:szCs w:val="22"/>
        </w:rPr>
        <w:t xml:space="preserve"> </w:t>
      </w:r>
      <w:proofErr w:type="spellStart"/>
      <w:r w:rsidR="00933FC1" w:rsidRPr="00514A17">
        <w:rPr>
          <w:rFonts w:ascii="Book Antiqua" w:hAnsi="Book Antiqua" w:cstheme="minorBidi"/>
          <w:bCs/>
          <w:sz w:val="22"/>
          <w:szCs w:val="22"/>
        </w:rPr>
        <w:t>birti</w:t>
      </w:r>
      <w:proofErr w:type="spellEnd"/>
      <w:r w:rsidR="00933FC1" w:rsidRPr="00514A17">
        <w:rPr>
          <w:rFonts w:ascii="Book Antiqua" w:hAnsi="Book Antiqua" w:cstheme="minorBidi"/>
          <w:bCs/>
          <w:sz w:val="22"/>
          <w:szCs w:val="22"/>
        </w:rPr>
        <w:t xml:space="preserve"> </w:t>
      </w:r>
      <w:proofErr w:type="spellStart"/>
      <w:r w:rsidR="00933FC1" w:rsidRPr="00514A17">
        <w:rPr>
          <w:rFonts w:ascii="Book Antiqua" w:hAnsi="Book Antiqua" w:cstheme="minorBidi"/>
          <w:bCs/>
          <w:sz w:val="22"/>
          <w:szCs w:val="22"/>
        </w:rPr>
        <w:t>korisnici</w:t>
      </w:r>
      <w:proofErr w:type="spellEnd"/>
      <w:r w:rsidR="00933FC1" w:rsidRPr="00514A17">
        <w:rPr>
          <w:rFonts w:ascii="Book Antiqua" w:hAnsi="Book Antiqua" w:cstheme="minorBidi"/>
          <w:bCs/>
          <w:sz w:val="22"/>
          <w:szCs w:val="22"/>
        </w:rPr>
        <w:t xml:space="preserve"> </w:t>
      </w:r>
      <w:proofErr w:type="spellStart"/>
      <w:r w:rsidR="00933FC1" w:rsidRPr="00514A17">
        <w:rPr>
          <w:rFonts w:ascii="Book Antiqua" w:hAnsi="Book Antiqua" w:cstheme="minorBidi"/>
          <w:bCs/>
          <w:sz w:val="22"/>
          <w:szCs w:val="22"/>
        </w:rPr>
        <w:t>najmanje</w:t>
      </w:r>
      <w:proofErr w:type="spellEnd"/>
      <w:r w:rsidR="00933FC1" w:rsidRPr="00514A17">
        <w:rPr>
          <w:rFonts w:ascii="Book Antiqua" w:hAnsi="Book Antiqua" w:cstheme="minorBidi"/>
          <w:bCs/>
          <w:sz w:val="22"/>
          <w:szCs w:val="22"/>
        </w:rPr>
        <w:t xml:space="preserve"> </w:t>
      </w:r>
      <w:r w:rsidRPr="00514A17">
        <w:rPr>
          <w:rFonts w:ascii="Book Antiqua" w:hAnsi="Book Antiqua" w:cstheme="minorBidi"/>
          <w:bCs/>
          <w:sz w:val="22"/>
          <w:szCs w:val="22"/>
        </w:rPr>
        <w:t xml:space="preserve">7.500 </w:t>
      </w:r>
      <w:proofErr w:type="spellStart"/>
      <w:r w:rsidRPr="00514A17">
        <w:rPr>
          <w:rFonts w:ascii="Book Antiqua" w:hAnsi="Book Antiqua" w:cstheme="minorBidi"/>
          <w:bCs/>
          <w:sz w:val="22"/>
          <w:szCs w:val="22"/>
        </w:rPr>
        <w:t>mladih</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Kosovara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staros</w:t>
      </w:r>
      <w:r w:rsidR="00933FC1" w:rsidRPr="00514A17">
        <w:rPr>
          <w:rFonts w:ascii="Book Antiqua" w:hAnsi="Book Antiqua" w:cstheme="minorBidi"/>
          <w:bCs/>
          <w:sz w:val="22"/>
          <w:szCs w:val="22"/>
        </w:rPr>
        <w:t>ne</w:t>
      </w:r>
      <w:proofErr w:type="spellEnd"/>
      <w:r w:rsidR="00933FC1" w:rsidRPr="00514A17">
        <w:rPr>
          <w:rFonts w:ascii="Book Antiqua" w:hAnsi="Book Antiqua" w:cstheme="minorBidi"/>
          <w:bCs/>
          <w:sz w:val="22"/>
          <w:szCs w:val="22"/>
        </w:rPr>
        <w:t xml:space="preserve"> </w:t>
      </w:r>
      <w:proofErr w:type="spellStart"/>
      <w:r w:rsidR="00933FC1" w:rsidRPr="00514A17">
        <w:rPr>
          <w:rFonts w:ascii="Book Antiqua" w:hAnsi="Book Antiqua" w:cstheme="minorBidi"/>
          <w:bCs/>
          <w:sz w:val="22"/>
          <w:szCs w:val="22"/>
        </w:rPr>
        <w:t>dobi</w:t>
      </w:r>
      <w:proofErr w:type="spellEnd"/>
      <w:r w:rsidR="00933FC1" w:rsidRPr="00514A17">
        <w:rPr>
          <w:rFonts w:ascii="Book Antiqua" w:hAnsi="Book Antiqua" w:cstheme="minorBidi"/>
          <w:bCs/>
          <w:sz w:val="22"/>
          <w:szCs w:val="22"/>
        </w:rPr>
        <w:t xml:space="preserve"> od </w:t>
      </w:r>
      <w:proofErr w:type="spellStart"/>
      <w:r w:rsidRPr="00514A17">
        <w:rPr>
          <w:rFonts w:ascii="Book Antiqua" w:hAnsi="Book Antiqua" w:cstheme="minorBidi"/>
          <w:bCs/>
          <w:sz w:val="22"/>
          <w:szCs w:val="22"/>
        </w:rPr>
        <w:t>ti</w:t>
      </w:r>
      <w:proofErr w:type="spellEnd"/>
      <w:r w:rsidRPr="00514A17">
        <w:rPr>
          <w:rFonts w:ascii="Book Antiqua" w:hAnsi="Book Antiqua" w:cstheme="minorBidi"/>
          <w:bCs/>
          <w:sz w:val="22"/>
          <w:szCs w:val="22"/>
        </w:rPr>
        <w:t xml:space="preserve"> 19-29</w:t>
      </w:r>
      <w:r w:rsidR="00933FC1" w:rsidRPr="00514A17">
        <w:rPr>
          <w:rFonts w:ascii="Book Antiqua" w:hAnsi="Book Antiqua" w:cstheme="minorBidi"/>
          <w:bCs/>
          <w:sz w:val="22"/>
          <w:szCs w:val="22"/>
        </w:rPr>
        <w:t>.</w:t>
      </w:r>
      <w:r w:rsidRPr="00514A17">
        <w:rPr>
          <w:rFonts w:ascii="Book Antiqua" w:hAnsi="Book Antiqua" w:cstheme="minorBidi"/>
          <w:bCs/>
          <w:sz w:val="22"/>
          <w:szCs w:val="22"/>
        </w:rPr>
        <w:t xml:space="preserve"> </w:t>
      </w:r>
      <w:proofErr w:type="spellStart"/>
      <w:proofErr w:type="gramStart"/>
      <w:r w:rsidR="00933FC1" w:rsidRPr="00514A17">
        <w:rPr>
          <w:rFonts w:ascii="Book Antiqua" w:hAnsi="Book Antiqua" w:cstheme="minorBidi"/>
          <w:bCs/>
          <w:sz w:val="22"/>
          <w:szCs w:val="22"/>
        </w:rPr>
        <w:t>g</w:t>
      </w:r>
      <w:r w:rsidRPr="00514A17">
        <w:rPr>
          <w:rFonts w:ascii="Book Antiqua" w:hAnsi="Book Antiqua" w:cstheme="minorBidi"/>
          <w:bCs/>
          <w:sz w:val="22"/>
          <w:szCs w:val="22"/>
        </w:rPr>
        <w:t>odina</w:t>
      </w:r>
      <w:proofErr w:type="spellEnd"/>
      <w:proofErr w:type="gramEnd"/>
      <w:r w:rsidR="00933FC1" w:rsidRPr="00514A17">
        <w:rPr>
          <w:rFonts w:ascii="Book Antiqua" w:hAnsi="Book Antiqua" w:cstheme="minorBidi"/>
          <w:bCs/>
          <w:sz w:val="22"/>
          <w:szCs w:val="22"/>
        </w:rPr>
        <w:t>,</w:t>
      </w:r>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sa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preduzetničkom</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podrškom</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će</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imati</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koristi</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od</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projekta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kao</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i</w:t>
      </w:r>
      <w:proofErr w:type="spellEnd"/>
      <w:r w:rsidRPr="00514A17">
        <w:rPr>
          <w:rFonts w:ascii="Book Antiqua" w:hAnsi="Book Antiqua" w:cstheme="minorBidi"/>
          <w:bCs/>
          <w:sz w:val="22"/>
          <w:szCs w:val="22"/>
        </w:rPr>
        <w:t xml:space="preserve"> 30.000 </w:t>
      </w:r>
      <w:proofErr w:type="spellStart"/>
      <w:r w:rsidRPr="00514A17">
        <w:rPr>
          <w:rFonts w:ascii="Book Antiqua" w:hAnsi="Book Antiqua" w:cstheme="minorBidi"/>
          <w:bCs/>
          <w:sz w:val="22"/>
          <w:szCs w:val="22"/>
        </w:rPr>
        <w:t>mladih</w:t>
      </w:r>
      <w:proofErr w:type="spellEnd"/>
      <w:r w:rsidRPr="00514A17">
        <w:rPr>
          <w:rFonts w:ascii="Book Antiqua" w:hAnsi="Book Antiqua" w:cstheme="minorBidi"/>
          <w:bCs/>
          <w:sz w:val="22"/>
          <w:szCs w:val="22"/>
        </w:rPr>
        <w:t xml:space="preserve"> </w:t>
      </w:r>
      <w:proofErr w:type="spellStart"/>
      <w:r w:rsidRPr="00514A17">
        <w:rPr>
          <w:rFonts w:ascii="Book Antiqua" w:hAnsi="Book Antiqua" w:cs="Book Antiqua"/>
          <w:bCs/>
          <w:sz w:val="22"/>
          <w:szCs w:val="22"/>
        </w:rPr>
        <w:t>ž</w:t>
      </w:r>
      <w:r w:rsidRPr="00514A17">
        <w:rPr>
          <w:rFonts w:ascii="Book Antiqua" w:hAnsi="Book Antiqua" w:cstheme="minorBidi"/>
          <w:bCs/>
          <w:sz w:val="22"/>
          <w:szCs w:val="22"/>
        </w:rPr>
        <w:t>ena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i</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mu</w:t>
      </w:r>
      <w:r w:rsidRPr="00514A17">
        <w:rPr>
          <w:rFonts w:ascii="Book Antiqua" w:hAnsi="Book Antiqua" w:cs="Book Antiqua"/>
          <w:bCs/>
          <w:sz w:val="22"/>
          <w:szCs w:val="22"/>
        </w:rPr>
        <w:t>š</w:t>
      </w:r>
      <w:r w:rsidRPr="00514A17">
        <w:rPr>
          <w:rFonts w:ascii="Book Antiqua" w:hAnsi="Book Antiqua" w:cstheme="minorBidi"/>
          <w:bCs/>
          <w:sz w:val="22"/>
          <w:szCs w:val="22"/>
        </w:rPr>
        <w:t>karaca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koji</w:t>
      </w:r>
      <w:proofErr w:type="spellEnd"/>
      <w:r w:rsidR="00933FC1" w:rsidRPr="00514A17">
        <w:rPr>
          <w:rFonts w:ascii="Book Antiqua" w:hAnsi="Book Antiqua" w:cstheme="minorBidi"/>
          <w:bCs/>
          <w:sz w:val="22"/>
          <w:szCs w:val="22"/>
        </w:rPr>
        <w:t xml:space="preserve"> </w:t>
      </w:r>
      <w:proofErr w:type="spellStart"/>
      <w:r w:rsidR="00933FC1" w:rsidRPr="00514A17">
        <w:rPr>
          <w:rFonts w:ascii="Book Antiqua" w:hAnsi="Book Antiqua" w:cstheme="minorBidi"/>
          <w:bCs/>
          <w:sz w:val="22"/>
          <w:szCs w:val="22"/>
        </w:rPr>
        <w:t>će</w:t>
      </w:r>
      <w:proofErr w:type="spellEnd"/>
      <w:r w:rsidR="00933FC1" w:rsidRPr="00514A17">
        <w:rPr>
          <w:rFonts w:ascii="Book Antiqua" w:hAnsi="Book Antiqua" w:cstheme="minorBidi"/>
          <w:bCs/>
          <w:sz w:val="22"/>
          <w:szCs w:val="22"/>
        </w:rPr>
        <w:t xml:space="preserve"> </w:t>
      </w:r>
      <w:proofErr w:type="spellStart"/>
      <w:r w:rsidR="00933FC1" w:rsidRPr="00514A17">
        <w:rPr>
          <w:rFonts w:ascii="Book Antiqua" w:hAnsi="Book Antiqua" w:cstheme="minorBidi"/>
          <w:bCs/>
          <w:sz w:val="22"/>
          <w:szCs w:val="22"/>
        </w:rPr>
        <w:t>imati</w:t>
      </w:r>
      <w:proofErr w:type="spellEnd"/>
      <w:r w:rsidR="00933FC1"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pristup</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zajednici</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i</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op</w:t>
      </w:r>
      <w:r w:rsidRPr="00514A17">
        <w:rPr>
          <w:rFonts w:ascii="Book Antiqua" w:hAnsi="Book Antiqua" w:cs="Book Antiqua"/>
          <w:bCs/>
          <w:sz w:val="22"/>
          <w:szCs w:val="22"/>
        </w:rPr>
        <w:t>š</w:t>
      </w:r>
      <w:r w:rsidRPr="00514A17">
        <w:rPr>
          <w:rFonts w:ascii="Book Antiqua" w:hAnsi="Book Antiqua" w:cstheme="minorBidi"/>
          <w:bCs/>
          <w:sz w:val="22"/>
          <w:szCs w:val="22"/>
        </w:rPr>
        <w:t>tinskim</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objektima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kroz</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u</w:t>
      </w:r>
      <w:r w:rsidRPr="00514A17">
        <w:rPr>
          <w:rFonts w:ascii="Book Antiqua" w:hAnsi="Book Antiqua" w:cs="Book Antiqua"/>
          <w:bCs/>
          <w:sz w:val="22"/>
          <w:szCs w:val="22"/>
        </w:rPr>
        <w:t>č</w:t>
      </w:r>
      <w:r w:rsidRPr="00514A17">
        <w:rPr>
          <w:rFonts w:ascii="Book Antiqua" w:hAnsi="Book Antiqua" w:cstheme="minorBidi"/>
          <w:bCs/>
          <w:sz w:val="22"/>
          <w:szCs w:val="22"/>
        </w:rPr>
        <w:t>e</w:t>
      </w:r>
      <w:r w:rsidRPr="00514A17">
        <w:rPr>
          <w:rFonts w:ascii="Book Antiqua" w:hAnsi="Book Antiqua" w:cs="Book Antiqua"/>
          <w:bCs/>
          <w:sz w:val="22"/>
          <w:szCs w:val="22"/>
        </w:rPr>
        <w:t>š</w:t>
      </w:r>
      <w:r w:rsidRPr="00514A17">
        <w:rPr>
          <w:rFonts w:ascii="Book Antiqua" w:hAnsi="Book Antiqua" w:cstheme="minorBidi"/>
          <w:bCs/>
          <w:sz w:val="22"/>
          <w:szCs w:val="22"/>
        </w:rPr>
        <w:t>će</w:t>
      </w:r>
      <w:proofErr w:type="spellEnd"/>
      <w:r w:rsidRPr="00514A17">
        <w:rPr>
          <w:rFonts w:ascii="Book Antiqua" w:hAnsi="Book Antiqua" w:cstheme="minorBidi"/>
          <w:bCs/>
          <w:sz w:val="22"/>
          <w:szCs w:val="22"/>
        </w:rPr>
        <w:t xml:space="preserve"> u </w:t>
      </w:r>
      <w:proofErr w:type="spellStart"/>
      <w:r w:rsidRPr="00514A17">
        <w:rPr>
          <w:rFonts w:ascii="Book Antiqua" w:hAnsi="Book Antiqua" w:cstheme="minorBidi"/>
          <w:bCs/>
          <w:sz w:val="22"/>
          <w:szCs w:val="22"/>
        </w:rPr>
        <w:t>odlu</w:t>
      </w:r>
      <w:r w:rsidRPr="00514A17">
        <w:rPr>
          <w:rFonts w:ascii="Book Antiqua" w:hAnsi="Book Antiqua" w:cs="Book Antiqua"/>
          <w:bCs/>
          <w:sz w:val="22"/>
          <w:szCs w:val="22"/>
        </w:rPr>
        <w:t>č</w:t>
      </w:r>
      <w:r w:rsidRPr="00514A17">
        <w:rPr>
          <w:rFonts w:ascii="Book Antiqua" w:hAnsi="Book Antiqua" w:cstheme="minorBidi"/>
          <w:bCs/>
          <w:sz w:val="22"/>
          <w:szCs w:val="22"/>
        </w:rPr>
        <w:t>ivanju</w:t>
      </w:r>
      <w:proofErr w:type="spellEnd"/>
      <w:r w:rsidRPr="00514A17">
        <w:rPr>
          <w:rFonts w:ascii="Book Antiqua" w:hAnsi="Book Antiqua" w:cstheme="minorBidi"/>
          <w:bCs/>
          <w:sz w:val="22"/>
          <w:szCs w:val="22"/>
        </w:rPr>
        <w:t xml:space="preserve">. U </w:t>
      </w:r>
      <w:proofErr w:type="spellStart"/>
      <w:r w:rsidRPr="00514A17">
        <w:rPr>
          <w:rFonts w:ascii="Book Antiqua" w:hAnsi="Book Antiqua" w:cstheme="minorBidi"/>
          <w:bCs/>
          <w:sz w:val="22"/>
          <w:szCs w:val="22"/>
        </w:rPr>
        <w:t>ovom</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periodu</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projekat</w:t>
      </w:r>
      <w:proofErr w:type="spellEnd"/>
      <w:r w:rsidRPr="00514A17">
        <w:rPr>
          <w:rFonts w:ascii="Book Antiqua" w:hAnsi="Book Antiqua" w:cstheme="minorBidi"/>
          <w:bCs/>
          <w:sz w:val="22"/>
          <w:szCs w:val="22"/>
        </w:rPr>
        <w:t xml:space="preserve"> je </w:t>
      </w:r>
      <w:proofErr w:type="spellStart"/>
      <w:r w:rsidRPr="00514A17">
        <w:rPr>
          <w:rFonts w:ascii="Book Antiqua" w:hAnsi="Book Antiqua" w:cstheme="minorBidi"/>
          <w:bCs/>
          <w:sz w:val="22"/>
          <w:szCs w:val="22"/>
        </w:rPr>
        <w:t>stavljen</w:t>
      </w:r>
      <w:proofErr w:type="spellEnd"/>
      <w:r w:rsidRPr="00514A17">
        <w:rPr>
          <w:rFonts w:ascii="Book Antiqua" w:hAnsi="Book Antiqua" w:cstheme="minorBidi"/>
          <w:bCs/>
          <w:sz w:val="22"/>
          <w:szCs w:val="22"/>
        </w:rPr>
        <w:t xml:space="preserve"> </w:t>
      </w:r>
      <w:proofErr w:type="spellStart"/>
      <w:proofErr w:type="gramStart"/>
      <w:r w:rsidRPr="00514A17">
        <w:rPr>
          <w:rFonts w:ascii="Book Antiqua" w:hAnsi="Book Antiqua" w:cstheme="minorBidi"/>
          <w:bCs/>
          <w:sz w:val="22"/>
          <w:szCs w:val="22"/>
        </w:rPr>
        <w:t>na</w:t>
      </w:r>
      <w:proofErr w:type="spellEnd"/>
      <w:proofErr w:type="gramEnd"/>
      <w:r w:rsidRPr="00514A17">
        <w:rPr>
          <w:rFonts w:ascii="Book Antiqua" w:hAnsi="Book Antiqua" w:cstheme="minorBidi"/>
          <w:bCs/>
          <w:sz w:val="22"/>
          <w:szCs w:val="22"/>
        </w:rPr>
        <w:t xml:space="preserve"> on-line </w:t>
      </w:r>
      <w:proofErr w:type="spellStart"/>
      <w:r w:rsidRPr="00514A17">
        <w:rPr>
          <w:rFonts w:ascii="Book Antiqua" w:hAnsi="Book Antiqua" w:cstheme="minorBidi"/>
          <w:bCs/>
          <w:sz w:val="22"/>
          <w:szCs w:val="22"/>
        </w:rPr>
        <w:t>platformu</w:t>
      </w:r>
      <w:proofErr w:type="spellEnd"/>
      <w:r w:rsidRPr="00514A17">
        <w:rPr>
          <w:rFonts w:ascii="Book Antiqua" w:hAnsi="Book Antiqua" w:cstheme="minorBidi"/>
          <w:bCs/>
          <w:sz w:val="22"/>
          <w:szCs w:val="22"/>
        </w:rPr>
        <w:t xml:space="preserve">, u tom </w:t>
      </w:r>
      <w:proofErr w:type="spellStart"/>
      <w:r w:rsidRPr="00514A17">
        <w:rPr>
          <w:rFonts w:ascii="Book Antiqua" w:hAnsi="Book Antiqua" w:cstheme="minorBidi"/>
          <w:bCs/>
          <w:sz w:val="22"/>
          <w:szCs w:val="22"/>
        </w:rPr>
        <w:t>slu</w:t>
      </w:r>
      <w:r w:rsidRPr="00514A17">
        <w:rPr>
          <w:rFonts w:ascii="Book Antiqua" w:hAnsi="Book Antiqua" w:cs="Book Antiqua"/>
          <w:bCs/>
          <w:sz w:val="22"/>
          <w:szCs w:val="22"/>
        </w:rPr>
        <w:t>č</w:t>
      </w:r>
      <w:r w:rsidRPr="00514A17">
        <w:rPr>
          <w:rFonts w:ascii="Book Antiqua" w:hAnsi="Book Antiqua" w:cstheme="minorBidi"/>
          <w:bCs/>
          <w:sz w:val="22"/>
          <w:szCs w:val="22"/>
        </w:rPr>
        <w:t>aju</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su</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sprovedene</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javne</w:t>
      </w:r>
      <w:proofErr w:type="spellEnd"/>
      <w:r w:rsidR="00933FC1" w:rsidRPr="00514A17">
        <w:rPr>
          <w:rFonts w:ascii="Book Antiqua" w:hAnsi="Book Antiqua" w:cstheme="minorBidi"/>
          <w:bCs/>
          <w:sz w:val="22"/>
          <w:szCs w:val="22"/>
        </w:rPr>
        <w:t xml:space="preserve"> </w:t>
      </w:r>
      <w:proofErr w:type="spellStart"/>
      <w:r w:rsidR="00933FC1" w:rsidRPr="00514A17">
        <w:rPr>
          <w:rFonts w:ascii="Book Antiqua" w:hAnsi="Book Antiqua" w:cstheme="minorBidi"/>
          <w:bCs/>
          <w:sz w:val="22"/>
          <w:szCs w:val="22"/>
        </w:rPr>
        <w:t>konsultacije</w:t>
      </w:r>
      <w:proofErr w:type="spellEnd"/>
      <w:r w:rsidR="00933FC1" w:rsidRPr="00514A17">
        <w:rPr>
          <w:rFonts w:ascii="Book Antiqua" w:hAnsi="Book Antiqua" w:cstheme="minorBidi"/>
          <w:bCs/>
          <w:sz w:val="22"/>
          <w:szCs w:val="22"/>
        </w:rPr>
        <w:t xml:space="preserve"> da bi se </w:t>
      </w:r>
      <w:proofErr w:type="spellStart"/>
      <w:r w:rsidR="00933FC1" w:rsidRPr="00514A17">
        <w:rPr>
          <w:rFonts w:ascii="Book Antiqua" w:hAnsi="Book Antiqua" w:cstheme="minorBidi"/>
          <w:bCs/>
          <w:sz w:val="22"/>
          <w:szCs w:val="22"/>
        </w:rPr>
        <w:t>osiguralo</w:t>
      </w:r>
      <w:proofErr w:type="spellEnd"/>
      <w:r w:rsidR="00933FC1" w:rsidRPr="00514A17">
        <w:rPr>
          <w:rFonts w:ascii="Book Antiqua" w:hAnsi="Book Antiqua" w:cstheme="minorBidi"/>
          <w:bCs/>
          <w:sz w:val="22"/>
          <w:szCs w:val="22"/>
        </w:rPr>
        <w:t xml:space="preserve"> </w:t>
      </w:r>
      <w:proofErr w:type="spellStart"/>
      <w:r w:rsidR="00933FC1" w:rsidRPr="00514A17">
        <w:rPr>
          <w:rFonts w:ascii="Book Antiqua" w:hAnsi="Book Antiqua" w:cstheme="minorBidi"/>
          <w:bCs/>
          <w:sz w:val="22"/>
          <w:szCs w:val="22"/>
        </w:rPr>
        <w:t>uključenost</w:t>
      </w:r>
      <w:proofErr w:type="spellEnd"/>
      <w:r w:rsidRPr="00514A17">
        <w:rPr>
          <w:rFonts w:ascii="Book Antiqua" w:hAnsi="Book Antiqua" w:cstheme="minorBidi"/>
          <w:bCs/>
          <w:sz w:val="22"/>
          <w:szCs w:val="22"/>
        </w:rPr>
        <w:t xml:space="preserve"> u </w:t>
      </w:r>
      <w:proofErr w:type="spellStart"/>
      <w:r w:rsidRPr="00514A17">
        <w:rPr>
          <w:rFonts w:ascii="Book Antiqua" w:hAnsi="Book Antiqua" w:cstheme="minorBidi"/>
          <w:bCs/>
          <w:sz w:val="22"/>
          <w:szCs w:val="22"/>
        </w:rPr>
        <w:t>odnosu</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na</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građane</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i</w:t>
      </w:r>
      <w:proofErr w:type="spellEnd"/>
      <w:r w:rsidRPr="00514A17">
        <w:rPr>
          <w:rFonts w:ascii="Book Antiqua" w:hAnsi="Book Antiqua" w:cstheme="minorBidi"/>
          <w:bCs/>
          <w:sz w:val="22"/>
          <w:szCs w:val="22"/>
        </w:rPr>
        <w:t xml:space="preserve"> </w:t>
      </w:r>
      <w:proofErr w:type="spellStart"/>
      <w:r w:rsidRPr="00514A17">
        <w:rPr>
          <w:rFonts w:ascii="Book Antiqua" w:hAnsi="Book Antiqua" w:cstheme="minorBidi"/>
          <w:bCs/>
          <w:sz w:val="22"/>
          <w:szCs w:val="22"/>
        </w:rPr>
        <w:t>opštine</w:t>
      </w:r>
      <w:proofErr w:type="spellEnd"/>
      <w:r w:rsidRPr="00514A17">
        <w:rPr>
          <w:rFonts w:ascii="Book Antiqua" w:hAnsi="Book Antiqua" w:cstheme="minorBidi"/>
          <w:bCs/>
          <w:sz w:val="22"/>
          <w:szCs w:val="22"/>
        </w:rPr>
        <w:t>.</w:t>
      </w:r>
    </w:p>
    <w:p w14:paraId="666684F8" w14:textId="77777777" w:rsidR="005645BD" w:rsidRDefault="005645BD" w:rsidP="005645BD">
      <w:pPr>
        <w:jc w:val="both"/>
        <w:rPr>
          <w:rFonts w:ascii="Book Antiqua" w:hAnsi="Book Antiqua" w:cstheme="minorBidi"/>
          <w:bCs/>
          <w:sz w:val="22"/>
          <w:szCs w:val="22"/>
        </w:rPr>
      </w:pPr>
    </w:p>
    <w:p w14:paraId="65E21D56" w14:textId="77777777" w:rsidR="00AD4752" w:rsidRPr="00DD313F" w:rsidRDefault="00AD4752" w:rsidP="00AD4752">
      <w:pPr>
        <w:jc w:val="both"/>
        <w:rPr>
          <w:rFonts w:ascii="Book Antiqua" w:hAnsi="Book Antiqua" w:cstheme="minorBidi"/>
          <w:bCs/>
          <w:sz w:val="22"/>
          <w:szCs w:val="22"/>
          <w:lang w:val="sq-AL"/>
        </w:rPr>
      </w:pPr>
    </w:p>
    <w:p w14:paraId="43758B4C" w14:textId="77777777" w:rsidR="00AD4752" w:rsidRPr="00B6079F" w:rsidRDefault="00AD4752" w:rsidP="00AD4752">
      <w:pPr>
        <w:pStyle w:val="NoSpacing"/>
        <w:spacing w:line="276" w:lineRule="auto"/>
        <w:jc w:val="both"/>
        <w:rPr>
          <w:rFonts w:ascii="Book Antiqua" w:hAnsi="Book Antiqua"/>
          <w:color w:val="000000" w:themeColor="text1"/>
          <w:sz w:val="16"/>
          <w:lang w:val="sq-AL"/>
        </w:rPr>
      </w:pPr>
    </w:p>
    <w:p w14:paraId="0F6DAA52" w14:textId="5A919A17" w:rsidR="00AD4752" w:rsidRPr="00AD4752" w:rsidRDefault="00E57F14" w:rsidP="00AD4752">
      <w:pPr>
        <w:shd w:val="clear" w:color="auto" w:fill="E7E6E6" w:themeFill="background2"/>
        <w:tabs>
          <w:tab w:val="left" w:pos="1500"/>
        </w:tabs>
        <w:spacing w:line="276" w:lineRule="auto"/>
        <w:jc w:val="both"/>
        <w:rPr>
          <w:rFonts w:ascii="Book Antiqua" w:eastAsiaTheme="minorHAnsi" w:hAnsi="Book Antiqua"/>
          <w:b/>
          <w:color w:val="002060"/>
          <w:sz w:val="23"/>
          <w:szCs w:val="23"/>
          <w:lang w:val="sq-AL"/>
        </w:rPr>
      </w:pPr>
      <w:r>
        <w:rPr>
          <w:rFonts w:ascii="Book Antiqua" w:eastAsiaTheme="minorHAnsi" w:hAnsi="Book Antiqua"/>
          <w:b/>
          <w:color w:val="002060"/>
          <w:sz w:val="23"/>
          <w:szCs w:val="23"/>
          <w:lang w:val="sq-AL"/>
        </w:rPr>
        <w:t>PERFORMANS</w:t>
      </w:r>
      <w:r w:rsidR="00AD4752" w:rsidRPr="00AD4752">
        <w:rPr>
          <w:rFonts w:ascii="Book Antiqua" w:eastAsiaTheme="minorHAnsi" w:hAnsi="Book Antiqua"/>
          <w:b/>
          <w:color w:val="002060"/>
          <w:sz w:val="23"/>
          <w:szCs w:val="23"/>
          <w:lang w:val="sq-AL"/>
        </w:rPr>
        <w:t>A, TRANSPAREN</w:t>
      </w:r>
      <w:r>
        <w:rPr>
          <w:rFonts w:ascii="Book Antiqua" w:eastAsiaTheme="minorHAnsi" w:hAnsi="Book Antiqua"/>
          <w:b/>
          <w:color w:val="002060"/>
          <w:sz w:val="23"/>
          <w:szCs w:val="23"/>
          <w:lang w:val="sq-AL"/>
        </w:rPr>
        <w:t xml:space="preserve">TNOST I RAZVIJANJE KAPACITATA U OPŠTINAMA </w:t>
      </w:r>
      <w:r w:rsidR="00AD4752" w:rsidRPr="00AD4752">
        <w:rPr>
          <w:rFonts w:ascii="Book Antiqua" w:eastAsiaTheme="minorHAnsi" w:hAnsi="Book Antiqua"/>
          <w:b/>
          <w:color w:val="002060"/>
          <w:sz w:val="23"/>
          <w:szCs w:val="23"/>
          <w:lang w:val="sq-AL"/>
        </w:rPr>
        <w:t xml:space="preserve"> </w:t>
      </w:r>
    </w:p>
    <w:p w14:paraId="7D2BB8BE" w14:textId="77777777" w:rsidR="00AD4752" w:rsidRPr="00B6079F" w:rsidRDefault="00AD4752" w:rsidP="00AD4752">
      <w:pPr>
        <w:pStyle w:val="NoSpacing"/>
        <w:spacing w:line="276" w:lineRule="auto"/>
        <w:jc w:val="both"/>
        <w:rPr>
          <w:rFonts w:ascii="Book Antiqua" w:hAnsi="Book Antiqua"/>
          <w:color w:val="000000" w:themeColor="text1"/>
          <w:sz w:val="16"/>
          <w:lang w:val="sq-AL"/>
        </w:rPr>
      </w:pPr>
    </w:p>
    <w:p w14:paraId="115B50A1" w14:textId="5601E793" w:rsidR="00AD4752" w:rsidRPr="00C90692" w:rsidRDefault="007D79C7" w:rsidP="00AD4752">
      <w:pPr>
        <w:pStyle w:val="NormalWeb"/>
        <w:shd w:val="clear" w:color="auto" w:fill="FFFFFF"/>
        <w:spacing w:before="0" w:beforeAutospacing="0" w:after="0" w:afterAutospacing="0"/>
        <w:jc w:val="both"/>
        <w:rPr>
          <w:rFonts w:ascii="Book Antiqua" w:hAnsi="Book Antiqua" w:cstheme="minorHAnsi"/>
          <w:bCs/>
          <w:color w:val="000000" w:themeColor="text1"/>
          <w:sz w:val="22"/>
          <w:szCs w:val="22"/>
          <w:lang w:val="sq-AL"/>
        </w:rPr>
      </w:pPr>
      <w:r w:rsidRPr="00C90692">
        <w:rPr>
          <w:rFonts w:ascii="Book Antiqua" w:hAnsi="Book Antiqua" w:cstheme="minorHAnsi"/>
          <w:bCs/>
          <w:color w:val="000000" w:themeColor="text1"/>
          <w:sz w:val="22"/>
          <w:szCs w:val="22"/>
          <w:lang w:val="sq-AL"/>
        </w:rPr>
        <w:t>Ministarstvo administracije lokalne samouprave u saradnji sa svojim partnerima SDC-DEMOS, SIDA i norveškom ambasadom na Kosovu okončalo  je proces izbor opština iz granta predviđenog  za opštinski učinak za 2020. godinu. Prema kriterijumima, procena učinka je izvršena za izbor opština koje su uspele da imaju pristupe grantu. Rezultati ovog procesa predstavljeni su u Izveštaju o proceni opštinskog granta za učinak za 2020. godinu.</w:t>
      </w:r>
    </w:p>
    <w:p w14:paraId="7730F0D9" w14:textId="77777777" w:rsidR="00AD4752" w:rsidRPr="00C90692" w:rsidRDefault="00AD4752" w:rsidP="00AD4752">
      <w:pPr>
        <w:pStyle w:val="NormalWeb"/>
        <w:shd w:val="clear" w:color="auto" w:fill="FFFFFF"/>
        <w:spacing w:before="0" w:beforeAutospacing="0" w:after="0" w:afterAutospacing="0"/>
        <w:jc w:val="both"/>
        <w:rPr>
          <w:rFonts w:ascii="Book Antiqua" w:hAnsi="Book Antiqua" w:cstheme="minorHAnsi"/>
          <w:color w:val="000000" w:themeColor="text1"/>
          <w:sz w:val="22"/>
          <w:szCs w:val="22"/>
          <w:lang w:val="sq-AL"/>
        </w:rPr>
      </w:pPr>
    </w:p>
    <w:p w14:paraId="2B94B629" w14:textId="5A0D4C33" w:rsidR="00AD4752" w:rsidRPr="00C90692" w:rsidRDefault="007D79C7" w:rsidP="00AD4752">
      <w:pPr>
        <w:pStyle w:val="NormalWeb"/>
        <w:shd w:val="clear" w:color="auto" w:fill="FFFFFF"/>
        <w:spacing w:before="0" w:beforeAutospacing="0" w:after="0" w:afterAutospacing="0"/>
        <w:jc w:val="both"/>
        <w:rPr>
          <w:rFonts w:ascii="Book Antiqua" w:hAnsi="Book Antiqua" w:cstheme="minorHAnsi"/>
          <w:color w:val="000000" w:themeColor="text1"/>
          <w:sz w:val="22"/>
          <w:szCs w:val="22"/>
          <w:lang w:val="sq-AL"/>
        </w:rPr>
      </w:pPr>
      <w:r w:rsidRPr="00C90692">
        <w:rPr>
          <w:rFonts w:ascii="Book Antiqua" w:hAnsi="Book Antiqua" w:cstheme="minorHAnsi"/>
          <w:color w:val="000000" w:themeColor="text1"/>
          <w:sz w:val="22"/>
          <w:szCs w:val="22"/>
          <w:lang w:val="sq-AL"/>
        </w:rPr>
        <w:t xml:space="preserve">Procena i određivanje finansijskih iznosa izvršeno je </w:t>
      </w:r>
      <w:r w:rsidR="00F42993" w:rsidRPr="00C90692">
        <w:rPr>
          <w:rFonts w:ascii="Book Antiqua" w:hAnsi="Book Antiqua" w:cstheme="minorHAnsi"/>
          <w:color w:val="000000" w:themeColor="text1"/>
          <w:sz w:val="22"/>
          <w:szCs w:val="22"/>
          <w:lang w:val="sq-AL"/>
        </w:rPr>
        <w:t xml:space="preserve">u </w:t>
      </w:r>
      <w:r w:rsidRPr="00C90692">
        <w:rPr>
          <w:rFonts w:ascii="Book Antiqua" w:hAnsi="Book Antiqua" w:cstheme="minorHAnsi"/>
          <w:color w:val="000000" w:themeColor="text1"/>
          <w:sz w:val="22"/>
          <w:szCs w:val="22"/>
          <w:lang w:val="sq-AL"/>
        </w:rPr>
        <w:t xml:space="preserve">  vrlo transparent</w:t>
      </w:r>
      <w:r w:rsidR="00F42993" w:rsidRPr="00C90692">
        <w:rPr>
          <w:rFonts w:ascii="Book Antiqua" w:hAnsi="Book Antiqua" w:cstheme="minorHAnsi"/>
          <w:color w:val="000000" w:themeColor="text1"/>
          <w:sz w:val="22"/>
          <w:szCs w:val="22"/>
          <w:lang w:val="sq-AL"/>
        </w:rPr>
        <w:t xml:space="preserve">nom i </w:t>
      </w:r>
      <w:r w:rsidRPr="00C90692">
        <w:rPr>
          <w:rFonts w:ascii="Book Antiqua" w:hAnsi="Book Antiqua" w:cstheme="minorHAnsi"/>
          <w:color w:val="000000" w:themeColor="text1"/>
          <w:sz w:val="22"/>
          <w:szCs w:val="22"/>
          <w:lang w:val="sq-AL"/>
        </w:rPr>
        <w:t xml:space="preserve"> sveobuhvat</w:t>
      </w:r>
      <w:r w:rsidR="00F42993" w:rsidRPr="00C90692">
        <w:rPr>
          <w:rFonts w:ascii="Book Antiqua" w:hAnsi="Book Antiqua" w:cstheme="minorHAnsi"/>
          <w:color w:val="000000" w:themeColor="text1"/>
          <w:sz w:val="22"/>
          <w:szCs w:val="22"/>
          <w:lang w:val="sq-AL"/>
        </w:rPr>
        <w:t xml:space="preserve">nom </w:t>
      </w:r>
      <w:r w:rsidRPr="00C90692">
        <w:rPr>
          <w:rFonts w:ascii="Book Antiqua" w:hAnsi="Book Antiqua" w:cstheme="minorHAnsi"/>
          <w:color w:val="000000" w:themeColor="text1"/>
          <w:sz w:val="22"/>
          <w:szCs w:val="22"/>
          <w:lang w:val="sq-AL"/>
        </w:rPr>
        <w:t xml:space="preserve"> proces</w:t>
      </w:r>
      <w:r w:rsidR="00F42993" w:rsidRPr="00C90692">
        <w:rPr>
          <w:rFonts w:ascii="Book Antiqua" w:hAnsi="Book Antiqua" w:cstheme="minorHAnsi"/>
          <w:color w:val="000000" w:themeColor="text1"/>
          <w:sz w:val="22"/>
          <w:szCs w:val="22"/>
          <w:lang w:val="sq-AL"/>
        </w:rPr>
        <w:t>u</w:t>
      </w:r>
      <w:r w:rsidRPr="00C90692">
        <w:rPr>
          <w:rFonts w:ascii="Book Antiqua" w:hAnsi="Book Antiqua" w:cstheme="minorHAnsi"/>
          <w:color w:val="000000" w:themeColor="text1"/>
          <w:sz w:val="22"/>
          <w:szCs w:val="22"/>
          <w:lang w:val="sq-AL"/>
        </w:rPr>
        <w:t xml:space="preserve">, uz aktivno učešće svih </w:t>
      </w:r>
      <w:r w:rsidRPr="00C90692">
        <w:rPr>
          <w:rFonts w:ascii="Book Antiqua" w:hAnsi="Book Antiqua" w:cs="Book Antiqua"/>
          <w:color w:val="000000" w:themeColor="text1"/>
          <w:sz w:val="22"/>
          <w:szCs w:val="22"/>
          <w:lang w:val="sq-AL"/>
        </w:rPr>
        <w:t>č</w:t>
      </w:r>
      <w:r w:rsidRPr="00C90692">
        <w:rPr>
          <w:rFonts w:ascii="Book Antiqua" w:hAnsi="Book Antiqua" w:cstheme="minorHAnsi"/>
          <w:color w:val="000000" w:themeColor="text1"/>
          <w:sz w:val="22"/>
          <w:szCs w:val="22"/>
          <w:lang w:val="sq-AL"/>
        </w:rPr>
        <w:t xml:space="preserve">lanova Komisije za grantove, koje </w:t>
      </w:r>
      <w:r w:rsidRPr="00C90692">
        <w:rPr>
          <w:rFonts w:ascii="Book Antiqua" w:hAnsi="Book Antiqua" w:cs="Book Antiqua"/>
          <w:color w:val="000000" w:themeColor="text1"/>
          <w:sz w:val="22"/>
          <w:szCs w:val="22"/>
          <w:lang w:val="sq-AL"/>
        </w:rPr>
        <w:t>č</w:t>
      </w:r>
      <w:r w:rsidRPr="00C90692">
        <w:rPr>
          <w:rFonts w:ascii="Book Antiqua" w:hAnsi="Book Antiqua" w:cstheme="minorHAnsi"/>
          <w:color w:val="000000" w:themeColor="text1"/>
          <w:sz w:val="22"/>
          <w:szCs w:val="22"/>
          <w:lang w:val="sq-AL"/>
        </w:rPr>
        <w:t>ine: M</w:t>
      </w:r>
      <w:r w:rsidR="00F42993" w:rsidRPr="00C90692">
        <w:rPr>
          <w:rFonts w:ascii="Book Antiqua" w:hAnsi="Book Antiqua" w:cstheme="minorHAnsi"/>
          <w:color w:val="000000" w:themeColor="text1"/>
          <w:sz w:val="22"/>
          <w:szCs w:val="22"/>
          <w:lang w:val="sq-AL"/>
        </w:rPr>
        <w:t>ALS</w:t>
      </w:r>
      <w:r w:rsidRPr="00C90692">
        <w:rPr>
          <w:rFonts w:ascii="Book Antiqua" w:hAnsi="Book Antiqua" w:cstheme="minorHAnsi"/>
          <w:color w:val="000000" w:themeColor="text1"/>
          <w:sz w:val="22"/>
          <w:szCs w:val="22"/>
          <w:lang w:val="sq-AL"/>
        </w:rPr>
        <w:t xml:space="preserve"> i MF kao strukture za dono</w:t>
      </w:r>
      <w:r w:rsidRPr="00C90692">
        <w:rPr>
          <w:rFonts w:ascii="Book Antiqua" w:hAnsi="Book Antiqua" w:cs="Book Antiqua"/>
          <w:color w:val="000000" w:themeColor="text1"/>
          <w:sz w:val="22"/>
          <w:szCs w:val="22"/>
          <w:lang w:val="sq-AL"/>
        </w:rPr>
        <w:t>š</w:t>
      </w:r>
      <w:r w:rsidRPr="00C90692">
        <w:rPr>
          <w:rFonts w:ascii="Book Antiqua" w:hAnsi="Book Antiqua" w:cstheme="minorHAnsi"/>
          <w:color w:val="000000" w:themeColor="text1"/>
          <w:sz w:val="22"/>
          <w:szCs w:val="22"/>
          <w:lang w:val="sq-AL"/>
        </w:rPr>
        <w:t>enje odluka, i drugi članovi posmatrača iz SDC-DEMOS</w:t>
      </w:r>
      <w:r w:rsidR="00F42993" w:rsidRPr="00C90692">
        <w:rPr>
          <w:rFonts w:ascii="Book Antiqua" w:hAnsi="Book Antiqua" w:cstheme="minorHAnsi"/>
          <w:color w:val="000000" w:themeColor="text1"/>
          <w:sz w:val="22"/>
          <w:szCs w:val="22"/>
          <w:lang w:val="sq-AL"/>
        </w:rPr>
        <w:t>-a, Ambasada Švedske</w:t>
      </w:r>
      <w:r w:rsidRPr="00C90692">
        <w:rPr>
          <w:rFonts w:ascii="Book Antiqua" w:hAnsi="Book Antiqua" w:cstheme="minorHAnsi"/>
          <w:color w:val="000000" w:themeColor="text1"/>
          <w:sz w:val="22"/>
          <w:szCs w:val="22"/>
          <w:lang w:val="sq-AL"/>
        </w:rPr>
        <w:t xml:space="preserve">, Norveška ambasada i </w:t>
      </w:r>
      <w:r w:rsidR="00F42993" w:rsidRPr="00C90692">
        <w:rPr>
          <w:rFonts w:ascii="Book Antiqua" w:hAnsi="Book Antiqua" w:cstheme="minorHAnsi"/>
          <w:color w:val="000000" w:themeColor="text1"/>
          <w:sz w:val="22"/>
          <w:szCs w:val="22"/>
          <w:lang w:val="sq-AL"/>
        </w:rPr>
        <w:t>institut GAP</w:t>
      </w:r>
      <w:r w:rsidRPr="00C90692">
        <w:rPr>
          <w:rFonts w:ascii="Book Antiqua" w:hAnsi="Book Antiqua" w:cstheme="minorHAnsi"/>
          <w:color w:val="000000" w:themeColor="text1"/>
          <w:sz w:val="22"/>
          <w:szCs w:val="22"/>
          <w:lang w:val="sq-AL"/>
        </w:rPr>
        <w:t>.</w:t>
      </w:r>
    </w:p>
    <w:p w14:paraId="031D0A28" w14:textId="77777777" w:rsidR="00AD4752" w:rsidRPr="00C90692" w:rsidRDefault="00AD4752" w:rsidP="00AD4752">
      <w:pPr>
        <w:pStyle w:val="NormalWeb"/>
        <w:shd w:val="clear" w:color="auto" w:fill="FFFFFF"/>
        <w:spacing w:before="0" w:beforeAutospacing="0" w:after="0" w:afterAutospacing="0"/>
        <w:jc w:val="both"/>
        <w:rPr>
          <w:rFonts w:ascii="Book Antiqua" w:hAnsi="Book Antiqua" w:cstheme="minorHAnsi"/>
          <w:b/>
          <w:color w:val="000000" w:themeColor="text1"/>
          <w:sz w:val="22"/>
          <w:szCs w:val="22"/>
          <w:lang w:val="sq-AL"/>
        </w:rPr>
      </w:pPr>
    </w:p>
    <w:p w14:paraId="0C1B4A0C" w14:textId="578CB977" w:rsidR="00AD4752" w:rsidRPr="007E42B5" w:rsidRDefault="007E42B5" w:rsidP="00AD4752">
      <w:pPr>
        <w:jc w:val="both"/>
        <w:rPr>
          <w:rFonts w:ascii="Book Antiqua" w:eastAsia="Times New Roman" w:hAnsi="Book Antiqua" w:cs="Calibri"/>
          <w:bCs/>
          <w:color w:val="FF0000"/>
          <w:sz w:val="22"/>
          <w:szCs w:val="22"/>
          <w:lang w:val="sq-AL" w:eastAsia="en-GB"/>
        </w:rPr>
      </w:pPr>
      <w:r w:rsidRPr="00C90692">
        <w:rPr>
          <w:rFonts w:ascii="Book Antiqua" w:hAnsi="Book Antiqua"/>
          <w:color w:val="000000" w:themeColor="text1"/>
          <w:sz w:val="22"/>
          <w:szCs w:val="22"/>
          <w:lang w:val="sq-AL"/>
        </w:rPr>
        <w:t xml:space="preserve">Uzimajući u obzir primenjene kriterijume i rezultate učinka, kroz opštinsku komisiju za dodelu </w:t>
      </w:r>
      <w:r w:rsidR="00DB15F3" w:rsidRPr="00C90692">
        <w:rPr>
          <w:rFonts w:ascii="Book Antiqua" w:hAnsi="Book Antiqua"/>
          <w:color w:val="000000" w:themeColor="text1"/>
          <w:sz w:val="22"/>
          <w:szCs w:val="22"/>
          <w:lang w:val="sq-AL"/>
        </w:rPr>
        <w:t>garantova (</w:t>
      </w:r>
      <w:r w:rsidRPr="00C90692">
        <w:rPr>
          <w:rFonts w:ascii="Book Antiqua" w:hAnsi="Book Antiqua"/>
          <w:color w:val="000000" w:themeColor="text1"/>
          <w:sz w:val="22"/>
          <w:szCs w:val="22"/>
          <w:lang w:val="sq-AL"/>
        </w:rPr>
        <w:t>bespovratnih sredstava</w:t>
      </w:r>
      <w:r w:rsidR="00DB15F3" w:rsidRPr="00C90692">
        <w:rPr>
          <w:rFonts w:ascii="Book Antiqua" w:hAnsi="Book Antiqua"/>
          <w:color w:val="000000" w:themeColor="text1"/>
          <w:sz w:val="22"/>
          <w:szCs w:val="22"/>
          <w:lang w:val="sq-AL"/>
        </w:rPr>
        <w:t>)</w:t>
      </w:r>
      <w:r w:rsidRPr="00C90692">
        <w:rPr>
          <w:rFonts w:ascii="Book Antiqua" w:hAnsi="Book Antiqua"/>
          <w:color w:val="000000" w:themeColor="text1"/>
          <w:sz w:val="22"/>
          <w:szCs w:val="22"/>
          <w:lang w:val="sq-AL"/>
        </w:rPr>
        <w:t xml:space="preserve"> izvršen je izbor 23 opštine korisnice u iznosu od 4,9 miliona evra iz opštinskih grantova dodeljenih za 43 opštinska projekta, o</w:t>
      </w:r>
      <w:r w:rsidR="00DB15F3" w:rsidRPr="00C90692">
        <w:rPr>
          <w:rFonts w:ascii="Book Antiqua" w:hAnsi="Book Antiqua"/>
          <w:color w:val="000000" w:themeColor="text1"/>
          <w:sz w:val="22"/>
          <w:szCs w:val="22"/>
          <w:lang w:val="sq-AL"/>
        </w:rPr>
        <w:t>d čega je 2,5 miliona dodeljeno</w:t>
      </w:r>
      <w:r w:rsidRPr="00C90692">
        <w:rPr>
          <w:rFonts w:ascii="Book Antiqua" w:hAnsi="Book Antiqua"/>
          <w:color w:val="000000" w:themeColor="text1"/>
          <w:sz w:val="22"/>
          <w:szCs w:val="22"/>
          <w:lang w:val="sq-AL"/>
        </w:rPr>
        <w:t xml:space="preserve"> od </w:t>
      </w:r>
      <w:r w:rsidR="00DB15F3" w:rsidRPr="00C90692">
        <w:rPr>
          <w:rFonts w:ascii="Book Antiqua" w:hAnsi="Book Antiqua"/>
          <w:color w:val="000000" w:themeColor="text1"/>
          <w:sz w:val="22"/>
          <w:szCs w:val="22"/>
          <w:lang w:val="sq-AL"/>
        </w:rPr>
        <w:t xml:space="preserve">strane </w:t>
      </w:r>
      <w:r w:rsidRPr="00C90692">
        <w:rPr>
          <w:rFonts w:ascii="Book Antiqua" w:hAnsi="Book Antiqua"/>
          <w:color w:val="000000" w:themeColor="text1"/>
          <w:sz w:val="22"/>
          <w:szCs w:val="22"/>
          <w:lang w:val="sq-AL"/>
        </w:rPr>
        <w:t>M</w:t>
      </w:r>
      <w:r w:rsidR="00DB15F3" w:rsidRPr="00C90692">
        <w:rPr>
          <w:rFonts w:ascii="Book Antiqua" w:hAnsi="Book Antiqua"/>
          <w:color w:val="000000" w:themeColor="text1"/>
          <w:sz w:val="22"/>
          <w:szCs w:val="22"/>
          <w:lang w:val="sq-AL"/>
        </w:rPr>
        <w:t>ALS-a</w:t>
      </w:r>
      <w:r w:rsidRPr="00C90692">
        <w:rPr>
          <w:rFonts w:ascii="Book Antiqua" w:hAnsi="Book Antiqua"/>
          <w:color w:val="000000" w:themeColor="text1"/>
          <w:sz w:val="22"/>
          <w:szCs w:val="22"/>
          <w:lang w:val="sq-AL"/>
        </w:rPr>
        <w:t xml:space="preserve">, 950.000 eura </w:t>
      </w:r>
      <w:r w:rsidR="00DB15F3" w:rsidRPr="00C90692">
        <w:rPr>
          <w:rFonts w:ascii="Book Antiqua" w:hAnsi="Book Antiqua"/>
          <w:color w:val="000000" w:themeColor="text1"/>
          <w:sz w:val="22"/>
          <w:szCs w:val="22"/>
          <w:lang w:val="sq-AL"/>
        </w:rPr>
        <w:t xml:space="preserve">iz </w:t>
      </w:r>
      <w:r w:rsidRPr="00C90692">
        <w:rPr>
          <w:rFonts w:ascii="Book Antiqua" w:hAnsi="Book Antiqua"/>
          <w:color w:val="000000" w:themeColor="text1"/>
          <w:sz w:val="22"/>
          <w:szCs w:val="22"/>
          <w:lang w:val="sq-AL"/>
        </w:rPr>
        <w:t>SDC</w:t>
      </w:r>
      <w:r w:rsidR="00DB15F3" w:rsidRPr="00C90692">
        <w:rPr>
          <w:rFonts w:ascii="Book Antiqua" w:hAnsi="Book Antiqua"/>
          <w:color w:val="000000" w:themeColor="text1"/>
          <w:sz w:val="22"/>
          <w:szCs w:val="22"/>
          <w:lang w:val="sq-AL"/>
        </w:rPr>
        <w:t>-a</w:t>
      </w:r>
      <w:r w:rsidRPr="00C90692">
        <w:rPr>
          <w:rFonts w:ascii="Book Antiqua" w:hAnsi="Book Antiqua"/>
          <w:color w:val="000000" w:themeColor="text1"/>
          <w:sz w:val="22"/>
          <w:szCs w:val="22"/>
          <w:lang w:val="sq-AL"/>
        </w:rPr>
        <w:t>, 540.000</w:t>
      </w:r>
      <w:r w:rsidR="00DB15F3" w:rsidRPr="00C90692">
        <w:rPr>
          <w:rFonts w:ascii="Book Antiqua" w:hAnsi="Book Antiqua"/>
          <w:color w:val="000000" w:themeColor="text1"/>
          <w:sz w:val="22"/>
          <w:szCs w:val="22"/>
          <w:lang w:val="sq-AL"/>
        </w:rPr>
        <w:t xml:space="preserve"> evra, </w:t>
      </w:r>
      <w:r w:rsidRPr="00C90692">
        <w:rPr>
          <w:rFonts w:ascii="Book Antiqua" w:hAnsi="Book Antiqua"/>
          <w:color w:val="000000" w:themeColor="text1"/>
          <w:sz w:val="22"/>
          <w:szCs w:val="22"/>
          <w:lang w:val="sq-AL"/>
        </w:rPr>
        <w:t xml:space="preserve"> švedske vlade i 910.000</w:t>
      </w:r>
      <w:r w:rsidR="00DB15F3" w:rsidRPr="00C90692">
        <w:rPr>
          <w:rFonts w:ascii="Book Antiqua" w:hAnsi="Book Antiqua"/>
          <w:color w:val="000000" w:themeColor="text1"/>
          <w:sz w:val="22"/>
          <w:szCs w:val="22"/>
          <w:lang w:val="sq-AL"/>
        </w:rPr>
        <w:t xml:space="preserve"> evra iz </w:t>
      </w:r>
      <w:r w:rsidRPr="00C90692">
        <w:rPr>
          <w:rFonts w:ascii="Book Antiqua" w:hAnsi="Book Antiqua"/>
          <w:color w:val="000000" w:themeColor="text1"/>
          <w:sz w:val="22"/>
          <w:szCs w:val="22"/>
          <w:lang w:val="sq-AL"/>
        </w:rPr>
        <w:t xml:space="preserve"> norveške vlade. Treba dodati da su opštine za ove projekte iz svojih budžeta izdvojile 4.967.182, čime je ukupna vrednost projekata iz grantova za </w:t>
      </w:r>
      <w:r w:rsidR="00DB15F3" w:rsidRPr="00C90692">
        <w:rPr>
          <w:rFonts w:ascii="Book Antiqua" w:hAnsi="Book Antiqua"/>
          <w:color w:val="000000" w:themeColor="text1"/>
          <w:sz w:val="22"/>
          <w:szCs w:val="22"/>
          <w:lang w:val="sq-AL"/>
        </w:rPr>
        <w:t>učinke</w:t>
      </w:r>
      <w:r w:rsidRPr="00C90692">
        <w:rPr>
          <w:rFonts w:ascii="Book Antiqua" w:hAnsi="Book Antiqua"/>
          <w:color w:val="000000" w:themeColor="text1"/>
          <w:sz w:val="22"/>
          <w:szCs w:val="22"/>
          <w:lang w:val="sq-AL"/>
        </w:rPr>
        <w:t xml:space="preserve"> i opštinskih budžeta dostigla iznos od 9.867.183 evra</w:t>
      </w:r>
      <w:r w:rsidRPr="007E42B5">
        <w:rPr>
          <w:rFonts w:ascii="Book Antiqua" w:hAnsi="Book Antiqua"/>
          <w:color w:val="FF0000"/>
          <w:sz w:val="22"/>
          <w:szCs w:val="22"/>
          <w:lang w:val="sq-AL"/>
        </w:rPr>
        <w:t>.</w:t>
      </w:r>
    </w:p>
    <w:p w14:paraId="0DF4539B" w14:textId="77777777" w:rsidR="00AD4752" w:rsidRPr="00AD4752" w:rsidRDefault="00AD4752" w:rsidP="00AD4752">
      <w:pPr>
        <w:jc w:val="both"/>
        <w:rPr>
          <w:rFonts w:ascii="Book Antiqua" w:hAnsi="Book Antiqua"/>
          <w:color w:val="000000" w:themeColor="text1"/>
          <w:sz w:val="22"/>
          <w:szCs w:val="22"/>
          <w:lang w:val="sq-AL"/>
        </w:rPr>
      </w:pPr>
    </w:p>
    <w:p w14:paraId="71380FFA" w14:textId="02A15976" w:rsidR="00AD4752" w:rsidRPr="00C90692" w:rsidRDefault="008505D1" w:rsidP="00AD4752">
      <w:pPr>
        <w:jc w:val="both"/>
        <w:rPr>
          <w:rFonts w:ascii="Book Antiqua" w:hAnsi="Book Antiqua"/>
          <w:color w:val="000000" w:themeColor="text1"/>
          <w:sz w:val="22"/>
          <w:szCs w:val="22"/>
          <w:lang w:val="sq-AL"/>
        </w:rPr>
      </w:pPr>
      <w:r w:rsidRPr="00C90692">
        <w:rPr>
          <w:rFonts w:ascii="Book Antiqua" w:hAnsi="Book Antiqua"/>
          <w:color w:val="000000" w:themeColor="text1"/>
          <w:sz w:val="22"/>
          <w:szCs w:val="22"/>
          <w:lang w:val="sq-AL"/>
        </w:rPr>
        <w:t>Za sve projekte između M</w:t>
      </w:r>
      <w:r w:rsidR="009A4C93" w:rsidRPr="00C90692">
        <w:rPr>
          <w:rFonts w:ascii="Book Antiqua" w:hAnsi="Book Antiqua"/>
          <w:color w:val="000000" w:themeColor="text1"/>
          <w:sz w:val="22"/>
          <w:szCs w:val="22"/>
          <w:lang w:val="sq-AL"/>
        </w:rPr>
        <w:t>ALS-a, o</w:t>
      </w:r>
      <w:r w:rsidRPr="00C90692">
        <w:rPr>
          <w:rFonts w:ascii="Book Antiqua" w:hAnsi="Book Antiqua"/>
          <w:color w:val="000000" w:themeColor="text1"/>
          <w:sz w:val="22"/>
          <w:szCs w:val="22"/>
          <w:lang w:val="sq-AL"/>
        </w:rPr>
        <w:t>pštine i SDC-DEMOS-a potpisani su bilateralni sporazumi o sufinansiranju. Nakon dostavljanja odgovarajuće dokumentacije za svaki ugovor za sufinan</w:t>
      </w:r>
      <w:r w:rsidR="009A4C93" w:rsidRPr="00C90692">
        <w:rPr>
          <w:rFonts w:ascii="Book Antiqua" w:hAnsi="Book Antiqua"/>
          <w:color w:val="000000" w:themeColor="text1"/>
          <w:sz w:val="22"/>
          <w:szCs w:val="22"/>
          <w:lang w:val="sq-AL"/>
        </w:rPr>
        <w:t>siranje projekata, Vlada je don</w:t>
      </w:r>
      <w:r w:rsidRPr="00C90692">
        <w:rPr>
          <w:rFonts w:ascii="Book Antiqua" w:hAnsi="Book Antiqua"/>
          <w:color w:val="000000" w:themeColor="text1"/>
          <w:sz w:val="22"/>
          <w:szCs w:val="22"/>
          <w:lang w:val="sq-AL"/>
        </w:rPr>
        <w:t xml:space="preserve">ela odluku </w:t>
      </w:r>
      <w:r w:rsidR="009A4C93" w:rsidRPr="00C90692">
        <w:rPr>
          <w:rFonts w:ascii="Book Antiqua" w:hAnsi="Book Antiqua"/>
          <w:color w:val="000000" w:themeColor="text1"/>
          <w:sz w:val="22"/>
          <w:szCs w:val="22"/>
          <w:lang w:val="sq-AL"/>
        </w:rPr>
        <w:t xml:space="preserve">za usvajanje </w:t>
      </w:r>
      <w:r w:rsidRPr="00C90692">
        <w:rPr>
          <w:rFonts w:ascii="Book Antiqua" w:hAnsi="Book Antiqua"/>
          <w:color w:val="000000" w:themeColor="text1"/>
          <w:sz w:val="22"/>
          <w:szCs w:val="22"/>
          <w:lang w:val="sq-AL"/>
        </w:rPr>
        <w:t>kojom se M</w:t>
      </w:r>
      <w:r w:rsidR="009A4C93" w:rsidRPr="00C90692">
        <w:rPr>
          <w:rFonts w:ascii="Book Antiqua" w:hAnsi="Book Antiqua"/>
          <w:color w:val="000000" w:themeColor="text1"/>
          <w:sz w:val="22"/>
          <w:szCs w:val="22"/>
          <w:lang w:val="sq-AL"/>
        </w:rPr>
        <w:t>ALS-u odobrava preraspod</w:t>
      </w:r>
      <w:r w:rsidRPr="00C90692">
        <w:rPr>
          <w:rFonts w:ascii="Book Antiqua" w:hAnsi="Book Antiqua"/>
          <w:color w:val="000000" w:themeColor="text1"/>
          <w:sz w:val="22"/>
          <w:szCs w:val="22"/>
          <w:lang w:val="sq-AL"/>
        </w:rPr>
        <w:t>ela sreds</w:t>
      </w:r>
      <w:r w:rsidR="009A4C93" w:rsidRPr="00C90692">
        <w:rPr>
          <w:rFonts w:ascii="Book Antiqua" w:hAnsi="Book Antiqua"/>
          <w:color w:val="000000" w:themeColor="text1"/>
          <w:sz w:val="22"/>
          <w:szCs w:val="22"/>
          <w:lang w:val="sq-AL"/>
        </w:rPr>
        <w:t>tava u iznosu od 2,499,771.00 ev</w:t>
      </w:r>
      <w:r w:rsidRPr="00C90692">
        <w:rPr>
          <w:rFonts w:ascii="Book Antiqua" w:hAnsi="Book Antiqua"/>
          <w:color w:val="000000" w:themeColor="text1"/>
          <w:sz w:val="22"/>
          <w:szCs w:val="22"/>
          <w:lang w:val="sq-AL"/>
        </w:rPr>
        <w:t>ra.</w:t>
      </w:r>
    </w:p>
    <w:p w14:paraId="0EC9E0FF" w14:textId="77777777" w:rsidR="00AD4752" w:rsidRPr="00C90692" w:rsidRDefault="00AD4752" w:rsidP="00AD4752">
      <w:pPr>
        <w:jc w:val="both"/>
        <w:rPr>
          <w:rFonts w:ascii="Book Antiqua" w:hAnsi="Book Antiqua"/>
          <w:color w:val="000000" w:themeColor="text1"/>
          <w:sz w:val="22"/>
          <w:szCs w:val="22"/>
          <w:lang w:val="sq-AL"/>
        </w:rPr>
      </w:pPr>
    </w:p>
    <w:p w14:paraId="71C9598C" w14:textId="657AE30C" w:rsidR="00AD4752" w:rsidRPr="00C90692" w:rsidRDefault="009F3EAC" w:rsidP="00AD4752">
      <w:pPr>
        <w:jc w:val="both"/>
        <w:rPr>
          <w:rFonts w:ascii="Book Antiqua" w:hAnsi="Book Antiqua"/>
          <w:color w:val="000000" w:themeColor="text1"/>
          <w:sz w:val="22"/>
          <w:szCs w:val="22"/>
          <w:lang w:val="sq-AL"/>
        </w:rPr>
      </w:pPr>
      <w:r w:rsidRPr="00C90692">
        <w:rPr>
          <w:rFonts w:ascii="Book Antiqua" w:hAnsi="Book Antiqua"/>
          <w:color w:val="000000" w:themeColor="text1"/>
          <w:sz w:val="22"/>
          <w:szCs w:val="22"/>
          <w:lang w:val="sq-AL"/>
        </w:rPr>
        <w:t>Nastavljene su a</w:t>
      </w:r>
      <w:r w:rsidR="00682C45" w:rsidRPr="00C90692">
        <w:rPr>
          <w:rFonts w:ascii="Book Antiqua" w:hAnsi="Book Antiqua"/>
          <w:color w:val="000000" w:themeColor="text1"/>
          <w:sz w:val="22"/>
          <w:szCs w:val="22"/>
          <w:lang w:val="sq-AL"/>
        </w:rPr>
        <w:t xml:space="preserve">ktivnosti za </w:t>
      </w:r>
      <w:r w:rsidRPr="00C90692">
        <w:rPr>
          <w:rFonts w:ascii="Book Antiqua" w:hAnsi="Book Antiqua"/>
          <w:color w:val="000000" w:themeColor="text1"/>
          <w:sz w:val="22"/>
          <w:szCs w:val="22"/>
          <w:lang w:val="sq-AL"/>
        </w:rPr>
        <w:t>pregled Opštinskog sistema za upravljanje sa učinkom</w:t>
      </w:r>
      <w:r w:rsidR="00682C45" w:rsidRPr="00C90692">
        <w:rPr>
          <w:rFonts w:ascii="Book Antiqua" w:hAnsi="Book Antiqua"/>
          <w:color w:val="000000" w:themeColor="text1"/>
          <w:sz w:val="22"/>
          <w:szCs w:val="22"/>
          <w:lang w:val="sq-AL"/>
        </w:rPr>
        <w:t>, da bi bile završene u martu 2020. godine, dodajući na taj način nova područja merenja, kao što su: obrazovanje, zdravstvo, lokalni ekonomski razvoj i pravna jednakost. S</w:t>
      </w:r>
      <w:r w:rsidRPr="00C90692">
        <w:rPr>
          <w:rFonts w:ascii="Book Antiqua" w:hAnsi="Book Antiqua"/>
          <w:color w:val="000000" w:themeColor="text1"/>
          <w:sz w:val="22"/>
          <w:szCs w:val="22"/>
          <w:lang w:val="sq-AL"/>
        </w:rPr>
        <w:t xml:space="preserve">istem upravljanja opštinskim učinokm </w:t>
      </w:r>
      <w:r w:rsidR="00682C45" w:rsidRPr="00C90692">
        <w:rPr>
          <w:rFonts w:ascii="Book Antiqua" w:hAnsi="Book Antiqua"/>
          <w:color w:val="000000" w:themeColor="text1"/>
          <w:sz w:val="22"/>
          <w:szCs w:val="22"/>
          <w:lang w:val="sq-AL"/>
        </w:rPr>
        <w:t xml:space="preserve">sada ima 19 </w:t>
      </w:r>
      <w:r w:rsidRPr="00C90692">
        <w:rPr>
          <w:rFonts w:ascii="Book Antiqua" w:hAnsi="Book Antiqua"/>
          <w:color w:val="000000" w:themeColor="text1"/>
          <w:sz w:val="22"/>
          <w:szCs w:val="22"/>
          <w:lang w:val="sq-AL"/>
        </w:rPr>
        <w:t>područja</w:t>
      </w:r>
      <w:r w:rsidR="00682C45" w:rsidRPr="00C90692">
        <w:rPr>
          <w:rFonts w:ascii="Book Antiqua" w:hAnsi="Book Antiqua"/>
          <w:color w:val="000000" w:themeColor="text1"/>
          <w:sz w:val="22"/>
          <w:szCs w:val="22"/>
          <w:lang w:val="sq-AL"/>
        </w:rPr>
        <w:t xml:space="preserve"> sa 120 pokazatelja merenja </w:t>
      </w:r>
      <w:r w:rsidRPr="00C90692">
        <w:rPr>
          <w:rFonts w:ascii="Book Antiqua" w:hAnsi="Book Antiqua"/>
          <w:color w:val="000000" w:themeColor="text1"/>
          <w:sz w:val="22"/>
          <w:szCs w:val="22"/>
          <w:lang w:val="sq-AL"/>
        </w:rPr>
        <w:t>učinka</w:t>
      </w:r>
      <w:r w:rsidR="00682C45" w:rsidRPr="00C90692">
        <w:rPr>
          <w:rFonts w:ascii="Book Antiqua" w:hAnsi="Book Antiqua"/>
          <w:color w:val="000000" w:themeColor="text1"/>
          <w:sz w:val="22"/>
          <w:szCs w:val="22"/>
          <w:lang w:val="sq-AL"/>
        </w:rPr>
        <w:t xml:space="preserve">. Takođe su </w:t>
      </w:r>
      <w:r w:rsidRPr="00C90692">
        <w:rPr>
          <w:rFonts w:ascii="Book Antiqua" w:hAnsi="Book Antiqua"/>
          <w:color w:val="000000" w:themeColor="text1"/>
          <w:sz w:val="22"/>
          <w:szCs w:val="22"/>
          <w:lang w:val="sq-AL"/>
        </w:rPr>
        <w:t xml:space="preserve">kompletirani </w:t>
      </w:r>
      <w:r w:rsidR="00682C45" w:rsidRPr="00C90692">
        <w:rPr>
          <w:rFonts w:ascii="Book Antiqua" w:hAnsi="Book Antiqua"/>
          <w:color w:val="000000" w:themeColor="text1"/>
          <w:sz w:val="22"/>
          <w:szCs w:val="22"/>
          <w:lang w:val="sq-AL"/>
        </w:rPr>
        <w:t xml:space="preserve"> potrebni stručni dokumenti koji podržavaju S</w:t>
      </w:r>
      <w:r w:rsidRPr="00C90692">
        <w:rPr>
          <w:rFonts w:ascii="Book Antiqua" w:hAnsi="Book Antiqua"/>
          <w:color w:val="000000" w:themeColor="text1"/>
          <w:sz w:val="22"/>
          <w:szCs w:val="22"/>
          <w:lang w:val="sq-AL"/>
        </w:rPr>
        <w:t>UOU, kao što su: g</w:t>
      </w:r>
      <w:r w:rsidR="00682C45" w:rsidRPr="00C90692">
        <w:rPr>
          <w:rFonts w:ascii="Book Antiqua" w:hAnsi="Book Antiqua"/>
          <w:color w:val="000000" w:themeColor="text1"/>
          <w:sz w:val="22"/>
          <w:szCs w:val="22"/>
          <w:lang w:val="sq-AL"/>
        </w:rPr>
        <w:t xml:space="preserve">lavni objašnjeni dokument </w:t>
      </w:r>
      <w:r w:rsidRPr="00C90692">
        <w:rPr>
          <w:rFonts w:ascii="Book Antiqua" w:hAnsi="Book Antiqua"/>
          <w:color w:val="000000" w:themeColor="text1"/>
          <w:sz w:val="22"/>
          <w:szCs w:val="22"/>
          <w:lang w:val="sq-AL"/>
        </w:rPr>
        <w:t xml:space="preserve">funkcionisanja </w:t>
      </w:r>
      <w:r w:rsidR="00682C45" w:rsidRPr="00C90692">
        <w:rPr>
          <w:rFonts w:ascii="Book Antiqua" w:hAnsi="Book Antiqua"/>
          <w:color w:val="000000" w:themeColor="text1"/>
          <w:sz w:val="22"/>
          <w:szCs w:val="22"/>
          <w:lang w:val="sq-AL"/>
        </w:rPr>
        <w:t xml:space="preserve"> S</w:t>
      </w:r>
      <w:r w:rsidRPr="00C90692">
        <w:rPr>
          <w:rFonts w:ascii="Book Antiqua" w:hAnsi="Book Antiqua"/>
          <w:color w:val="000000" w:themeColor="text1"/>
          <w:sz w:val="22"/>
          <w:szCs w:val="22"/>
          <w:lang w:val="sq-AL"/>
        </w:rPr>
        <w:t>UOU-a, m</w:t>
      </w:r>
      <w:r w:rsidR="00682C45" w:rsidRPr="00C90692">
        <w:rPr>
          <w:rFonts w:ascii="Book Antiqua" w:hAnsi="Book Antiqua"/>
          <w:color w:val="000000" w:themeColor="text1"/>
          <w:sz w:val="22"/>
          <w:szCs w:val="22"/>
          <w:lang w:val="sq-AL"/>
        </w:rPr>
        <w:t>etodologija za o</w:t>
      </w:r>
      <w:r w:rsidRPr="00C90692">
        <w:rPr>
          <w:rFonts w:ascii="Book Antiqua" w:hAnsi="Book Antiqua"/>
          <w:color w:val="000000" w:themeColor="text1"/>
          <w:sz w:val="22"/>
          <w:szCs w:val="22"/>
          <w:lang w:val="sq-AL"/>
        </w:rPr>
        <w:t>bezbeđenje</w:t>
      </w:r>
      <w:r w:rsidR="00682C45" w:rsidRPr="00C90692">
        <w:rPr>
          <w:rFonts w:ascii="Book Antiqua" w:hAnsi="Book Antiqua"/>
          <w:color w:val="000000" w:themeColor="text1"/>
          <w:sz w:val="22"/>
          <w:szCs w:val="22"/>
          <w:lang w:val="sq-AL"/>
        </w:rPr>
        <w:t xml:space="preserve"> kvaliteta i </w:t>
      </w:r>
      <w:r w:rsidRPr="00C90692">
        <w:rPr>
          <w:rFonts w:ascii="Book Antiqua" w:hAnsi="Book Antiqua"/>
          <w:color w:val="000000" w:themeColor="text1"/>
          <w:sz w:val="22"/>
          <w:szCs w:val="22"/>
          <w:lang w:val="sq-AL"/>
        </w:rPr>
        <w:t>utvrđivanje</w:t>
      </w:r>
      <w:r w:rsidR="00682C45" w:rsidRPr="00C90692">
        <w:rPr>
          <w:rFonts w:ascii="Book Antiqua" w:hAnsi="Book Antiqua"/>
          <w:color w:val="000000" w:themeColor="text1"/>
          <w:sz w:val="22"/>
          <w:szCs w:val="22"/>
          <w:lang w:val="sq-AL"/>
        </w:rPr>
        <w:t xml:space="preserve"> podataka, kao i analiza postupka pregleda S</w:t>
      </w:r>
      <w:r w:rsidRPr="00C90692">
        <w:rPr>
          <w:rFonts w:ascii="Book Antiqua" w:hAnsi="Book Antiqua"/>
          <w:color w:val="000000" w:themeColor="text1"/>
          <w:sz w:val="22"/>
          <w:szCs w:val="22"/>
          <w:lang w:val="sq-AL"/>
        </w:rPr>
        <w:t>UOU-a</w:t>
      </w:r>
      <w:r w:rsidR="00682C45" w:rsidRPr="00C90692">
        <w:rPr>
          <w:rFonts w:ascii="Book Antiqua" w:hAnsi="Book Antiqua"/>
          <w:color w:val="000000" w:themeColor="text1"/>
          <w:sz w:val="22"/>
          <w:szCs w:val="22"/>
          <w:lang w:val="sq-AL"/>
        </w:rPr>
        <w:t>.</w:t>
      </w:r>
    </w:p>
    <w:p w14:paraId="547D3191" w14:textId="77777777" w:rsidR="00AD4752" w:rsidRPr="00AD4752" w:rsidRDefault="00AD4752" w:rsidP="00AD4752">
      <w:pPr>
        <w:jc w:val="both"/>
        <w:rPr>
          <w:rFonts w:ascii="Book Antiqua" w:hAnsi="Book Antiqua"/>
          <w:b/>
          <w:color w:val="000000" w:themeColor="text1"/>
          <w:sz w:val="22"/>
          <w:szCs w:val="22"/>
          <w:lang w:val="sq-AL"/>
        </w:rPr>
      </w:pPr>
    </w:p>
    <w:p w14:paraId="61E35C1E" w14:textId="0A6E4746" w:rsidR="00AD4752" w:rsidRPr="00C90692" w:rsidRDefault="00A105F6" w:rsidP="00AD4752">
      <w:pPr>
        <w:jc w:val="both"/>
        <w:rPr>
          <w:rFonts w:ascii="Book Antiqua" w:hAnsi="Book Antiqua"/>
          <w:bCs/>
          <w:color w:val="000000" w:themeColor="text1"/>
          <w:sz w:val="22"/>
          <w:szCs w:val="22"/>
          <w:lang w:val="sq-AL"/>
        </w:rPr>
      </w:pPr>
      <w:r w:rsidRPr="00C90692">
        <w:rPr>
          <w:rFonts w:ascii="Book Antiqua" w:hAnsi="Book Antiqua"/>
          <w:bCs/>
          <w:color w:val="000000" w:themeColor="text1"/>
          <w:sz w:val="22"/>
          <w:szCs w:val="22"/>
          <w:lang w:val="sq-AL"/>
        </w:rPr>
        <w:t>Počelo je sprovođenje novog opštinskog sistema upravljanja učinkom, čime su pripremljeni svi tehničko-stručni dokumenti koji omogućavaju efikasno merenje učinka op</w:t>
      </w:r>
      <w:r w:rsidRPr="00C90692">
        <w:rPr>
          <w:rFonts w:ascii="Book Antiqua" w:hAnsi="Book Antiqua" w:cs="Book Antiqua"/>
          <w:bCs/>
          <w:color w:val="000000" w:themeColor="text1"/>
          <w:sz w:val="22"/>
          <w:szCs w:val="22"/>
          <w:lang w:val="sq-AL"/>
        </w:rPr>
        <w:t>š</w:t>
      </w:r>
      <w:r w:rsidRPr="00C90692">
        <w:rPr>
          <w:rFonts w:ascii="Book Antiqua" w:hAnsi="Book Antiqua"/>
          <w:bCs/>
          <w:color w:val="000000" w:themeColor="text1"/>
          <w:sz w:val="22"/>
          <w:szCs w:val="22"/>
          <w:lang w:val="sq-AL"/>
        </w:rPr>
        <w:t>tina. S tim u vezi, u maju je upućen zahtev za izve</w:t>
      </w:r>
      <w:r w:rsidRPr="00C90692">
        <w:rPr>
          <w:rFonts w:ascii="Book Antiqua" w:hAnsi="Book Antiqua" w:cs="Book Antiqua"/>
          <w:bCs/>
          <w:color w:val="000000" w:themeColor="text1"/>
          <w:sz w:val="22"/>
          <w:szCs w:val="22"/>
          <w:lang w:val="sq-AL"/>
        </w:rPr>
        <w:t>š</w:t>
      </w:r>
      <w:r w:rsidRPr="00C90692">
        <w:rPr>
          <w:rFonts w:ascii="Book Antiqua" w:hAnsi="Book Antiqua"/>
          <w:bCs/>
          <w:color w:val="000000" w:themeColor="text1"/>
          <w:sz w:val="22"/>
          <w:szCs w:val="22"/>
          <w:lang w:val="sq-AL"/>
        </w:rPr>
        <w:t>tavanje op</w:t>
      </w:r>
      <w:r w:rsidRPr="00C90692">
        <w:rPr>
          <w:rFonts w:ascii="Book Antiqua" w:hAnsi="Book Antiqua" w:cs="Book Antiqua"/>
          <w:bCs/>
          <w:color w:val="000000" w:themeColor="text1"/>
          <w:sz w:val="22"/>
          <w:szCs w:val="22"/>
          <w:lang w:val="sq-AL"/>
        </w:rPr>
        <w:t>š</w:t>
      </w:r>
      <w:r w:rsidRPr="00C90692">
        <w:rPr>
          <w:rFonts w:ascii="Book Antiqua" w:hAnsi="Book Antiqua"/>
          <w:bCs/>
          <w:color w:val="000000" w:themeColor="text1"/>
          <w:sz w:val="22"/>
          <w:szCs w:val="22"/>
          <w:lang w:val="sq-AL"/>
        </w:rPr>
        <w:t>tinama i paket stručnih dokumenata merenja da bi se obezbedili potrebni podaci za njihov rad za 2019. Ovi podaci će biti glavni izvor podataka za procenu</w:t>
      </w:r>
      <w:r w:rsidR="00901756" w:rsidRPr="00C90692">
        <w:rPr>
          <w:rFonts w:ascii="Book Antiqua" w:hAnsi="Book Antiqua"/>
          <w:bCs/>
          <w:color w:val="000000" w:themeColor="text1"/>
          <w:sz w:val="22"/>
          <w:szCs w:val="22"/>
          <w:lang w:val="sq-AL"/>
        </w:rPr>
        <w:t xml:space="preserve"> opštinskog granta za učinak</w:t>
      </w:r>
      <w:r w:rsidRPr="00C90692">
        <w:rPr>
          <w:rFonts w:ascii="Book Antiqua" w:hAnsi="Book Antiqua"/>
          <w:bCs/>
          <w:color w:val="000000" w:themeColor="text1"/>
          <w:sz w:val="22"/>
          <w:szCs w:val="22"/>
          <w:lang w:val="sq-AL"/>
        </w:rPr>
        <w:t>. Dok je za reprogramiranje elektronskog sistema S</w:t>
      </w:r>
      <w:r w:rsidR="00901756" w:rsidRPr="00C90692">
        <w:rPr>
          <w:rFonts w:ascii="Book Antiqua" w:hAnsi="Book Antiqua"/>
          <w:bCs/>
          <w:color w:val="000000" w:themeColor="text1"/>
          <w:sz w:val="22"/>
          <w:szCs w:val="22"/>
          <w:lang w:val="sq-AL"/>
        </w:rPr>
        <w:t>UOU-a napravljena a</w:t>
      </w:r>
      <w:r w:rsidRPr="00C90692">
        <w:rPr>
          <w:rFonts w:ascii="Book Antiqua" w:hAnsi="Book Antiqua"/>
          <w:bCs/>
          <w:color w:val="000000" w:themeColor="text1"/>
          <w:sz w:val="22"/>
          <w:szCs w:val="22"/>
          <w:lang w:val="sq-AL"/>
        </w:rPr>
        <w:t xml:space="preserve">naliza za identifikaciju neophodnih intervencija u sistemu kao i specifičnosti za razvoj ovog sistema. DEMOS je odobrio </w:t>
      </w:r>
      <w:r w:rsidR="00901756" w:rsidRPr="00C90692">
        <w:rPr>
          <w:rFonts w:ascii="Book Antiqua" w:hAnsi="Book Antiqua"/>
          <w:bCs/>
          <w:color w:val="000000" w:themeColor="text1"/>
          <w:sz w:val="22"/>
          <w:szCs w:val="22"/>
          <w:lang w:val="sq-AL"/>
        </w:rPr>
        <w:t>zahtev MALS-a</w:t>
      </w:r>
      <w:r w:rsidRPr="00C90692">
        <w:rPr>
          <w:rFonts w:ascii="Book Antiqua" w:hAnsi="Book Antiqua"/>
          <w:bCs/>
          <w:color w:val="000000" w:themeColor="text1"/>
          <w:sz w:val="22"/>
          <w:szCs w:val="22"/>
          <w:lang w:val="sq-AL"/>
        </w:rPr>
        <w:t xml:space="preserve"> za finansiranje reprogramiranja elektronskog sistema </w:t>
      </w:r>
      <w:r w:rsidR="00901756" w:rsidRPr="00C90692">
        <w:rPr>
          <w:rFonts w:ascii="Book Antiqua" w:hAnsi="Book Antiqua"/>
          <w:bCs/>
          <w:color w:val="000000" w:themeColor="text1"/>
          <w:sz w:val="22"/>
          <w:szCs w:val="22"/>
          <w:lang w:val="sq-AL"/>
        </w:rPr>
        <w:t xml:space="preserve">učinka </w:t>
      </w:r>
      <w:r w:rsidRPr="00C90692">
        <w:rPr>
          <w:rFonts w:ascii="Book Antiqua" w:hAnsi="Book Antiqua"/>
          <w:bCs/>
          <w:color w:val="000000" w:themeColor="text1"/>
          <w:sz w:val="22"/>
          <w:szCs w:val="22"/>
          <w:lang w:val="sq-AL"/>
        </w:rPr>
        <w:t>i trenutno je u fazi izrade postupaka nabavke donatora za izbor razvojnih operatora.</w:t>
      </w:r>
    </w:p>
    <w:p w14:paraId="6A51DFEF" w14:textId="77777777" w:rsidR="00AD4752" w:rsidRPr="00AD4752" w:rsidRDefault="00AD4752" w:rsidP="00AD4752">
      <w:pPr>
        <w:jc w:val="both"/>
        <w:rPr>
          <w:rFonts w:ascii="Book Antiqua" w:hAnsi="Book Antiqua"/>
          <w:bCs/>
          <w:color w:val="000000" w:themeColor="text1"/>
          <w:sz w:val="22"/>
          <w:szCs w:val="22"/>
          <w:lang w:val="sq-AL"/>
        </w:rPr>
      </w:pPr>
    </w:p>
    <w:p w14:paraId="6208C963" w14:textId="6425C338" w:rsidR="00AD4752" w:rsidRPr="00C90692" w:rsidRDefault="00260124" w:rsidP="00AD4752">
      <w:pPr>
        <w:jc w:val="both"/>
        <w:rPr>
          <w:rFonts w:ascii="Book Antiqua" w:hAnsi="Book Antiqua"/>
          <w:bCs/>
          <w:color w:val="000000" w:themeColor="text1"/>
          <w:sz w:val="22"/>
          <w:szCs w:val="22"/>
          <w:lang w:val="sq-AL"/>
        </w:rPr>
      </w:pPr>
      <w:r w:rsidRPr="00C90692">
        <w:rPr>
          <w:rFonts w:ascii="Book Antiqua" w:hAnsi="Book Antiqua"/>
          <w:bCs/>
          <w:color w:val="000000" w:themeColor="text1"/>
          <w:sz w:val="22"/>
          <w:szCs w:val="22"/>
          <w:lang w:val="sq-AL"/>
        </w:rPr>
        <w:t xml:space="preserve">U cilju praćenja i procene transparentnosti opštinskih tela, tokom 2019. </w:t>
      </w:r>
      <w:r w:rsidR="00C90692" w:rsidRPr="00C90692">
        <w:rPr>
          <w:rFonts w:ascii="Book Antiqua" w:hAnsi="Book Antiqua"/>
          <w:bCs/>
          <w:color w:val="000000" w:themeColor="text1"/>
          <w:sz w:val="22"/>
          <w:szCs w:val="22"/>
          <w:lang w:val="sq-AL"/>
        </w:rPr>
        <w:t xml:space="preserve">godine, izrađen je </w:t>
      </w:r>
      <w:r w:rsidRPr="00C90692">
        <w:rPr>
          <w:rFonts w:ascii="Book Antiqua" w:hAnsi="Book Antiqua"/>
          <w:bCs/>
          <w:color w:val="000000" w:themeColor="text1"/>
          <w:sz w:val="22"/>
          <w:szCs w:val="22"/>
          <w:lang w:val="sq-AL"/>
        </w:rPr>
        <w:t xml:space="preserve">izveštaj o transparentnosti opština. Prema podacima, opštine su objavile oko 68% </w:t>
      </w:r>
      <w:r w:rsidR="00C90692" w:rsidRPr="00C90692">
        <w:rPr>
          <w:rFonts w:ascii="Book Antiqua" w:hAnsi="Book Antiqua"/>
          <w:bCs/>
          <w:color w:val="000000" w:themeColor="text1"/>
          <w:sz w:val="22"/>
          <w:szCs w:val="22"/>
          <w:lang w:val="sq-AL"/>
        </w:rPr>
        <w:t>usvojenih uredbi</w:t>
      </w:r>
      <w:r w:rsidRPr="00C90692">
        <w:rPr>
          <w:rFonts w:ascii="Book Antiqua" w:hAnsi="Book Antiqua"/>
          <w:bCs/>
          <w:color w:val="000000" w:themeColor="text1"/>
          <w:sz w:val="22"/>
          <w:szCs w:val="22"/>
          <w:lang w:val="sq-AL"/>
        </w:rPr>
        <w:t xml:space="preserve"> i 52% zapisnika sa sednica skupština opština. S tim u vezi, u cilju proširenja baze podataka o transparentnosti, u saradnji sa DEMOS projektom izrađeni su Plan za nadgledanje transparentnosti i baza podataka o transparentnosti. Ovim dokumentima se postavljaju standardi praćenja transparentnosti kako bi se osigurala potpuna primena paketa pravne transparentnosti u opštinama.</w:t>
      </w:r>
    </w:p>
    <w:p w14:paraId="0622B495" w14:textId="77777777" w:rsidR="00AD4752" w:rsidRPr="00AD4752" w:rsidRDefault="00AD4752" w:rsidP="00AD4752">
      <w:pPr>
        <w:jc w:val="both"/>
        <w:rPr>
          <w:rFonts w:ascii="Book Antiqua" w:hAnsi="Book Antiqua"/>
          <w:color w:val="000000" w:themeColor="text1"/>
          <w:sz w:val="22"/>
          <w:szCs w:val="22"/>
          <w:lang w:val="sq-AL"/>
        </w:rPr>
      </w:pPr>
    </w:p>
    <w:p w14:paraId="7C7674E4" w14:textId="0526D1EE" w:rsidR="00AD4752" w:rsidRPr="00C90692" w:rsidRDefault="00D4526E" w:rsidP="00AD4752">
      <w:pPr>
        <w:jc w:val="both"/>
        <w:rPr>
          <w:rFonts w:ascii="Book Antiqua" w:hAnsi="Book Antiqua" w:cstheme="majorHAnsi"/>
          <w:color w:val="000000" w:themeColor="text1"/>
          <w:sz w:val="22"/>
          <w:szCs w:val="22"/>
          <w:lang w:val="sq-AL"/>
        </w:rPr>
      </w:pPr>
      <w:r w:rsidRPr="00C90692">
        <w:rPr>
          <w:rFonts w:ascii="Book Antiqua" w:hAnsi="Book Antiqua" w:cstheme="majorHAnsi"/>
          <w:color w:val="000000" w:themeColor="text1"/>
          <w:sz w:val="22"/>
          <w:szCs w:val="22"/>
          <w:lang w:val="sq-AL"/>
        </w:rPr>
        <w:t xml:space="preserve">U cilju sprovođenja minimalnih standarda javnih konsultacija od strane opština, u saradnji sa Kancelarijom za dobro upravljanje, moguće je objaviti projektne predloge opština na platformi </w:t>
      </w:r>
      <w:r w:rsidR="00C90692" w:rsidRPr="00C90692">
        <w:rPr>
          <w:rFonts w:ascii="Book Antiqua" w:hAnsi="Book Antiqua" w:cstheme="majorHAnsi"/>
          <w:color w:val="000000" w:themeColor="text1"/>
          <w:sz w:val="22"/>
          <w:szCs w:val="22"/>
          <w:lang w:val="sq-AL"/>
        </w:rPr>
        <w:t xml:space="preserve"> Vlade </w:t>
      </w:r>
      <w:r w:rsidRPr="00C90692">
        <w:rPr>
          <w:rFonts w:ascii="Book Antiqua" w:hAnsi="Book Antiqua" w:cstheme="majorHAnsi"/>
          <w:color w:val="000000" w:themeColor="text1"/>
          <w:sz w:val="22"/>
          <w:szCs w:val="22"/>
          <w:lang w:val="sq-AL"/>
        </w:rPr>
        <w:t xml:space="preserve"> javno</w:t>
      </w:r>
      <w:r w:rsidR="00C90692" w:rsidRPr="00C90692">
        <w:rPr>
          <w:rFonts w:ascii="Book Antiqua" w:hAnsi="Book Antiqua" w:cstheme="majorHAnsi"/>
          <w:color w:val="000000" w:themeColor="text1"/>
          <w:sz w:val="22"/>
          <w:szCs w:val="22"/>
          <w:lang w:val="sq-AL"/>
        </w:rPr>
        <w:t xml:space="preserve"> raspravljanje</w:t>
      </w:r>
      <w:r w:rsidRPr="00C90692">
        <w:rPr>
          <w:rFonts w:ascii="Book Antiqua" w:hAnsi="Book Antiqua" w:cstheme="majorHAnsi"/>
          <w:color w:val="000000" w:themeColor="text1"/>
          <w:sz w:val="22"/>
          <w:szCs w:val="22"/>
          <w:lang w:val="sq-AL"/>
        </w:rPr>
        <w:t>, što je obavez</w:t>
      </w:r>
      <w:r w:rsidR="00C90692" w:rsidRPr="00C90692">
        <w:rPr>
          <w:rFonts w:ascii="Book Antiqua" w:hAnsi="Book Antiqua" w:cstheme="majorHAnsi"/>
          <w:color w:val="000000" w:themeColor="text1"/>
          <w:sz w:val="22"/>
          <w:szCs w:val="22"/>
          <w:lang w:val="sq-AL"/>
        </w:rPr>
        <w:t xml:space="preserve">na mera koja se mora sprovesti </w:t>
      </w:r>
      <w:r w:rsidRPr="00C90692">
        <w:rPr>
          <w:rFonts w:ascii="Book Antiqua" w:hAnsi="Book Antiqua" w:cstheme="majorHAnsi"/>
          <w:color w:val="000000" w:themeColor="text1"/>
          <w:sz w:val="22"/>
          <w:szCs w:val="22"/>
          <w:lang w:val="sq-AL"/>
        </w:rPr>
        <w:t>pre usvajanja akata koji su predmet ovog procesa. S tim u vezi, gradonačelnic</w:t>
      </w:r>
      <w:r w:rsidR="00C90692">
        <w:rPr>
          <w:rFonts w:ascii="Book Antiqua" w:hAnsi="Book Antiqua" w:cstheme="majorHAnsi"/>
          <w:color w:val="000000" w:themeColor="text1"/>
          <w:sz w:val="22"/>
          <w:szCs w:val="22"/>
          <w:lang w:val="sq-AL"/>
        </w:rPr>
        <w:t>i</w:t>
      </w:r>
      <w:r w:rsidR="00C90692" w:rsidRPr="00C90692">
        <w:rPr>
          <w:rFonts w:ascii="Book Antiqua" w:hAnsi="Book Antiqua" w:cstheme="majorHAnsi"/>
          <w:color w:val="000000" w:themeColor="text1"/>
          <w:sz w:val="22"/>
          <w:szCs w:val="22"/>
          <w:lang w:val="sq-AL"/>
        </w:rPr>
        <w:t xml:space="preserve"> opština </w:t>
      </w:r>
      <w:r w:rsidRPr="00C90692">
        <w:rPr>
          <w:rFonts w:ascii="Book Antiqua" w:hAnsi="Book Antiqua" w:cstheme="majorHAnsi"/>
          <w:color w:val="000000" w:themeColor="text1"/>
          <w:sz w:val="22"/>
          <w:szCs w:val="22"/>
          <w:lang w:val="sq-AL"/>
        </w:rPr>
        <w:t xml:space="preserve"> </w:t>
      </w:r>
      <w:r w:rsidR="00C90692">
        <w:rPr>
          <w:rFonts w:ascii="Book Antiqua" w:hAnsi="Book Antiqua" w:cstheme="majorHAnsi"/>
          <w:color w:val="000000" w:themeColor="text1"/>
          <w:sz w:val="22"/>
          <w:szCs w:val="22"/>
          <w:lang w:val="sq-AL"/>
        </w:rPr>
        <w:t>su zvanično zatražili da iz</w:t>
      </w:r>
      <w:r w:rsidRPr="00C90692">
        <w:rPr>
          <w:rFonts w:ascii="Book Antiqua" w:hAnsi="Book Antiqua" w:cstheme="majorHAnsi"/>
          <w:color w:val="000000" w:themeColor="text1"/>
          <w:sz w:val="22"/>
          <w:szCs w:val="22"/>
          <w:lang w:val="sq-AL"/>
        </w:rPr>
        <w:t xml:space="preserve"> redova opštinskih kancelarija za odnose sa javnošću imenuju odgovorne op</w:t>
      </w:r>
      <w:r w:rsidRPr="00C90692">
        <w:rPr>
          <w:rFonts w:ascii="Book Antiqua" w:hAnsi="Book Antiqua" w:cs="Book Antiqua"/>
          <w:color w:val="000000" w:themeColor="text1"/>
          <w:sz w:val="22"/>
          <w:szCs w:val="22"/>
          <w:lang w:val="sq-AL"/>
        </w:rPr>
        <w:t>š</w:t>
      </w:r>
      <w:r w:rsidRPr="00C90692">
        <w:rPr>
          <w:rFonts w:ascii="Book Antiqua" w:hAnsi="Book Antiqua" w:cstheme="majorHAnsi"/>
          <w:color w:val="000000" w:themeColor="text1"/>
          <w:sz w:val="22"/>
          <w:szCs w:val="22"/>
          <w:lang w:val="sq-AL"/>
        </w:rPr>
        <w:t>tinske slu</w:t>
      </w:r>
      <w:r w:rsidRPr="00C90692">
        <w:rPr>
          <w:rFonts w:ascii="Book Antiqua" w:hAnsi="Book Antiqua" w:cs="Book Antiqua"/>
          <w:color w:val="000000" w:themeColor="text1"/>
          <w:sz w:val="22"/>
          <w:szCs w:val="22"/>
          <w:lang w:val="sq-AL"/>
        </w:rPr>
        <w:t>ž</w:t>
      </w:r>
      <w:r w:rsidRPr="00C90692">
        <w:rPr>
          <w:rFonts w:ascii="Book Antiqua" w:hAnsi="Book Antiqua" w:cstheme="majorHAnsi"/>
          <w:color w:val="000000" w:themeColor="text1"/>
          <w:sz w:val="22"/>
          <w:szCs w:val="22"/>
          <w:lang w:val="sq-AL"/>
        </w:rPr>
        <w:t>benike za minimalne standarde javnih konsultacija. Do sada su u 13 op</w:t>
      </w:r>
      <w:r w:rsidRPr="00C90692">
        <w:rPr>
          <w:rFonts w:ascii="Book Antiqua" w:hAnsi="Book Antiqua" w:cs="Book Antiqua"/>
          <w:color w:val="000000" w:themeColor="text1"/>
          <w:sz w:val="22"/>
          <w:szCs w:val="22"/>
          <w:lang w:val="sq-AL"/>
        </w:rPr>
        <w:t>š</w:t>
      </w:r>
      <w:r w:rsidRPr="00C90692">
        <w:rPr>
          <w:rFonts w:ascii="Book Antiqua" w:hAnsi="Book Antiqua" w:cstheme="majorHAnsi"/>
          <w:color w:val="000000" w:themeColor="text1"/>
          <w:sz w:val="22"/>
          <w:szCs w:val="22"/>
          <w:lang w:val="sq-AL"/>
        </w:rPr>
        <w:t xml:space="preserve">tina </w:t>
      </w:r>
      <w:r w:rsidR="00C90692" w:rsidRPr="00C90692">
        <w:rPr>
          <w:rFonts w:ascii="Book Antiqua" w:hAnsi="Book Antiqua" w:cstheme="majorHAnsi"/>
          <w:color w:val="000000" w:themeColor="text1"/>
          <w:sz w:val="22"/>
          <w:szCs w:val="22"/>
          <w:lang w:val="sq-AL"/>
        </w:rPr>
        <w:t>imenovani</w:t>
      </w:r>
      <w:r w:rsidRPr="00C90692">
        <w:rPr>
          <w:rFonts w:ascii="Book Antiqua" w:hAnsi="Book Antiqua" w:cstheme="majorHAnsi"/>
          <w:color w:val="000000" w:themeColor="text1"/>
          <w:sz w:val="22"/>
          <w:szCs w:val="22"/>
          <w:lang w:val="sq-AL"/>
        </w:rPr>
        <w:t xml:space="preserve"> slu</w:t>
      </w:r>
      <w:r w:rsidRPr="00C90692">
        <w:rPr>
          <w:rFonts w:ascii="Book Antiqua" w:hAnsi="Book Antiqua" w:cs="Book Antiqua"/>
          <w:color w:val="000000" w:themeColor="text1"/>
          <w:sz w:val="22"/>
          <w:szCs w:val="22"/>
          <w:lang w:val="sq-AL"/>
        </w:rPr>
        <w:t>ž</w:t>
      </w:r>
      <w:r w:rsidRPr="00C90692">
        <w:rPr>
          <w:rFonts w:ascii="Book Antiqua" w:hAnsi="Book Antiqua" w:cstheme="majorHAnsi"/>
          <w:color w:val="000000" w:themeColor="text1"/>
          <w:sz w:val="22"/>
          <w:szCs w:val="22"/>
          <w:lang w:val="sq-AL"/>
        </w:rPr>
        <w:t>benici odgovorni za javne konsultacije.</w:t>
      </w:r>
    </w:p>
    <w:p w14:paraId="676F5AF1" w14:textId="77777777" w:rsidR="00AD4752" w:rsidRPr="00AD4752" w:rsidRDefault="00AD4752" w:rsidP="00AD4752">
      <w:pPr>
        <w:jc w:val="both"/>
        <w:rPr>
          <w:rFonts w:ascii="Book Antiqua" w:hAnsi="Book Antiqua" w:cstheme="majorHAnsi"/>
          <w:color w:val="000000" w:themeColor="text1"/>
          <w:sz w:val="22"/>
          <w:szCs w:val="22"/>
          <w:lang w:val="sq-AL"/>
        </w:rPr>
      </w:pPr>
    </w:p>
    <w:p w14:paraId="3600C32B" w14:textId="4FCC1888" w:rsidR="00AD4752" w:rsidRPr="00D53CA1" w:rsidRDefault="004B1C49" w:rsidP="00AD4752">
      <w:pPr>
        <w:jc w:val="both"/>
        <w:rPr>
          <w:rFonts w:ascii="Book Antiqua" w:hAnsi="Book Antiqua"/>
          <w:color w:val="000000" w:themeColor="text1"/>
          <w:sz w:val="22"/>
          <w:szCs w:val="22"/>
        </w:rPr>
      </w:pPr>
      <w:r w:rsidRPr="00553DD2">
        <w:rPr>
          <w:rFonts w:ascii="Book Antiqua" w:hAnsi="Book Antiqua"/>
          <w:color w:val="000000" w:themeColor="text1"/>
          <w:sz w:val="22"/>
          <w:szCs w:val="22"/>
          <w:lang w:val="sq-AL"/>
        </w:rPr>
        <w:t xml:space="preserve">Što se tiče izgradnje kapaciteta u opštinama, naše </w:t>
      </w:r>
      <w:r w:rsidR="00553DD2" w:rsidRPr="00553DD2">
        <w:rPr>
          <w:rFonts w:ascii="Book Antiqua" w:hAnsi="Book Antiqua"/>
          <w:color w:val="000000" w:themeColor="text1"/>
          <w:sz w:val="22"/>
          <w:szCs w:val="22"/>
          <w:lang w:val="sq-AL"/>
        </w:rPr>
        <w:t>posvećenje</w:t>
      </w:r>
      <w:r w:rsidRPr="00553DD2">
        <w:rPr>
          <w:rFonts w:ascii="Book Antiqua" w:hAnsi="Book Antiqua"/>
          <w:color w:val="000000" w:themeColor="text1"/>
          <w:sz w:val="22"/>
          <w:szCs w:val="22"/>
          <w:lang w:val="sq-AL"/>
        </w:rPr>
        <w:t xml:space="preserve"> za jačanje opštinske administracije se nastavlja, tako </w:t>
      </w:r>
      <w:r w:rsidR="00553DD2" w:rsidRPr="00553DD2">
        <w:rPr>
          <w:rFonts w:ascii="Book Antiqua" w:hAnsi="Book Antiqua"/>
          <w:color w:val="000000" w:themeColor="text1"/>
          <w:sz w:val="22"/>
          <w:szCs w:val="22"/>
          <w:lang w:val="sq-AL"/>
        </w:rPr>
        <w:t xml:space="preserve">nameravajuči </w:t>
      </w:r>
      <w:r w:rsidRPr="00553DD2">
        <w:rPr>
          <w:rFonts w:ascii="Book Antiqua" w:hAnsi="Book Antiqua"/>
          <w:color w:val="000000" w:themeColor="text1"/>
          <w:sz w:val="22"/>
          <w:szCs w:val="22"/>
          <w:lang w:val="sq-AL"/>
        </w:rPr>
        <w:t>profesionalnu i transparentnu administraciju, izrađen je Plan obuke, usaglašen sa planskim dokumentima KI</w:t>
      </w:r>
      <w:r w:rsidR="00553DD2" w:rsidRPr="00553DD2">
        <w:rPr>
          <w:rFonts w:ascii="Book Antiqua" w:hAnsi="Book Antiqua"/>
          <w:color w:val="000000" w:themeColor="text1"/>
          <w:sz w:val="22"/>
          <w:szCs w:val="22"/>
          <w:lang w:val="sq-AL"/>
        </w:rPr>
        <w:t>JA</w:t>
      </w:r>
      <w:r w:rsidRPr="00553DD2">
        <w:rPr>
          <w:rFonts w:ascii="Book Antiqua" w:hAnsi="Book Antiqua"/>
          <w:color w:val="000000" w:themeColor="text1"/>
          <w:sz w:val="22"/>
          <w:szCs w:val="22"/>
          <w:lang w:val="sq-AL"/>
        </w:rPr>
        <w:t xml:space="preserve">. Takođe smo sproveli aktivnosti sa </w:t>
      </w:r>
      <w:r w:rsidR="00553DD2" w:rsidRPr="00553DD2">
        <w:rPr>
          <w:rFonts w:ascii="Book Antiqua" w:hAnsi="Book Antiqua"/>
          <w:color w:val="000000" w:themeColor="text1"/>
          <w:sz w:val="22"/>
          <w:szCs w:val="22"/>
          <w:lang w:val="sq-AL"/>
        </w:rPr>
        <w:t>KIJA</w:t>
      </w:r>
      <w:r w:rsidRPr="00553DD2">
        <w:rPr>
          <w:rFonts w:ascii="Book Antiqua" w:hAnsi="Book Antiqua"/>
          <w:color w:val="000000" w:themeColor="text1"/>
          <w:sz w:val="22"/>
          <w:szCs w:val="22"/>
          <w:lang w:val="sq-AL"/>
        </w:rPr>
        <w:t>-om i donatorima (GIZ, UNDP, USAID, OEBS, DEMOS) kako bismo o</w:t>
      </w:r>
      <w:r w:rsidR="00553DD2" w:rsidRPr="00553DD2">
        <w:rPr>
          <w:rFonts w:ascii="Book Antiqua" w:hAnsi="Book Antiqua"/>
          <w:color w:val="000000" w:themeColor="text1"/>
          <w:sz w:val="22"/>
          <w:szCs w:val="22"/>
          <w:lang w:val="sq-AL"/>
        </w:rPr>
        <w:t>bezbedili</w:t>
      </w:r>
      <w:r w:rsidRPr="00553DD2">
        <w:rPr>
          <w:rFonts w:ascii="Book Antiqua" w:hAnsi="Book Antiqua"/>
          <w:color w:val="000000" w:themeColor="text1"/>
          <w:sz w:val="22"/>
          <w:szCs w:val="22"/>
          <w:lang w:val="sq-AL"/>
        </w:rPr>
        <w:t xml:space="preserve"> koordinaciju akcija radi sprovođenja obuke. S tim u vezi, obuka sa opštinama je sprovedena na temu "Komunikacija mera SSP-a na lokalnom nivou", gde su učesnici bili 80 opštinskih službenika. Istovremeno, dogovorena je sledeća obuka sa GIZ-om o kriterijumima i procedurama </w:t>
      </w:r>
      <w:r w:rsidR="00553DD2" w:rsidRPr="00553DD2">
        <w:rPr>
          <w:rFonts w:ascii="Book Antiqua" w:hAnsi="Book Antiqua"/>
          <w:color w:val="000000" w:themeColor="text1"/>
          <w:sz w:val="22"/>
          <w:szCs w:val="22"/>
          <w:lang w:val="sq-AL"/>
        </w:rPr>
        <w:t>aplikovanja</w:t>
      </w:r>
      <w:r w:rsidRPr="00553DD2">
        <w:rPr>
          <w:rFonts w:ascii="Book Antiqua" w:hAnsi="Book Antiqua"/>
          <w:color w:val="000000" w:themeColor="text1"/>
          <w:sz w:val="22"/>
          <w:szCs w:val="22"/>
          <w:lang w:val="sq-AL"/>
        </w:rPr>
        <w:t xml:space="preserve"> opština </w:t>
      </w:r>
      <w:r w:rsidR="00553DD2" w:rsidRPr="00553DD2">
        <w:rPr>
          <w:rFonts w:ascii="Book Antiqua" w:hAnsi="Book Antiqua"/>
          <w:color w:val="000000" w:themeColor="text1"/>
          <w:sz w:val="22"/>
          <w:szCs w:val="22"/>
          <w:lang w:val="sq-AL"/>
        </w:rPr>
        <w:t>u</w:t>
      </w:r>
      <w:r w:rsidRPr="00553DD2">
        <w:rPr>
          <w:rFonts w:ascii="Book Antiqua" w:hAnsi="Book Antiqua"/>
          <w:color w:val="000000" w:themeColor="text1"/>
          <w:sz w:val="22"/>
          <w:szCs w:val="22"/>
          <w:lang w:val="sq-AL"/>
        </w:rPr>
        <w:t xml:space="preserve"> IPA </w:t>
      </w:r>
      <w:r w:rsidR="00553DD2" w:rsidRPr="00553DD2">
        <w:rPr>
          <w:rFonts w:ascii="Book Antiqua" w:hAnsi="Book Antiqua"/>
          <w:color w:val="000000" w:themeColor="text1"/>
          <w:sz w:val="22"/>
          <w:szCs w:val="22"/>
          <w:lang w:val="sq-AL"/>
        </w:rPr>
        <w:t>fondove</w:t>
      </w:r>
      <w:r w:rsidRPr="00553DD2">
        <w:rPr>
          <w:rFonts w:ascii="Book Antiqua" w:hAnsi="Book Antiqua"/>
          <w:color w:val="000000" w:themeColor="text1"/>
          <w:sz w:val="22"/>
          <w:szCs w:val="22"/>
          <w:lang w:val="sq-AL"/>
        </w:rPr>
        <w:t>.</w:t>
      </w:r>
    </w:p>
    <w:p w14:paraId="564C0683" w14:textId="77777777" w:rsidR="00AD4752" w:rsidRPr="00AD4752" w:rsidRDefault="00AD4752" w:rsidP="00AD4752">
      <w:pPr>
        <w:pStyle w:val="NoSpacing"/>
        <w:jc w:val="both"/>
        <w:rPr>
          <w:rFonts w:ascii="Book Antiqua" w:hAnsi="Book Antiqua"/>
          <w:color w:val="000000" w:themeColor="text1"/>
          <w:sz w:val="22"/>
          <w:szCs w:val="22"/>
          <w:lang w:val="sq-AL"/>
        </w:rPr>
      </w:pPr>
    </w:p>
    <w:p w14:paraId="3DA2AAC7" w14:textId="77777777" w:rsidR="00AD4752" w:rsidRPr="00B6079F" w:rsidRDefault="00AD4752" w:rsidP="00AD4752">
      <w:pPr>
        <w:spacing w:line="276" w:lineRule="auto"/>
        <w:jc w:val="both"/>
        <w:rPr>
          <w:rFonts w:ascii="Book Antiqua" w:hAnsi="Book Antiqua"/>
          <w:sz w:val="2"/>
          <w:szCs w:val="23"/>
          <w:lang w:val="sq-AL"/>
        </w:rPr>
      </w:pPr>
    </w:p>
    <w:p w14:paraId="07868D8C" w14:textId="77777777" w:rsidR="00AD4752" w:rsidRDefault="00AD4752" w:rsidP="00AD4752">
      <w:pPr>
        <w:shd w:val="clear" w:color="auto" w:fill="E7E6E6" w:themeFill="background2"/>
        <w:spacing w:line="276" w:lineRule="auto"/>
        <w:contextualSpacing/>
        <w:jc w:val="both"/>
        <w:rPr>
          <w:rFonts w:ascii="Book Antiqua" w:hAnsi="Book Antiqua"/>
          <w:b/>
          <w:color w:val="002060"/>
          <w:sz w:val="23"/>
          <w:szCs w:val="23"/>
          <w:lang w:val="sq-AL"/>
        </w:rPr>
      </w:pPr>
    </w:p>
    <w:p w14:paraId="247E704F" w14:textId="37D6F599" w:rsidR="00AD4752" w:rsidRPr="00725879" w:rsidRDefault="00FF7A6D" w:rsidP="00AD4752">
      <w:pPr>
        <w:shd w:val="clear" w:color="auto" w:fill="E7E6E6" w:themeFill="background2"/>
        <w:spacing w:line="276" w:lineRule="auto"/>
        <w:contextualSpacing/>
        <w:jc w:val="both"/>
        <w:rPr>
          <w:rFonts w:ascii="Book Antiqua" w:hAnsi="Book Antiqua"/>
          <w:b/>
          <w:color w:val="002060"/>
          <w:sz w:val="23"/>
          <w:szCs w:val="23"/>
          <w:lang w:val="sq-AL"/>
        </w:rPr>
      </w:pPr>
      <w:r>
        <w:rPr>
          <w:rFonts w:ascii="Book Antiqua" w:hAnsi="Book Antiqua"/>
          <w:b/>
          <w:color w:val="002060"/>
          <w:sz w:val="23"/>
          <w:szCs w:val="23"/>
          <w:lang w:val="sq-AL"/>
        </w:rPr>
        <w:lastRenderedPageBreak/>
        <w:t xml:space="preserve">PREDUZETE MERE OD STRANE </w:t>
      </w:r>
      <w:r w:rsidR="00AD4752" w:rsidRPr="00725879">
        <w:rPr>
          <w:rFonts w:ascii="Book Antiqua" w:hAnsi="Book Antiqua"/>
          <w:b/>
          <w:color w:val="002060"/>
          <w:sz w:val="23"/>
          <w:szCs w:val="23"/>
          <w:lang w:val="sq-AL"/>
        </w:rPr>
        <w:t>MINIST</w:t>
      </w:r>
      <w:r>
        <w:rPr>
          <w:rFonts w:ascii="Book Antiqua" w:hAnsi="Book Antiqua"/>
          <w:b/>
          <w:color w:val="002060"/>
          <w:sz w:val="23"/>
          <w:szCs w:val="23"/>
          <w:lang w:val="sq-AL"/>
        </w:rPr>
        <w:t xml:space="preserve">ARSTVA ADMINISTRACIJELOKALNE SAMOUPRAVE ZA OPŠTINE </w:t>
      </w:r>
      <w:r w:rsidR="00AD4752" w:rsidRPr="00725879">
        <w:rPr>
          <w:rFonts w:ascii="Book Antiqua" w:hAnsi="Book Antiqua"/>
          <w:b/>
          <w:color w:val="002060"/>
          <w:sz w:val="23"/>
          <w:szCs w:val="23"/>
          <w:lang w:val="sq-AL"/>
        </w:rPr>
        <w:t>REPUBLIK</w:t>
      </w:r>
      <w:r>
        <w:rPr>
          <w:rFonts w:ascii="Book Antiqua" w:hAnsi="Book Antiqua"/>
          <w:b/>
          <w:color w:val="002060"/>
          <w:sz w:val="23"/>
          <w:szCs w:val="23"/>
          <w:lang w:val="sq-AL"/>
        </w:rPr>
        <w:t>E</w:t>
      </w:r>
      <w:r w:rsidR="00AD4752" w:rsidRPr="00725879">
        <w:rPr>
          <w:rFonts w:ascii="Book Antiqua" w:hAnsi="Book Antiqua"/>
          <w:b/>
          <w:color w:val="002060"/>
          <w:sz w:val="23"/>
          <w:szCs w:val="23"/>
          <w:lang w:val="sq-AL"/>
        </w:rPr>
        <w:t xml:space="preserve"> KOSOV</w:t>
      </w:r>
      <w:r>
        <w:rPr>
          <w:rFonts w:ascii="Book Antiqua" w:hAnsi="Book Antiqua"/>
          <w:b/>
          <w:color w:val="002060"/>
          <w:sz w:val="23"/>
          <w:szCs w:val="23"/>
          <w:lang w:val="sq-AL"/>
        </w:rPr>
        <w:t xml:space="preserve">O POVODOM PANDEMIJE </w:t>
      </w:r>
      <w:r w:rsidR="00AD4752" w:rsidRPr="00725879">
        <w:rPr>
          <w:rFonts w:ascii="Book Antiqua" w:hAnsi="Book Antiqua"/>
          <w:b/>
          <w:color w:val="002060"/>
          <w:sz w:val="23"/>
          <w:szCs w:val="23"/>
          <w:lang w:val="sq-AL"/>
        </w:rPr>
        <w:t>COVID -19</w:t>
      </w:r>
    </w:p>
    <w:p w14:paraId="21A73C46" w14:textId="77777777" w:rsidR="00AD4752" w:rsidRPr="00F24AF4" w:rsidRDefault="00AD4752" w:rsidP="00AD4752">
      <w:pPr>
        <w:pStyle w:val="NoSpacing"/>
        <w:spacing w:line="276" w:lineRule="auto"/>
        <w:jc w:val="both"/>
        <w:rPr>
          <w:rFonts w:ascii="Book Antiqua" w:hAnsi="Book Antiqua" w:cs="Helvetica"/>
          <w:sz w:val="23"/>
          <w:szCs w:val="23"/>
          <w:lang w:val="sq-AL"/>
        </w:rPr>
      </w:pPr>
    </w:p>
    <w:p w14:paraId="27C01E66" w14:textId="23E95220" w:rsidR="00AD4752" w:rsidRPr="007C46C9" w:rsidRDefault="00D53CA1" w:rsidP="00AD4752">
      <w:pPr>
        <w:jc w:val="both"/>
        <w:rPr>
          <w:rFonts w:ascii="Book Antiqua" w:hAnsi="Book Antiqua"/>
          <w:bCs/>
          <w:i/>
          <w:color w:val="000000" w:themeColor="text1"/>
          <w:sz w:val="22"/>
          <w:szCs w:val="22"/>
          <w:lang w:val="sq-AL"/>
        </w:rPr>
      </w:pPr>
      <w:r w:rsidRPr="007C46C9">
        <w:rPr>
          <w:rFonts w:ascii="Book Antiqua" w:hAnsi="Book Antiqua"/>
          <w:bCs/>
          <w:color w:val="000000" w:themeColor="text1"/>
          <w:sz w:val="22"/>
          <w:szCs w:val="22"/>
          <w:lang w:val="sq-AL"/>
        </w:rPr>
        <w:t>Radnje koje je preduzelo</w:t>
      </w:r>
      <w:r w:rsidRPr="007C46C9">
        <w:rPr>
          <w:rFonts w:ascii="Book Antiqua" w:hAnsi="Book Antiqua"/>
          <w:bCs/>
          <w:i/>
          <w:color w:val="000000" w:themeColor="text1"/>
          <w:sz w:val="22"/>
          <w:szCs w:val="22"/>
          <w:lang w:val="sq-AL"/>
        </w:rPr>
        <w:t xml:space="preserve"> </w:t>
      </w:r>
      <w:r w:rsidRPr="007C46C9">
        <w:rPr>
          <w:rFonts w:ascii="Book Antiqua" w:hAnsi="Book Antiqua"/>
          <w:bCs/>
          <w:color w:val="000000" w:themeColor="text1"/>
          <w:sz w:val="22"/>
          <w:szCs w:val="22"/>
          <w:lang w:val="sq-AL"/>
        </w:rPr>
        <w:t xml:space="preserve">Ministarstvo </w:t>
      </w:r>
      <w:r w:rsidR="004039A0" w:rsidRPr="007C46C9">
        <w:rPr>
          <w:rFonts w:ascii="Book Antiqua" w:hAnsi="Book Antiqua"/>
          <w:bCs/>
          <w:color w:val="000000" w:themeColor="text1"/>
          <w:sz w:val="22"/>
          <w:szCs w:val="22"/>
          <w:lang w:val="sq-AL"/>
        </w:rPr>
        <w:t xml:space="preserve">administracije </w:t>
      </w:r>
      <w:r w:rsidRPr="007C46C9">
        <w:rPr>
          <w:rFonts w:ascii="Book Antiqua" w:hAnsi="Book Antiqua"/>
          <w:bCs/>
          <w:color w:val="000000" w:themeColor="text1"/>
          <w:sz w:val="22"/>
          <w:szCs w:val="22"/>
          <w:lang w:val="sq-AL"/>
        </w:rPr>
        <w:t xml:space="preserve">lokalne </w:t>
      </w:r>
      <w:r w:rsidR="004039A0" w:rsidRPr="007C46C9">
        <w:rPr>
          <w:rFonts w:ascii="Book Antiqua" w:hAnsi="Book Antiqua"/>
          <w:bCs/>
          <w:color w:val="000000" w:themeColor="text1"/>
          <w:sz w:val="22"/>
          <w:szCs w:val="22"/>
          <w:lang w:val="sq-AL"/>
        </w:rPr>
        <w:t>samo</w:t>
      </w:r>
      <w:r w:rsidRPr="007C46C9">
        <w:rPr>
          <w:rFonts w:ascii="Book Antiqua" w:hAnsi="Book Antiqua"/>
          <w:bCs/>
          <w:color w:val="000000" w:themeColor="text1"/>
          <w:sz w:val="22"/>
          <w:szCs w:val="22"/>
          <w:lang w:val="sq-AL"/>
        </w:rPr>
        <w:t>uprave u vezi sa opštinama, povodom pojave CORONAVIRUS</w:t>
      </w:r>
      <w:r w:rsidR="004039A0" w:rsidRPr="007C46C9">
        <w:rPr>
          <w:rFonts w:ascii="Book Antiqua" w:hAnsi="Book Antiqua"/>
          <w:bCs/>
          <w:color w:val="000000" w:themeColor="text1"/>
          <w:sz w:val="22"/>
          <w:szCs w:val="22"/>
          <w:lang w:val="sq-AL"/>
        </w:rPr>
        <w:t>-a</w:t>
      </w:r>
      <w:r w:rsidRPr="007C46C9">
        <w:rPr>
          <w:rFonts w:ascii="Book Antiqua" w:hAnsi="Book Antiqua"/>
          <w:bCs/>
          <w:color w:val="000000" w:themeColor="text1"/>
          <w:sz w:val="22"/>
          <w:szCs w:val="22"/>
          <w:lang w:val="sq-AL"/>
        </w:rPr>
        <w:t xml:space="preserve"> COVID-19, orijentisane su uglavno</w:t>
      </w:r>
      <w:r w:rsidR="004039A0" w:rsidRPr="007C46C9">
        <w:rPr>
          <w:rFonts w:ascii="Book Antiqua" w:hAnsi="Book Antiqua"/>
          <w:bCs/>
          <w:color w:val="000000" w:themeColor="text1"/>
          <w:sz w:val="22"/>
          <w:szCs w:val="22"/>
          <w:lang w:val="sq-AL"/>
        </w:rPr>
        <w:t xml:space="preserve">m na koordinisanje </w:t>
      </w:r>
      <w:r w:rsidRPr="007C46C9">
        <w:rPr>
          <w:rFonts w:ascii="Book Antiqua" w:hAnsi="Book Antiqua"/>
          <w:bCs/>
          <w:color w:val="000000" w:themeColor="text1"/>
          <w:sz w:val="22"/>
          <w:szCs w:val="22"/>
          <w:lang w:val="sq-AL"/>
        </w:rPr>
        <w:t xml:space="preserve"> aktivnosti između centralnog nivoa i opština</w:t>
      </w:r>
      <w:r w:rsidRPr="007C46C9">
        <w:rPr>
          <w:rFonts w:ascii="Book Antiqua" w:hAnsi="Book Antiqua"/>
          <w:b/>
          <w:bCs/>
          <w:color w:val="000000" w:themeColor="text1"/>
          <w:sz w:val="22"/>
          <w:szCs w:val="22"/>
          <w:lang w:val="sq-AL"/>
        </w:rPr>
        <w:t>.</w:t>
      </w:r>
      <w:r w:rsidRPr="007C46C9">
        <w:rPr>
          <w:rFonts w:ascii="Book Antiqua" w:hAnsi="Book Antiqua"/>
          <w:bCs/>
          <w:i/>
          <w:color w:val="000000" w:themeColor="text1"/>
          <w:sz w:val="22"/>
          <w:szCs w:val="22"/>
          <w:lang w:val="sq-AL"/>
        </w:rPr>
        <w:t xml:space="preserve"> U skladu s tim, opštinama je upućen niz zahteva i obave</w:t>
      </w:r>
      <w:r w:rsidRPr="007C46C9">
        <w:rPr>
          <w:rFonts w:ascii="Book Antiqua" w:hAnsi="Book Antiqua" w:cs="Book Antiqua"/>
          <w:bCs/>
          <w:i/>
          <w:color w:val="000000" w:themeColor="text1"/>
          <w:sz w:val="22"/>
          <w:szCs w:val="22"/>
          <w:lang w:val="sq-AL"/>
        </w:rPr>
        <w:t>š</w:t>
      </w:r>
      <w:r w:rsidRPr="007C46C9">
        <w:rPr>
          <w:rFonts w:ascii="Book Antiqua" w:hAnsi="Book Antiqua"/>
          <w:bCs/>
          <w:i/>
          <w:color w:val="000000" w:themeColor="text1"/>
          <w:sz w:val="22"/>
          <w:szCs w:val="22"/>
          <w:lang w:val="sq-AL"/>
        </w:rPr>
        <w:t>tenja gradonačelnicima, šefovima skupština opština, operativnom centru za vanredne situacije (OCVS), operativnom centru MUPJA (OCMUPJA) i centru za prevenciju i kontrolu bolesti (CPKB) sa ovim prioritetima , kao u nastavku:</w:t>
      </w:r>
    </w:p>
    <w:p w14:paraId="3AADE6E9" w14:textId="57A4899D" w:rsidR="005C7E8A" w:rsidRPr="006517F0" w:rsidRDefault="006517F0" w:rsidP="00A35586">
      <w:pPr>
        <w:pStyle w:val="ListParagraph"/>
        <w:numPr>
          <w:ilvl w:val="0"/>
          <w:numId w:val="10"/>
        </w:numPr>
        <w:jc w:val="both"/>
        <w:rPr>
          <w:rFonts w:ascii="Book Antiqua" w:hAnsi="Book Antiqua"/>
          <w:bCs/>
          <w:iCs/>
          <w:color w:val="FF0000"/>
          <w:sz w:val="22"/>
          <w:szCs w:val="22"/>
        </w:rPr>
      </w:pPr>
      <w:r w:rsidRPr="00465337">
        <w:rPr>
          <w:color w:val="000000" w:themeColor="text1"/>
        </w:rPr>
        <w:t>N</w:t>
      </w:r>
      <w:r w:rsidRPr="00465337">
        <w:rPr>
          <w:rFonts w:ascii="Book Antiqua" w:hAnsi="Book Antiqua"/>
          <w:bCs/>
          <w:iCs/>
          <w:color w:val="000000" w:themeColor="text1"/>
          <w:sz w:val="22"/>
          <w:szCs w:val="22"/>
        </w:rPr>
        <w:t xml:space="preserve">a  početku je upućen Plan spremnosti i reagovanja institucija za COVID-19, </w:t>
      </w:r>
      <w:r w:rsidR="00465337" w:rsidRPr="00465337">
        <w:rPr>
          <w:rFonts w:ascii="Book Antiqua" w:hAnsi="Book Antiqua"/>
          <w:bCs/>
          <w:iCs/>
          <w:color w:val="000000" w:themeColor="text1"/>
          <w:sz w:val="22"/>
          <w:szCs w:val="22"/>
        </w:rPr>
        <w:t>postavljene su na raspolaganju</w:t>
      </w:r>
      <w:r w:rsidRPr="00465337">
        <w:rPr>
          <w:rFonts w:ascii="Book Antiqua" w:hAnsi="Book Antiqua"/>
          <w:bCs/>
          <w:iCs/>
          <w:color w:val="000000" w:themeColor="text1"/>
          <w:sz w:val="22"/>
          <w:szCs w:val="22"/>
        </w:rPr>
        <w:t xml:space="preserve"> i kontakt tačke MALS-a za opštine za upućivanje njihovih zahteva. Odmah nakon toga gradonačelnicima opština  je poslato obaveštenje da njihove izjave / javne informacije treba da budu pažljive i u potpunosti u skladu sa zvaničnim informacijama koje dolaze iz dve glavne institucije, Ministarstva zdravlja i Nacionalnog instituta za javno zdravlje Kosova;</w:t>
      </w:r>
      <w:r w:rsidR="00465337" w:rsidRPr="00465337">
        <w:t xml:space="preserve"> </w:t>
      </w:r>
      <w:r w:rsidR="00465337" w:rsidRPr="00465337">
        <w:rPr>
          <w:rFonts w:ascii="Book Antiqua" w:hAnsi="Book Antiqua"/>
          <w:bCs/>
          <w:iCs/>
          <w:color w:val="000000" w:themeColor="text1"/>
          <w:sz w:val="22"/>
          <w:szCs w:val="22"/>
        </w:rPr>
        <w:tab/>
      </w:r>
    </w:p>
    <w:p w14:paraId="0F544C29" w14:textId="64911324" w:rsidR="00AD4752" w:rsidRPr="00050C7F" w:rsidRDefault="00CE26D8" w:rsidP="00CE26D8">
      <w:pPr>
        <w:pStyle w:val="ListParagraph"/>
        <w:numPr>
          <w:ilvl w:val="0"/>
          <w:numId w:val="10"/>
        </w:numPr>
        <w:jc w:val="both"/>
        <w:rPr>
          <w:rFonts w:ascii="Book Antiqua" w:hAnsi="Book Antiqua"/>
          <w:bCs/>
          <w:iCs/>
          <w:color w:val="000000" w:themeColor="text1"/>
          <w:sz w:val="22"/>
          <w:szCs w:val="22"/>
        </w:rPr>
      </w:pPr>
      <w:r w:rsidRPr="007C46C9">
        <w:rPr>
          <w:rFonts w:ascii="Book Antiqua" w:hAnsi="Book Antiqua"/>
          <w:bCs/>
          <w:iCs/>
          <w:color w:val="000000" w:themeColor="text1"/>
          <w:sz w:val="22"/>
          <w:szCs w:val="22"/>
        </w:rPr>
        <w:t xml:space="preserve">Opštine su takođe obaveštene o: Informativnom </w:t>
      </w:r>
      <w:r w:rsidR="00454644" w:rsidRPr="007C46C9">
        <w:rPr>
          <w:rFonts w:ascii="Book Antiqua" w:hAnsi="Book Antiqua"/>
          <w:bCs/>
          <w:iCs/>
          <w:color w:val="000000" w:themeColor="text1"/>
          <w:sz w:val="22"/>
          <w:szCs w:val="22"/>
        </w:rPr>
        <w:t>irkularu (</w:t>
      </w:r>
      <w:r w:rsidRPr="007C46C9">
        <w:rPr>
          <w:rFonts w:ascii="Book Antiqua" w:hAnsi="Book Antiqua"/>
          <w:bCs/>
          <w:iCs/>
          <w:color w:val="000000" w:themeColor="text1"/>
          <w:sz w:val="22"/>
          <w:szCs w:val="22"/>
        </w:rPr>
        <w:t>krugu</w:t>
      </w:r>
      <w:r w:rsidR="00454644" w:rsidRPr="007C46C9">
        <w:rPr>
          <w:rFonts w:ascii="Book Antiqua" w:hAnsi="Book Antiqua"/>
          <w:bCs/>
          <w:iCs/>
          <w:color w:val="000000" w:themeColor="text1"/>
          <w:sz w:val="22"/>
          <w:szCs w:val="22"/>
        </w:rPr>
        <w:t>)</w:t>
      </w:r>
      <w:r w:rsidRPr="007C46C9">
        <w:rPr>
          <w:rFonts w:ascii="Book Antiqua" w:hAnsi="Book Antiqua"/>
          <w:bCs/>
          <w:iCs/>
          <w:color w:val="000000" w:themeColor="text1"/>
          <w:sz w:val="22"/>
          <w:szCs w:val="22"/>
        </w:rPr>
        <w:t xml:space="preserve"> javnih i privatnih zdravstvenih ustanova u Republici Kosovo br. 05/2020; Obavešt</w:t>
      </w:r>
      <w:r w:rsidR="00454644" w:rsidRPr="007C46C9">
        <w:rPr>
          <w:rFonts w:ascii="Book Antiqua" w:hAnsi="Book Antiqua"/>
          <w:bCs/>
          <w:iCs/>
          <w:color w:val="000000" w:themeColor="text1"/>
          <w:sz w:val="22"/>
          <w:szCs w:val="22"/>
        </w:rPr>
        <w:t>ajno pismo</w:t>
      </w:r>
      <w:r w:rsidRPr="007C46C9">
        <w:rPr>
          <w:rFonts w:ascii="Book Antiqua" w:hAnsi="Book Antiqua"/>
          <w:bCs/>
          <w:iCs/>
          <w:color w:val="000000" w:themeColor="text1"/>
          <w:sz w:val="22"/>
          <w:szCs w:val="22"/>
        </w:rPr>
        <w:t xml:space="preserve"> gradonačelnicima </w:t>
      </w:r>
      <w:r w:rsidR="00454644" w:rsidRPr="007C46C9">
        <w:rPr>
          <w:rFonts w:ascii="Book Antiqua" w:hAnsi="Book Antiqua"/>
          <w:bCs/>
          <w:iCs/>
          <w:color w:val="000000" w:themeColor="text1"/>
          <w:sz w:val="22"/>
          <w:szCs w:val="22"/>
        </w:rPr>
        <w:t xml:space="preserve">opština </w:t>
      </w:r>
      <w:r w:rsidRPr="007C46C9">
        <w:rPr>
          <w:rFonts w:ascii="Book Antiqua" w:hAnsi="Book Antiqua"/>
          <w:bCs/>
          <w:iCs/>
          <w:color w:val="000000" w:themeColor="text1"/>
          <w:sz w:val="22"/>
          <w:szCs w:val="22"/>
        </w:rPr>
        <w:t>o merama p</w:t>
      </w:r>
      <w:r w:rsidR="00844C72" w:rsidRPr="007C46C9">
        <w:rPr>
          <w:rFonts w:ascii="Book Antiqua" w:hAnsi="Book Antiqua"/>
          <w:bCs/>
          <w:iCs/>
          <w:color w:val="000000" w:themeColor="text1"/>
          <w:sz w:val="22"/>
          <w:szCs w:val="22"/>
        </w:rPr>
        <w:t>rotiv Coronavirusa COVID - 19; o</w:t>
      </w:r>
      <w:r w:rsidRPr="007C46C9">
        <w:rPr>
          <w:rFonts w:ascii="Book Antiqua" w:hAnsi="Book Antiqua"/>
          <w:bCs/>
          <w:iCs/>
          <w:color w:val="000000" w:themeColor="text1"/>
          <w:sz w:val="22"/>
          <w:szCs w:val="22"/>
        </w:rPr>
        <w:t>dluke vlade na sastank</w:t>
      </w:r>
      <w:r w:rsidR="00844C72" w:rsidRPr="007C46C9">
        <w:rPr>
          <w:rFonts w:ascii="Book Antiqua" w:hAnsi="Book Antiqua"/>
          <w:bCs/>
          <w:iCs/>
          <w:color w:val="000000" w:themeColor="text1"/>
          <w:sz w:val="22"/>
          <w:szCs w:val="22"/>
        </w:rPr>
        <w:t>u koje se odnose na pandemiju; p</w:t>
      </w:r>
      <w:r w:rsidRPr="007C46C9">
        <w:rPr>
          <w:rFonts w:ascii="Book Antiqua" w:hAnsi="Book Antiqua"/>
          <w:bCs/>
          <w:iCs/>
          <w:color w:val="000000" w:themeColor="text1"/>
          <w:sz w:val="22"/>
          <w:szCs w:val="22"/>
        </w:rPr>
        <w:t xml:space="preserve">ojašnjenja o primeni </w:t>
      </w:r>
      <w:r w:rsidR="00844C72" w:rsidRPr="007C46C9">
        <w:rPr>
          <w:rFonts w:ascii="Book Antiqua" w:hAnsi="Book Antiqua"/>
          <w:bCs/>
          <w:iCs/>
          <w:color w:val="000000" w:themeColor="text1"/>
          <w:sz w:val="22"/>
          <w:szCs w:val="22"/>
        </w:rPr>
        <w:t>Uredbe</w:t>
      </w:r>
      <w:r w:rsidRPr="007C46C9">
        <w:rPr>
          <w:rFonts w:ascii="Book Antiqua" w:hAnsi="Book Antiqua"/>
          <w:bCs/>
          <w:iCs/>
          <w:color w:val="000000" w:themeColor="text1"/>
          <w:sz w:val="22"/>
          <w:szCs w:val="22"/>
        </w:rPr>
        <w:t xml:space="preserve"> </w:t>
      </w:r>
      <w:r w:rsidR="00454644" w:rsidRPr="007C46C9">
        <w:rPr>
          <w:rFonts w:ascii="Book Antiqua" w:hAnsi="Book Antiqua"/>
          <w:bCs/>
          <w:iCs/>
          <w:color w:val="000000" w:themeColor="text1"/>
          <w:sz w:val="22"/>
          <w:szCs w:val="22"/>
        </w:rPr>
        <w:t xml:space="preserve"> Ministarstva ekonomije, zaposlenja, trgovine, industrije, preduzetništva i strateških investicija (MEZTIPSI-a) </w:t>
      </w:r>
      <w:r w:rsidRPr="007C46C9">
        <w:rPr>
          <w:rFonts w:ascii="Book Antiqua" w:hAnsi="Book Antiqua"/>
          <w:bCs/>
          <w:iCs/>
          <w:color w:val="000000" w:themeColor="text1"/>
          <w:sz w:val="22"/>
          <w:szCs w:val="22"/>
        </w:rPr>
        <w:t xml:space="preserve">br. 01/03 od </w:t>
      </w:r>
      <w:r w:rsidR="00454644" w:rsidRPr="007C46C9">
        <w:rPr>
          <w:rFonts w:ascii="Book Antiqua" w:hAnsi="Book Antiqua"/>
          <w:bCs/>
          <w:iCs/>
          <w:color w:val="000000" w:themeColor="text1"/>
          <w:sz w:val="22"/>
          <w:szCs w:val="22"/>
        </w:rPr>
        <w:t xml:space="preserve">dana, </w:t>
      </w:r>
      <w:r w:rsidRPr="007C46C9">
        <w:rPr>
          <w:rFonts w:ascii="Book Antiqua" w:hAnsi="Book Antiqua"/>
          <w:bCs/>
          <w:iCs/>
          <w:color w:val="000000" w:themeColor="text1"/>
          <w:sz w:val="22"/>
          <w:szCs w:val="22"/>
        </w:rPr>
        <w:t>17.03.2020</w:t>
      </w:r>
      <w:r w:rsidR="007C46C9">
        <w:rPr>
          <w:rFonts w:ascii="Book Antiqua" w:hAnsi="Book Antiqua"/>
          <w:bCs/>
          <w:iCs/>
          <w:color w:val="000000" w:themeColor="text1"/>
          <w:sz w:val="22"/>
          <w:szCs w:val="22"/>
        </w:rPr>
        <w:t xml:space="preserve">. godine, </w:t>
      </w:r>
      <w:r w:rsidRPr="007C46C9">
        <w:rPr>
          <w:rFonts w:ascii="Book Antiqua" w:hAnsi="Book Antiqua"/>
          <w:bCs/>
          <w:iCs/>
          <w:color w:val="000000" w:themeColor="text1"/>
          <w:sz w:val="22"/>
          <w:szCs w:val="22"/>
        </w:rPr>
        <w:t xml:space="preserve"> o sprovođenju mera protiv ekonomskih aktivnosti u vezi sa vanrednim s</w:t>
      </w:r>
      <w:r w:rsidR="00454644" w:rsidRPr="007C46C9">
        <w:rPr>
          <w:rFonts w:ascii="Book Antiqua" w:hAnsi="Book Antiqua"/>
          <w:bCs/>
          <w:iCs/>
          <w:color w:val="000000" w:themeColor="text1"/>
          <w:sz w:val="22"/>
          <w:szCs w:val="22"/>
        </w:rPr>
        <w:t>ituacijama u javnom zdravstvu; s</w:t>
      </w:r>
      <w:r w:rsidR="00844C72" w:rsidRPr="007C46C9">
        <w:rPr>
          <w:rFonts w:ascii="Book Antiqua" w:hAnsi="Book Antiqua"/>
          <w:bCs/>
          <w:iCs/>
          <w:color w:val="000000" w:themeColor="text1"/>
          <w:sz w:val="22"/>
          <w:szCs w:val="22"/>
        </w:rPr>
        <w:t xml:space="preserve">mernice i </w:t>
      </w:r>
      <w:r w:rsidRPr="007C46C9">
        <w:rPr>
          <w:rFonts w:ascii="Book Antiqua" w:hAnsi="Book Antiqua"/>
          <w:bCs/>
          <w:iCs/>
          <w:color w:val="000000" w:themeColor="text1"/>
          <w:sz w:val="22"/>
          <w:szCs w:val="22"/>
        </w:rPr>
        <w:t>preporuke  O</w:t>
      </w:r>
      <w:r w:rsidR="00F26A96" w:rsidRPr="007C46C9">
        <w:rPr>
          <w:rFonts w:ascii="Book Antiqua" w:hAnsi="Book Antiqua"/>
          <w:bCs/>
          <w:iCs/>
          <w:color w:val="000000" w:themeColor="text1"/>
          <w:sz w:val="22"/>
          <w:szCs w:val="22"/>
        </w:rPr>
        <w:t xml:space="preserve">perativnog sistema za planiranje </w:t>
      </w:r>
      <w:r w:rsidRPr="007C46C9">
        <w:rPr>
          <w:rFonts w:ascii="Book Antiqua" w:hAnsi="Book Antiqua"/>
          <w:bCs/>
          <w:iCs/>
          <w:color w:val="000000" w:themeColor="text1"/>
          <w:sz w:val="22"/>
          <w:szCs w:val="22"/>
        </w:rPr>
        <w:t>Nacionalnog insti</w:t>
      </w:r>
      <w:r w:rsidR="00F26A96" w:rsidRPr="007C46C9">
        <w:rPr>
          <w:rFonts w:ascii="Book Antiqua" w:hAnsi="Book Antiqua"/>
          <w:bCs/>
          <w:iCs/>
          <w:color w:val="000000" w:themeColor="text1"/>
          <w:sz w:val="22"/>
          <w:szCs w:val="22"/>
        </w:rPr>
        <w:t xml:space="preserve">tuta za javno zdravlje Kosova; </w:t>
      </w:r>
      <w:r w:rsidR="00F26A96" w:rsidRPr="00050C7F">
        <w:rPr>
          <w:rFonts w:ascii="Book Antiqua" w:hAnsi="Book Antiqua"/>
          <w:bCs/>
          <w:iCs/>
          <w:color w:val="000000" w:themeColor="text1"/>
          <w:sz w:val="22"/>
          <w:szCs w:val="22"/>
        </w:rPr>
        <w:t>r</w:t>
      </w:r>
      <w:r w:rsidRPr="00050C7F">
        <w:rPr>
          <w:rFonts w:ascii="Book Antiqua" w:hAnsi="Book Antiqua"/>
          <w:bCs/>
          <w:iCs/>
          <w:color w:val="000000" w:themeColor="text1"/>
          <w:sz w:val="22"/>
          <w:szCs w:val="22"/>
        </w:rPr>
        <w:t>elevantne odluke ministra Ministarstva zdra</w:t>
      </w:r>
      <w:r w:rsidR="00F26A96" w:rsidRPr="00050C7F">
        <w:rPr>
          <w:rFonts w:ascii="Book Antiqua" w:hAnsi="Book Antiqua"/>
          <w:bCs/>
          <w:iCs/>
          <w:color w:val="000000" w:themeColor="text1"/>
          <w:sz w:val="22"/>
          <w:szCs w:val="22"/>
        </w:rPr>
        <w:t>vlja, p</w:t>
      </w:r>
      <w:r w:rsidRPr="00050C7F">
        <w:rPr>
          <w:rFonts w:ascii="Book Antiqua" w:hAnsi="Book Antiqua"/>
          <w:bCs/>
          <w:iCs/>
          <w:color w:val="000000" w:themeColor="text1"/>
          <w:sz w:val="22"/>
          <w:szCs w:val="22"/>
        </w:rPr>
        <w:t xml:space="preserve">ravilnik </w:t>
      </w:r>
      <w:r w:rsidR="00F26A96" w:rsidRPr="00050C7F">
        <w:rPr>
          <w:rFonts w:ascii="Book Antiqua" w:hAnsi="Book Antiqua"/>
          <w:bCs/>
          <w:iCs/>
          <w:color w:val="000000" w:themeColor="text1"/>
          <w:sz w:val="22"/>
          <w:szCs w:val="22"/>
        </w:rPr>
        <w:t>(MEZTIPSI-a)</w:t>
      </w:r>
      <w:r w:rsidRPr="00050C7F">
        <w:rPr>
          <w:rFonts w:ascii="Book Antiqua" w:hAnsi="Book Antiqua"/>
          <w:bCs/>
          <w:iCs/>
          <w:color w:val="000000" w:themeColor="text1"/>
          <w:sz w:val="22"/>
          <w:szCs w:val="22"/>
        </w:rPr>
        <w:t xml:space="preserve">, Pravni </w:t>
      </w:r>
      <w:r w:rsidR="00F26A96" w:rsidRPr="00050C7F">
        <w:rPr>
          <w:rFonts w:ascii="Book Antiqua" w:hAnsi="Book Antiqua"/>
          <w:bCs/>
          <w:iCs/>
          <w:color w:val="000000" w:themeColor="text1"/>
          <w:sz w:val="22"/>
          <w:szCs w:val="22"/>
        </w:rPr>
        <w:t>cirkular (</w:t>
      </w:r>
      <w:r w:rsidRPr="00050C7F">
        <w:rPr>
          <w:rFonts w:ascii="Book Antiqua" w:hAnsi="Book Antiqua"/>
          <w:bCs/>
          <w:iCs/>
          <w:color w:val="000000" w:themeColor="text1"/>
          <w:sz w:val="22"/>
          <w:szCs w:val="22"/>
        </w:rPr>
        <w:t>krug</w:t>
      </w:r>
      <w:r w:rsidR="00F26A96" w:rsidRPr="00050C7F">
        <w:rPr>
          <w:rFonts w:ascii="Book Antiqua" w:hAnsi="Book Antiqua"/>
          <w:bCs/>
          <w:iCs/>
          <w:color w:val="000000" w:themeColor="text1"/>
          <w:sz w:val="22"/>
          <w:szCs w:val="22"/>
        </w:rPr>
        <w:t>) MALS-a i, s</w:t>
      </w:r>
      <w:r w:rsidRPr="00050C7F">
        <w:rPr>
          <w:rFonts w:ascii="Book Antiqua" w:hAnsi="Book Antiqua"/>
          <w:bCs/>
          <w:iCs/>
          <w:color w:val="000000" w:themeColor="text1"/>
          <w:sz w:val="22"/>
          <w:szCs w:val="22"/>
        </w:rPr>
        <w:t>mernice i akti M</w:t>
      </w:r>
      <w:r w:rsidR="00F26A96" w:rsidRPr="00050C7F">
        <w:rPr>
          <w:rFonts w:ascii="Book Antiqua" w:hAnsi="Book Antiqua"/>
          <w:bCs/>
          <w:iCs/>
          <w:color w:val="000000" w:themeColor="text1"/>
          <w:sz w:val="22"/>
          <w:szCs w:val="22"/>
        </w:rPr>
        <w:t>UPJA</w:t>
      </w:r>
      <w:r w:rsidRPr="00050C7F">
        <w:rPr>
          <w:rFonts w:ascii="Book Antiqua" w:hAnsi="Book Antiqua"/>
          <w:bCs/>
          <w:iCs/>
          <w:color w:val="000000" w:themeColor="text1"/>
          <w:sz w:val="22"/>
          <w:szCs w:val="22"/>
        </w:rPr>
        <w:t>,</w:t>
      </w:r>
    </w:p>
    <w:p w14:paraId="2FFA76C5" w14:textId="0A80861C" w:rsidR="00AD4752" w:rsidRPr="00050C7F" w:rsidRDefault="0064313B" w:rsidP="000A60A4">
      <w:pPr>
        <w:pStyle w:val="ListParagraph"/>
        <w:numPr>
          <w:ilvl w:val="0"/>
          <w:numId w:val="8"/>
        </w:numPr>
        <w:ind w:left="450"/>
        <w:jc w:val="both"/>
        <w:rPr>
          <w:rFonts w:ascii="Book Antiqua" w:hAnsi="Book Antiqua"/>
          <w:bCs/>
          <w:iCs/>
          <w:color w:val="000000" w:themeColor="text1"/>
          <w:sz w:val="22"/>
          <w:szCs w:val="22"/>
        </w:rPr>
      </w:pPr>
      <w:r w:rsidRPr="00050C7F">
        <w:rPr>
          <w:color w:val="000000" w:themeColor="text1"/>
        </w:rPr>
        <w:t>P</w:t>
      </w:r>
      <w:r w:rsidRPr="00050C7F">
        <w:rPr>
          <w:rFonts w:ascii="Book Antiqua" w:hAnsi="Book Antiqua"/>
          <w:bCs/>
          <w:iCs/>
          <w:color w:val="000000" w:themeColor="text1"/>
          <w:sz w:val="22"/>
          <w:szCs w:val="22"/>
        </w:rPr>
        <w:t>ružene su informacije na zahtev opština za  potrebe opštinskih šatora, specifični zahtevi za svu opremu, zaštitnu opremu i uređaje; potražnja za formiranjem medicinskih timova u pograničnim područjima, zahtev za davanje tačnih informacija i podataka u vezi sa: a) brojem i kontaktima osoba koje dolaze iz dijaspore za svaku opštinu posebno, kao i b) imena nas</w:t>
      </w:r>
      <w:r w:rsidR="006A7317" w:rsidRPr="00050C7F">
        <w:rPr>
          <w:rFonts w:ascii="Book Antiqua" w:hAnsi="Book Antiqua"/>
          <w:bCs/>
          <w:iCs/>
          <w:color w:val="000000" w:themeColor="text1"/>
          <w:sz w:val="22"/>
          <w:szCs w:val="22"/>
        </w:rPr>
        <w:t>elja, sela i lokacije; zahtev o</w:t>
      </w:r>
      <w:r w:rsidRPr="00050C7F">
        <w:rPr>
          <w:rFonts w:ascii="Book Antiqua" w:hAnsi="Book Antiqua"/>
          <w:bCs/>
          <w:iCs/>
          <w:color w:val="000000" w:themeColor="text1"/>
          <w:sz w:val="22"/>
          <w:szCs w:val="22"/>
        </w:rPr>
        <w:t xml:space="preserve"> mogućnost</w:t>
      </w:r>
      <w:r w:rsidR="006A7317" w:rsidRPr="00050C7F">
        <w:rPr>
          <w:rFonts w:ascii="Book Antiqua" w:hAnsi="Book Antiqua"/>
          <w:bCs/>
          <w:iCs/>
          <w:color w:val="000000" w:themeColor="text1"/>
          <w:sz w:val="22"/>
          <w:szCs w:val="22"/>
        </w:rPr>
        <w:t>i</w:t>
      </w:r>
      <w:r w:rsidRPr="00050C7F">
        <w:rPr>
          <w:rFonts w:ascii="Book Antiqua" w:hAnsi="Book Antiqua"/>
          <w:bCs/>
          <w:iCs/>
          <w:color w:val="000000" w:themeColor="text1"/>
          <w:sz w:val="22"/>
          <w:szCs w:val="22"/>
        </w:rPr>
        <w:t xml:space="preserve"> pogor</w:t>
      </w:r>
      <w:r w:rsidRPr="00050C7F">
        <w:rPr>
          <w:rFonts w:ascii="Book Antiqua" w:hAnsi="Book Antiqua" w:cs="Book Antiqua"/>
          <w:bCs/>
          <w:iCs/>
          <w:color w:val="000000" w:themeColor="text1"/>
          <w:sz w:val="22"/>
          <w:szCs w:val="22"/>
        </w:rPr>
        <w:t>š</w:t>
      </w:r>
      <w:r w:rsidRPr="00050C7F">
        <w:rPr>
          <w:rFonts w:ascii="Book Antiqua" w:hAnsi="Book Antiqua"/>
          <w:bCs/>
          <w:iCs/>
          <w:color w:val="000000" w:themeColor="text1"/>
          <w:sz w:val="22"/>
          <w:szCs w:val="22"/>
        </w:rPr>
        <w:t>anja situacije na Kosovu u vezi sa širenjem virusa Corone; zahtev za funkcionisanje opštinskih odbora za zaštitu i spašavanje (Štab za vanredne situacije) i slanje kontakata odgovornim licima opština, kao i službeno pismo upućeno gradonačelnicima opština  i predsedavajućima skup</w:t>
      </w:r>
      <w:r w:rsidRPr="00050C7F">
        <w:rPr>
          <w:rFonts w:ascii="Book Antiqua" w:hAnsi="Book Antiqua" w:cs="Book Antiqua"/>
          <w:bCs/>
          <w:iCs/>
          <w:color w:val="000000" w:themeColor="text1"/>
          <w:sz w:val="22"/>
          <w:szCs w:val="22"/>
        </w:rPr>
        <w:t>š</w:t>
      </w:r>
      <w:r w:rsidRPr="00050C7F">
        <w:rPr>
          <w:rFonts w:ascii="Book Antiqua" w:hAnsi="Book Antiqua"/>
          <w:bCs/>
          <w:iCs/>
          <w:color w:val="000000" w:themeColor="text1"/>
          <w:sz w:val="22"/>
          <w:szCs w:val="22"/>
        </w:rPr>
        <w:t>tina op</w:t>
      </w:r>
      <w:r w:rsidRPr="00050C7F">
        <w:rPr>
          <w:rFonts w:ascii="Book Antiqua" w:hAnsi="Book Antiqua" w:cs="Book Antiqua"/>
          <w:bCs/>
          <w:iCs/>
          <w:color w:val="000000" w:themeColor="text1"/>
          <w:sz w:val="22"/>
          <w:szCs w:val="22"/>
        </w:rPr>
        <w:t>š</w:t>
      </w:r>
      <w:r w:rsidRPr="00050C7F">
        <w:rPr>
          <w:rFonts w:ascii="Book Antiqua" w:hAnsi="Book Antiqua"/>
          <w:bCs/>
          <w:iCs/>
          <w:color w:val="000000" w:themeColor="text1"/>
          <w:sz w:val="22"/>
          <w:szCs w:val="22"/>
        </w:rPr>
        <w:t>tina za „Osnivanje i funkcionisanje opštinskog Odbora za brzo reagovanje (Emergentni štabovi)”;</w:t>
      </w:r>
    </w:p>
    <w:p w14:paraId="40C758FE" w14:textId="77777777" w:rsidR="005C7E8A" w:rsidRPr="00050C7F" w:rsidRDefault="005C7E8A" w:rsidP="005C7E8A">
      <w:pPr>
        <w:pStyle w:val="ListParagraph"/>
        <w:ind w:left="450"/>
        <w:jc w:val="both"/>
        <w:rPr>
          <w:rFonts w:ascii="Book Antiqua" w:hAnsi="Book Antiqua"/>
          <w:bCs/>
          <w:iCs/>
          <w:color w:val="000000" w:themeColor="text1"/>
          <w:sz w:val="22"/>
          <w:szCs w:val="22"/>
        </w:rPr>
      </w:pPr>
    </w:p>
    <w:p w14:paraId="36AB2E0C" w14:textId="33880AF2" w:rsidR="00AD4752" w:rsidRPr="00050C7F" w:rsidRDefault="007A62DD" w:rsidP="005C7E8A">
      <w:pPr>
        <w:pStyle w:val="ListParagraph"/>
        <w:numPr>
          <w:ilvl w:val="0"/>
          <w:numId w:val="8"/>
        </w:numPr>
        <w:ind w:left="450"/>
        <w:jc w:val="both"/>
        <w:rPr>
          <w:rFonts w:ascii="Book Antiqua" w:hAnsi="Book Antiqua"/>
          <w:bCs/>
          <w:iCs/>
          <w:color w:val="000000" w:themeColor="text1"/>
          <w:sz w:val="22"/>
          <w:szCs w:val="22"/>
        </w:rPr>
      </w:pPr>
      <w:r w:rsidRPr="00050C7F">
        <w:rPr>
          <w:rFonts w:ascii="Book Antiqua" w:hAnsi="Book Antiqua"/>
          <w:bCs/>
          <w:iCs/>
          <w:color w:val="000000" w:themeColor="text1"/>
          <w:sz w:val="22"/>
          <w:szCs w:val="22"/>
        </w:rPr>
        <w:t xml:space="preserve">Prioritetni zahtevi su upućeni na </w:t>
      </w:r>
      <w:r w:rsidR="005C7E8A" w:rsidRPr="00050C7F">
        <w:rPr>
          <w:rFonts w:ascii="Book Antiqua" w:hAnsi="Book Antiqua"/>
          <w:bCs/>
          <w:iCs/>
          <w:color w:val="000000" w:themeColor="text1"/>
          <w:sz w:val="22"/>
          <w:szCs w:val="22"/>
        </w:rPr>
        <w:t>ime Operativnog centra Ministarstva unutr</w:t>
      </w:r>
      <w:r w:rsidRPr="00050C7F">
        <w:rPr>
          <w:rFonts w:ascii="Book Antiqua" w:hAnsi="Book Antiqua"/>
          <w:bCs/>
          <w:iCs/>
          <w:color w:val="000000" w:themeColor="text1"/>
          <w:sz w:val="22"/>
          <w:szCs w:val="22"/>
        </w:rPr>
        <w:t>ašnjih poslova i javne uprave,  i tom  slučaju</w:t>
      </w:r>
      <w:r w:rsidR="005C7E8A" w:rsidRPr="00050C7F">
        <w:rPr>
          <w:rFonts w:ascii="Book Antiqua" w:hAnsi="Book Antiqua"/>
          <w:bCs/>
          <w:iCs/>
          <w:color w:val="000000" w:themeColor="text1"/>
          <w:sz w:val="22"/>
          <w:szCs w:val="22"/>
        </w:rPr>
        <w:t xml:space="preserve"> opštine </w:t>
      </w:r>
      <w:r w:rsidRPr="00050C7F">
        <w:rPr>
          <w:rFonts w:ascii="Book Antiqua" w:hAnsi="Book Antiqua"/>
          <w:bCs/>
          <w:iCs/>
          <w:color w:val="000000" w:themeColor="text1"/>
          <w:sz w:val="22"/>
          <w:szCs w:val="22"/>
        </w:rPr>
        <w:t xml:space="preserve">su </w:t>
      </w:r>
      <w:r w:rsidR="005C7E8A" w:rsidRPr="00050C7F">
        <w:rPr>
          <w:rFonts w:ascii="Book Antiqua" w:hAnsi="Book Antiqua"/>
          <w:bCs/>
          <w:iCs/>
          <w:color w:val="000000" w:themeColor="text1"/>
          <w:sz w:val="22"/>
          <w:szCs w:val="22"/>
        </w:rPr>
        <w:t>obaveštene da operativni centri i opštinski odbori za zaštitu i spašavanje opština mo</w:t>
      </w:r>
      <w:r w:rsidRPr="00050C7F">
        <w:rPr>
          <w:rFonts w:ascii="Book Antiqua" w:hAnsi="Book Antiqua"/>
          <w:bCs/>
          <w:iCs/>
          <w:color w:val="000000" w:themeColor="text1"/>
          <w:sz w:val="22"/>
          <w:szCs w:val="22"/>
        </w:rPr>
        <w:t>raju biti u stalnom kontaktu sa  O</w:t>
      </w:r>
      <w:r w:rsidR="005C7E8A" w:rsidRPr="00050C7F">
        <w:rPr>
          <w:rFonts w:ascii="Book Antiqua" w:hAnsi="Book Antiqua"/>
          <w:bCs/>
          <w:iCs/>
          <w:color w:val="000000" w:themeColor="text1"/>
          <w:sz w:val="22"/>
          <w:szCs w:val="22"/>
        </w:rPr>
        <w:t>perat</w:t>
      </w:r>
      <w:r w:rsidRPr="00050C7F">
        <w:rPr>
          <w:rFonts w:ascii="Book Antiqua" w:hAnsi="Book Antiqua"/>
          <w:bCs/>
          <w:iCs/>
          <w:color w:val="000000" w:themeColor="text1"/>
          <w:sz w:val="22"/>
          <w:szCs w:val="22"/>
        </w:rPr>
        <w:t>ivnim centrom MUPJA</w:t>
      </w:r>
      <w:r w:rsidR="005C7E8A" w:rsidRPr="00050C7F">
        <w:rPr>
          <w:rFonts w:ascii="Book Antiqua" w:hAnsi="Book Antiqua"/>
          <w:bCs/>
          <w:iCs/>
          <w:color w:val="000000" w:themeColor="text1"/>
          <w:sz w:val="22"/>
          <w:szCs w:val="22"/>
        </w:rPr>
        <w:t xml:space="preserve">, </w:t>
      </w:r>
      <w:r w:rsidRPr="00050C7F">
        <w:rPr>
          <w:rFonts w:ascii="Book Antiqua" w:hAnsi="Book Antiqua"/>
          <w:bCs/>
          <w:iCs/>
          <w:color w:val="000000" w:themeColor="text1"/>
          <w:sz w:val="22"/>
          <w:szCs w:val="22"/>
        </w:rPr>
        <w:t xml:space="preserve">tokom </w:t>
      </w:r>
      <w:r w:rsidR="005C7E8A" w:rsidRPr="00050C7F">
        <w:rPr>
          <w:rFonts w:ascii="Book Antiqua" w:hAnsi="Book Antiqua"/>
          <w:bCs/>
          <w:iCs/>
          <w:color w:val="000000" w:themeColor="text1"/>
          <w:sz w:val="22"/>
          <w:szCs w:val="22"/>
        </w:rPr>
        <w:t>24</w:t>
      </w:r>
      <w:r w:rsidRPr="00050C7F">
        <w:rPr>
          <w:rFonts w:ascii="Book Antiqua" w:hAnsi="Book Antiqua"/>
          <w:bCs/>
          <w:iCs/>
          <w:color w:val="000000" w:themeColor="text1"/>
          <w:sz w:val="22"/>
          <w:szCs w:val="22"/>
        </w:rPr>
        <w:t xml:space="preserve"> časa tokom nedelje</w:t>
      </w:r>
      <w:r w:rsidR="005C7E8A" w:rsidRPr="00050C7F">
        <w:rPr>
          <w:rFonts w:ascii="Book Antiqua" w:hAnsi="Book Antiqua"/>
          <w:bCs/>
          <w:iCs/>
          <w:color w:val="000000" w:themeColor="text1"/>
          <w:sz w:val="22"/>
          <w:szCs w:val="22"/>
        </w:rPr>
        <w:t>, za informacije, podršku, pomoć i savete;</w:t>
      </w:r>
    </w:p>
    <w:p w14:paraId="3C803BEE" w14:textId="77777777" w:rsidR="005C7E8A" w:rsidRPr="005C7E8A" w:rsidRDefault="005C7E8A" w:rsidP="005C7E8A">
      <w:pPr>
        <w:jc w:val="both"/>
        <w:rPr>
          <w:rFonts w:ascii="Book Antiqua" w:hAnsi="Book Antiqua"/>
          <w:bCs/>
          <w:iCs/>
          <w:color w:val="FF0000"/>
          <w:sz w:val="22"/>
          <w:szCs w:val="22"/>
        </w:rPr>
      </w:pPr>
    </w:p>
    <w:p w14:paraId="60124AF7" w14:textId="463F7FA2" w:rsidR="00AD4752" w:rsidRPr="00050C7F" w:rsidRDefault="00827857" w:rsidP="0045103C">
      <w:pPr>
        <w:pStyle w:val="ListParagraph"/>
        <w:numPr>
          <w:ilvl w:val="0"/>
          <w:numId w:val="8"/>
        </w:numPr>
        <w:ind w:left="450"/>
        <w:jc w:val="both"/>
        <w:rPr>
          <w:rFonts w:ascii="Book Antiqua" w:hAnsi="Book Antiqua"/>
          <w:bCs/>
          <w:iCs/>
          <w:color w:val="000000" w:themeColor="text1"/>
          <w:sz w:val="22"/>
          <w:szCs w:val="22"/>
        </w:rPr>
      </w:pPr>
      <w:r w:rsidRPr="00050C7F">
        <w:rPr>
          <w:rFonts w:ascii="Book Antiqua" w:hAnsi="Book Antiqua"/>
          <w:bCs/>
          <w:iCs/>
          <w:color w:val="000000" w:themeColor="text1"/>
          <w:sz w:val="22"/>
          <w:szCs w:val="22"/>
        </w:rPr>
        <w:t>Prikupljene su informacije o ko</w:t>
      </w:r>
      <w:r w:rsidR="0045103C" w:rsidRPr="00050C7F">
        <w:rPr>
          <w:rFonts w:ascii="Book Antiqua" w:hAnsi="Book Antiqua"/>
          <w:bCs/>
          <w:iCs/>
          <w:color w:val="000000" w:themeColor="text1"/>
          <w:sz w:val="22"/>
          <w:szCs w:val="22"/>
        </w:rPr>
        <w:t xml:space="preserve">ntaktnim tačkama štabova </w:t>
      </w:r>
      <w:r w:rsidRPr="00050C7F">
        <w:rPr>
          <w:rFonts w:ascii="Book Antiqua" w:hAnsi="Book Antiqua"/>
          <w:bCs/>
          <w:iCs/>
          <w:color w:val="000000" w:themeColor="text1"/>
          <w:sz w:val="22"/>
          <w:szCs w:val="22"/>
        </w:rPr>
        <w:t xml:space="preserve"> za vanredne situacije, kao i odluke za 38 opština za osnivanje Štaba za vanredne situ</w:t>
      </w:r>
      <w:r w:rsidR="0045103C" w:rsidRPr="00050C7F">
        <w:rPr>
          <w:rFonts w:ascii="Book Antiqua" w:hAnsi="Book Antiqua"/>
          <w:bCs/>
          <w:iCs/>
          <w:color w:val="000000" w:themeColor="text1"/>
          <w:sz w:val="22"/>
          <w:szCs w:val="22"/>
        </w:rPr>
        <w:t>acije. Spiskovi opština Mališevo</w:t>
      </w:r>
      <w:r w:rsidRPr="00050C7F">
        <w:rPr>
          <w:rFonts w:ascii="Book Antiqua" w:hAnsi="Book Antiqua"/>
          <w:bCs/>
          <w:iCs/>
          <w:color w:val="000000" w:themeColor="text1"/>
          <w:sz w:val="22"/>
          <w:szCs w:val="22"/>
        </w:rPr>
        <w:t>, Dečan, Su</w:t>
      </w:r>
      <w:r w:rsidR="0045103C" w:rsidRPr="00050C7F">
        <w:rPr>
          <w:rFonts w:ascii="Book Antiqua" w:hAnsi="Book Antiqua"/>
          <w:bCs/>
          <w:iCs/>
          <w:color w:val="000000" w:themeColor="text1"/>
          <w:sz w:val="22"/>
          <w:szCs w:val="22"/>
        </w:rPr>
        <w:t>va Reka</w:t>
      </w:r>
      <w:r w:rsidRPr="00050C7F">
        <w:rPr>
          <w:rFonts w:ascii="Book Antiqua" w:hAnsi="Book Antiqua"/>
          <w:bCs/>
          <w:iCs/>
          <w:color w:val="000000" w:themeColor="text1"/>
          <w:sz w:val="22"/>
          <w:szCs w:val="22"/>
        </w:rPr>
        <w:t xml:space="preserve">, </w:t>
      </w:r>
      <w:r w:rsidR="0045103C" w:rsidRPr="00050C7F">
        <w:rPr>
          <w:rFonts w:ascii="Book Antiqua" w:hAnsi="Book Antiqua"/>
          <w:bCs/>
          <w:iCs/>
          <w:color w:val="000000" w:themeColor="text1"/>
          <w:sz w:val="22"/>
          <w:szCs w:val="22"/>
        </w:rPr>
        <w:t>Elez Han</w:t>
      </w:r>
      <w:r w:rsidRPr="00050C7F">
        <w:rPr>
          <w:rFonts w:ascii="Book Antiqua" w:hAnsi="Book Antiqua"/>
          <w:bCs/>
          <w:iCs/>
          <w:color w:val="000000" w:themeColor="text1"/>
          <w:sz w:val="22"/>
          <w:szCs w:val="22"/>
        </w:rPr>
        <w:t>, Mamuš</w:t>
      </w:r>
      <w:r w:rsidR="0045103C" w:rsidRPr="00050C7F">
        <w:rPr>
          <w:rFonts w:ascii="Book Antiqua" w:hAnsi="Book Antiqua"/>
          <w:bCs/>
          <w:iCs/>
          <w:color w:val="000000" w:themeColor="text1"/>
          <w:sz w:val="22"/>
          <w:szCs w:val="22"/>
        </w:rPr>
        <w:t xml:space="preserve">a, </w:t>
      </w:r>
      <w:r w:rsidRPr="00050C7F">
        <w:rPr>
          <w:rFonts w:ascii="Book Antiqua" w:hAnsi="Book Antiqua"/>
          <w:bCs/>
          <w:iCs/>
          <w:color w:val="000000" w:themeColor="text1"/>
          <w:sz w:val="22"/>
          <w:szCs w:val="22"/>
        </w:rPr>
        <w:t xml:space="preserve"> Viti</w:t>
      </w:r>
      <w:r w:rsidR="0045103C" w:rsidRPr="00050C7F">
        <w:rPr>
          <w:rFonts w:ascii="Book Antiqua" w:hAnsi="Book Antiqua"/>
          <w:bCs/>
          <w:iCs/>
          <w:color w:val="000000" w:themeColor="text1"/>
          <w:sz w:val="22"/>
          <w:szCs w:val="22"/>
        </w:rPr>
        <w:t>na,</w:t>
      </w:r>
      <w:r w:rsidRPr="00050C7F">
        <w:rPr>
          <w:rFonts w:ascii="Book Antiqua" w:hAnsi="Book Antiqua"/>
          <w:bCs/>
          <w:iCs/>
          <w:color w:val="000000" w:themeColor="text1"/>
          <w:sz w:val="22"/>
          <w:szCs w:val="22"/>
        </w:rPr>
        <w:t xml:space="preserve"> </w:t>
      </w:r>
      <w:r w:rsidR="0045103C" w:rsidRPr="00050C7F">
        <w:rPr>
          <w:rFonts w:ascii="Book Antiqua" w:hAnsi="Book Antiqua"/>
          <w:bCs/>
          <w:iCs/>
          <w:color w:val="000000" w:themeColor="text1"/>
          <w:sz w:val="22"/>
          <w:szCs w:val="22"/>
        </w:rPr>
        <w:t>Istog, Glogovac Klina Srbica up</w:t>
      </w:r>
      <w:r w:rsidRPr="00050C7F">
        <w:rPr>
          <w:rFonts w:ascii="Book Antiqua" w:hAnsi="Book Antiqua"/>
          <w:bCs/>
          <w:iCs/>
          <w:color w:val="000000" w:themeColor="text1"/>
          <w:sz w:val="22"/>
          <w:szCs w:val="22"/>
        </w:rPr>
        <w:t>ućeni su Nacionalnom insti</w:t>
      </w:r>
      <w:r w:rsidR="0045103C" w:rsidRPr="00050C7F">
        <w:rPr>
          <w:rFonts w:ascii="Book Antiqua" w:hAnsi="Book Antiqua"/>
          <w:bCs/>
          <w:iCs/>
          <w:color w:val="000000" w:themeColor="text1"/>
          <w:sz w:val="22"/>
          <w:szCs w:val="22"/>
        </w:rPr>
        <w:t xml:space="preserve">tutu za javno zdravlje Kosova </w:t>
      </w:r>
      <w:r w:rsidRPr="00050C7F">
        <w:rPr>
          <w:rFonts w:ascii="Book Antiqua" w:hAnsi="Book Antiqua"/>
          <w:bCs/>
          <w:iCs/>
          <w:color w:val="000000" w:themeColor="text1"/>
          <w:sz w:val="22"/>
          <w:szCs w:val="22"/>
        </w:rPr>
        <w:t xml:space="preserve"> sa brojem </w:t>
      </w:r>
      <w:r w:rsidR="0045103C" w:rsidRPr="00050C7F">
        <w:rPr>
          <w:rFonts w:ascii="Book Antiqua" w:hAnsi="Book Antiqua"/>
          <w:bCs/>
          <w:iCs/>
          <w:color w:val="000000" w:themeColor="text1"/>
          <w:sz w:val="22"/>
          <w:szCs w:val="22"/>
        </w:rPr>
        <w:t xml:space="preserve">pristiglih sugrađana </w:t>
      </w:r>
      <w:r w:rsidRPr="00050C7F">
        <w:rPr>
          <w:rFonts w:ascii="Book Antiqua" w:hAnsi="Book Antiqua"/>
          <w:bCs/>
          <w:iCs/>
          <w:color w:val="000000" w:themeColor="text1"/>
          <w:sz w:val="22"/>
          <w:szCs w:val="22"/>
        </w:rPr>
        <w:t xml:space="preserve"> iz dijaspore i ostalim podacima </w:t>
      </w:r>
      <w:r w:rsidR="0045103C" w:rsidRPr="00050C7F">
        <w:rPr>
          <w:rFonts w:ascii="Book Antiqua" w:hAnsi="Book Antiqua"/>
          <w:bCs/>
          <w:iCs/>
          <w:color w:val="000000" w:themeColor="text1"/>
          <w:sz w:val="22"/>
          <w:szCs w:val="22"/>
        </w:rPr>
        <w:t xml:space="preserve"> kao i </w:t>
      </w:r>
      <w:r w:rsidRPr="00050C7F">
        <w:rPr>
          <w:rFonts w:ascii="Book Antiqua" w:hAnsi="Book Antiqua"/>
          <w:bCs/>
          <w:iCs/>
          <w:color w:val="000000" w:themeColor="text1"/>
          <w:sz w:val="22"/>
          <w:szCs w:val="22"/>
        </w:rPr>
        <w:t xml:space="preserve"> svim zahtevima opština </w:t>
      </w:r>
      <w:r w:rsidR="0045103C" w:rsidRPr="00050C7F">
        <w:rPr>
          <w:rFonts w:ascii="Book Antiqua" w:hAnsi="Book Antiqua"/>
          <w:bCs/>
          <w:iCs/>
          <w:color w:val="000000" w:themeColor="text1"/>
          <w:sz w:val="22"/>
          <w:szCs w:val="22"/>
        </w:rPr>
        <w:t xml:space="preserve"> da budu opremljene</w:t>
      </w:r>
      <w:r w:rsidRPr="00050C7F">
        <w:rPr>
          <w:rFonts w:ascii="Book Antiqua" w:hAnsi="Book Antiqua"/>
          <w:bCs/>
          <w:iCs/>
          <w:color w:val="000000" w:themeColor="text1"/>
          <w:sz w:val="22"/>
          <w:szCs w:val="22"/>
        </w:rPr>
        <w:t xml:space="preserve"> higijenskom i </w:t>
      </w:r>
      <w:r w:rsidRPr="00050C7F">
        <w:rPr>
          <w:rFonts w:ascii="Book Antiqua" w:hAnsi="Book Antiqua"/>
          <w:bCs/>
          <w:iCs/>
          <w:color w:val="000000" w:themeColor="text1"/>
          <w:sz w:val="22"/>
          <w:szCs w:val="22"/>
        </w:rPr>
        <w:lastRenderedPageBreak/>
        <w:t>za</w:t>
      </w:r>
      <w:r w:rsidRPr="00050C7F">
        <w:rPr>
          <w:rFonts w:ascii="Book Antiqua" w:hAnsi="Book Antiqua" w:cs="Book Antiqua"/>
          <w:bCs/>
          <w:iCs/>
          <w:color w:val="000000" w:themeColor="text1"/>
          <w:sz w:val="22"/>
          <w:szCs w:val="22"/>
        </w:rPr>
        <w:t>š</w:t>
      </w:r>
      <w:r w:rsidRPr="00050C7F">
        <w:rPr>
          <w:rFonts w:ascii="Book Antiqua" w:hAnsi="Book Antiqua"/>
          <w:bCs/>
          <w:iCs/>
          <w:color w:val="000000" w:themeColor="text1"/>
          <w:sz w:val="22"/>
          <w:szCs w:val="22"/>
        </w:rPr>
        <w:t>titnom opremom</w:t>
      </w:r>
      <w:r w:rsidR="0045103C" w:rsidRPr="00050C7F">
        <w:rPr>
          <w:rFonts w:ascii="Book Antiqua" w:hAnsi="Book Antiqua"/>
          <w:bCs/>
          <w:iCs/>
          <w:color w:val="000000" w:themeColor="text1"/>
          <w:sz w:val="22"/>
          <w:szCs w:val="22"/>
        </w:rPr>
        <w:t xml:space="preserve"> u Ministarstvu zdravlja </w:t>
      </w:r>
      <w:r w:rsidRPr="00050C7F">
        <w:rPr>
          <w:rFonts w:ascii="Book Antiqua" w:hAnsi="Book Antiqua"/>
          <w:bCs/>
          <w:iCs/>
          <w:color w:val="000000" w:themeColor="text1"/>
          <w:sz w:val="22"/>
          <w:szCs w:val="22"/>
        </w:rPr>
        <w:t>. Tako</w:t>
      </w:r>
      <w:r w:rsidRPr="00050C7F">
        <w:rPr>
          <w:rFonts w:ascii="Book Antiqua" w:hAnsi="Book Antiqua" w:cs="Book Antiqua"/>
          <w:bCs/>
          <w:iCs/>
          <w:color w:val="000000" w:themeColor="text1"/>
          <w:sz w:val="22"/>
          <w:szCs w:val="22"/>
        </w:rPr>
        <w:t>đ</w:t>
      </w:r>
      <w:r w:rsidRPr="00050C7F">
        <w:rPr>
          <w:rFonts w:ascii="Book Antiqua" w:hAnsi="Book Antiqua"/>
          <w:bCs/>
          <w:iCs/>
          <w:color w:val="000000" w:themeColor="text1"/>
          <w:sz w:val="22"/>
          <w:szCs w:val="22"/>
        </w:rPr>
        <w:t>e, sve detaljne informacije op</w:t>
      </w:r>
      <w:r w:rsidRPr="00050C7F">
        <w:rPr>
          <w:rFonts w:ascii="Book Antiqua" w:hAnsi="Book Antiqua" w:cs="Book Antiqua"/>
          <w:bCs/>
          <w:iCs/>
          <w:color w:val="000000" w:themeColor="text1"/>
          <w:sz w:val="22"/>
          <w:szCs w:val="22"/>
        </w:rPr>
        <w:t>š</w:t>
      </w:r>
      <w:r w:rsidRPr="00050C7F">
        <w:rPr>
          <w:rFonts w:ascii="Book Antiqua" w:hAnsi="Book Antiqua"/>
          <w:bCs/>
          <w:iCs/>
          <w:color w:val="000000" w:themeColor="text1"/>
          <w:sz w:val="22"/>
          <w:szCs w:val="22"/>
        </w:rPr>
        <w:t>tina sa srpskom većinom u vezi sa trenutnim stanjem Corona COVID-19 virusa s</w:t>
      </w:r>
      <w:r w:rsidR="0045103C" w:rsidRPr="00050C7F">
        <w:rPr>
          <w:rFonts w:ascii="Book Antiqua" w:hAnsi="Book Antiqua"/>
          <w:bCs/>
          <w:iCs/>
          <w:color w:val="000000" w:themeColor="text1"/>
          <w:sz w:val="22"/>
          <w:szCs w:val="22"/>
        </w:rPr>
        <w:t>u pripremljene i kompletirane, i</w:t>
      </w:r>
      <w:r w:rsidRPr="00050C7F">
        <w:rPr>
          <w:rFonts w:ascii="Book Antiqua" w:hAnsi="Book Antiqua"/>
          <w:bCs/>
          <w:iCs/>
          <w:color w:val="000000" w:themeColor="text1"/>
          <w:sz w:val="22"/>
          <w:szCs w:val="22"/>
        </w:rPr>
        <w:t xml:space="preserve"> iste su upućene Centru za prevenciju i kontrolu bolesti </w:t>
      </w:r>
      <w:r w:rsidR="0045103C" w:rsidRPr="00050C7F">
        <w:rPr>
          <w:rFonts w:ascii="Book Antiqua" w:hAnsi="Book Antiqua"/>
          <w:bCs/>
          <w:iCs/>
          <w:color w:val="000000" w:themeColor="text1"/>
          <w:sz w:val="22"/>
          <w:szCs w:val="22"/>
        </w:rPr>
        <w:t xml:space="preserve">kao i na nedeljnoh osnovi poslednje informacije </w:t>
      </w:r>
      <w:r w:rsidR="00AB0BE4" w:rsidRPr="00050C7F">
        <w:rPr>
          <w:rFonts w:ascii="Book Antiqua" w:hAnsi="Book Antiqua"/>
          <w:bCs/>
          <w:iCs/>
          <w:color w:val="000000" w:themeColor="text1"/>
          <w:sz w:val="22"/>
          <w:szCs w:val="22"/>
        </w:rPr>
        <w:t xml:space="preserve">iz opština </w:t>
      </w:r>
      <w:r w:rsidRPr="00050C7F">
        <w:rPr>
          <w:rFonts w:ascii="Book Antiqua" w:hAnsi="Book Antiqua"/>
          <w:bCs/>
          <w:iCs/>
          <w:color w:val="000000" w:themeColor="text1"/>
          <w:sz w:val="22"/>
          <w:szCs w:val="22"/>
        </w:rPr>
        <w:t>Leposavić, Zve</w:t>
      </w:r>
      <w:r w:rsidRPr="00050C7F">
        <w:rPr>
          <w:rFonts w:ascii="Book Antiqua" w:hAnsi="Book Antiqua" w:cs="Book Antiqua"/>
          <w:bCs/>
          <w:iCs/>
          <w:color w:val="000000" w:themeColor="text1"/>
          <w:sz w:val="22"/>
          <w:szCs w:val="22"/>
        </w:rPr>
        <w:t>č</w:t>
      </w:r>
      <w:r w:rsidRPr="00050C7F">
        <w:rPr>
          <w:rFonts w:ascii="Book Antiqua" w:hAnsi="Book Antiqua"/>
          <w:bCs/>
          <w:iCs/>
          <w:color w:val="000000" w:themeColor="text1"/>
          <w:sz w:val="22"/>
          <w:szCs w:val="22"/>
        </w:rPr>
        <w:t xml:space="preserve">an i Zubin Potok </w:t>
      </w:r>
      <w:r w:rsidR="00AB0BE4" w:rsidRPr="00050C7F">
        <w:rPr>
          <w:rFonts w:ascii="Book Antiqua" w:hAnsi="Book Antiqua"/>
          <w:bCs/>
          <w:iCs/>
          <w:color w:val="000000" w:themeColor="text1"/>
          <w:sz w:val="22"/>
          <w:szCs w:val="22"/>
        </w:rPr>
        <w:t xml:space="preserve">na adresi </w:t>
      </w:r>
      <w:r w:rsidRPr="00050C7F">
        <w:rPr>
          <w:rFonts w:ascii="Book Antiqua" w:hAnsi="Book Antiqua"/>
          <w:bCs/>
          <w:iCs/>
          <w:color w:val="000000" w:themeColor="text1"/>
          <w:sz w:val="22"/>
          <w:szCs w:val="22"/>
        </w:rPr>
        <w:t>Centra za prevenciju i kontrolu bolesti u vezi sa trenutnim stanjem širenja virusa Corona COVID - 19;</w:t>
      </w:r>
    </w:p>
    <w:p w14:paraId="20BDA995" w14:textId="77777777" w:rsidR="007A62DD" w:rsidRPr="00050C7F" w:rsidRDefault="007A62DD" w:rsidP="007A62DD">
      <w:pPr>
        <w:pStyle w:val="ListParagraph"/>
        <w:rPr>
          <w:rFonts w:ascii="Book Antiqua" w:hAnsi="Book Antiqua"/>
          <w:bCs/>
          <w:iCs/>
          <w:color w:val="000000" w:themeColor="text1"/>
          <w:sz w:val="22"/>
          <w:szCs w:val="22"/>
        </w:rPr>
      </w:pPr>
    </w:p>
    <w:p w14:paraId="0518BAA9" w14:textId="77777777" w:rsidR="007A62DD" w:rsidRPr="00050C7F" w:rsidRDefault="007A62DD" w:rsidP="007A62DD">
      <w:pPr>
        <w:pStyle w:val="ListParagraph"/>
        <w:ind w:left="450"/>
        <w:jc w:val="both"/>
        <w:rPr>
          <w:rFonts w:ascii="Book Antiqua" w:hAnsi="Book Antiqua"/>
          <w:bCs/>
          <w:iCs/>
          <w:color w:val="000000" w:themeColor="text1"/>
          <w:sz w:val="22"/>
          <w:szCs w:val="22"/>
        </w:rPr>
      </w:pPr>
    </w:p>
    <w:p w14:paraId="38D2BFF2" w14:textId="4E10BE3C" w:rsidR="00AD4752" w:rsidRPr="00050C7F" w:rsidRDefault="00963857" w:rsidP="00FB6781">
      <w:pPr>
        <w:pStyle w:val="ListParagraph"/>
        <w:numPr>
          <w:ilvl w:val="0"/>
          <w:numId w:val="8"/>
        </w:numPr>
        <w:ind w:left="450" w:hanging="270"/>
        <w:jc w:val="both"/>
        <w:rPr>
          <w:rFonts w:ascii="Book Antiqua" w:hAnsi="Book Antiqua"/>
          <w:bCs/>
          <w:iCs/>
          <w:color w:val="000000" w:themeColor="text1"/>
          <w:sz w:val="22"/>
          <w:szCs w:val="22"/>
        </w:rPr>
      </w:pPr>
      <w:r w:rsidRPr="00050C7F">
        <w:rPr>
          <w:rFonts w:ascii="Book Antiqua" w:hAnsi="Book Antiqua"/>
          <w:bCs/>
          <w:iCs/>
          <w:color w:val="000000" w:themeColor="text1"/>
          <w:sz w:val="22"/>
          <w:szCs w:val="22"/>
        </w:rPr>
        <w:t xml:space="preserve">Uzimajući u obzir stvorenu situaciju i </w:t>
      </w:r>
      <w:r w:rsidR="00FB6781" w:rsidRPr="00050C7F">
        <w:rPr>
          <w:rFonts w:ascii="Book Antiqua" w:hAnsi="Book Antiqua"/>
          <w:bCs/>
          <w:iCs/>
          <w:color w:val="000000" w:themeColor="text1"/>
          <w:sz w:val="22"/>
          <w:szCs w:val="22"/>
        </w:rPr>
        <w:t xml:space="preserve">postavljanje u karantinu </w:t>
      </w:r>
      <w:r w:rsidRPr="00050C7F">
        <w:rPr>
          <w:rFonts w:ascii="Book Antiqua" w:hAnsi="Book Antiqua"/>
          <w:bCs/>
          <w:iCs/>
          <w:color w:val="000000" w:themeColor="text1"/>
          <w:sz w:val="22"/>
          <w:szCs w:val="22"/>
        </w:rPr>
        <w:t>opština, M</w:t>
      </w:r>
      <w:r w:rsidR="00FB6781" w:rsidRPr="00050C7F">
        <w:rPr>
          <w:rFonts w:ascii="Book Antiqua" w:hAnsi="Book Antiqua"/>
          <w:bCs/>
          <w:iCs/>
          <w:color w:val="000000" w:themeColor="text1"/>
          <w:sz w:val="22"/>
          <w:szCs w:val="22"/>
        </w:rPr>
        <w:t>ALS je najavio</w:t>
      </w:r>
      <w:r w:rsidRPr="00050C7F">
        <w:rPr>
          <w:rFonts w:ascii="Book Antiqua" w:hAnsi="Book Antiqua"/>
          <w:bCs/>
          <w:iCs/>
          <w:color w:val="000000" w:themeColor="text1"/>
          <w:sz w:val="22"/>
          <w:szCs w:val="22"/>
        </w:rPr>
        <w:t xml:space="preserve"> privremenu obustavu svih </w:t>
      </w:r>
      <w:r w:rsidR="00FB6781" w:rsidRPr="00050C7F">
        <w:rPr>
          <w:rFonts w:ascii="Book Antiqua" w:hAnsi="Book Antiqua"/>
          <w:bCs/>
          <w:iCs/>
          <w:color w:val="000000" w:themeColor="text1"/>
          <w:sz w:val="22"/>
          <w:szCs w:val="22"/>
        </w:rPr>
        <w:t xml:space="preserve">zakonskih razmatranja </w:t>
      </w:r>
      <w:r w:rsidRPr="00050C7F">
        <w:rPr>
          <w:rFonts w:ascii="Book Antiqua" w:hAnsi="Book Antiqua"/>
          <w:bCs/>
          <w:iCs/>
          <w:color w:val="000000" w:themeColor="text1"/>
          <w:sz w:val="22"/>
          <w:szCs w:val="22"/>
        </w:rPr>
        <w:t xml:space="preserve"> akata opštinskih tela. S tim u vezi, ministar</w:t>
      </w:r>
      <w:r w:rsidR="00FB6781" w:rsidRPr="00050C7F">
        <w:rPr>
          <w:rFonts w:ascii="Book Antiqua" w:hAnsi="Book Antiqua"/>
          <w:bCs/>
          <w:iCs/>
          <w:color w:val="000000" w:themeColor="text1"/>
          <w:sz w:val="22"/>
          <w:szCs w:val="22"/>
        </w:rPr>
        <w:t>ka MALS-a</w:t>
      </w:r>
      <w:r w:rsidRPr="00050C7F">
        <w:rPr>
          <w:rFonts w:ascii="Book Antiqua" w:hAnsi="Book Antiqua"/>
          <w:bCs/>
          <w:iCs/>
          <w:color w:val="000000" w:themeColor="text1"/>
          <w:sz w:val="22"/>
          <w:szCs w:val="22"/>
        </w:rPr>
        <w:t xml:space="preserve"> i njen kabinet, odmah nakon predstavljanja prvih slučajeva, zajedno sa premijerom Vlade Republike Kosovo, g. Kurti</w:t>
      </w:r>
      <w:r w:rsidR="00FB6781" w:rsidRPr="00050C7F">
        <w:rPr>
          <w:rFonts w:ascii="Book Antiqua" w:hAnsi="Book Antiqua"/>
          <w:bCs/>
          <w:iCs/>
          <w:color w:val="000000" w:themeColor="text1"/>
          <w:sz w:val="22"/>
          <w:szCs w:val="22"/>
        </w:rPr>
        <w:t>jem</w:t>
      </w:r>
      <w:r w:rsidRPr="00050C7F">
        <w:rPr>
          <w:rFonts w:ascii="Book Antiqua" w:hAnsi="Book Antiqua"/>
          <w:bCs/>
          <w:iCs/>
          <w:color w:val="000000" w:themeColor="text1"/>
          <w:sz w:val="22"/>
          <w:szCs w:val="22"/>
        </w:rPr>
        <w:t xml:space="preserve"> i </w:t>
      </w:r>
      <w:r w:rsidR="00FB6781" w:rsidRPr="00050C7F">
        <w:rPr>
          <w:rFonts w:ascii="Book Antiqua" w:hAnsi="Book Antiqua"/>
          <w:bCs/>
          <w:iCs/>
          <w:color w:val="000000" w:themeColor="text1"/>
          <w:sz w:val="22"/>
          <w:szCs w:val="22"/>
        </w:rPr>
        <w:t xml:space="preserve">resornim </w:t>
      </w:r>
      <w:r w:rsidRPr="00050C7F">
        <w:rPr>
          <w:rFonts w:ascii="Book Antiqua" w:hAnsi="Book Antiqua"/>
          <w:bCs/>
          <w:iCs/>
          <w:color w:val="000000" w:themeColor="text1"/>
          <w:sz w:val="22"/>
          <w:szCs w:val="22"/>
        </w:rPr>
        <w:t xml:space="preserve"> ministarstv</w:t>
      </w:r>
      <w:r w:rsidR="00FB6781" w:rsidRPr="00050C7F">
        <w:rPr>
          <w:rFonts w:ascii="Book Antiqua" w:hAnsi="Book Antiqua"/>
          <w:bCs/>
          <w:iCs/>
          <w:color w:val="000000" w:themeColor="text1"/>
          <w:sz w:val="22"/>
          <w:szCs w:val="22"/>
        </w:rPr>
        <w:t xml:space="preserve">ima </w:t>
      </w:r>
      <w:r w:rsidRPr="00050C7F">
        <w:rPr>
          <w:rFonts w:ascii="Book Antiqua" w:hAnsi="Book Antiqua"/>
          <w:bCs/>
          <w:iCs/>
          <w:color w:val="000000" w:themeColor="text1"/>
          <w:sz w:val="22"/>
          <w:szCs w:val="22"/>
        </w:rPr>
        <w:t>počeli su posete opštinama, posebno onim opštinama u kojima se virus prvi put pojavio, kao što su: Klina, Mališev</w:t>
      </w:r>
      <w:r w:rsidR="00FB6781" w:rsidRPr="00050C7F">
        <w:rPr>
          <w:rFonts w:ascii="Book Antiqua" w:hAnsi="Book Antiqua"/>
          <w:bCs/>
          <w:iCs/>
          <w:color w:val="000000" w:themeColor="text1"/>
          <w:sz w:val="22"/>
          <w:szCs w:val="22"/>
        </w:rPr>
        <w:t>o</w:t>
      </w:r>
      <w:r w:rsidRPr="00050C7F">
        <w:rPr>
          <w:rFonts w:ascii="Book Antiqua" w:hAnsi="Book Antiqua"/>
          <w:bCs/>
          <w:iCs/>
          <w:color w:val="000000" w:themeColor="text1"/>
          <w:sz w:val="22"/>
          <w:szCs w:val="22"/>
        </w:rPr>
        <w:t>, Viti</w:t>
      </w:r>
      <w:r w:rsidR="00FB6781" w:rsidRPr="00050C7F">
        <w:rPr>
          <w:rFonts w:ascii="Book Antiqua" w:hAnsi="Book Antiqua"/>
          <w:bCs/>
          <w:iCs/>
          <w:color w:val="000000" w:themeColor="text1"/>
          <w:sz w:val="22"/>
          <w:szCs w:val="22"/>
        </w:rPr>
        <w:t>na</w:t>
      </w:r>
      <w:r w:rsidRPr="00050C7F">
        <w:rPr>
          <w:rFonts w:ascii="Book Antiqua" w:hAnsi="Book Antiqua"/>
          <w:bCs/>
          <w:iCs/>
          <w:color w:val="000000" w:themeColor="text1"/>
          <w:sz w:val="22"/>
          <w:szCs w:val="22"/>
        </w:rPr>
        <w:t xml:space="preserve">, Dragaš, </w:t>
      </w:r>
      <w:r w:rsidR="00FB6781" w:rsidRPr="00050C7F">
        <w:rPr>
          <w:rFonts w:ascii="Book Antiqua" w:hAnsi="Book Antiqua"/>
          <w:bCs/>
          <w:iCs/>
          <w:color w:val="000000" w:themeColor="text1"/>
          <w:sz w:val="22"/>
          <w:szCs w:val="22"/>
        </w:rPr>
        <w:t>Kosovo Polje</w:t>
      </w:r>
      <w:r w:rsidRPr="00050C7F">
        <w:rPr>
          <w:rFonts w:ascii="Book Antiqua" w:hAnsi="Book Antiqua"/>
          <w:bCs/>
          <w:iCs/>
          <w:color w:val="000000" w:themeColor="text1"/>
          <w:sz w:val="22"/>
          <w:szCs w:val="22"/>
        </w:rPr>
        <w:t xml:space="preserve">, </w:t>
      </w:r>
      <w:r w:rsidR="00FB6781" w:rsidRPr="00050C7F">
        <w:rPr>
          <w:rFonts w:ascii="Book Antiqua" w:hAnsi="Book Antiqua"/>
          <w:bCs/>
          <w:iCs/>
          <w:color w:val="000000" w:themeColor="text1"/>
          <w:sz w:val="22"/>
          <w:szCs w:val="22"/>
        </w:rPr>
        <w:t>Orahovac</w:t>
      </w:r>
      <w:r w:rsidRPr="00050C7F">
        <w:rPr>
          <w:rFonts w:ascii="Book Antiqua" w:hAnsi="Book Antiqua"/>
          <w:bCs/>
          <w:iCs/>
          <w:color w:val="000000" w:themeColor="text1"/>
          <w:sz w:val="22"/>
          <w:szCs w:val="22"/>
        </w:rPr>
        <w:t>, Prizren, Kamenica, Gnjilane, Pe</w:t>
      </w:r>
      <w:r w:rsidR="00FB6781" w:rsidRPr="00050C7F">
        <w:rPr>
          <w:rFonts w:ascii="Book Antiqua" w:hAnsi="Book Antiqua"/>
          <w:bCs/>
          <w:iCs/>
          <w:color w:val="000000" w:themeColor="text1"/>
          <w:sz w:val="22"/>
          <w:szCs w:val="22"/>
        </w:rPr>
        <w:t>ć</w:t>
      </w:r>
      <w:r w:rsidRPr="00050C7F">
        <w:rPr>
          <w:rFonts w:ascii="Book Antiqua" w:hAnsi="Book Antiqua"/>
          <w:bCs/>
          <w:iCs/>
          <w:color w:val="000000" w:themeColor="text1"/>
          <w:sz w:val="22"/>
          <w:szCs w:val="22"/>
        </w:rPr>
        <w:t>, Đakovica, Lip</w:t>
      </w:r>
      <w:r w:rsidR="00FB6781" w:rsidRPr="00050C7F">
        <w:rPr>
          <w:rFonts w:ascii="Book Antiqua" w:hAnsi="Book Antiqua"/>
          <w:bCs/>
          <w:iCs/>
          <w:color w:val="000000" w:themeColor="text1"/>
          <w:sz w:val="22"/>
          <w:szCs w:val="22"/>
        </w:rPr>
        <w:t>ljan,</w:t>
      </w:r>
      <w:r w:rsidRPr="00050C7F">
        <w:rPr>
          <w:rFonts w:ascii="Book Antiqua" w:hAnsi="Book Antiqua"/>
          <w:bCs/>
          <w:iCs/>
          <w:color w:val="000000" w:themeColor="text1"/>
          <w:sz w:val="22"/>
          <w:szCs w:val="22"/>
        </w:rPr>
        <w:t xml:space="preserve"> Uroševac, </w:t>
      </w:r>
      <w:r w:rsidR="00FB6781" w:rsidRPr="00050C7F">
        <w:rPr>
          <w:rFonts w:ascii="Book Antiqua" w:hAnsi="Book Antiqua"/>
          <w:bCs/>
          <w:iCs/>
          <w:color w:val="000000" w:themeColor="text1"/>
          <w:sz w:val="22"/>
          <w:szCs w:val="22"/>
        </w:rPr>
        <w:t>Glogovac, Srbica, Obilić, Mamuša</w:t>
      </w:r>
      <w:r w:rsidRPr="00050C7F">
        <w:rPr>
          <w:rFonts w:ascii="Book Antiqua" w:hAnsi="Book Antiqua"/>
          <w:bCs/>
          <w:iCs/>
          <w:color w:val="000000" w:themeColor="text1"/>
          <w:sz w:val="22"/>
          <w:szCs w:val="22"/>
        </w:rPr>
        <w:t>, Podujev</w:t>
      </w:r>
      <w:r w:rsidR="00FB6781" w:rsidRPr="00050C7F">
        <w:rPr>
          <w:rFonts w:ascii="Book Antiqua" w:hAnsi="Book Antiqua"/>
          <w:bCs/>
          <w:iCs/>
          <w:color w:val="000000" w:themeColor="text1"/>
          <w:sz w:val="22"/>
          <w:szCs w:val="22"/>
        </w:rPr>
        <w:t>o</w:t>
      </w:r>
      <w:r w:rsidRPr="00050C7F">
        <w:rPr>
          <w:rFonts w:ascii="Book Antiqua" w:hAnsi="Book Antiqua"/>
          <w:bCs/>
          <w:iCs/>
          <w:color w:val="000000" w:themeColor="text1"/>
          <w:sz w:val="22"/>
          <w:szCs w:val="22"/>
        </w:rPr>
        <w:t>, Južna Mit</w:t>
      </w:r>
      <w:r w:rsidR="00FB6781" w:rsidRPr="00050C7F">
        <w:rPr>
          <w:rFonts w:ascii="Book Antiqua" w:hAnsi="Book Antiqua"/>
          <w:bCs/>
          <w:iCs/>
          <w:color w:val="000000" w:themeColor="text1"/>
          <w:sz w:val="22"/>
          <w:szCs w:val="22"/>
        </w:rPr>
        <w:t xml:space="preserve">rovica, Istog, nastavljajući i prema </w:t>
      </w:r>
      <w:r w:rsidRPr="00050C7F">
        <w:rPr>
          <w:rFonts w:ascii="Book Antiqua" w:hAnsi="Book Antiqua"/>
          <w:bCs/>
          <w:iCs/>
          <w:color w:val="000000" w:themeColor="text1"/>
          <w:sz w:val="22"/>
          <w:szCs w:val="22"/>
        </w:rPr>
        <w:t xml:space="preserve"> drugim op</w:t>
      </w:r>
      <w:r w:rsidRPr="00050C7F">
        <w:rPr>
          <w:rFonts w:ascii="Book Antiqua" w:hAnsi="Book Antiqua" w:cs="Book Antiqua"/>
          <w:bCs/>
          <w:iCs/>
          <w:color w:val="000000" w:themeColor="text1"/>
          <w:sz w:val="22"/>
          <w:szCs w:val="22"/>
        </w:rPr>
        <w:t>š</w:t>
      </w:r>
      <w:r w:rsidRPr="00050C7F">
        <w:rPr>
          <w:rFonts w:ascii="Book Antiqua" w:hAnsi="Book Antiqua"/>
          <w:bCs/>
          <w:iCs/>
          <w:color w:val="000000" w:themeColor="text1"/>
          <w:sz w:val="22"/>
          <w:szCs w:val="22"/>
        </w:rPr>
        <w:t>tinama.</w:t>
      </w:r>
    </w:p>
    <w:p w14:paraId="19A24A0F" w14:textId="77777777" w:rsidR="00963857" w:rsidRPr="00050C7F" w:rsidRDefault="00963857" w:rsidP="00963857">
      <w:pPr>
        <w:pStyle w:val="ListParagraph"/>
        <w:ind w:left="450"/>
        <w:jc w:val="both"/>
        <w:rPr>
          <w:rFonts w:ascii="Book Antiqua" w:hAnsi="Book Antiqua"/>
          <w:bCs/>
          <w:iCs/>
          <w:color w:val="000000" w:themeColor="text1"/>
          <w:sz w:val="22"/>
          <w:szCs w:val="22"/>
        </w:rPr>
      </w:pPr>
    </w:p>
    <w:p w14:paraId="081A7511" w14:textId="7C95E5CC" w:rsidR="00AD4752" w:rsidRPr="00050C7F" w:rsidRDefault="00E523D1" w:rsidP="00E523D1">
      <w:pPr>
        <w:pStyle w:val="ListParagraph"/>
        <w:numPr>
          <w:ilvl w:val="0"/>
          <w:numId w:val="8"/>
        </w:numPr>
        <w:ind w:left="450" w:hanging="270"/>
        <w:jc w:val="both"/>
        <w:rPr>
          <w:rFonts w:ascii="Book Antiqua" w:hAnsi="Book Antiqua"/>
          <w:bCs/>
          <w:iCs/>
          <w:color w:val="000000" w:themeColor="text1"/>
          <w:sz w:val="22"/>
          <w:szCs w:val="22"/>
        </w:rPr>
      </w:pPr>
      <w:r w:rsidRPr="00050C7F">
        <w:rPr>
          <w:rFonts w:ascii="Book Antiqua" w:hAnsi="Book Antiqua"/>
          <w:bCs/>
          <w:iCs/>
          <w:color w:val="000000" w:themeColor="text1"/>
          <w:sz w:val="22"/>
          <w:szCs w:val="22"/>
        </w:rPr>
        <w:t>Obaveštavanje MALS-a je prosleđeno  gradonačelnicima opština  i predsedavajaućima  skupština opština u vezi sa pitanjem da će MALS uputiti  Ministarstvu finansija i transfera odluke op</w:t>
      </w:r>
      <w:r w:rsidRPr="00050C7F">
        <w:rPr>
          <w:rFonts w:ascii="Book Antiqua" w:hAnsi="Book Antiqua" w:cs="Book Antiqua"/>
          <w:bCs/>
          <w:iCs/>
          <w:color w:val="000000" w:themeColor="text1"/>
          <w:sz w:val="22"/>
          <w:szCs w:val="22"/>
        </w:rPr>
        <w:t>š</w:t>
      </w:r>
      <w:r w:rsidRPr="00050C7F">
        <w:rPr>
          <w:rFonts w:ascii="Book Antiqua" w:hAnsi="Book Antiqua"/>
          <w:bCs/>
          <w:iCs/>
          <w:color w:val="000000" w:themeColor="text1"/>
          <w:sz w:val="22"/>
          <w:szCs w:val="22"/>
        </w:rPr>
        <w:t>tinskih skup</w:t>
      </w:r>
      <w:r w:rsidRPr="00050C7F">
        <w:rPr>
          <w:rFonts w:ascii="Book Antiqua" w:hAnsi="Book Antiqua" w:cs="Book Antiqua"/>
          <w:bCs/>
          <w:iCs/>
          <w:color w:val="000000" w:themeColor="text1"/>
          <w:sz w:val="22"/>
          <w:szCs w:val="22"/>
        </w:rPr>
        <w:t>š</w:t>
      </w:r>
      <w:r w:rsidRPr="00050C7F">
        <w:rPr>
          <w:rFonts w:ascii="Book Antiqua" w:hAnsi="Book Antiqua"/>
          <w:bCs/>
          <w:iCs/>
          <w:color w:val="000000" w:themeColor="text1"/>
          <w:sz w:val="22"/>
          <w:szCs w:val="22"/>
        </w:rPr>
        <w:t>tina radi procene zakonitosti, i to samo odluke koje se odnose na finansijske aspekte, radi razmatranja pitanja koja su  vezana za vanrednu situaciju za prevenciju COVID-19. U svim ostalim aspektima, upućeni ste da sprovodite Pravni  cirkular za  primenu vladinih odluka o sprečavanju virusa COVID-19;</w:t>
      </w:r>
    </w:p>
    <w:p w14:paraId="362E9FF1" w14:textId="77777777" w:rsidR="00E523D1" w:rsidRPr="00E523D1" w:rsidRDefault="00E523D1" w:rsidP="00E523D1">
      <w:pPr>
        <w:pStyle w:val="ListParagraph"/>
        <w:rPr>
          <w:rFonts w:ascii="Book Antiqua" w:hAnsi="Book Antiqua"/>
          <w:bCs/>
          <w:iCs/>
          <w:color w:val="FF0000"/>
          <w:sz w:val="22"/>
          <w:szCs w:val="22"/>
        </w:rPr>
      </w:pPr>
    </w:p>
    <w:p w14:paraId="4903E9D6" w14:textId="77777777" w:rsidR="00E523D1" w:rsidRPr="00E523D1" w:rsidRDefault="00E523D1" w:rsidP="00E523D1">
      <w:pPr>
        <w:jc w:val="both"/>
        <w:rPr>
          <w:rFonts w:ascii="Book Antiqua" w:hAnsi="Book Antiqua"/>
          <w:bCs/>
          <w:iCs/>
          <w:sz w:val="22"/>
          <w:szCs w:val="22"/>
        </w:rPr>
      </w:pPr>
    </w:p>
    <w:p w14:paraId="7A09D1F5" w14:textId="27254FAC" w:rsidR="00AD4752" w:rsidRPr="00050C7F" w:rsidRDefault="00AD0126" w:rsidP="00AD0126">
      <w:pPr>
        <w:pStyle w:val="ListParagraph"/>
        <w:numPr>
          <w:ilvl w:val="0"/>
          <w:numId w:val="8"/>
        </w:numPr>
        <w:ind w:left="450"/>
        <w:jc w:val="both"/>
        <w:rPr>
          <w:rFonts w:ascii="Book Antiqua" w:hAnsi="Book Antiqua"/>
          <w:bCs/>
          <w:iCs/>
          <w:color w:val="000000" w:themeColor="text1"/>
          <w:sz w:val="22"/>
          <w:szCs w:val="22"/>
        </w:rPr>
      </w:pPr>
      <w:r w:rsidRPr="00050C7F">
        <w:rPr>
          <w:rFonts w:ascii="Book Antiqua" w:hAnsi="Book Antiqua"/>
          <w:bCs/>
          <w:iCs/>
          <w:color w:val="000000" w:themeColor="text1"/>
          <w:sz w:val="22"/>
          <w:szCs w:val="22"/>
        </w:rPr>
        <w:t>Funkcional</w:t>
      </w:r>
      <w:r w:rsidR="00722D72" w:rsidRPr="00050C7F">
        <w:rPr>
          <w:rFonts w:ascii="Book Antiqua" w:hAnsi="Book Antiqua"/>
          <w:bCs/>
          <w:iCs/>
          <w:color w:val="000000" w:themeColor="text1"/>
          <w:sz w:val="22"/>
          <w:szCs w:val="22"/>
        </w:rPr>
        <w:t xml:space="preserve">izovana je </w:t>
      </w:r>
      <w:r w:rsidRPr="00050C7F">
        <w:rPr>
          <w:rFonts w:ascii="Book Antiqua" w:hAnsi="Book Antiqua"/>
          <w:bCs/>
          <w:iCs/>
          <w:color w:val="000000" w:themeColor="text1"/>
          <w:sz w:val="22"/>
          <w:szCs w:val="22"/>
        </w:rPr>
        <w:t xml:space="preserve"> on</w:t>
      </w:r>
      <w:r w:rsidR="00722D72" w:rsidRPr="00050C7F">
        <w:rPr>
          <w:rFonts w:ascii="Book Antiqua" w:hAnsi="Book Antiqua"/>
          <w:bCs/>
          <w:iCs/>
          <w:color w:val="000000" w:themeColor="text1"/>
          <w:sz w:val="22"/>
          <w:szCs w:val="22"/>
        </w:rPr>
        <w:t>-line aplikacija na opštinskim web stranicama, uključujući P</w:t>
      </w:r>
      <w:r w:rsidRPr="00050C7F">
        <w:rPr>
          <w:rFonts w:ascii="Book Antiqua" w:hAnsi="Book Antiqua"/>
          <w:bCs/>
          <w:iCs/>
          <w:color w:val="000000" w:themeColor="text1"/>
          <w:sz w:val="22"/>
          <w:szCs w:val="22"/>
        </w:rPr>
        <w:t>riru</w:t>
      </w:r>
      <w:r w:rsidRPr="00050C7F">
        <w:rPr>
          <w:rFonts w:ascii="Book Antiqua" w:hAnsi="Book Antiqua" w:cs="Book Antiqua"/>
          <w:bCs/>
          <w:iCs/>
          <w:color w:val="000000" w:themeColor="text1"/>
          <w:sz w:val="22"/>
          <w:szCs w:val="22"/>
        </w:rPr>
        <w:t>č</w:t>
      </w:r>
      <w:r w:rsidRPr="00050C7F">
        <w:rPr>
          <w:rFonts w:ascii="Book Antiqua" w:hAnsi="Book Antiqua"/>
          <w:bCs/>
          <w:iCs/>
          <w:color w:val="000000" w:themeColor="text1"/>
          <w:sz w:val="22"/>
          <w:szCs w:val="22"/>
        </w:rPr>
        <w:t>nik za on-line registraciju za podno</w:t>
      </w:r>
      <w:r w:rsidRPr="00050C7F">
        <w:rPr>
          <w:rFonts w:ascii="Book Antiqua" w:hAnsi="Book Antiqua" w:cs="Book Antiqua"/>
          <w:bCs/>
          <w:iCs/>
          <w:color w:val="000000" w:themeColor="text1"/>
          <w:sz w:val="22"/>
          <w:szCs w:val="22"/>
        </w:rPr>
        <w:t>š</w:t>
      </w:r>
      <w:r w:rsidRPr="00050C7F">
        <w:rPr>
          <w:rFonts w:ascii="Book Antiqua" w:hAnsi="Book Antiqua"/>
          <w:bCs/>
          <w:iCs/>
          <w:color w:val="000000" w:themeColor="text1"/>
          <w:sz w:val="22"/>
          <w:szCs w:val="22"/>
        </w:rPr>
        <w:t>enje zahteva za potvrdu o civilnom statusu i op</w:t>
      </w:r>
      <w:r w:rsidRPr="00050C7F">
        <w:rPr>
          <w:rFonts w:ascii="Book Antiqua" w:hAnsi="Book Antiqua" w:cs="Book Antiqua"/>
          <w:bCs/>
          <w:iCs/>
          <w:color w:val="000000" w:themeColor="text1"/>
          <w:sz w:val="22"/>
          <w:szCs w:val="22"/>
        </w:rPr>
        <w:t>š</w:t>
      </w:r>
      <w:r w:rsidRPr="00050C7F">
        <w:rPr>
          <w:rFonts w:ascii="Book Antiqua" w:hAnsi="Book Antiqua"/>
          <w:bCs/>
          <w:iCs/>
          <w:color w:val="000000" w:themeColor="text1"/>
          <w:sz w:val="22"/>
          <w:szCs w:val="22"/>
        </w:rPr>
        <w:t>tinski priru</w:t>
      </w:r>
      <w:r w:rsidRPr="00050C7F">
        <w:rPr>
          <w:rFonts w:ascii="Book Antiqua" w:hAnsi="Book Antiqua" w:cs="Book Antiqua"/>
          <w:bCs/>
          <w:iCs/>
          <w:color w:val="000000" w:themeColor="text1"/>
          <w:sz w:val="22"/>
          <w:szCs w:val="22"/>
        </w:rPr>
        <w:t>č</w:t>
      </w:r>
      <w:r w:rsidRPr="00050C7F">
        <w:rPr>
          <w:rFonts w:ascii="Book Antiqua" w:hAnsi="Book Antiqua"/>
          <w:bCs/>
          <w:iCs/>
          <w:color w:val="000000" w:themeColor="text1"/>
          <w:sz w:val="22"/>
          <w:szCs w:val="22"/>
        </w:rPr>
        <w:t>nik za kori</w:t>
      </w:r>
      <w:r w:rsidRPr="00050C7F">
        <w:rPr>
          <w:rFonts w:ascii="Book Antiqua" w:hAnsi="Book Antiqua" w:cs="Book Antiqua"/>
          <w:bCs/>
          <w:iCs/>
          <w:color w:val="000000" w:themeColor="text1"/>
          <w:sz w:val="22"/>
          <w:szCs w:val="22"/>
        </w:rPr>
        <w:t>š</w:t>
      </w:r>
      <w:r w:rsidRPr="00050C7F">
        <w:rPr>
          <w:rFonts w:ascii="Book Antiqua" w:hAnsi="Book Antiqua"/>
          <w:bCs/>
          <w:iCs/>
          <w:color w:val="000000" w:themeColor="text1"/>
          <w:sz w:val="22"/>
          <w:szCs w:val="22"/>
        </w:rPr>
        <w:t>ćenje intraneta,</w:t>
      </w:r>
      <w:r w:rsidR="0024577B" w:rsidRPr="00050C7F">
        <w:rPr>
          <w:rFonts w:ascii="Book Antiqua" w:hAnsi="Book Antiqua"/>
          <w:bCs/>
          <w:iCs/>
          <w:color w:val="000000" w:themeColor="text1"/>
          <w:sz w:val="22"/>
          <w:szCs w:val="22"/>
        </w:rPr>
        <w:t xml:space="preserve"> verzije na </w:t>
      </w:r>
      <w:r w:rsidRPr="00050C7F">
        <w:rPr>
          <w:rFonts w:ascii="Book Antiqua" w:hAnsi="Book Antiqua"/>
          <w:bCs/>
          <w:iCs/>
          <w:color w:val="000000" w:themeColor="text1"/>
          <w:sz w:val="22"/>
          <w:szCs w:val="22"/>
        </w:rPr>
        <w:t xml:space="preserve"> albansk</w:t>
      </w:r>
      <w:r w:rsidR="0024577B" w:rsidRPr="00050C7F">
        <w:rPr>
          <w:rFonts w:ascii="Book Antiqua" w:hAnsi="Book Antiqua"/>
          <w:bCs/>
          <w:iCs/>
          <w:color w:val="000000" w:themeColor="text1"/>
          <w:sz w:val="22"/>
          <w:szCs w:val="22"/>
        </w:rPr>
        <w:t>om i srpskom jeziku</w:t>
      </w:r>
      <w:r w:rsidRPr="00050C7F">
        <w:rPr>
          <w:rFonts w:ascii="Book Antiqua" w:hAnsi="Book Antiqua"/>
          <w:bCs/>
          <w:iCs/>
          <w:color w:val="000000" w:themeColor="text1"/>
          <w:sz w:val="22"/>
          <w:szCs w:val="22"/>
        </w:rPr>
        <w:t>;</w:t>
      </w:r>
    </w:p>
    <w:p w14:paraId="3709A261" w14:textId="77777777" w:rsidR="00AD0126" w:rsidRPr="00AD0126" w:rsidRDefault="00AD0126" w:rsidP="00AD0126">
      <w:pPr>
        <w:jc w:val="both"/>
        <w:rPr>
          <w:rFonts w:ascii="Book Antiqua" w:hAnsi="Book Antiqua"/>
          <w:bCs/>
          <w:iCs/>
          <w:color w:val="FF0000"/>
          <w:sz w:val="22"/>
          <w:szCs w:val="22"/>
        </w:rPr>
      </w:pPr>
    </w:p>
    <w:p w14:paraId="5BDAA7D0" w14:textId="335444C4" w:rsidR="00AD4752" w:rsidRPr="000C3C50" w:rsidRDefault="000C3319" w:rsidP="00AD19FE">
      <w:pPr>
        <w:pStyle w:val="ListParagraph"/>
        <w:numPr>
          <w:ilvl w:val="0"/>
          <w:numId w:val="8"/>
        </w:numPr>
        <w:spacing w:line="276" w:lineRule="auto"/>
        <w:ind w:left="450" w:hanging="450"/>
        <w:jc w:val="both"/>
        <w:rPr>
          <w:rFonts w:ascii="Helvetica" w:hAnsi="Helvetica" w:cstheme="minorBidi"/>
          <w:b/>
          <w:color w:val="000000" w:themeColor="text1"/>
          <w:sz w:val="23"/>
          <w:szCs w:val="23"/>
        </w:rPr>
      </w:pPr>
      <w:r w:rsidRPr="000C3C50">
        <w:rPr>
          <w:rFonts w:ascii="Book Antiqua" w:hAnsi="Book Antiqua"/>
          <w:bCs/>
          <w:iCs/>
          <w:color w:val="000000" w:themeColor="text1"/>
          <w:sz w:val="22"/>
          <w:szCs w:val="22"/>
        </w:rPr>
        <w:t xml:space="preserve">Putem </w:t>
      </w:r>
      <w:r w:rsidR="0024577B" w:rsidRPr="000C3C50">
        <w:rPr>
          <w:rFonts w:ascii="Book Antiqua" w:hAnsi="Book Antiqua"/>
          <w:bCs/>
          <w:iCs/>
          <w:color w:val="000000" w:themeColor="text1"/>
          <w:sz w:val="22"/>
          <w:szCs w:val="22"/>
        </w:rPr>
        <w:t xml:space="preserve"> M</w:t>
      </w:r>
      <w:r w:rsidRPr="000C3C50">
        <w:rPr>
          <w:rFonts w:ascii="Book Antiqua" w:hAnsi="Book Antiqua"/>
          <w:bCs/>
          <w:iCs/>
          <w:color w:val="000000" w:themeColor="text1"/>
          <w:sz w:val="22"/>
          <w:szCs w:val="22"/>
        </w:rPr>
        <w:t>ALS-a prosleđeno je  službeno pismo Ministarstva  obrazovanja, nauke, tehnologije</w:t>
      </w:r>
      <w:r w:rsidR="0024577B" w:rsidRPr="000C3C50">
        <w:rPr>
          <w:rFonts w:ascii="Book Antiqua" w:hAnsi="Book Antiqua"/>
          <w:bCs/>
          <w:iCs/>
          <w:color w:val="000000" w:themeColor="text1"/>
          <w:sz w:val="22"/>
          <w:szCs w:val="22"/>
        </w:rPr>
        <w:t xml:space="preserve"> i inovacije (MONT</w:t>
      </w:r>
      <w:r w:rsidRPr="000C3C50">
        <w:rPr>
          <w:rFonts w:ascii="Book Antiqua" w:hAnsi="Book Antiqua"/>
          <w:bCs/>
          <w:iCs/>
          <w:color w:val="000000" w:themeColor="text1"/>
          <w:sz w:val="22"/>
          <w:szCs w:val="22"/>
        </w:rPr>
        <w:t>I</w:t>
      </w:r>
      <w:r w:rsidR="0024577B" w:rsidRPr="000C3C50">
        <w:rPr>
          <w:rFonts w:ascii="Book Antiqua" w:hAnsi="Book Antiqua"/>
          <w:bCs/>
          <w:iCs/>
          <w:color w:val="000000" w:themeColor="text1"/>
          <w:sz w:val="22"/>
          <w:szCs w:val="22"/>
        </w:rPr>
        <w:t xml:space="preserve">) u vezi sa organizacijom i nastavkom nastavnog procesa u školama </w:t>
      </w:r>
      <w:r w:rsidR="000C3C50" w:rsidRPr="000C3C50">
        <w:rPr>
          <w:rFonts w:ascii="Book Antiqua" w:hAnsi="Book Antiqua"/>
          <w:bCs/>
          <w:iCs/>
          <w:color w:val="000000" w:themeColor="text1"/>
          <w:sz w:val="22"/>
          <w:szCs w:val="22"/>
        </w:rPr>
        <w:t>na srpskom jeziku</w:t>
      </w:r>
      <w:r w:rsidR="0024577B" w:rsidRPr="000C3C50">
        <w:rPr>
          <w:rFonts w:ascii="Book Antiqua" w:hAnsi="Book Antiqua"/>
          <w:bCs/>
          <w:iCs/>
          <w:color w:val="000000" w:themeColor="text1"/>
          <w:sz w:val="22"/>
          <w:szCs w:val="22"/>
        </w:rPr>
        <w:t>, kao i zahtev opštine Gračanica u vezi sa dolaskom lek</w:t>
      </w:r>
      <w:r w:rsidR="000C3C50" w:rsidRPr="000C3C50">
        <w:rPr>
          <w:rFonts w:ascii="Book Antiqua" w:hAnsi="Book Antiqua"/>
          <w:bCs/>
          <w:iCs/>
          <w:color w:val="000000" w:themeColor="text1"/>
          <w:sz w:val="22"/>
          <w:szCs w:val="22"/>
        </w:rPr>
        <w:t>ara iz Srbije.</w:t>
      </w:r>
      <w:r w:rsidR="0024577B" w:rsidRPr="000C3C50">
        <w:rPr>
          <w:rFonts w:ascii="Book Antiqua" w:hAnsi="Book Antiqua"/>
          <w:bCs/>
          <w:iCs/>
          <w:color w:val="000000" w:themeColor="text1"/>
          <w:sz w:val="22"/>
          <w:szCs w:val="22"/>
        </w:rPr>
        <w:t xml:space="preserve"> </w:t>
      </w:r>
      <w:r w:rsidR="000C3C50" w:rsidRPr="000C3C50">
        <w:rPr>
          <w:rFonts w:ascii="Book Antiqua" w:hAnsi="Book Antiqua"/>
          <w:bCs/>
          <w:iCs/>
          <w:color w:val="000000" w:themeColor="text1"/>
          <w:sz w:val="22"/>
          <w:szCs w:val="22"/>
        </w:rPr>
        <w:t xml:space="preserve">Zahtev je odobren i lekari su stigli u Gračanicu. Takođe, </w:t>
      </w:r>
      <w:r w:rsidR="0024577B" w:rsidRPr="000C3C50">
        <w:rPr>
          <w:rFonts w:ascii="Book Antiqua" w:hAnsi="Book Antiqua"/>
          <w:bCs/>
          <w:iCs/>
          <w:color w:val="000000" w:themeColor="text1"/>
          <w:sz w:val="22"/>
          <w:szCs w:val="22"/>
        </w:rPr>
        <w:t xml:space="preserve"> opštine su obaveštene o smernicama ECDC-a koje smo dobili od Ministarstva zdravlja. Upućen je zahtev Severne Mitrovice u pogledu mogućnosti snabdevanja zaštitnom i higijenskom opremom iz Centralnog skladišta Ministarstva zdravlja, sa fokusom na Regionalnu bolnicu u Severnoj Mitrovici;</w:t>
      </w:r>
      <w:r w:rsidR="000C3C50" w:rsidRPr="000C3C50">
        <w:t xml:space="preserve"> </w:t>
      </w:r>
      <w:r w:rsidR="000C3C50" w:rsidRPr="000C3C50">
        <w:rPr>
          <w:rFonts w:ascii="Book Antiqua" w:hAnsi="Book Antiqua"/>
          <w:bCs/>
          <w:iCs/>
          <w:color w:val="000000" w:themeColor="text1"/>
          <w:sz w:val="22"/>
          <w:szCs w:val="22"/>
        </w:rPr>
        <w:t>•</w:t>
      </w:r>
      <w:r w:rsidR="000C3C50" w:rsidRPr="000C3C50">
        <w:rPr>
          <w:rFonts w:ascii="Book Antiqua" w:hAnsi="Book Antiqua"/>
          <w:bCs/>
          <w:iCs/>
          <w:color w:val="000000" w:themeColor="text1"/>
          <w:sz w:val="22"/>
          <w:szCs w:val="22"/>
        </w:rPr>
        <w:tab/>
      </w:r>
    </w:p>
    <w:p w14:paraId="2D89D78E" w14:textId="77777777" w:rsidR="00AD4752" w:rsidRDefault="00AD4752" w:rsidP="00AD4752">
      <w:pPr>
        <w:shd w:val="clear" w:color="auto" w:fill="E7E6E6" w:themeFill="background2"/>
        <w:spacing w:line="276" w:lineRule="auto"/>
        <w:jc w:val="both"/>
        <w:rPr>
          <w:rFonts w:ascii="Book Antiqua" w:hAnsi="Book Antiqua"/>
          <w:b/>
          <w:color w:val="002060"/>
          <w:sz w:val="23"/>
          <w:szCs w:val="23"/>
          <w:lang w:val="sq-AL"/>
        </w:rPr>
      </w:pPr>
    </w:p>
    <w:p w14:paraId="6E64B592" w14:textId="113DE6B9" w:rsidR="00AD4752" w:rsidRPr="00AD4752" w:rsidRDefault="00AD4752" w:rsidP="00AD4752">
      <w:pPr>
        <w:shd w:val="clear" w:color="auto" w:fill="E7E6E6" w:themeFill="background2"/>
        <w:spacing w:line="276" w:lineRule="auto"/>
        <w:jc w:val="both"/>
        <w:rPr>
          <w:rFonts w:ascii="Book Antiqua" w:hAnsi="Book Antiqua"/>
          <w:b/>
          <w:color w:val="002060"/>
          <w:sz w:val="23"/>
          <w:szCs w:val="23"/>
          <w:lang w:val="sq-AL"/>
        </w:rPr>
      </w:pPr>
      <w:r w:rsidRPr="00AD4752">
        <w:rPr>
          <w:rFonts w:ascii="Book Antiqua" w:hAnsi="Book Antiqua"/>
          <w:b/>
          <w:color w:val="002060"/>
          <w:sz w:val="23"/>
          <w:szCs w:val="23"/>
          <w:lang w:val="sq-AL"/>
        </w:rPr>
        <w:t>KOMUNI</w:t>
      </w:r>
      <w:r w:rsidR="00D80871">
        <w:rPr>
          <w:rFonts w:ascii="Book Antiqua" w:hAnsi="Book Antiqua"/>
          <w:b/>
          <w:color w:val="002060"/>
          <w:sz w:val="23"/>
          <w:szCs w:val="23"/>
          <w:lang w:val="sq-AL"/>
        </w:rPr>
        <w:t>CIRANJE SA JAVNOŠĆU</w:t>
      </w:r>
    </w:p>
    <w:p w14:paraId="2896882B" w14:textId="77777777" w:rsidR="00AD4752" w:rsidRPr="00352469" w:rsidRDefault="00AD4752" w:rsidP="00AD4752">
      <w:pPr>
        <w:spacing w:line="276" w:lineRule="auto"/>
        <w:jc w:val="both"/>
        <w:rPr>
          <w:rFonts w:ascii="Book Antiqua" w:eastAsia="Batang" w:hAnsi="Book Antiqua"/>
          <w:sz w:val="22"/>
          <w:szCs w:val="22"/>
          <w:lang w:val="sq-AL"/>
        </w:rPr>
      </w:pPr>
    </w:p>
    <w:p w14:paraId="31F2A347" w14:textId="32797CEC" w:rsidR="00AD4752" w:rsidRPr="007D1D74" w:rsidRDefault="00050C7F" w:rsidP="00AD4752">
      <w:pPr>
        <w:pStyle w:val="NoSpacing"/>
        <w:jc w:val="lowKashida"/>
        <w:rPr>
          <w:rFonts w:ascii="Book Antiqua" w:eastAsia="Batang" w:hAnsi="Book Antiqua"/>
          <w:sz w:val="22"/>
          <w:szCs w:val="22"/>
          <w:lang w:val="sq-AL"/>
        </w:rPr>
      </w:pPr>
      <w:r w:rsidRPr="007D1D74">
        <w:rPr>
          <w:rFonts w:ascii="Book Antiqua" w:eastAsia="Batang" w:hAnsi="Book Antiqua"/>
          <w:sz w:val="22"/>
          <w:szCs w:val="22"/>
          <w:lang w:val="sq-AL"/>
        </w:rPr>
        <w:t xml:space="preserve">Tokom ovog perioda, MALS je pružao kontinuirane informacije javnosti, medijima, civilnom društvu, stranim međunarodnim organizacijama, kao i zainteresovanim stranama u vezi sa sprovedenim aktivnostima. Prema podacima, broj informacija je sledeći: 153 objavljene vesti i 23 dnevne aktivnosti; 187 objavljenih podataka  na zvaničnoj web stranici MALS-a; 187 informacija objavljenih na društvenoj mreži facebook i 91 drugih informacija na tvitteru; 2 informacije u vezi sa realizacijom aktivnosti koje radne grupe održavaju povodom izrade i dopunjavanja izmena podzakonskih akata; 93 ocenivanja zakonitosti opštinskih akata; 37 aaopštenja za javnost i 3 </w:t>
      </w:r>
      <w:r w:rsidRPr="007D1D74">
        <w:rPr>
          <w:rFonts w:ascii="Book Antiqua" w:eastAsia="Batang" w:hAnsi="Book Antiqua"/>
          <w:sz w:val="22"/>
          <w:szCs w:val="22"/>
          <w:lang w:val="sq-AL"/>
        </w:rPr>
        <w:lastRenderedPageBreak/>
        <w:t>saopštenja za medije; 18 objava (konkursa) za slobodna radna mesta u MALS-u</w:t>
      </w:r>
      <w:r w:rsidR="007D1D74" w:rsidRPr="007D1D74">
        <w:rPr>
          <w:rFonts w:ascii="Book Antiqua" w:eastAsia="Batang" w:hAnsi="Book Antiqua"/>
          <w:sz w:val="22"/>
          <w:szCs w:val="22"/>
          <w:lang w:val="sq-AL"/>
        </w:rPr>
        <w:t>; 5 najave i ugovora o javnim nabavkama; 5 p</w:t>
      </w:r>
      <w:r w:rsidRPr="007D1D74">
        <w:rPr>
          <w:rFonts w:ascii="Book Antiqua" w:eastAsia="Batang" w:hAnsi="Book Antiqua"/>
          <w:sz w:val="22"/>
          <w:szCs w:val="22"/>
          <w:lang w:val="sq-AL"/>
        </w:rPr>
        <w:t>oziv</w:t>
      </w:r>
      <w:r w:rsidR="007D1D74" w:rsidRPr="007D1D74">
        <w:rPr>
          <w:rFonts w:ascii="Book Antiqua" w:eastAsia="Batang" w:hAnsi="Book Antiqua"/>
          <w:sz w:val="22"/>
          <w:szCs w:val="22"/>
          <w:lang w:val="sq-AL"/>
        </w:rPr>
        <w:t>a</w:t>
      </w:r>
      <w:r w:rsidRPr="007D1D74">
        <w:rPr>
          <w:rFonts w:ascii="Book Antiqua" w:eastAsia="Batang" w:hAnsi="Book Antiqua"/>
          <w:sz w:val="22"/>
          <w:szCs w:val="22"/>
          <w:lang w:val="sq-AL"/>
        </w:rPr>
        <w:t xml:space="preserve"> za podnošenje predloga projekat</w:t>
      </w:r>
      <w:r w:rsidR="007D1D74" w:rsidRPr="007D1D74">
        <w:rPr>
          <w:rFonts w:ascii="Book Antiqua" w:eastAsia="Batang" w:hAnsi="Book Antiqua"/>
          <w:sz w:val="22"/>
          <w:szCs w:val="22"/>
          <w:lang w:val="sq-AL"/>
        </w:rPr>
        <w:t>a; 84 svakodnevnih pregleda</w:t>
      </w:r>
      <w:r w:rsidRPr="007D1D74">
        <w:rPr>
          <w:rFonts w:ascii="Book Antiqua" w:eastAsia="Batang" w:hAnsi="Book Antiqua"/>
          <w:sz w:val="22"/>
          <w:szCs w:val="22"/>
          <w:lang w:val="sq-AL"/>
        </w:rPr>
        <w:t xml:space="preserve"> elektronskih medij</w:t>
      </w:r>
      <w:r w:rsidR="007D1D74" w:rsidRPr="007D1D74">
        <w:rPr>
          <w:rFonts w:ascii="Book Antiqua" w:eastAsia="Batang" w:hAnsi="Book Antiqua"/>
          <w:sz w:val="22"/>
          <w:szCs w:val="22"/>
          <w:lang w:val="sq-AL"/>
        </w:rPr>
        <w:t>a na albanskom i srpskom jeziku</w:t>
      </w:r>
      <w:r w:rsidRPr="007D1D74">
        <w:rPr>
          <w:rFonts w:ascii="Book Antiqua" w:eastAsia="Batang" w:hAnsi="Book Antiqua"/>
          <w:sz w:val="22"/>
          <w:szCs w:val="22"/>
          <w:lang w:val="sq-AL"/>
        </w:rPr>
        <w:t xml:space="preserve"> 1 Informativni </w:t>
      </w:r>
      <w:r w:rsidR="007D1D74" w:rsidRPr="007D1D74">
        <w:rPr>
          <w:rFonts w:ascii="Book Antiqua" w:eastAsia="Batang" w:hAnsi="Book Antiqua"/>
          <w:sz w:val="22"/>
          <w:szCs w:val="22"/>
          <w:lang w:val="sq-AL"/>
        </w:rPr>
        <w:t>list sastavljen i objavljen na w</w:t>
      </w:r>
      <w:r w:rsidRPr="007D1D74">
        <w:rPr>
          <w:rFonts w:ascii="Book Antiqua" w:eastAsia="Batang" w:hAnsi="Book Antiqua"/>
          <w:sz w:val="22"/>
          <w:szCs w:val="22"/>
          <w:lang w:val="sq-AL"/>
        </w:rPr>
        <w:t>eb stranici; Izrađen 1 plan komuni</w:t>
      </w:r>
      <w:r w:rsidR="007D1D74" w:rsidRPr="007D1D74">
        <w:rPr>
          <w:rFonts w:ascii="Book Antiqua" w:eastAsia="Batang" w:hAnsi="Book Antiqua"/>
          <w:sz w:val="22"/>
          <w:szCs w:val="22"/>
          <w:lang w:val="sq-AL"/>
        </w:rPr>
        <w:t>ciranja</w:t>
      </w:r>
      <w:r w:rsidRPr="007D1D74">
        <w:rPr>
          <w:rFonts w:ascii="Book Antiqua" w:eastAsia="Batang" w:hAnsi="Book Antiqua"/>
          <w:sz w:val="22"/>
          <w:szCs w:val="22"/>
          <w:lang w:val="sq-AL"/>
        </w:rPr>
        <w:t xml:space="preserve"> M</w:t>
      </w:r>
      <w:r w:rsidR="007D1D74" w:rsidRPr="007D1D74">
        <w:rPr>
          <w:rFonts w:ascii="Book Antiqua" w:eastAsia="Batang" w:hAnsi="Book Antiqua"/>
          <w:sz w:val="22"/>
          <w:szCs w:val="22"/>
          <w:lang w:val="sq-AL"/>
        </w:rPr>
        <w:t>ALS</w:t>
      </w:r>
      <w:r w:rsidRPr="007D1D74">
        <w:rPr>
          <w:rFonts w:ascii="Book Antiqua" w:eastAsia="Batang" w:hAnsi="Book Antiqua"/>
          <w:sz w:val="22"/>
          <w:szCs w:val="22"/>
          <w:lang w:val="sq-AL"/>
        </w:rPr>
        <w:t>L</w:t>
      </w:r>
      <w:r w:rsidR="007D1D74" w:rsidRPr="007D1D74">
        <w:rPr>
          <w:rFonts w:ascii="Book Antiqua" w:eastAsia="Batang" w:hAnsi="Book Antiqua"/>
          <w:sz w:val="22"/>
          <w:szCs w:val="22"/>
          <w:lang w:val="sq-AL"/>
        </w:rPr>
        <w:t>-a; 6 z</w:t>
      </w:r>
      <w:r w:rsidRPr="007D1D74">
        <w:rPr>
          <w:rFonts w:ascii="Book Antiqua" w:eastAsia="Batang" w:hAnsi="Book Antiqua"/>
          <w:sz w:val="22"/>
          <w:szCs w:val="22"/>
          <w:lang w:val="sq-AL"/>
        </w:rPr>
        <w:t>ahtev</w:t>
      </w:r>
      <w:r w:rsidR="007D1D74" w:rsidRPr="007D1D74">
        <w:rPr>
          <w:rFonts w:ascii="Book Antiqua" w:eastAsia="Batang" w:hAnsi="Book Antiqua"/>
          <w:sz w:val="22"/>
          <w:szCs w:val="22"/>
          <w:lang w:val="sq-AL"/>
        </w:rPr>
        <w:t>a</w:t>
      </w:r>
      <w:r w:rsidRPr="007D1D74">
        <w:rPr>
          <w:rFonts w:ascii="Book Antiqua" w:eastAsia="Batang" w:hAnsi="Book Antiqua"/>
          <w:sz w:val="22"/>
          <w:szCs w:val="22"/>
          <w:lang w:val="sq-AL"/>
        </w:rPr>
        <w:t xml:space="preserve"> za pristup javno prihvaćenim i odobrenim dokumentima; 5 objavljenih izve</w:t>
      </w:r>
      <w:r w:rsidRPr="007D1D74">
        <w:rPr>
          <w:rFonts w:ascii="Book Antiqua" w:eastAsia="Batang" w:hAnsi="Book Antiqua" w:cs="Book Antiqua"/>
          <w:sz w:val="22"/>
          <w:szCs w:val="22"/>
          <w:lang w:val="sq-AL"/>
        </w:rPr>
        <w:t>š</w:t>
      </w:r>
      <w:r w:rsidRPr="007D1D74">
        <w:rPr>
          <w:rFonts w:ascii="Book Antiqua" w:eastAsia="Batang" w:hAnsi="Book Antiqua"/>
          <w:sz w:val="22"/>
          <w:szCs w:val="22"/>
          <w:lang w:val="sq-AL"/>
        </w:rPr>
        <w:t>taja; 1 Izveštaj o postupanju sa zahtevima za pristup javnim dokumentima za 2019. godinu; 6 izveštaja o objavlj</w:t>
      </w:r>
      <w:r w:rsidR="007D1D74" w:rsidRPr="007D1D74">
        <w:rPr>
          <w:rFonts w:ascii="Book Antiqua" w:eastAsia="Batang" w:hAnsi="Book Antiqua"/>
          <w:sz w:val="22"/>
          <w:szCs w:val="22"/>
          <w:lang w:val="sq-AL"/>
        </w:rPr>
        <w:t>ivanju informacija na zvaničnoj web stranici MALS-a na Facebooku i 18 pitanja koja</w:t>
      </w:r>
      <w:r w:rsidRPr="007D1D74">
        <w:rPr>
          <w:rFonts w:ascii="Book Antiqua" w:eastAsia="Batang" w:hAnsi="Book Antiqua"/>
          <w:sz w:val="22"/>
          <w:szCs w:val="22"/>
          <w:lang w:val="sq-AL"/>
        </w:rPr>
        <w:t xml:space="preserve"> su dostav</w:t>
      </w:r>
      <w:r w:rsidR="007D1D74" w:rsidRPr="007D1D74">
        <w:rPr>
          <w:rFonts w:ascii="Book Antiqua" w:eastAsia="Batang" w:hAnsi="Book Antiqua"/>
          <w:sz w:val="22"/>
          <w:szCs w:val="22"/>
          <w:lang w:val="sq-AL"/>
        </w:rPr>
        <w:t>ljena</w:t>
      </w:r>
      <w:r w:rsidRPr="007D1D74">
        <w:rPr>
          <w:rFonts w:ascii="Book Antiqua" w:eastAsia="Batang" w:hAnsi="Book Antiqua"/>
          <w:sz w:val="22"/>
          <w:szCs w:val="22"/>
          <w:lang w:val="sq-AL"/>
        </w:rPr>
        <w:t xml:space="preserve"> medij</w:t>
      </w:r>
      <w:r w:rsidR="007D1D74" w:rsidRPr="007D1D74">
        <w:rPr>
          <w:rFonts w:ascii="Book Antiqua" w:eastAsia="Batang" w:hAnsi="Book Antiqua"/>
          <w:sz w:val="22"/>
          <w:szCs w:val="22"/>
          <w:lang w:val="sq-AL"/>
        </w:rPr>
        <w:t>ama</w:t>
      </w:r>
      <w:r w:rsidRPr="007D1D74">
        <w:rPr>
          <w:rFonts w:ascii="Book Antiqua" w:eastAsia="Batang" w:hAnsi="Book Antiqua"/>
          <w:sz w:val="22"/>
          <w:szCs w:val="22"/>
          <w:lang w:val="sq-AL"/>
        </w:rPr>
        <w:t xml:space="preserve"> i 13</w:t>
      </w:r>
      <w:r w:rsidR="007D1D74" w:rsidRPr="007D1D74">
        <w:rPr>
          <w:rFonts w:ascii="Book Antiqua" w:eastAsia="Batang" w:hAnsi="Book Antiqua"/>
          <w:sz w:val="22"/>
          <w:szCs w:val="22"/>
          <w:lang w:val="sq-AL"/>
        </w:rPr>
        <w:t xml:space="preserve"> ponuđenih </w:t>
      </w:r>
      <w:r w:rsidRPr="007D1D74">
        <w:rPr>
          <w:rFonts w:ascii="Book Antiqua" w:eastAsia="Batang" w:hAnsi="Book Antiqua"/>
          <w:sz w:val="22"/>
          <w:szCs w:val="22"/>
          <w:lang w:val="sq-AL"/>
        </w:rPr>
        <w:t xml:space="preserve"> odgovora dostavljeno medijima.</w:t>
      </w:r>
    </w:p>
    <w:p w14:paraId="446EA379" w14:textId="77777777" w:rsidR="00AD4752" w:rsidRDefault="00AD4752" w:rsidP="00AD4752">
      <w:pPr>
        <w:spacing w:line="276" w:lineRule="auto"/>
        <w:contextualSpacing/>
        <w:jc w:val="both"/>
        <w:rPr>
          <w:rFonts w:ascii="Book Antiqua" w:hAnsi="Book Antiqua"/>
          <w:b/>
          <w:sz w:val="22"/>
          <w:szCs w:val="22"/>
          <w:lang w:val="sq-AL"/>
        </w:rPr>
      </w:pPr>
    </w:p>
    <w:p w14:paraId="189E87E0" w14:textId="77777777" w:rsidR="00AD4752" w:rsidRDefault="00AD4752" w:rsidP="00AD4752">
      <w:pPr>
        <w:shd w:val="clear" w:color="auto" w:fill="E7E6E6" w:themeFill="background2"/>
        <w:spacing w:line="276" w:lineRule="auto"/>
        <w:jc w:val="both"/>
        <w:rPr>
          <w:rFonts w:ascii="Book Antiqua" w:hAnsi="Book Antiqua"/>
          <w:b/>
          <w:color w:val="002060"/>
          <w:sz w:val="23"/>
          <w:szCs w:val="23"/>
          <w:lang w:val="sq-AL"/>
        </w:rPr>
      </w:pPr>
    </w:p>
    <w:p w14:paraId="63823A23" w14:textId="54F006E9" w:rsidR="00AD4752" w:rsidRPr="00AD4752" w:rsidRDefault="005643B9" w:rsidP="00AD4752">
      <w:pPr>
        <w:shd w:val="clear" w:color="auto" w:fill="E7E6E6" w:themeFill="background2"/>
        <w:spacing w:line="276" w:lineRule="auto"/>
        <w:jc w:val="both"/>
        <w:rPr>
          <w:rFonts w:ascii="Book Antiqua" w:hAnsi="Book Antiqua"/>
          <w:b/>
          <w:color w:val="002060"/>
          <w:sz w:val="23"/>
          <w:szCs w:val="23"/>
          <w:lang w:val="sq-AL"/>
        </w:rPr>
      </w:pPr>
      <w:r>
        <w:rPr>
          <w:rFonts w:ascii="Book Antiqua" w:hAnsi="Book Antiqua"/>
          <w:b/>
          <w:color w:val="002060"/>
          <w:sz w:val="23"/>
          <w:szCs w:val="23"/>
          <w:lang w:val="sq-AL"/>
        </w:rPr>
        <w:t>SLUŽBENI SASTANCI</w:t>
      </w:r>
    </w:p>
    <w:p w14:paraId="15FD411C" w14:textId="77777777" w:rsidR="00AD4752" w:rsidRPr="004E6C2B" w:rsidRDefault="00AD4752" w:rsidP="00AD4752">
      <w:pPr>
        <w:spacing w:line="276" w:lineRule="auto"/>
        <w:jc w:val="both"/>
        <w:rPr>
          <w:rFonts w:ascii="Book Antiqua" w:hAnsi="Book Antiqua"/>
          <w:sz w:val="22"/>
          <w:szCs w:val="22"/>
          <w:lang w:val="sq-AL"/>
        </w:rPr>
      </w:pPr>
    </w:p>
    <w:p w14:paraId="2FB79455" w14:textId="3A499DAF" w:rsidR="00AD4752" w:rsidRPr="00447D37" w:rsidRDefault="007D1D74" w:rsidP="00AD4752">
      <w:pPr>
        <w:pStyle w:val="NoSpacing"/>
        <w:jc w:val="both"/>
        <w:rPr>
          <w:rFonts w:ascii="Book Antiqua" w:hAnsi="Book Antiqua" w:cs="Helvetica"/>
          <w:color w:val="FF0000"/>
          <w:sz w:val="22"/>
          <w:szCs w:val="22"/>
          <w:lang w:val="sq-AL"/>
        </w:rPr>
      </w:pPr>
      <w:r w:rsidRPr="00AC0639">
        <w:rPr>
          <w:rFonts w:ascii="Book Antiqua" w:hAnsi="Book Antiqua" w:cs="Helvetica"/>
          <w:sz w:val="22"/>
          <w:szCs w:val="22"/>
          <w:lang w:val="sq-AL"/>
        </w:rPr>
        <w:t xml:space="preserve">Tokom perioda od 100 dana, u cilju prezentiranja MALS-a i koordinisanja  aktivnosti između Ministarstva i drugih partnera i organizacija, </w:t>
      </w:r>
      <w:r w:rsidR="00447D37">
        <w:rPr>
          <w:rFonts w:ascii="Book Antiqua" w:hAnsi="Book Antiqua" w:cs="Helvetica"/>
          <w:sz w:val="22"/>
          <w:szCs w:val="22"/>
          <w:lang w:val="sq-AL"/>
        </w:rPr>
        <w:t xml:space="preserve">organizovani  us satancisa </w:t>
      </w:r>
      <w:r w:rsidRPr="00AC0639">
        <w:rPr>
          <w:rFonts w:ascii="Book Antiqua" w:hAnsi="Book Antiqua" w:cs="Helvetica"/>
          <w:sz w:val="22"/>
          <w:szCs w:val="22"/>
          <w:lang w:val="sq-AL"/>
        </w:rPr>
        <w:t xml:space="preserve"> sa predstavnicima mnogih lokalnih i međunarodnih institucija i organizacija, kao što su:</w:t>
      </w:r>
      <w:r w:rsidR="00447D37" w:rsidRPr="00447D37">
        <w:t xml:space="preserve"> </w:t>
      </w:r>
    </w:p>
    <w:p w14:paraId="56DF6205" w14:textId="77777777" w:rsidR="007D1D74" w:rsidRPr="00447D37" w:rsidRDefault="007D1D74" w:rsidP="00AD4752">
      <w:pPr>
        <w:pStyle w:val="NoSpacing"/>
        <w:jc w:val="both"/>
        <w:rPr>
          <w:rFonts w:ascii="Book Antiqua" w:hAnsi="Book Antiqua" w:cs="Helvetica"/>
          <w:color w:val="FF0000"/>
          <w:sz w:val="22"/>
          <w:szCs w:val="22"/>
          <w:lang w:val="sq-AL"/>
        </w:rPr>
      </w:pPr>
    </w:p>
    <w:p w14:paraId="29224D68" w14:textId="2BBD9F36" w:rsidR="00AD4752" w:rsidRPr="00447D37" w:rsidRDefault="007D1D74" w:rsidP="00FF56FB">
      <w:pPr>
        <w:pStyle w:val="NoSpacing"/>
        <w:numPr>
          <w:ilvl w:val="0"/>
          <w:numId w:val="4"/>
        </w:numPr>
        <w:ind w:left="720"/>
        <w:jc w:val="both"/>
        <w:rPr>
          <w:rFonts w:ascii="Book Antiqua" w:hAnsi="Book Antiqua" w:cs="Helvetica"/>
          <w:sz w:val="18"/>
          <w:szCs w:val="22"/>
          <w:lang w:val="sq-AL"/>
        </w:rPr>
      </w:pPr>
      <w:r w:rsidRPr="00447D37">
        <w:rPr>
          <w:rFonts w:ascii="Book Antiqua" w:hAnsi="Book Antiqua" w:cs="Helvetica"/>
          <w:sz w:val="22"/>
          <w:szCs w:val="22"/>
          <w:lang w:val="sq-AL"/>
        </w:rPr>
        <w:t>Poslanici Skupštine Kosova, gradonačelnici opština i predsedavajući skupština op</w:t>
      </w:r>
      <w:r w:rsidRPr="00447D37">
        <w:rPr>
          <w:rFonts w:ascii="Book Antiqua" w:hAnsi="Book Antiqua" w:cs="Book Antiqua"/>
          <w:sz w:val="22"/>
          <w:szCs w:val="22"/>
          <w:lang w:val="sq-AL"/>
        </w:rPr>
        <w:t>š</w:t>
      </w:r>
      <w:r w:rsidRPr="00447D37">
        <w:rPr>
          <w:rFonts w:ascii="Book Antiqua" w:hAnsi="Book Antiqua" w:cs="Helvetica"/>
          <w:sz w:val="22"/>
          <w:szCs w:val="22"/>
          <w:lang w:val="sq-AL"/>
        </w:rPr>
        <w:t>tina; Ameri</w:t>
      </w:r>
      <w:r w:rsidRPr="00447D37">
        <w:rPr>
          <w:rFonts w:ascii="Book Antiqua" w:hAnsi="Book Antiqua" w:cs="Book Antiqua"/>
          <w:sz w:val="22"/>
          <w:szCs w:val="22"/>
          <w:lang w:val="sq-AL"/>
        </w:rPr>
        <w:t>č</w:t>
      </w:r>
      <w:r w:rsidRPr="00447D37">
        <w:rPr>
          <w:rFonts w:ascii="Book Antiqua" w:hAnsi="Book Antiqua" w:cs="Helvetica"/>
          <w:sz w:val="22"/>
          <w:szCs w:val="22"/>
          <w:lang w:val="sq-AL"/>
        </w:rPr>
        <w:t>ki ambasador na Kosovu, g. Philip Kosnett i ambasador Nema</w:t>
      </w:r>
      <w:r w:rsidRPr="00447D37">
        <w:rPr>
          <w:rFonts w:ascii="Book Antiqua" w:hAnsi="Book Antiqua" w:cs="Book Antiqua"/>
          <w:sz w:val="22"/>
          <w:szCs w:val="22"/>
          <w:lang w:val="sq-AL"/>
        </w:rPr>
        <w:t>č</w:t>
      </w:r>
      <w:r w:rsidRPr="00447D37">
        <w:rPr>
          <w:rFonts w:ascii="Book Antiqua" w:hAnsi="Book Antiqua" w:cs="Helvetica"/>
          <w:sz w:val="22"/>
          <w:szCs w:val="22"/>
          <w:lang w:val="sq-AL"/>
        </w:rPr>
        <w:t>ke, g. Christian Heldt; Otpravnik</w:t>
      </w:r>
      <w:r w:rsidR="00CE42F1" w:rsidRPr="00447D37">
        <w:rPr>
          <w:rFonts w:ascii="Book Antiqua" w:hAnsi="Book Antiqua" w:cs="Helvetica"/>
          <w:sz w:val="22"/>
          <w:szCs w:val="22"/>
          <w:lang w:val="sq-AL"/>
        </w:rPr>
        <w:t xml:space="preserve"> (odgovoran za poslove</w:t>
      </w:r>
      <w:r w:rsidR="00AC0639" w:rsidRPr="00447D37">
        <w:rPr>
          <w:rFonts w:ascii="Book Antiqua" w:hAnsi="Book Antiqua" w:cs="Helvetica"/>
          <w:sz w:val="22"/>
          <w:szCs w:val="22"/>
          <w:lang w:val="sq-AL"/>
        </w:rPr>
        <w:t xml:space="preserve">) </w:t>
      </w:r>
      <w:r w:rsidRPr="00447D37">
        <w:rPr>
          <w:rFonts w:ascii="Book Antiqua" w:hAnsi="Book Antiqua" w:cs="Helvetica"/>
          <w:sz w:val="22"/>
          <w:szCs w:val="22"/>
          <w:lang w:val="sq-AL"/>
        </w:rPr>
        <w:t xml:space="preserve"> Ambasade Japana na K</w:t>
      </w:r>
      <w:r w:rsidR="00AC0639" w:rsidRPr="00447D37">
        <w:rPr>
          <w:rFonts w:ascii="Book Antiqua" w:hAnsi="Book Antiqua" w:cs="Helvetica"/>
          <w:sz w:val="22"/>
          <w:szCs w:val="22"/>
          <w:lang w:val="sq-AL"/>
        </w:rPr>
        <w:t>osovu, g. Ogasavara Mitsunori; z</w:t>
      </w:r>
      <w:r w:rsidRPr="00447D37">
        <w:rPr>
          <w:rFonts w:ascii="Book Antiqua" w:hAnsi="Book Antiqua" w:cs="Helvetica"/>
          <w:sz w:val="22"/>
          <w:szCs w:val="22"/>
          <w:lang w:val="sq-AL"/>
        </w:rPr>
        <w:t>amenik ministra Ministarstva za politi</w:t>
      </w:r>
      <w:r w:rsidRPr="00447D37">
        <w:rPr>
          <w:rFonts w:ascii="Book Antiqua" w:hAnsi="Book Antiqua" w:cs="Book Antiqua"/>
          <w:sz w:val="22"/>
          <w:szCs w:val="22"/>
          <w:lang w:val="sq-AL"/>
        </w:rPr>
        <w:t>č</w:t>
      </w:r>
      <w:r w:rsidRPr="00447D37">
        <w:rPr>
          <w:rFonts w:ascii="Book Antiqua" w:hAnsi="Book Antiqua" w:cs="Helvetica"/>
          <w:sz w:val="22"/>
          <w:szCs w:val="22"/>
          <w:lang w:val="sq-AL"/>
        </w:rPr>
        <w:t>ki sistem i odnose između zajednica Republike Severna Make</w:t>
      </w:r>
      <w:r w:rsidR="00AC0639" w:rsidRPr="00447D37">
        <w:rPr>
          <w:rFonts w:ascii="Book Antiqua" w:hAnsi="Book Antiqua" w:cs="Helvetica"/>
          <w:sz w:val="22"/>
          <w:szCs w:val="22"/>
          <w:lang w:val="sq-AL"/>
        </w:rPr>
        <w:t>donija, g. Nedžad Mehmedović; m</w:t>
      </w:r>
      <w:r w:rsidRPr="00447D37">
        <w:rPr>
          <w:rFonts w:ascii="Book Antiqua" w:hAnsi="Book Antiqua" w:cs="Helvetica"/>
          <w:sz w:val="22"/>
          <w:szCs w:val="22"/>
          <w:lang w:val="sq-AL"/>
        </w:rPr>
        <w:t>inistar regionalnog razvoja Ivan Milojević; Ambasador Kosova za mir u Francuskoj i predsednik Instituta za sara</w:t>
      </w:r>
      <w:r w:rsidR="00AC0639" w:rsidRPr="00447D37">
        <w:rPr>
          <w:rFonts w:ascii="Book Antiqua" w:hAnsi="Book Antiqua" w:cs="Helvetica"/>
          <w:sz w:val="22"/>
          <w:szCs w:val="22"/>
          <w:lang w:val="sq-AL"/>
        </w:rPr>
        <w:t>dnju i razvoj, g. Tahir Shabani</w:t>
      </w:r>
      <w:r w:rsidRPr="00447D37">
        <w:rPr>
          <w:rFonts w:ascii="Book Antiqua" w:hAnsi="Book Antiqua" w:cs="Helvetica"/>
          <w:sz w:val="22"/>
          <w:szCs w:val="22"/>
          <w:lang w:val="sq-AL"/>
        </w:rPr>
        <w:t>, ambasador OEBS-a na Kosovu, g. Jan Braathu, direktorka USAID-a za Kos</w:t>
      </w:r>
      <w:r w:rsidR="00AC0639" w:rsidRPr="00447D37">
        <w:rPr>
          <w:rFonts w:ascii="Book Antiqua" w:hAnsi="Book Antiqua" w:cs="Helvetica"/>
          <w:sz w:val="22"/>
          <w:szCs w:val="22"/>
          <w:lang w:val="sq-AL"/>
        </w:rPr>
        <w:t>ovo, gđa. Lisa Magno, direktor</w:t>
      </w:r>
      <w:r w:rsidRPr="00447D37">
        <w:rPr>
          <w:rFonts w:ascii="Book Antiqua" w:hAnsi="Book Antiqua" w:cs="Helvetica"/>
          <w:sz w:val="22"/>
          <w:szCs w:val="22"/>
          <w:lang w:val="sq-AL"/>
        </w:rPr>
        <w:t xml:space="preserve"> Svetske banke za Kosovo, g. M</w:t>
      </w:r>
      <w:r w:rsidR="00AC0639" w:rsidRPr="00447D37">
        <w:rPr>
          <w:rFonts w:ascii="Book Antiqua" w:hAnsi="Book Antiqua" w:cs="Helvetica"/>
          <w:sz w:val="22"/>
          <w:szCs w:val="22"/>
          <w:lang w:val="sq-AL"/>
        </w:rPr>
        <w:t>arco Mantovanelli i predstavnici Svetske banke, koordinatoka</w:t>
      </w:r>
      <w:r w:rsidRPr="00447D37">
        <w:rPr>
          <w:rFonts w:ascii="Book Antiqua" w:hAnsi="Book Antiqua" w:cs="Helvetica"/>
          <w:sz w:val="22"/>
          <w:szCs w:val="22"/>
          <w:lang w:val="sq-AL"/>
        </w:rPr>
        <w:t xml:space="preserve"> za razvoj Ujedinjenih nacija na Kosovu, gđa. Ulrika Richardson, kao i šefica Odeljenja za ekonomsku sarad</w:t>
      </w:r>
      <w:r w:rsidR="00AC0639" w:rsidRPr="00447D37">
        <w:rPr>
          <w:rFonts w:ascii="Book Antiqua" w:hAnsi="Book Antiqua" w:cs="Helvetica"/>
          <w:sz w:val="22"/>
          <w:szCs w:val="22"/>
          <w:lang w:val="sq-AL"/>
        </w:rPr>
        <w:t>nju u Nemačkoj, gđa. Anja Becky.</w:t>
      </w:r>
      <w:r w:rsidR="00447D37" w:rsidRPr="00447D37">
        <w:t xml:space="preserve"> </w:t>
      </w:r>
    </w:p>
    <w:p w14:paraId="6A5A53D7" w14:textId="77777777" w:rsidR="00447D37" w:rsidRPr="00447D37" w:rsidRDefault="00447D37" w:rsidP="00447D37">
      <w:pPr>
        <w:pStyle w:val="NoSpacing"/>
        <w:ind w:left="720"/>
        <w:jc w:val="both"/>
        <w:rPr>
          <w:rFonts w:ascii="Book Antiqua" w:hAnsi="Book Antiqua" w:cs="Helvetica"/>
          <w:sz w:val="18"/>
          <w:szCs w:val="22"/>
          <w:lang w:val="sq-AL"/>
        </w:rPr>
      </w:pPr>
    </w:p>
    <w:p w14:paraId="1E9CB689" w14:textId="693D28FD" w:rsidR="00447D37" w:rsidRPr="00447D37" w:rsidRDefault="00447D37" w:rsidP="00447D37">
      <w:pPr>
        <w:pStyle w:val="NoSpacing"/>
        <w:jc w:val="both"/>
        <w:rPr>
          <w:rFonts w:ascii="Book Antiqua" w:hAnsi="Book Antiqua" w:cs="Helvetica"/>
          <w:color w:val="FF0000"/>
          <w:sz w:val="22"/>
          <w:szCs w:val="22"/>
          <w:lang w:val="sq-AL"/>
        </w:rPr>
      </w:pPr>
      <w:r>
        <w:rPr>
          <w:rFonts w:ascii="Book Antiqua" w:hAnsi="Book Antiqua" w:cs="Helvetica"/>
          <w:color w:val="000000" w:themeColor="text1"/>
          <w:sz w:val="22"/>
          <w:szCs w:val="22"/>
          <w:lang w:val="sq-AL"/>
        </w:rPr>
        <w:t xml:space="preserve">Takođe realizovane su: </w:t>
      </w:r>
      <w:r w:rsidR="00AC0639" w:rsidRPr="0070031F">
        <w:rPr>
          <w:rFonts w:ascii="Book Antiqua" w:hAnsi="Book Antiqua" w:cs="Helvetica"/>
          <w:color w:val="000000" w:themeColor="text1"/>
          <w:sz w:val="22"/>
          <w:szCs w:val="22"/>
          <w:lang w:val="sq-AL"/>
        </w:rPr>
        <w:t xml:space="preserve"> 1. Dvodnevnu posetu američkoj državi IOWA zajedno sa delegacijom sa Kosova u ciulju ozvaničenja sporazuma između opština Kosova i gradova u državi IOWA; </w:t>
      </w:r>
      <w:r w:rsidR="00FF6A6A">
        <w:rPr>
          <w:rFonts w:ascii="Book Antiqua" w:hAnsi="Book Antiqua" w:cs="Helvetica"/>
          <w:color w:val="000000" w:themeColor="text1"/>
          <w:sz w:val="22"/>
          <w:szCs w:val="22"/>
          <w:lang w:val="sq-AL"/>
        </w:rPr>
        <w:t>2) U</w:t>
      </w:r>
      <w:r w:rsidR="00AC0639" w:rsidRPr="0070031F">
        <w:rPr>
          <w:rFonts w:ascii="Book Antiqua" w:hAnsi="Book Antiqua" w:cs="Helvetica"/>
          <w:color w:val="000000" w:themeColor="text1"/>
          <w:sz w:val="22"/>
          <w:szCs w:val="22"/>
          <w:lang w:val="sq-AL"/>
        </w:rPr>
        <w:t>čestvovala je u objavljivanju izveštaja „</w:t>
      </w:r>
      <w:r w:rsidR="00AC0639" w:rsidRPr="0070031F">
        <w:rPr>
          <w:rFonts w:ascii="Book Antiqua" w:hAnsi="Book Antiqua" w:cs="Helvetica"/>
          <w:i/>
          <w:color w:val="000000" w:themeColor="text1"/>
          <w:sz w:val="22"/>
          <w:szCs w:val="22"/>
          <w:lang w:val="sq-AL"/>
        </w:rPr>
        <w:t>Transparometrija 2019</w:t>
      </w:r>
      <w:r w:rsidR="00AC0639" w:rsidRPr="0070031F">
        <w:rPr>
          <w:rFonts w:ascii="Book Antiqua" w:hAnsi="Book Antiqua" w:cs="Helvetica"/>
          <w:color w:val="000000" w:themeColor="text1"/>
          <w:sz w:val="22"/>
          <w:szCs w:val="22"/>
          <w:lang w:val="sq-AL"/>
        </w:rPr>
        <w:t>“, koji su sproveli Demokratski institut Kosova i aktivna nevladina organizacija u okviru projekta „Povećanje odgovornosti institucija lokalne uprave</w:t>
      </w:r>
      <w:r w:rsidR="00AC0639" w:rsidRPr="0070031F">
        <w:rPr>
          <w:rFonts w:ascii="Book Antiqua" w:hAnsi="Book Antiqua" w:cs="Book Antiqua"/>
          <w:color w:val="000000" w:themeColor="text1"/>
          <w:sz w:val="22"/>
          <w:szCs w:val="22"/>
          <w:lang w:val="sq-AL"/>
        </w:rPr>
        <w:t>“</w:t>
      </w:r>
      <w:r w:rsidR="00AC0639" w:rsidRPr="0070031F">
        <w:rPr>
          <w:rFonts w:ascii="Book Antiqua" w:hAnsi="Book Antiqua" w:cs="Helvetica"/>
          <w:color w:val="000000" w:themeColor="text1"/>
          <w:sz w:val="22"/>
          <w:szCs w:val="22"/>
          <w:lang w:val="sq-AL"/>
        </w:rPr>
        <w:t>, koji je podr</w:t>
      </w:r>
      <w:r w:rsidR="00AC0639" w:rsidRPr="0070031F">
        <w:rPr>
          <w:rFonts w:ascii="Book Antiqua" w:hAnsi="Book Antiqua" w:cs="Book Antiqua"/>
          <w:color w:val="000000" w:themeColor="text1"/>
          <w:sz w:val="22"/>
          <w:szCs w:val="22"/>
          <w:lang w:val="sq-AL"/>
        </w:rPr>
        <w:t>ž</w:t>
      </w:r>
      <w:r w:rsidR="00AC0639" w:rsidRPr="0070031F">
        <w:rPr>
          <w:rFonts w:ascii="Book Antiqua" w:hAnsi="Book Antiqua" w:cs="Helvetica"/>
          <w:color w:val="000000" w:themeColor="text1"/>
          <w:sz w:val="22"/>
          <w:szCs w:val="22"/>
          <w:lang w:val="sq-AL"/>
        </w:rPr>
        <w:t>ala britanska ambasada u Pri</w:t>
      </w:r>
      <w:r w:rsidR="00AC0639" w:rsidRPr="0070031F">
        <w:rPr>
          <w:rFonts w:ascii="Book Antiqua" w:hAnsi="Book Antiqua" w:cs="Book Antiqua"/>
          <w:color w:val="000000" w:themeColor="text1"/>
          <w:sz w:val="22"/>
          <w:szCs w:val="22"/>
          <w:lang w:val="sq-AL"/>
        </w:rPr>
        <w:t>š</w:t>
      </w:r>
      <w:r w:rsidR="00FF6A6A">
        <w:rPr>
          <w:rFonts w:ascii="Book Antiqua" w:hAnsi="Book Antiqua" w:cs="Helvetica"/>
          <w:color w:val="000000" w:themeColor="text1"/>
          <w:sz w:val="22"/>
          <w:szCs w:val="22"/>
          <w:lang w:val="sq-AL"/>
        </w:rPr>
        <w:t>tini, 3. U</w:t>
      </w:r>
      <w:r w:rsidR="00AC0639" w:rsidRPr="0070031F">
        <w:rPr>
          <w:rFonts w:ascii="Book Antiqua" w:hAnsi="Book Antiqua" w:cs="Book Antiqua"/>
          <w:color w:val="000000" w:themeColor="text1"/>
          <w:sz w:val="22"/>
          <w:szCs w:val="22"/>
          <w:lang w:val="sq-AL"/>
        </w:rPr>
        <w:t>č</w:t>
      </w:r>
      <w:r w:rsidR="00AC0639" w:rsidRPr="0070031F">
        <w:rPr>
          <w:rFonts w:ascii="Book Antiqua" w:hAnsi="Book Antiqua" w:cs="Helvetica"/>
          <w:color w:val="000000" w:themeColor="text1"/>
          <w:sz w:val="22"/>
          <w:szCs w:val="22"/>
          <w:lang w:val="sq-AL"/>
        </w:rPr>
        <w:t>estvovala je na obeležavanju dana 8. ma</w:t>
      </w:r>
      <w:r w:rsidR="00FF6A6A">
        <w:rPr>
          <w:rFonts w:ascii="Book Antiqua" w:hAnsi="Book Antiqua" w:cs="Helvetica"/>
          <w:color w:val="000000" w:themeColor="text1"/>
          <w:sz w:val="22"/>
          <w:szCs w:val="22"/>
          <w:lang w:val="sq-AL"/>
        </w:rPr>
        <w:t>rt - Međunarodni dan žena i 4. O</w:t>
      </w:r>
      <w:r w:rsidR="00AC0639" w:rsidRPr="0070031F">
        <w:rPr>
          <w:rFonts w:ascii="Book Antiqua" w:hAnsi="Book Antiqua" w:cs="Helvetica"/>
          <w:color w:val="000000" w:themeColor="text1"/>
          <w:sz w:val="22"/>
          <w:szCs w:val="22"/>
          <w:lang w:val="sq-AL"/>
        </w:rPr>
        <w:t>držala je zajednički sastanak sa predstavnicima Svetske banke putem on-line platforme za komuniciranje, na kojoj je razgovarano o „</w:t>
      </w:r>
      <w:r w:rsidR="00AC0639" w:rsidRPr="0070031F">
        <w:rPr>
          <w:rFonts w:ascii="Book Antiqua" w:hAnsi="Book Antiqua" w:cs="Helvetica"/>
          <w:i/>
          <w:color w:val="000000" w:themeColor="text1"/>
          <w:sz w:val="22"/>
          <w:szCs w:val="22"/>
          <w:lang w:val="sq-AL"/>
        </w:rPr>
        <w:t>Projektu povezivanja mladih</w:t>
      </w:r>
      <w:r w:rsidR="00AC0639" w:rsidRPr="0070031F">
        <w:rPr>
          <w:rFonts w:ascii="Book Antiqua" w:hAnsi="Book Antiqua" w:cs="Helvetica"/>
          <w:color w:val="000000" w:themeColor="text1"/>
          <w:sz w:val="22"/>
          <w:szCs w:val="22"/>
          <w:lang w:val="sq-AL"/>
        </w:rPr>
        <w:t xml:space="preserve">: </w:t>
      </w:r>
      <w:r w:rsidR="00AC0639" w:rsidRPr="0070031F">
        <w:rPr>
          <w:rFonts w:ascii="Book Antiqua" w:hAnsi="Book Antiqua" w:cs="Helvetica"/>
          <w:i/>
          <w:color w:val="000000" w:themeColor="text1"/>
          <w:sz w:val="22"/>
          <w:szCs w:val="22"/>
          <w:lang w:val="sq-AL"/>
        </w:rPr>
        <w:t>Uključivanje mladih i preduzetništvo na Kosovu</w:t>
      </w:r>
      <w:r w:rsidR="00AC0639" w:rsidRPr="0070031F">
        <w:rPr>
          <w:rFonts w:ascii="Book Antiqua" w:hAnsi="Book Antiqua" w:cs="Helvetica"/>
          <w:color w:val="000000" w:themeColor="text1"/>
          <w:sz w:val="22"/>
          <w:szCs w:val="22"/>
          <w:lang w:val="sq-AL"/>
        </w:rPr>
        <w:t xml:space="preserve"> “.</w:t>
      </w:r>
    </w:p>
    <w:p w14:paraId="7D13606F" w14:textId="77777777" w:rsidR="00447D37" w:rsidRPr="00447D37" w:rsidRDefault="00447D37" w:rsidP="00447D37">
      <w:pPr>
        <w:pStyle w:val="NoSpacing"/>
        <w:jc w:val="both"/>
        <w:rPr>
          <w:rFonts w:ascii="Book Antiqua" w:hAnsi="Book Antiqua" w:cs="Helvetica"/>
          <w:color w:val="FF0000"/>
          <w:sz w:val="22"/>
          <w:szCs w:val="22"/>
          <w:lang w:val="sq-AL"/>
        </w:rPr>
      </w:pPr>
    </w:p>
    <w:sectPr w:rsidR="00447D37" w:rsidRPr="00447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7E1"/>
    <w:multiLevelType w:val="hybridMultilevel"/>
    <w:tmpl w:val="0932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813EB"/>
    <w:multiLevelType w:val="hybridMultilevel"/>
    <w:tmpl w:val="15C0AEE6"/>
    <w:lvl w:ilvl="0" w:tplc="1194D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2F01"/>
    <w:multiLevelType w:val="hybridMultilevel"/>
    <w:tmpl w:val="C644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E3415"/>
    <w:multiLevelType w:val="hybridMultilevel"/>
    <w:tmpl w:val="82046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003D58"/>
    <w:multiLevelType w:val="hybridMultilevel"/>
    <w:tmpl w:val="173EF0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380F5BCC"/>
    <w:multiLevelType w:val="hybridMultilevel"/>
    <w:tmpl w:val="D75E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44366"/>
    <w:multiLevelType w:val="hybridMultilevel"/>
    <w:tmpl w:val="C8DE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1575E"/>
    <w:multiLevelType w:val="hybridMultilevel"/>
    <w:tmpl w:val="0518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A94935"/>
    <w:multiLevelType w:val="hybridMultilevel"/>
    <w:tmpl w:val="7A08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6D6B16"/>
    <w:multiLevelType w:val="hybridMultilevel"/>
    <w:tmpl w:val="1818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2"/>
  </w:num>
  <w:num w:numId="6">
    <w:abstractNumId w:val="5"/>
  </w:num>
  <w:num w:numId="7">
    <w:abstractNumId w:val="6"/>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A7"/>
    <w:rsid w:val="00043F7C"/>
    <w:rsid w:val="00050C7F"/>
    <w:rsid w:val="00070E9C"/>
    <w:rsid w:val="0007180B"/>
    <w:rsid w:val="00071C1D"/>
    <w:rsid w:val="000930CA"/>
    <w:rsid w:val="000A60A4"/>
    <w:rsid w:val="000C3319"/>
    <w:rsid w:val="000C3C50"/>
    <w:rsid w:val="000D5215"/>
    <w:rsid w:val="000E40CF"/>
    <w:rsid w:val="00111FA7"/>
    <w:rsid w:val="00126016"/>
    <w:rsid w:val="00146FD8"/>
    <w:rsid w:val="00173EAD"/>
    <w:rsid w:val="00184EA1"/>
    <w:rsid w:val="00191BED"/>
    <w:rsid w:val="001A29CF"/>
    <w:rsid w:val="001D3146"/>
    <w:rsid w:val="001F3063"/>
    <w:rsid w:val="00202412"/>
    <w:rsid w:val="002243C6"/>
    <w:rsid w:val="0024577B"/>
    <w:rsid w:val="00260124"/>
    <w:rsid w:val="002631CA"/>
    <w:rsid w:val="00272A6A"/>
    <w:rsid w:val="002863F4"/>
    <w:rsid w:val="002A47AC"/>
    <w:rsid w:val="002B26F7"/>
    <w:rsid w:val="002C689F"/>
    <w:rsid w:val="002E1562"/>
    <w:rsid w:val="002E364A"/>
    <w:rsid w:val="002E4D0C"/>
    <w:rsid w:val="00304377"/>
    <w:rsid w:val="00326F13"/>
    <w:rsid w:val="00327E57"/>
    <w:rsid w:val="00347295"/>
    <w:rsid w:val="003506A7"/>
    <w:rsid w:val="00352469"/>
    <w:rsid w:val="00355A69"/>
    <w:rsid w:val="00396F15"/>
    <w:rsid w:val="003E5B9D"/>
    <w:rsid w:val="004039A0"/>
    <w:rsid w:val="00420233"/>
    <w:rsid w:val="004257DC"/>
    <w:rsid w:val="0043771F"/>
    <w:rsid w:val="00444E3C"/>
    <w:rsid w:val="00447D37"/>
    <w:rsid w:val="0045103C"/>
    <w:rsid w:val="00454644"/>
    <w:rsid w:val="00455E70"/>
    <w:rsid w:val="00462373"/>
    <w:rsid w:val="00462D09"/>
    <w:rsid w:val="00465337"/>
    <w:rsid w:val="00483818"/>
    <w:rsid w:val="00492B75"/>
    <w:rsid w:val="004A0FF9"/>
    <w:rsid w:val="004B1C49"/>
    <w:rsid w:val="004B56CE"/>
    <w:rsid w:val="004C5BC0"/>
    <w:rsid w:val="004D07FF"/>
    <w:rsid w:val="004D1B60"/>
    <w:rsid w:val="004E5290"/>
    <w:rsid w:val="005103DB"/>
    <w:rsid w:val="00514A17"/>
    <w:rsid w:val="005267F0"/>
    <w:rsid w:val="00552059"/>
    <w:rsid w:val="00553DD2"/>
    <w:rsid w:val="005643B9"/>
    <w:rsid w:val="005645BD"/>
    <w:rsid w:val="0057382F"/>
    <w:rsid w:val="00581E97"/>
    <w:rsid w:val="005A1CDA"/>
    <w:rsid w:val="005C7E8A"/>
    <w:rsid w:val="005E07B4"/>
    <w:rsid w:val="0063078E"/>
    <w:rsid w:val="0064313B"/>
    <w:rsid w:val="006517F0"/>
    <w:rsid w:val="00680144"/>
    <w:rsid w:val="00682C45"/>
    <w:rsid w:val="006A7317"/>
    <w:rsid w:val="006B15DA"/>
    <w:rsid w:val="006D7581"/>
    <w:rsid w:val="006E1D28"/>
    <w:rsid w:val="006E6076"/>
    <w:rsid w:val="0070031F"/>
    <w:rsid w:val="00716F95"/>
    <w:rsid w:val="00722D72"/>
    <w:rsid w:val="00750F88"/>
    <w:rsid w:val="007A62DD"/>
    <w:rsid w:val="007C46C9"/>
    <w:rsid w:val="007D1D74"/>
    <w:rsid w:val="007D79C7"/>
    <w:rsid w:val="007E42B5"/>
    <w:rsid w:val="0082196A"/>
    <w:rsid w:val="00827857"/>
    <w:rsid w:val="008307C0"/>
    <w:rsid w:val="00844C72"/>
    <w:rsid w:val="008505D1"/>
    <w:rsid w:val="00860ED5"/>
    <w:rsid w:val="00876BEE"/>
    <w:rsid w:val="008778D8"/>
    <w:rsid w:val="008A46EA"/>
    <w:rsid w:val="008D0F91"/>
    <w:rsid w:val="008E067C"/>
    <w:rsid w:val="008F49EB"/>
    <w:rsid w:val="008F501A"/>
    <w:rsid w:val="00901756"/>
    <w:rsid w:val="00933FC1"/>
    <w:rsid w:val="00963857"/>
    <w:rsid w:val="00974641"/>
    <w:rsid w:val="009A4C93"/>
    <w:rsid w:val="009B5769"/>
    <w:rsid w:val="009B5A63"/>
    <w:rsid w:val="009C2D4F"/>
    <w:rsid w:val="009F3EAC"/>
    <w:rsid w:val="00A01329"/>
    <w:rsid w:val="00A105F6"/>
    <w:rsid w:val="00A370BE"/>
    <w:rsid w:val="00A94A87"/>
    <w:rsid w:val="00AB0650"/>
    <w:rsid w:val="00AB0BE4"/>
    <w:rsid w:val="00AB5206"/>
    <w:rsid w:val="00AB5677"/>
    <w:rsid w:val="00AC0639"/>
    <w:rsid w:val="00AD0126"/>
    <w:rsid w:val="00AD19FE"/>
    <w:rsid w:val="00AD4752"/>
    <w:rsid w:val="00AD78B1"/>
    <w:rsid w:val="00B83698"/>
    <w:rsid w:val="00B85641"/>
    <w:rsid w:val="00B902A5"/>
    <w:rsid w:val="00B9259F"/>
    <w:rsid w:val="00BB16B9"/>
    <w:rsid w:val="00BC772F"/>
    <w:rsid w:val="00BF3245"/>
    <w:rsid w:val="00BF4118"/>
    <w:rsid w:val="00BF5F9D"/>
    <w:rsid w:val="00BF6D71"/>
    <w:rsid w:val="00C31183"/>
    <w:rsid w:val="00C63DCF"/>
    <w:rsid w:val="00C90692"/>
    <w:rsid w:val="00CC30B0"/>
    <w:rsid w:val="00CD4455"/>
    <w:rsid w:val="00CD7E88"/>
    <w:rsid w:val="00CE26D8"/>
    <w:rsid w:val="00CE42F1"/>
    <w:rsid w:val="00CF7121"/>
    <w:rsid w:val="00D034F8"/>
    <w:rsid w:val="00D14AC0"/>
    <w:rsid w:val="00D4526E"/>
    <w:rsid w:val="00D46054"/>
    <w:rsid w:val="00D528E6"/>
    <w:rsid w:val="00D53CA1"/>
    <w:rsid w:val="00D56D5C"/>
    <w:rsid w:val="00D80871"/>
    <w:rsid w:val="00D84FB9"/>
    <w:rsid w:val="00D85A30"/>
    <w:rsid w:val="00DB15F3"/>
    <w:rsid w:val="00DD313F"/>
    <w:rsid w:val="00E0641C"/>
    <w:rsid w:val="00E15F5B"/>
    <w:rsid w:val="00E523D1"/>
    <w:rsid w:val="00E57F14"/>
    <w:rsid w:val="00E668CA"/>
    <w:rsid w:val="00E779A7"/>
    <w:rsid w:val="00E86B8D"/>
    <w:rsid w:val="00E91E5A"/>
    <w:rsid w:val="00EA643F"/>
    <w:rsid w:val="00EB0741"/>
    <w:rsid w:val="00EB488F"/>
    <w:rsid w:val="00EF41E7"/>
    <w:rsid w:val="00F003F7"/>
    <w:rsid w:val="00F02071"/>
    <w:rsid w:val="00F23EB6"/>
    <w:rsid w:val="00F26A96"/>
    <w:rsid w:val="00F42993"/>
    <w:rsid w:val="00F61CE3"/>
    <w:rsid w:val="00F730EC"/>
    <w:rsid w:val="00FB6781"/>
    <w:rsid w:val="00FC3051"/>
    <w:rsid w:val="00FF6A6A"/>
    <w:rsid w:val="00FF7A6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B9DF"/>
  <w15:chartTrackingRefBased/>
  <w15:docId w15:val="{5C20E519-487F-4FCE-AF6B-7183090E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A69"/>
    <w:pPr>
      <w:spacing w:after="0" w:line="240" w:lineRule="auto"/>
    </w:pPr>
    <w:rPr>
      <w:rFonts w:ascii="Times New Roman" w:eastAsia="MS Mincho" w:hAnsi="Times New Roman" w:cs="Times New Roman"/>
      <w:sz w:val="20"/>
      <w:szCs w:val="20"/>
      <w:lang w:eastAsia="en-US"/>
    </w:rPr>
  </w:style>
  <w:style w:type="paragraph" w:styleId="Heading2">
    <w:name w:val="heading 2"/>
    <w:basedOn w:val="Normal"/>
    <w:next w:val="Normal"/>
    <w:link w:val="Heading2Char"/>
    <w:uiPriority w:val="9"/>
    <w:unhideWhenUsed/>
    <w:qFormat/>
    <w:rsid w:val="000E40CF"/>
    <w:pPr>
      <w:keepNext/>
      <w:keepLines/>
      <w:spacing w:before="40" w:line="259" w:lineRule="auto"/>
      <w:outlineLvl w:val="1"/>
    </w:pPr>
    <w:rPr>
      <w:rFonts w:ascii="Garamond" w:eastAsia="Times New Roman" w:hAnsi="Garamond"/>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5A69"/>
    <w:pPr>
      <w:jc w:val="center"/>
    </w:pPr>
    <w:rPr>
      <w:rFonts w:eastAsia="Times New Roman"/>
      <w:b/>
      <w:bCs/>
      <w:sz w:val="24"/>
    </w:rPr>
  </w:style>
  <w:style w:type="character" w:customStyle="1" w:styleId="TitleChar">
    <w:name w:val="Title Char"/>
    <w:basedOn w:val="DefaultParagraphFont"/>
    <w:link w:val="Title"/>
    <w:rsid w:val="00355A69"/>
    <w:rPr>
      <w:rFonts w:ascii="Times New Roman" w:eastAsia="Times New Roman" w:hAnsi="Times New Roman" w:cs="Times New Roman"/>
      <w:b/>
      <w:bCs/>
      <w:sz w:val="24"/>
      <w:szCs w:val="20"/>
      <w:lang w:eastAsia="en-US"/>
    </w:rPr>
  </w:style>
  <w:style w:type="paragraph" w:styleId="NoSpacing">
    <w:name w:val="No Spacing"/>
    <w:link w:val="NoSpacingChar"/>
    <w:uiPriority w:val="1"/>
    <w:qFormat/>
    <w:rsid w:val="00355A69"/>
    <w:pPr>
      <w:spacing w:after="0" w:line="240" w:lineRule="auto"/>
    </w:pPr>
    <w:rPr>
      <w:rFonts w:ascii="Times New Roman" w:eastAsia="MS Mincho" w:hAnsi="Times New Roman" w:cs="Times New Roman"/>
      <w:sz w:val="20"/>
      <w:szCs w:val="20"/>
      <w:lang w:eastAsia="en-US"/>
    </w:rPr>
  </w:style>
  <w:style w:type="character" w:customStyle="1" w:styleId="NoSpacingChar">
    <w:name w:val="No Spacing Char"/>
    <w:basedOn w:val="DefaultParagraphFont"/>
    <w:link w:val="NoSpacing"/>
    <w:uiPriority w:val="1"/>
    <w:locked/>
    <w:rsid w:val="00355A69"/>
    <w:rPr>
      <w:rFonts w:ascii="Times New Roman" w:eastAsia="MS Mincho" w:hAnsi="Times New Roman" w:cs="Times New Roman"/>
      <w:sz w:val="20"/>
      <w:szCs w:val="20"/>
      <w:lang w:eastAsia="en-US"/>
    </w:rPr>
  </w:style>
  <w:style w:type="character" w:styleId="Emphasis">
    <w:name w:val="Emphasis"/>
    <w:basedOn w:val="DefaultParagraphFont"/>
    <w:uiPriority w:val="20"/>
    <w:qFormat/>
    <w:rsid w:val="00355A69"/>
    <w:rPr>
      <w:i/>
      <w:iCs/>
    </w:rPr>
  </w:style>
  <w:style w:type="character" w:styleId="Strong">
    <w:name w:val="Strong"/>
    <w:basedOn w:val="DefaultParagraphFont"/>
    <w:uiPriority w:val="22"/>
    <w:qFormat/>
    <w:rsid w:val="00355A69"/>
    <w:rPr>
      <w:b/>
      <w:bCs/>
    </w:rPr>
  </w:style>
  <w:style w:type="character" w:styleId="CommentReference">
    <w:name w:val="annotation reference"/>
    <w:basedOn w:val="DefaultParagraphFont"/>
    <w:uiPriority w:val="99"/>
    <w:semiHidden/>
    <w:unhideWhenUsed/>
    <w:rsid w:val="00355A69"/>
    <w:rPr>
      <w:sz w:val="16"/>
      <w:szCs w:val="16"/>
    </w:rPr>
  </w:style>
  <w:style w:type="paragraph" w:styleId="CommentText">
    <w:name w:val="annotation text"/>
    <w:basedOn w:val="Normal"/>
    <w:link w:val="CommentTextChar"/>
    <w:uiPriority w:val="99"/>
    <w:semiHidden/>
    <w:unhideWhenUsed/>
    <w:rsid w:val="00355A69"/>
  </w:style>
  <w:style w:type="character" w:customStyle="1" w:styleId="CommentTextChar">
    <w:name w:val="Comment Text Char"/>
    <w:basedOn w:val="DefaultParagraphFont"/>
    <w:link w:val="CommentText"/>
    <w:uiPriority w:val="99"/>
    <w:semiHidden/>
    <w:rsid w:val="00355A69"/>
    <w:rPr>
      <w:rFonts w:ascii="Times New Roman" w:eastAsia="MS Mincho" w:hAnsi="Times New Roman" w:cs="Times New Roman"/>
      <w:sz w:val="20"/>
      <w:szCs w:val="20"/>
      <w:lang w:eastAsia="en-US"/>
    </w:rPr>
  </w:style>
  <w:style w:type="paragraph" w:styleId="BalloonText">
    <w:name w:val="Balloon Text"/>
    <w:basedOn w:val="Normal"/>
    <w:link w:val="BalloonTextChar"/>
    <w:uiPriority w:val="99"/>
    <w:semiHidden/>
    <w:unhideWhenUsed/>
    <w:rsid w:val="00355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A69"/>
    <w:rPr>
      <w:rFonts w:ascii="Segoe UI" w:eastAsia="MS Mincho" w:hAnsi="Segoe UI" w:cs="Segoe UI"/>
      <w:sz w:val="18"/>
      <w:szCs w:val="18"/>
      <w:lang w:eastAsia="en-US"/>
    </w:rPr>
  </w:style>
  <w:style w:type="paragraph" w:styleId="ListParagraph">
    <w:name w:val="List Paragraph"/>
    <w:basedOn w:val="Normal"/>
    <w:link w:val="ListParagraphChar"/>
    <w:uiPriority w:val="34"/>
    <w:qFormat/>
    <w:rsid w:val="00AB5677"/>
    <w:pPr>
      <w:ind w:left="720"/>
      <w:contextualSpacing/>
    </w:pPr>
    <w:rPr>
      <w:rFonts w:eastAsia="Batang"/>
      <w:sz w:val="24"/>
      <w:szCs w:val="24"/>
      <w:lang w:val="sq-AL"/>
    </w:rPr>
  </w:style>
  <w:style w:type="character" w:customStyle="1" w:styleId="ListParagraphChar">
    <w:name w:val="List Paragraph Char"/>
    <w:link w:val="ListParagraph"/>
    <w:uiPriority w:val="34"/>
    <w:locked/>
    <w:rsid w:val="00AB5677"/>
    <w:rPr>
      <w:rFonts w:ascii="Times New Roman" w:eastAsia="Batang" w:hAnsi="Times New Roman" w:cs="Times New Roman"/>
      <w:sz w:val="24"/>
      <w:szCs w:val="24"/>
      <w:lang w:val="sq-AL" w:eastAsia="en-US"/>
    </w:rPr>
  </w:style>
  <w:style w:type="character" w:customStyle="1" w:styleId="Heading2Char">
    <w:name w:val="Heading 2 Char"/>
    <w:basedOn w:val="DefaultParagraphFont"/>
    <w:link w:val="Heading2"/>
    <w:uiPriority w:val="9"/>
    <w:rsid w:val="000E40CF"/>
    <w:rPr>
      <w:rFonts w:ascii="Garamond" w:eastAsia="Times New Roman" w:hAnsi="Garamond" w:cs="Times New Roman"/>
      <w:b/>
      <w:color w:val="000000"/>
      <w:sz w:val="24"/>
      <w:szCs w:val="26"/>
      <w:lang w:eastAsia="en-US"/>
    </w:rPr>
  </w:style>
  <w:style w:type="paragraph" w:styleId="NormalWeb">
    <w:name w:val="Normal (Web)"/>
    <w:basedOn w:val="Normal"/>
    <w:uiPriority w:val="99"/>
    <w:unhideWhenUsed/>
    <w:rsid w:val="000E40CF"/>
    <w:pPr>
      <w:spacing w:before="100" w:beforeAutospacing="1" w:after="100" w:afterAutospacing="1"/>
    </w:pPr>
    <w:rPr>
      <w:rFonts w:eastAsia="Times New Roman"/>
      <w:sz w:val="24"/>
      <w:szCs w:val="24"/>
      <w:lang w:val="en-GB" w:eastAsia="en-GB"/>
    </w:rPr>
  </w:style>
  <w:style w:type="character" w:customStyle="1" w:styleId="textexposedshow">
    <w:name w:val="text_exposed_show"/>
    <w:basedOn w:val="DefaultParagraphFont"/>
    <w:rsid w:val="000E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11</Pages>
  <Words>4624</Words>
  <Characters>26362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Shkelqim Jakupi</dc:creator>
  <cp:keywords/>
  <dc:description/>
  <cp:lastModifiedBy>Mimoza S. Morina</cp:lastModifiedBy>
  <cp:revision>158</cp:revision>
  <dcterms:created xsi:type="dcterms:W3CDTF">2020-05-10T08:35:00Z</dcterms:created>
  <dcterms:modified xsi:type="dcterms:W3CDTF">2020-05-12T10:28:00Z</dcterms:modified>
</cp:coreProperties>
</file>