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89E38" w14:textId="77777777" w:rsidR="00B62858" w:rsidRPr="00D57F28" w:rsidRDefault="00B62858" w:rsidP="000731B1">
      <w:pPr>
        <w:tabs>
          <w:tab w:val="left" w:pos="0"/>
        </w:tabs>
        <w:jc w:val="center"/>
        <w:rPr>
          <w:rFonts w:ascii="Calibri" w:hAnsi="Calibri" w:cs="Calibri"/>
          <w:b/>
          <w:color w:val="000000" w:themeColor="text1"/>
          <w:sz w:val="20"/>
          <w:szCs w:val="20"/>
        </w:rPr>
      </w:pPr>
      <w:r w:rsidRPr="00D57F28">
        <w:rPr>
          <w:rFonts w:ascii="Calibri" w:hAnsi="Calibri" w:cs="Calibri"/>
          <w:b/>
          <w:color w:val="000000" w:themeColor="text1"/>
          <w:sz w:val="20"/>
          <w:szCs w:val="20"/>
        </w:rPr>
        <w:t>TERMS OF REFERENCE</w:t>
      </w:r>
    </w:p>
    <w:p w14:paraId="5DEA9D96" w14:textId="4904D37C" w:rsidR="00B62858" w:rsidRPr="00D57F28" w:rsidRDefault="007F040A" w:rsidP="00324EFC">
      <w:pPr>
        <w:tabs>
          <w:tab w:val="left" w:pos="0"/>
        </w:tabs>
        <w:spacing w:after="180"/>
        <w:jc w:val="center"/>
        <w:rPr>
          <w:rFonts w:ascii="Calibri" w:hAnsi="Calibri" w:cs="Calibri"/>
          <w:b/>
          <w:color w:val="000000" w:themeColor="text1"/>
          <w:sz w:val="20"/>
          <w:szCs w:val="20"/>
        </w:rPr>
      </w:pPr>
      <w:r w:rsidRPr="00D57F28">
        <w:rPr>
          <w:rFonts w:ascii="Calibri" w:hAnsi="Calibri" w:cs="Calibri"/>
          <w:b/>
          <w:color w:val="000000" w:themeColor="text1"/>
          <w:sz w:val="20"/>
          <w:szCs w:val="20"/>
        </w:rPr>
        <w:t>Integrated M&amp;E system</w:t>
      </w:r>
    </w:p>
    <w:p w14:paraId="5BCFD86E" w14:textId="7BBF1822" w:rsidR="003F2826" w:rsidRPr="00D57F28" w:rsidRDefault="003F2826" w:rsidP="00324EFC">
      <w:pPr>
        <w:tabs>
          <w:tab w:val="left" w:pos="0"/>
        </w:tabs>
        <w:spacing w:after="180"/>
        <w:jc w:val="center"/>
        <w:rPr>
          <w:rFonts w:ascii="Calibri" w:hAnsi="Calibri" w:cs="Calibri"/>
          <w:b/>
          <w:color w:val="000000" w:themeColor="text1"/>
          <w:sz w:val="20"/>
          <w:szCs w:val="20"/>
        </w:rPr>
      </w:pPr>
      <w:r w:rsidRPr="00D57F28">
        <w:rPr>
          <w:rFonts w:ascii="Calibri" w:hAnsi="Calibri" w:cs="Calibri"/>
          <w:b/>
          <w:color w:val="000000" w:themeColor="text1"/>
          <w:sz w:val="20"/>
          <w:szCs w:val="20"/>
        </w:rPr>
        <w:t>Contract Identification No.: M4Y-9-CS-CQ</w:t>
      </w:r>
    </w:p>
    <w:p w14:paraId="0CAC7C21" w14:textId="77777777" w:rsidR="00B62858" w:rsidRPr="00D57F28" w:rsidRDefault="00B62858" w:rsidP="000731B1">
      <w:pPr>
        <w:tabs>
          <w:tab w:val="left" w:pos="0"/>
        </w:tabs>
        <w:jc w:val="center"/>
        <w:rPr>
          <w:rFonts w:ascii="Calibri" w:hAnsi="Calibri" w:cs="Calibri"/>
          <w:b/>
          <w:color w:val="000000" w:themeColor="text1"/>
          <w:sz w:val="20"/>
          <w:szCs w:val="20"/>
        </w:rPr>
      </w:pPr>
      <w:r w:rsidRPr="00D57F28">
        <w:rPr>
          <w:rFonts w:ascii="Calibri" w:hAnsi="Calibri" w:cs="Calibri"/>
          <w:b/>
          <w:color w:val="000000" w:themeColor="text1"/>
          <w:sz w:val="20"/>
          <w:szCs w:val="20"/>
        </w:rPr>
        <w:t>Municipalities for Youth in Kosovo Project</w:t>
      </w:r>
    </w:p>
    <w:p w14:paraId="5022C266" w14:textId="77777777" w:rsidR="00B62858" w:rsidRPr="00D57F28" w:rsidRDefault="00B62858" w:rsidP="00B62858">
      <w:pPr>
        <w:rPr>
          <w:color w:val="000000" w:themeColor="text1"/>
        </w:rPr>
      </w:pPr>
    </w:p>
    <w:p w14:paraId="608896AC" w14:textId="77777777" w:rsidR="00B62858" w:rsidRPr="00D57F28" w:rsidRDefault="00B62858" w:rsidP="00B62858">
      <w:pPr>
        <w:widowControl w:val="0"/>
        <w:numPr>
          <w:ilvl w:val="0"/>
          <w:numId w:val="18"/>
        </w:numPr>
        <w:autoSpaceDE w:val="0"/>
        <w:autoSpaceDN w:val="0"/>
        <w:adjustRightInd w:val="0"/>
        <w:jc w:val="both"/>
        <w:rPr>
          <w:rFonts w:ascii="Calibri" w:hAnsi="Calibri" w:cs="Calibri"/>
          <w:b/>
          <w:color w:val="000000" w:themeColor="text1"/>
          <w:sz w:val="20"/>
          <w:szCs w:val="20"/>
        </w:rPr>
      </w:pPr>
      <w:r w:rsidRPr="00D57F28">
        <w:rPr>
          <w:rFonts w:ascii="Calibri" w:hAnsi="Calibri" w:cs="Calibri"/>
          <w:b/>
          <w:color w:val="000000" w:themeColor="text1"/>
          <w:sz w:val="20"/>
          <w:szCs w:val="20"/>
        </w:rPr>
        <w:t xml:space="preserve">Background </w:t>
      </w:r>
    </w:p>
    <w:p w14:paraId="73093998" w14:textId="7CC77412" w:rsidR="00B62858" w:rsidRPr="00D57F28" w:rsidRDefault="00B62858" w:rsidP="00B62858">
      <w:pPr>
        <w:jc w:val="both"/>
        <w:rPr>
          <w:rFonts w:cs="Calibri"/>
          <w:color w:val="000000" w:themeColor="text1"/>
          <w:sz w:val="20"/>
          <w:szCs w:val="20"/>
        </w:rPr>
      </w:pPr>
      <w:r w:rsidRPr="00D57F28">
        <w:rPr>
          <w:rFonts w:cs="Calibri"/>
          <w:color w:val="000000" w:themeColor="text1"/>
          <w:sz w:val="20"/>
          <w:szCs w:val="20"/>
        </w:rPr>
        <w:t>The Government of Kosovo (GoK) has received a grant in the amount of US$ 2.79 from the Japan Social Development Fund, administered by the World Bank, to support socioeconomic inclusion of marginalized youth in Kosovo. The grant is being implemented by a Project Management Unit (PMU) in the Ministry of Local Government (MLG). The Municipalities for Youth (M4Y) in Kosovo project aims to improve cooperation and trust between youth and local governments by enabling local governments to address youth socioeconomic needs through better-targeted youth initiatives and services. Building on the Municipal Performance Management System (MPMS) – a performance-based incentive grant system implemented by MLG</w:t>
      </w:r>
      <w:r w:rsidR="00A72BB5" w:rsidRPr="00D57F28">
        <w:rPr>
          <w:rFonts w:cs="Calibri"/>
          <w:color w:val="000000" w:themeColor="text1"/>
          <w:sz w:val="20"/>
          <w:szCs w:val="20"/>
        </w:rPr>
        <w:t xml:space="preserve"> </w:t>
      </w:r>
      <w:r w:rsidRPr="00D57F28">
        <w:rPr>
          <w:rFonts w:cs="Calibri"/>
          <w:color w:val="000000" w:themeColor="text1"/>
          <w:sz w:val="20"/>
          <w:szCs w:val="20"/>
        </w:rPr>
        <w:t>to provide financing for municipal capital investments, the M4Y project will earmark funds to selected municipalities for youth-driven and youth-selected subprojects with the purpose of improving the delivery of youth-related small infrastructure and services at the community level.</w:t>
      </w:r>
    </w:p>
    <w:p w14:paraId="43F378C0" w14:textId="77777777" w:rsidR="00B62858" w:rsidRPr="00D57F28" w:rsidRDefault="00B62858" w:rsidP="00B62858">
      <w:pPr>
        <w:widowControl w:val="0"/>
        <w:autoSpaceDE w:val="0"/>
        <w:autoSpaceDN w:val="0"/>
        <w:adjustRightInd w:val="0"/>
        <w:jc w:val="both"/>
        <w:rPr>
          <w:rFonts w:cs="Calibri"/>
          <w:color w:val="000000" w:themeColor="text1"/>
          <w:sz w:val="20"/>
          <w:szCs w:val="20"/>
        </w:rPr>
      </w:pPr>
    </w:p>
    <w:p w14:paraId="6E6C3364" w14:textId="6CFF3566" w:rsidR="00B62858" w:rsidRPr="00D57F28" w:rsidRDefault="00B62858" w:rsidP="00B62858">
      <w:pPr>
        <w:widowControl w:val="0"/>
        <w:autoSpaceDE w:val="0"/>
        <w:autoSpaceDN w:val="0"/>
        <w:adjustRightInd w:val="0"/>
        <w:jc w:val="both"/>
        <w:rPr>
          <w:rFonts w:cs="Calibri"/>
          <w:color w:val="000000" w:themeColor="text1"/>
          <w:sz w:val="20"/>
          <w:szCs w:val="20"/>
        </w:rPr>
      </w:pPr>
      <w:r w:rsidRPr="00D57F28">
        <w:rPr>
          <w:rFonts w:cs="Calibri"/>
          <w:color w:val="000000" w:themeColor="text1"/>
          <w:sz w:val="20"/>
          <w:szCs w:val="20"/>
        </w:rPr>
        <w:t xml:space="preserve">The M4Y is predicated on a demand-driven approach to local youth programming. All initiatives prioritized for funding will be identified by youth through a participatory planning process that involves targeted beneficiaries, community stakeholders and local governments. </w:t>
      </w:r>
      <w:r w:rsidRPr="00D57F28">
        <w:rPr>
          <w:rFonts w:cs="Calibri"/>
          <w:b/>
          <w:color w:val="000000" w:themeColor="text1"/>
          <w:sz w:val="20"/>
          <w:szCs w:val="20"/>
        </w:rPr>
        <w:t xml:space="preserve">The </w:t>
      </w:r>
      <w:r w:rsidRPr="00D57F28">
        <w:rPr>
          <w:rFonts w:ascii="Calibri" w:eastAsia="Calibri" w:hAnsi="Calibri" w:cs="Calibri"/>
          <w:b/>
          <w:color w:val="000000" w:themeColor="text1"/>
          <w:sz w:val="20"/>
          <w:szCs w:val="22"/>
        </w:rPr>
        <w:t>objective of the M4Y is to improve the socioeconomic inclusion of at least 3,000 marginalized youth in vulnerable communities in Kosovo through youth-driven civic engagement and skills building activities.</w:t>
      </w:r>
      <w:r w:rsidRPr="00D57F28">
        <w:rPr>
          <w:rFonts w:ascii="Calibri" w:eastAsia="Calibri" w:hAnsi="Calibri" w:cs="Calibri"/>
          <w:color w:val="000000" w:themeColor="text1"/>
          <w:sz w:val="20"/>
          <w:szCs w:val="22"/>
        </w:rPr>
        <w:t xml:space="preserve"> </w:t>
      </w:r>
      <w:r w:rsidRPr="00D57F28">
        <w:rPr>
          <w:rFonts w:ascii="Calibri" w:hAnsi="Calibri" w:cs="Calibri"/>
          <w:color w:val="000000" w:themeColor="text1"/>
          <w:sz w:val="20"/>
          <w:szCs w:val="20"/>
        </w:rPr>
        <w:t xml:space="preserve">The project will be implemented in minimum 10 municipalities across Kosovo. </w:t>
      </w:r>
      <w:r w:rsidRPr="00D57F28">
        <w:rPr>
          <w:rFonts w:eastAsia="Calibri" w:cstheme="minorHAnsi"/>
          <w:color w:val="000000" w:themeColor="text1"/>
          <w:sz w:val="20"/>
          <w:szCs w:val="20"/>
        </w:rPr>
        <w:t xml:space="preserve">Within selected municipalities, the project will target about 50 vulnerable communities to benefit from the positive and productive engagement of local youth. </w:t>
      </w:r>
    </w:p>
    <w:p w14:paraId="47FC74C5" w14:textId="77777777" w:rsidR="00B62858" w:rsidRPr="00D57F28" w:rsidRDefault="00B62858" w:rsidP="00B62858">
      <w:pPr>
        <w:widowControl w:val="0"/>
        <w:autoSpaceDE w:val="0"/>
        <w:autoSpaceDN w:val="0"/>
        <w:adjustRightInd w:val="0"/>
        <w:ind w:firstLine="720"/>
        <w:jc w:val="both"/>
        <w:rPr>
          <w:rFonts w:cs="Calibri"/>
          <w:color w:val="000000" w:themeColor="text1"/>
          <w:sz w:val="20"/>
          <w:szCs w:val="20"/>
        </w:rPr>
      </w:pPr>
    </w:p>
    <w:p w14:paraId="3B1883B5" w14:textId="77777777" w:rsidR="00B62858" w:rsidRPr="00D57F28" w:rsidRDefault="00B62858" w:rsidP="00B62858">
      <w:pPr>
        <w:tabs>
          <w:tab w:val="left" w:pos="-360"/>
        </w:tabs>
        <w:contextualSpacing/>
        <w:jc w:val="both"/>
        <w:rPr>
          <w:rFonts w:eastAsia="Calibri"/>
          <w:color w:val="000000" w:themeColor="text1"/>
          <w:sz w:val="20"/>
          <w:szCs w:val="20"/>
        </w:rPr>
      </w:pPr>
      <w:r w:rsidRPr="00D57F28">
        <w:rPr>
          <w:rFonts w:eastAsia="Calibri"/>
          <w:color w:val="000000" w:themeColor="text1"/>
          <w:sz w:val="20"/>
          <w:szCs w:val="20"/>
        </w:rPr>
        <w:t xml:space="preserve">The project is structured around 3 components, implemented over a period of 3 years. </w:t>
      </w:r>
    </w:p>
    <w:p w14:paraId="36817DF0" w14:textId="77777777" w:rsidR="00B62858" w:rsidRPr="00D57F28" w:rsidRDefault="00B62858" w:rsidP="00B62858">
      <w:pPr>
        <w:tabs>
          <w:tab w:val="left" w:pos="-360"/>
        </w:tabs>
        <w:contextualSpacing/>
        <w:jc w:val="both"/>
        <w:rPr>
          <w:rFonts w:eastAsia="Calibri"/>
          <w:color w:val="000000" w:themeColor="text1"/>
          <w:sz w:val="20"/>
          <w:szCs w:val="20"/>
        </w:rPr>
      </w:pPr>
    </w:p>
    <w:p w14:paraId="20C92918" w14:textId="77777777" w:rsidR="00B62858" w:rsidRPr="00D57F28" w:rsidRDefault="00B62858" w:rsidP="00B62858">
      <w:pPr>
        <w:tabs>
          <w:tab w:val="left" w:pos="-360"/>
        </w:tabs>
        <w:contextualSpacing/>
        <w:jc w:val="both"/>
        <w:rPr>
          <w:rFonts w:ascii="Calibri" w:hAnsi="Calibri" w:cs="Calibri"/>
          <w:bCs/>
          <w:color w:val="000000" w:themeColor="text1"/>
          <w:sz w:val="20"/>
          <w:szCs w:val="20"/>
        </w:rPr>
      </w:pPr>
      <w:r w:rsidRPr="00D57F28">
        <w:rPr>
          <w:rFonts w:eastAsia="Calibri"/>
          <w:b/>
          <w:color w:val="000000" w:themeColor="text1"/>
          <w:sz w:val="20"/>
          <w:szCs w:val="20"/>
          <w:u w:val="single"/>
        </w:rPr>
        <w:t xml:space="preserve">Component 1: </w:t>
      </w:r>
      <w:r w:rsidRPr="00D57F28">
        <w:rPr>
          <w:rFonts w:ascii="Calibri" w:hAnsi="Calibri" w:cs="Calibri"/>
          <w:b/>
          <w:bCs/>
          <w:color w:val="000000" w:themeColor="text1"/>
          <w:sz w:val="20"/>
          <w:szCs w:val="20"/>
          <w:u w:val="single"/>
        </w:rPr>
        <w:t>Subgrants for Youth-Driven Community Development Initiatives</w:t>
      </w:r>
      <w:r w:rsidRPr="00D57F28">
        <w:rPr>
          <w:rFonts w:ascii="Calibri" w:hAnsi="Calibri" w:cs="Calibri"/>
          <w:bCs/>
          <w:color w:val="000000" w:themeColor="text1"/>
          <w:sz w:val="20"/>
          <w:szCs w:val="20"/>
        </w:rPr>
        <w:t xml:space="preserve"> finances subprojects prioritized by youth to improve youth-friendly facilities and services. </w:t>
      </w:r>
      <w:r w:rsidRPr="00D57F28">
        <w:rPr>
          <w:color w:val="000000" w:themeColor="text1"/>
          <w:sz w:val="20"/>
          <w:szCs w:val="20"/>
        </w:rPr>
        <w:t>The component will finance two rounds of subgrants to establish youth-driven community development initiatives that support youth inclusion and livelihoods at the community level. Through these subgrants, the project will finance about 200 youth-driven initiatives.  Through these community-level activities, minimum 5,000 youth (incudes 3,000 direct and 2,000 indirect beneficiaries) will gain greater access to youth-related services or community infrastructure. This component will also finance an objective community needs and mapping assessment to identify target communities.</w:t>
      </w:r>
    </w:p>
    <w:p w14:paraId="603A4D71" w14:textId="77777777" w:rsidR="00B62858" w:rsidRPr="00D57F28" w:rsidRDefault="00B62858" w:rsidP="00B62858">
      <w:pPr>
        <w:pStyle w:val="NoSpacing"/>
        <w:rPr>
          <w:color w:val="000000" w:themeColor="text1"/>
          <w:sz w:val="20"/>
          <w:szCs w:val="20"/>
        </w:rPr>
      </w:pPr>
    </w:p>
    <w:p w14:paraId="37B9CC15" w14:textId="2AB192CE" w:rsidR="00B62858" w:rsidRPr="00D57F28" w:rsidRDefault="00B62858" w:rsidP="00B62858">
      <w:pPr>
        <w:pStyle w:val="NoSpacing"/>
        <w:jc w:val="both"/>
        <w:rPr>
          <w:rFonts w:ascii="Calibri" w:hAnsi="Calibri" w:cs="Calibri"/>
          <w:b/>
          <w:bCs/>
          <w:color w:val="000000" w:themeColor="text1"/>
          <w:sz w:val="20"/>
          <w:szCs w:val="20"/>
          <w:u w:val="single"/>
        </w:rPr>
      </w:pPr>
      <w:r w:rsidRPr="00D57F28">
        <w:rPr>
          <w:rFonts w:ascii="Calibri" w:hAnsi="Calibri" w:cs="Calibri"/>
          <w:b/>
          <w:bCs/>
          <w:color w:val="000000" w:themeColor="text1"/>
          <w:sz w:val="20"/>
          <w:szCs w:val="20"/>
          <w:u w:val="single"/>
        </w:rPr>
        <w:t xml:space="preserve">Component 2: Youth Stakeholder Training </w:t>
      </w:r>
      <w:r w:rsidRPr="00D57F28">
        <w:rPr>
          <w:rFonts w:ascii="Calibri" w:hAnsi="Calibri" w:cs="Calibri"/>
          <w:bCs/>
          <w:color w:val="000000" w:themeColor="text1"/>
          <w:sz w:val="20"/>
          <w:szCs w:val="20"/>
        </w:rPr>
        <w:t xml:space="preserve">will support youth mobilization, </w:t>
      </w:r>
      <w:r w:rsidRPr="00D57F28">
        <w:rPr>
          <w:rFonts w:ascii="Calibri" w:eastAsia="Calibri" w:hAnsi="Calibri" w:cs="Calibri"/>
          <w:color w:val="000000" w:themeColor="text1"/>
          <w:sz w:val="20"/>
          <w:szCs w:val="20"/>
        </w:rPr>
        <w:t>skills development, training of 3,00</w:t>
      </w:r>
      <w:r w:rsidR="00C06147" w:rsidRPr="00D57F28">
        <w:rPr>
          <w:rFonts w:ascii="Calibri" w:eastAsia="Calibri" w:hAnsi="Calibri" w:cs="Calibri"/>
          <w:color w:val="000000" w:themeColor="text1"/>
          <w:sz w:val="20"/>
          <w:szCs w:val="20"/>
        </w:rPr>
        <w:t>0</w:t>
      </w:r>
      <w:r w:rsidRPr="00D57F28">
        <w:rPr>
          <w:rFonts w:ascii="Calibri" w:eastAsia="Calibri" w:hAnsi="Calibri" w:cs="Calibri"/>
          <w:color w:val="000000" w:themeColor="text1"/>
          <w:sz w:val="20"/>
          <w:szCs w:val="20"/>
        </w:rPr>
        <w:t xml:space="preserve"> youth, and coaching activities to support the engagement of young women and men in the subgrants described in Component 1. This will include: (i) community mobilization and outreach activities; (ii) soft skills training and project preparation/management training for youth in target communities; (iii) technical support for youth groups and CBOs; and (iv) follow-up support for youth throughout subproject implementation, including opportunities for work experience. </w:t>
      </w:r>
    </w:p>
    <w:p w14:paraId="6DD707E9" w14:textId="77777777" w:rsidR="00B62858" w:rsidRPr="00D57F28" w:rsidRDefault="00B62858" w:rsidP="00B62858">
      <w:pPr>
        <w:widowControl w:val="0"/>
        <w:autoSpaceDE w:val="0"/>
        <w:autoSpaceDN w:val="0"/>
        <w:adjustRightInd w:val="0"/>
        <w:jc w:val="both"/>
        <w:rPr>
          <w:rFonts w:eastAsia="Calibri"/>
          <w:color w:val="000000" w:themeColor="text1"/>
          <w:sz w:val="20"/>
          <w:szCs w:val="20"/>
        </w:rPr>
      </w:pPr>
    </w:p>
    <w:p w14:paraId="6D575E04" w14:textId="22490B86" w:rsidR="00B62858" w:rsidRPr="00D57F28" w:rsidRDefault="00B62858" w:rsidP="00B62858">
      <w:pPr>
        <w:widowControl w:val="0"/>
        <w:autoSpaceDE w:val="0"/>
        <w:autoSpaceDN w:val="0"/>
        <w:adjustRightInd w:val="0"/>
        <w:jc w:val="both"/>
        <w:rPr>
          <w:rFonts w:ascii="Calibri" w:hAnsi="Calibri" w:cs="Calibri"/>
          <w:color w:val="000000" w:themeColor="text1"/>
          <w:sz w:val="20"/>
          <w:szCs w:val="20"/>
        </w:rPr>
      </w:pPr>
      <w:r w:rsidRPr="00D57F28">
        <w:rPr>
          <w:rFonts w:ascii="Calibri" w:hAnsi="Calibri" w:cs="Calibri"/>
          <w:b/>
          <w:bCs/>
          <w:color w:val="000000" w:themeColor="text1"/>
          <w:sz w:val="20"/>
          <w:szCs w:val="20"/>
          <w:u w:val="single"/>
        </w:rPr>
        <w:t xml:space="preserve">Component 3: Project Management and Administration, Monitoring and Evaluation, and Knowledge Dissemination </w:t>
      </w:r>
      <w:r w:rsidRPr="00D57F28">
        <w:rPr>
          <w:rFonts w:ascii="Calibri" w:hAnsi="Calibri" w:cs="Calibri"/>
          <w:color w:val="000000" w:themeColor="text1"/>
          <w:sz w:val="20"/>
          <w:szCs w:val="20"/>
        </w:rPr>
        <w:t>will cover the costs of a PMU, establishment of operational support mechanisms (</w:t>
      </w:r>
      <w:r w:rsidR="001A2DC0" w:rsidRPr="00D57F28">
        <w:rPr>
          <w:rFonts w:ascii="Calibri" w:hAnsi="Calibri" w:cs="Calibri"/>
          <w:color w:val="000000" w:themeColor="text1"/>
          <w:sz w:val="20"/>
          <w:szCs w:val="20"/>
        </w:rPr>
        <w:t>website and</w:t>
      </w:r>
      <w:r w:rsidR="0093562E" w:rsidRPr="00D57F28">
        <w:rPr>
          <w:rFonts w:ascii="Calibri" w:hAnsi="Calibri" w:cs="Calibri"/>
          <w:color w:val="000000" w:themeColor="text1"/>
          <w:sz w:val="20"/>
          <w:szCs w:val="20"/>
        </w:rPr>
        <w:t>, online platform</w:t>
      </w:r>
      <w:r w:rsidR="001A2DC0" w:rsidRPr="00D57F28">
        <w:rPr>
          <w:rFonts w:ascii="Calibri" w:hAnsi="Calibri" w:cs="Calibri"/>
          <w:color w:val="000000" w:themeColor="text1"/>
          <w:sz w:val="20"/>
          <w:szCs w:val="20"/>
        </w:rPr>
        <w:t xml:space="preserve"> </w:t>
      </w:r>
      <w:r w:rsidRPr="00D57F28">
        <w:rPr>
          <w:rFonts w:ascii="Calibri" w:hAnsi="Calibri" w:cs="Calibri"/>
          <w:color w:val="000000" w:themeColor="text1"/>
          <w:sz w:val="20"/>
          <w:szCs w:val="20"/>
        </w:rPr>
        <w:t>MIS), travel, telecommunications, printing and other office expenses, processes to respond to beneficiary feedback, as well as managerial oversight and external audits.</w:t>
      </w:r>
    </w:p>
    <w:p w14:paraId="4BBEC0B4" w14:textId="77777777" w:rsidR="00B62858" w:rsidRPr="00D57F28" w:rsidRDefault="00B62858" w:rsidP="00B62858">
      <w:pPr>
        <w:widowControl w:val="0"/>
        <w:autoSpaceDE w:val="0"/>
        <w:autoSpaceDN w:val="0"/>
        <w:adjustRightInd w:val="0"/>
        <w:jc w:val="both"/>
        <w:rPr>
          <w:rFonts w:ascii="Calibri" w:hAnsi="Calibri" w:cs="Calibri"/>
          <w:b/>
          <w:color w:val="000000" w:themeColor="text1"/>
          <w:sz w:val="20"/>
          <w:szCs w:val="20"/>
        </w:rPr>
      </w:pPr>
    </w:p>
    <w:p w14:paraId="6D0DC47D" w14:textId="77777777" w:rsidR="003F2826" w:rsidRPr="00D57F28" w:rsidRDefault="003F2826" w:rsidP="00B62858">
      <w:pPr>
        <w:widowControl w:val="0"/>
        <w:autoSpaceDE w:val="0"/>
        <w:autoSpaceDN w:val="0"/>
        <w:adjustRightInd w:val="0"/>
        <w:jc w:val="both"/>
        <w:rPr>
          <w:rFonts w:ascii="Calibri" w:hAnsi="Calibri" w:cs="Calibri"/>
          <w:b/>
          <w:color w:val="000000" w:themeColor="text1"/>
          <w:sz w:val="20"/>
          <w:szCs w:val="20"/>
        </w:rPr>
      </w:pPr>
    </w:p>
    <w:p w14:paraId="6FF39FF7" w14:textId="77777777" w:rsidR="00B62858" w:rsidRPr="00D57F28" w:rsidRDefault="00B62858" w:rsidP="00B62858">
      <w:pPr>
        <w:widowControl w:val="0"/>
        <w:numPr>
          <w:ilvl w:val="0"/>
          <w:numId w:val="18"/>
        </w:numPr>
        <w:autoSpaceDE w:val="0"/>
        <w:autoSpaceDN w:val="0"/>
        <w:adjustRightInd w:val="0"/>
        <w:jc w:val="both"/>
        <w:rPr>
          <w:rFonts w:ascii="Calibri" w:hAnsi="Calibri" w:cs="Calibri"/>
          <w:b/>
          <w:color w:val="000000" w:themeColor="text1"/>
          <w:sz w:val="20"/>
          <w:szCs w:val="20"/>
        </w:rPr>
      </w:pPr>
      <w:r w:rsidRPr="00D57F28">
        <w:rPr>
          <w:rFonts w:ascii="Calibri" w:hAnsi="Calibri" w:cs="Calibri"/>
          <w:b/>
          <w:color w:val="000000" w:themeColor="text1"/>
          <w:sz w:val="20"/>
          <w:szCs w:val="20"/>
        </w:rPr>
        <w:t xml:space="preserve">Objective of Assignment </w:t>
      </w:r>
    </w:p>
    <w:p w14:paraId="766B6E18" w14:textId="7790AE98" w:rsidR="009531F5" w:rsidRPr="00D57F28" w:rsidRDefault="00B62858" w:rsidP="009531F5">
      <w:pPr>
        <w:jc w:val="both"/>
        <w:rPr>
          <w:color w:val="000000" w:themeColor="text1"/>
          <w:sz w:val="20"/>
          <w:szCs w:val="20"/>
        </w:rPr>
      </w:pPr>
      <w:r w:rsidRPr="00D57F28">
        <w:rPr>
          <w:color w:val="000000" w:themeColor="text1"/>
          <w:sz w:val="20"/>
          <w:szCs w:val="20"/>
        </w:rPr>
        <w:t>T</w:t>
      </w:r>
      <w:r w:rsidR="00670B03" w:rsidRPr="00D57F28">
        <w:rPr>
          <w:color w:val="000000" w:themeColor="text1"/>
          <w:sz w:val="20"/>
          <w:szCs w:val="20"/>
        </w:rPr>
        <w:t>he objective of the assignment is to</w:t>
      </w:r>
      <w:r w:rsidRPr="00D57F28">
        <w:rPr>
          <w:color w:val="000000" w:themeColor="text1"/>
          <w:sz w:val="20"/>
          <w:szCs w:val="20"/>
        </w:rPr>
        <w:t xml:space="preserve"> develop a</w:t>
      </w:r>
      <w:r w:rsidR="00701D97" w:rsidRPr="00D57F28">
        <w:rPr>
          <w:color w:val="000000" w:themeColor="text1"/>
          <w:sz w:val="20"/>
          <w:szCs w:val="20"/>
        </w:rPr>
        <w:t xml:space="preserve"> comprehensive M</w:t>
      </w:r>
      <w:r w:rsidR="00280820" w:rsidRPr="00D57F28">
        <w:rPr>
          <w:color w:val="000000" w:themeColor="text1"/>
          <w:sz w:val="20"/>
          <w:szCs w:val="20"/>
        </w:rPr>
        <w:t xml:space="preserve">onitoring and Evaluation (M&amp;E) system, which will include </w:t>
      </w:r>
      <w:r w:rsidR="004029CD">
        <w:rPr>
          <w:color w:val="000000" w:themeColor="text1"/>
          <w:sz w:val="20"/>
          <w:szCs w:val="20"/>
        </w:rPr>
        <w:t>1</w:t>
      </w:r>
      <w:r w:rsidR="00665F8E">
        <w:rPr>
          <w:color w:val="000000" w:themeColor="text1"/>
          <w:sz w:val="20"/>
          <w:szCs w:val="20"/>
        </w:rPr>
        <w:t xml:space="preserve">) </w:t>
      </w:r>
      <w:r w:rsidR="00665F8E" w:rsidRPr="00D57F28">
        <w:rPr>
          <w:color w:val="000000" w:themeColor="text1"/>
          <w:sz w:val="20"/>
          <w:szCs w:val="20"/>
        </w:rPr>
        <w:t>Monitoring and Learning Framework (MLF)</w:t>
      </w:r>
      <w:r w:rsidR="00665F8E">
        <w:rPr>
          <w:color w:val="000000" w:themeColor="text1"/>
          <w:sz w:val="20"/>
          <w:szCs w:val="20"/>
        </w:rPr>
        <w:t xml:space="preserve">, </w:t>
      </w:r>
      <w:r w:rsidR="00B8330E">
        <w:rPr>
          <w:color w:val="000000" w:themeColor="text1"/>
          <w:sz w:val="20"/>
          <w:szCs w:val="20"/>
        </w:rPr>
        <w:t xml:space="preserve">2) </w:t>
      </w:r>
      <w:r w:rsidR="00280820" w:rsidRPr="00D57F28">
        <w:rPr>
          <w:color w:val="000000" w:themeColor="text1"/>
          <w:sz w:val="20"/>
          <w:szCs w:val="20"/>
        </w:rPr>
        <w:t>a</w:t>
      </w:r>
      <w:r w:rsidR="00FE0098" w:rsidRPr="00D57F28">
        <w:rPr>
          <w:color w:val="000000" w:themeColor="text1"/>
          <w:sz w:val="20"/>
          <w:szCs w:val="20"/>
        </w:rPr>
        <w:t xml:space="preserve"> twofold</w:t>
      </w:r>
      <w:r w:rsidR="00E3261D">
        <w:rPr>
          <w:color w:val="000000" w:themeColor="text1"/>
          <w:sz w:val="20"/>
          <w:szCs w:val="20"/>
        </w:rPr>
        <w:t xml:space="preserve"> </w:t>
      </w:r>
      <w:r w:rsidR="0041548A">
        <w:rPr>
          <w:color w:val="000000" w:themeColor="text1"/>
          <w:sz w:val="20"/>
          <w:szCs w:val="20"/>
        </w:rPr>
        <w:t xml:space="preserve">digital </w:t>
      </w:r>
      <w:r w:rsidR="0093637C">
        <w:rPr>
          <w:color w:val="000000" w:themeColor="text1"/>
          <w:sz w:val="20"/>
          <w:szCs w:val="20"/>
        </w:rPr>
        <w:t xml:space="preserve">online </w:t>
      </w:r>
      <w:r w:rsidR="0041548A">
        <w:rPr>
          <w:color w:val="000000" w:themeColor="text1"/>
          <w:sz w:val="20"/>
          <w:szCs w:val="20"/>
        </w:rPr>
        <w:t>platform</w:t>
      </w:r>
      <w:r w:rsidR="00811877">
        <w:rPr>
          <w:color w:val="000000" w:themeColor="text1"/>
          <w:sz w:val="20"/>
          <w:szCs w:val="20"/>
        </w:rPr>
        <w:t xml:space="preserve"> </w:t>
      </w:r>
      <w:r w:rsidR="00670B03" w:rsidRPr="00D57F28">
        <w:rPr>
          <w:color w:val="000000" w:themeColor="text1"/>
          <w:sz w:val="20"/>
          <w:szCs w:val="20"/>
        </w:rPr>
        <w:t>consisting of</w:t>
      </w:r>
      <w:r w:rsidR="00FE0098" w:rsidRPr="00D57F28">
        <w:rPr>
          <w:color w:val="000000" w:themeColor="text1"/>
          <w:sz w:val="20"/>
          <w:szCs w:val="20"/>
        </w:rPr>
        <w:t xml:space="preserve"> </w:t>
      </w:r>
      <w:r w:rsidR="00670B03" w:rsidRPr="00D57F28">
        <w:rPr>
          <w:color w:val="000000" w:themeColor="text1"/>
          <w:sz w:val="20"/>
          <w:szCs w:val="20"/>
        </w:rPr>
        <w:t>(i) a public facing</w:t>
      </w:r>
      <w:r w:rsidRPr="00D57F28">
        <w:rPr>
          <w:color w:val="000000" w:themeColor="text1"/>
          <w:sz w:val="20"/>
          <w:szCs w:val="20"/>
        </w:rPr>
        <w:t xml:space="preserve"> </w:t>
      </w:r>
      <w:r w:rsidR="00AA363A" w:rsidRPr="00D57F28">
        <w:rPr>
          <w:color w:val="000000" w:themeColor="text1"/>
          <w:sz w:val="20"/>
          <w:szCs w:val="20"/>
        </w:rPr>
        <w:t>website</w:t>
      </w:r>
      <w:r w:rsidR="00FE0098" w:rsidRPr="00D57F28">
        <w:rPr>
          <w:color w:val="000000" w:themeColor="text1"/>
          <w:sz w:val="20"/>
          <w:szCs w:val="20"/>
        </w:rPr>
        <w:t xml:space="preserve"> and (ii) </w:t>
      </w:r>
      <w:r w:rsidR="00B8330E">
        <w:rPr>
          <w:color w:val="000000" w:themeColor="text1"/>
          <w:sz w:val="20"/>
          <w:szCs w:val="20"/>
        </w:rPr>
        <w:t>an</w:t>
      </w:r>
      <w:r w:rsidR="00C3429F">
        <w:rPr>
          <w:color w:val="000000" w:themeColor="text1"/>
          <w:sz w:val="20"/>
          <w:szCs w:val="20"/>
        </w:rPr>
        <w:t xml:space="preserve"> </w:t>
      </w:r>
      <w:r w:rsidR="00A4242E" w:rsidRPr="00D57F28">
        <w:rPr>
          <w:color w:val="000000" w:themeColor="text1"/>
          <w:sz w:val="20"/>
          <w:szCs w:val="20"/>
        </w:rPr>
        <w:t>open access Management Information System (MIS)</w:t>
      </w:r>
      <w:r w:rsidR="00B8330E">
        <w:rPr>
          <w:color w:val="000000" w:themeColor="text1"/>
          <w:sz w:val="20"/>
          <w:szCs w:val="20"/>
        </w:rPr>
        <w:t>, and 3)</w:t>
      </w:r>
      <w:r w:rsidR="00986B1A">
        <w:rPr>
          <w:color w:val="000000" w:themeColor="text1"/>
          <w:sz w:val="20"/>
          <w:szCs w:val="20"/>
        </w:rPr>
        <w:t xml:space="preserve"> an endline study. </w:t>
      </w:r>
      <w:r w:rsidR="00EE50A9">
        <w:rPr>
          <w:color w:val="000000" w:themeColor="text1"/>
          <w:sz w:val="20"/>
          <w:szCs w:val="20"/>
        </w:rPr>
        <w:t xml:space="preserve"> </w:t>
      </w:r>
      <w:r w:rsidR="000D3E95">
        <w:rPr>
          <w:color w:val="000000" w:themeColor="text1"/>
          <w:sz w:val="20"/>
          <w:szCs w:val="20"/>
        </w:rPr>
        <w:t xml:space="preserve">The MLF </w:t>
      </w:r>
      <w:r w:rsidR="000D3E95">
        <w:rPr>
          <w:color w:val="000000" w:themeColor="text1"/>
          <w:sz w:val="20"/>
          <w:szCs w:val="20"/>
        </w:rPr>
        <w:lastRenderedPageBreak/>
        <w:t xml:space="preserve">will include design of </w:t>
      </w:r>
      <w:r w:rsidR="00FA5EFE" w:rsidRPr="00D57F28">
        <w:rPr>
          <w:color w:val="000000" w:themeColor="text1"/>
          <w:sz w:val="20"/>
          <w:szCs w:val="20"/>
        </w:rPr>
        <w:t>baseline and endline surveys</w:t>
      </w:r>
      <w:r w:rsidR="00C3429F">
        <w:rPr>
          <w:color w:val="000000" w:themeColor="text1"/>
          <w:sz w:val="20"/>
          <w:szCs w:val="20"/>
        </w:rPr>
        <w:t xml:space="preserve">. </w:t>
      </w:r>
      <w:r w:rsidR="00986B1A">
        <w:rPr>
          <w:color w:val="000000" w:themeColor="text1"/>
          <w:sz w:val="20"/>
          <w:szCs w:val="20"/>
        </w:rPr>
        <w:t xml:space="preserve"> </w:t>
      </w:r>
      <w:r w:rsidR="00C3429F">
        <w:rPr>
          <w:color w:val="000000" w:themeColor="text1"/>
          <w:sz w:val="20"/>
          <w:szCs w:val="20"/>
        </w:rPr>
        <w:t>C</w:t>
      </w:r>
      <w:r w:rsidR="00FA5EFE" w:rsidRPr="00D57F28">
        <w:rPr>
          <w:color w:val="000000" w:themeColor="text1"/>
          <w:sz w:val="20"/>
          <w:szCs w:val="20"/>
        </w:rPr>
        <w:t>ollect</w:t>
      </w:r>
      <w:r w:rsidR="00D50990">
        <w:rPr>
          <w:color w:val="000000" w:themeColor="text1"/>
          <w:sz w:val="20"/>
          <w:szCs w:val="20"/>
        </w:rPr>
        <w:t>ion of</w:t>
      </w:r>
      <w:r w:rsidR="00FA5EFE" w:rsidRPr="00D57F28">
        <w:rPr>
          <w:color w:val="000000" w:themeColor="text1"/>
          <w:sz w:val="20"/>
          <w:szCs w:val="20"/>
        </w:rPr>
        <w:t xml:space="preserve"> endline survey data</w:t>
      </w:r>
      <w:r w:rsidR="00ED3559">
        <w:rPr>
          <w:color w:val="000000" w:themeColor="text1"/>
          <w:sz w:val="20"/>
          <w:szCs w:val="20"/>
        </w:rPr>
        <w:t xml:space="preserve"> and beneficiary feedback</w:t>
      </w:r>
      <w:r w:rsidR="00986B1A">
        <w:rPr>
          <w:color w:val="000000" w:themeColor="text1"/>
          <w:sz w:val="20"/>
          <w:szCs w:val="20"/>
        </w:rPr>
        <w:t xml:space="preserve"> </w:t>
      </w:r>
      <w:r w:rsidR="00C3429F">
        <w:rPr>
          <w:color w:val="000000" w:themeColor="text1"/>
          <w:sz w:val="20"/>
          <w:szCs w:val="20"/>
        </w:rPr>
        <w:t xml:space="preserve">is </w:t>
      </w:r>
      <w:r w:rsidR="00986B1A">
        <w:rPr>
          <w:color w:val="000000" w:themeColor="text1"/>
          <w:sz w:val="20"/>
          <w:szCs w:val="20"/>
        </w:rPr>
        <w:t>included in the present assignment</w:t>
      </w:r>
      <w:r w:rsidR="0076309B" w:rsidRPr="00D57F28">
        <w:rPr>
          <w:color w:val="000000" w:themeColor="text1"/>
          <w:sz w:val="20"/>
          <w:szCs w:val="20"/>
        </w:rPr>
        <w:t>. The M&amp;E system</w:t>
      </w:r>
      <w:r w:rsidR="004031DF" w:rsidRPr="00D57F28">
        <w:rPr>
          <w:color w:val="000000" w:themeColor="text1"/>
          <w:sz w:val="20"/>
          <w:szCs w:val="20"/>
        </w:rPr>
        <w:t xml:space="preserve"> must</w:t>
      </w:r>
      <w:r w:rsidRPr="00D57F28">
        <w:rPr>
          <w:color w:val="000000" w:themeColor="text1"/>
          <w:sz w:val="20"/>
          <w:szCs w:val="20"/>
        </w:rPr>
        <w:t xml:space="preserve"> enable adaptive project management through real-time monitoring, evaluation and learning</w:t>
      </w:r>
      <w:r w:rsidR="00D210B6" w:rsidRPr="00D57F28">
        <w:rPr>
          <w:color w:val="000000" w:themeColor="text1"/>
          <w:sz w:val="20"/>
          <w:szCs w:val="20"/>
        </w:rPr>
        <w:t xml:space="preserve"> </w:t>
      </w:r>
      <w:r w:rsidR="00E82311" w:rsidRPr="00D57F28">
        <w:rPr>
          <w:color w:val="000000" w:themeColor="text1"/>
          <w:sz w:val="20"/>
          <w:szCs w:val="20"/>
        </w:rPr>
        <w:t>under the Municipalities for Youth (M4Y) project</w:t>
      </w:r>
      <w:r w:rsidR="00D210B6" w:rsidRPr="00D57F28">
        <w:rPr>
          <w:color w:val="000000" w:themeColor="text1"/>
          <w:sz w:val="20"/>
          <w:szCs w:val="20"/>
        </w:rPr>
        <w:t>.</w:t>
      </w:r>
      <w:r w:rsidR="00366A92" w:rsidRPr="00D57F28">
        <w:rPr>
          <w:color w:val="000000" w:themeColor="text1"/>
          <w:sz w:val="20"/>
          <w:szCs w:val="20"/>
        </w:rPr>
        <w:t xml:space="preserve"> </w:t>
      </w:r>
      <w:r w:rsidR="00152B60" w:rsidRPr="00D57F28">
        <w:rPr>
          <w:color w:val="000000" w:themeColor="text1"/>
          <w:sz w:val="20"/>
          <w:szCs w:val="20"/>
        </w:rPr>
        <w:t>Specifically, this</w:t>
      </w:r>
      <w:r w:rsidRPr="00D57F28">
        <w:rPr>
          <w:color w:val="000000" w:themeColor="text1"/>
          <w:sz w:val="20"/>
          <w:szCs w:val="20"/>
        </w:rPr>
        <w:t xml:space="preserve"> consultancy </w:t>
      </w:r>
      <w:r w:rsidR="00983EFF" w:rsidRPr="00D57F28">
        <w:rPr>
          <w:color w:val="000000" w:themeColor="text1"/>
          <w:sz w:val="20"/>
          <w:szCs w:val="20"/>
        </w:rPr>
        <w:t>will deliver</w:t>
      </w:r>
      <w:r w:rsidRPr="00D57F28">
        <w:rPr>
          <w:color w:val="000000" w:themeColor="text1"/>
          <w:sz w:val="20"/>
          <w:szCs w:val="20"/>
        </w:rPr>
        <w:t xml:space="preserve"> </w:t>
      </w:r>
      <w:r w:rsidR="003C68F7" w:rsidRPr="00D57F28">
        <w:rPr>
          <w:color w:val="000000" w:themeColor="text1"/>
          <w:sz w:val="20"/>
          <w:szCs w:val="20"/>
        </w:rPr>
        <w:t xml:space="preserve">a </w:t>
      </w:r>
      <w:r w:rsidR="004031DF" w:rsidRPr="00D57F28">
        <w:rPr>
          <w:color w:val="000000" w:themeColor="text1"/>
          <w:sz w:val="20"/>
          <w:szCs w:val="20"/>
        </w:rPr>
        <w:t xml:space="preserve">project </w:t>
      </w:r>
      <w:r w:rsidR="003C68F7" w:rsidRPr="00D57F28">
        <w:rPr>
          <w:color w:val="000000" w:themeColor="text1"/>
          <w:sz w:val="20"/>
          <w:szCs w:val="20"/>
        </w:rPr>
        <w:t xml:space="preserve">learning agenda, </w:t>
      </w:r>
      <w:r w:rsidR="00F30BFC" w:rsidRPr="00D57F28">
        <w:rPr>
          <w:color w:val="000000" w:themeColor="text1"/>
          <w:sz w:val="20"/>
          <w:szCs w:val="20"/>
        </w:rPr>
        <w:t>guidelines for</w:t>
      </w:r>
      <w:r w:rsidR="009B18A8" w:rsidRPr="00D57F28">
        <w:rPr>
          <w:color w:val="000000" w:themeColor="text1"/>
          <w:sz w:val="20"/>
          <w:szCs w:val="20"/>
        </w:rPr>
        <w:t xml:space="preserve"> data collection and analysis</w:t>
      </w:r>
      <w:r w:rsidR="002571CF" w:rsidRPr="00D57F28">
        <w:rPr>
          <w:color w:val="000000" w:themeColor="text1"/>
          <w:sz w:val="20"/>
          <w:szCs w:val="20"/>
        </w:rPr>
        <w:t xml:space="preserve"> </w:t>
      </w:r>
      <w:r w:rsidR="00415C14" w:rsidRPr="00D57F28">
        <w:rPr>
          <w:color w:val="000000" w:themeColor="text1"/>
          <w:sz w:val="20"/>
          <w:szCs w:val="20"/>
        </w:rPr>
        <w:t>(and collection of endline survey data)</w:t>
      </w:r>
      <w:r w:rsidR="002C7E3C" w:rsidRPr="00D57F28">
        <w:rPr>
          <w:color w:val="000000" w:themeColor="text1"/>
          <w:sz w:val="20"/>
          <w:szCs w:val="20"/>
        </w:rPr>
        <w:t>,</w:t>
      </w:r>
      <w:r w:rsidR="00A72BB5" w:rsidRPr="00D57F28">
        <w:rPr>
          <w:color w:val="000000" w:themeColor="text1"/>
          <w:sz w:val="20"/>
          <w:szCs w:val="20"/>
        </w:rPr>
        <w:t xml:space="preserve"> capacity building on M&amp;E for MLG </w:t>
      </w:r>
      <w:r w:rsidR="004704F7" w:rsidRPr="00D57F28">
        <w:rPr>
          <w:color w:val="000000" w:themeColor="text1"/>
          <w:sz w:val="20"/>
          <w:szCs w:val="20"/>
        </w:rPr>
        <w:t>PMU</w:t>
      </w:r>
      <w:r w:rsidR="00AE4310" w:rsidRPr="00D57F28">
        <w:rPr>
          <w:color w:val="000000" w:themeColor="text1"/>
          <w:sz w:val="20"/>
          <w:szCs w:val="20"/>
        </w:rPr>
        <w:t>,</w:t>
      </w:r>
      <w:r w:rsidR="000E6365" w:rsidRPr="00D57F28">
        <w:rPr>
          <w:color w:val="000000" w:themeColor="text1"/>
          <w:sz w:val="20"/>
          <w:szCs w:val="20"/>
        </w:rPr>
        <w:t xml:space="preserve"> and</w:t>
      </w:r>
      <w:r w:rsidR="00AE4310" w:rsidRPr="00D57F28">
        <w:rPr>
          <w:color w:val="000000" w:themeColor="text1"/>
          <w:sz w:val="20"/>
          <w:szCs w:val="20"/>
        </w:rPr>
        <w:t xml:space="preserve"> </w:t>
      </w:r>
      <w:r w:rsidR="00283C8E" w:rsidRPr="00D57F28">
        <w:rPr>
          <w:color w:val="000000" w:themeColor="text1"/>
          <w:sz w:val="20"/>
          <w:szCs w:val="20"/>
        </w:rPr>
        <w:t>a public facing</w:t>
      </w:r>
      <w:r w:rsidR="00FE7B20" w:rsidRPr="00D57F28">
        <w:rPr>
          <w:color w:val="000000" w:themeColor="text1"/>
          <w:sz w:val="20"/>
          <w:szCs w:val="20"/>
        </w:rPr>
        <w:t xml:space="preserve"> website</w:t>
      </w:r>
      <w:r w:rsidR="00417D4A" w:rsidRPr="00D57F28">
        <w:rPr>
          <w:color w:val="000000" w:themeColor="text1"/>
          <w:sz w:val="20"/>
          <w:szCs w:val="20"/>
        </w:rPr>
        <w:t xml:space="preserve"> </w:t>
      </w:r>
      <w:r w:rsidR="00532C81" w:rsidRPr="00D57F28">
        <w:rPr>
          <w:color w:val="000000" w:themeColor="text1"/>
          <w:sz w:val="20"/>
          <w:szCs w:val="20"/>
        </w:rPr>
        <w:t>for sharing results and project news</w:t>
      </w:r>
      <w:r w:rsidR="000E6365" w:rsidRPr="00D57F28">
        <w:rPr>
          <w:color w:val="000000" w:themeColor="text1"/>
          <w:sz w:val="20"/>
          <w:szCs w:val="20"/>
        </w:rPr>
        <w:t>. The consultancy will also procure</w:t>
      </w:r>
      <w:r w:rsidR="000E7C39" w:rsidRPr="00D57F28">
        <w:rPr>
          <w:color w:val="000000" w:themeColor="text1"/>
          <w:sz w:val="20"/>
          <w:szCs w:val="20"/>
        </w:rPr>
        <w:t xml:space="preserve"> a web-based </w:t>
      </w:r>
      <w:r w:rsidR="00FE7B20" w:rsidRPr="00D57F28">
        <w:rPr>
          <w:color w:val="000000" w:themeColor="text1"/>
          <w:sz w:val="20"/>
          <w:szCs w:val="20"/>
        </w:rPr>
        <w:t xml:space="preserve">digital platform </w:t>
      </w:r>
      <w:r w:rsidR="000E6365" w:rsidRPr="00D57F28">
        <w:rPr>
          <w:color w:val="000000" w:themeColor="text1"/>
          <w:sz w:val="20"/>
          <w:szCs w:val="20"/>
        </w:rPr>
        <w:t xml:space="preserve">to enable </w:t>
      </w:r>
      <w:r w:rsidR="003B7CF1" w:rsidRPr="00D57F28">
        <w:rPr>
          <w:color w:val="000000" w:themeColor="text1"/>
          <w:sz w:val="20"/>
          <w:szCs w:val="20"/>
        </w:rPr>
        <w:t>a centralized data collection system</w:t>
      </w:r>
      <w:r w:rsidR="000E6365" w:rsidRPr="00D57F28">
        <w:rPr>
          <w:color w:val="000000" w:themeColor="text1"/>
          <w:sz w:val="20"/>
          <w:szCs w:val="20"/>
        </w:rPr>
        <w:t xml:space="preserve"> and</w:t>
      </w:r>
      <w:r w:rsidRPr="00D57F28">
        <w:rPr>
          <w:color w:val="000000" w:themeColor="text1"/>
          <w:sz w:val="20"/>
          <w:szCs w:val="20"/>
        </w:rPr>
        <w:t xml:space="preserve"> periodic assessment and analyses </w:t>
      </w:r>
      <w:r w:rsidR="00795DC2" w:rsidRPr="00D57F28">
        <w:rPr>
          <w:color w:val="000000" w:themeColor="text1"/>
          <w:sz w:val="20"/>
          <w:szCs w:val="20"/>
        </w:rPr>
        <w:t>to</w:t>
      </w:r>
      <w:r w:rsidRPr="00D57F28">
        <w:rPr>
          <w:color w:val="000000" w:themeColor="text1"/>
          <w:sz w:val="20"/>
          <w:szCs w:val="20"/>
        </w:rPr>
        <w:t xml:space="preserve"> guide and accompany project implementation. The objective is to </w:t>
      </w:r>
      <w:r w:rsidR="006F22C1" w:rsidRPr="00D57F28">
        <w:rPr>
          <w:color w:val="000000" w:themeColor="text1"/>
          <w:sz w:val="20"/>
          <w:szCs w:val="20"/>
        </w:rPr>
        <w:t xml:space="preserve">provide a framework that will help MLG </w:t>
      </w:r>
      <w:r w:rsidRPr="00D57F28">
        <w:rPr>
          <w:color w:val="000000" w:themeColor="text1"/>
          <w:sz w:val="20"/>
          <w:szCs w:val="20"/>
        </w:rPr>
        <w:t xml:space="preserve">generate actionable information about the project’s performance during the life of the project and provide valuable knowledge for similar initiatives in the future. </w:t>
      </w:r>
      <w:r w:rsidR="00960078" w:rsidRPr="00D57F28">
        <w:rPr>
          <w:color w:val="000000" w:themeColor="text1"/>
          <w:sz w:val="20"/>
          <w:szCs w:val="20"/>
        </w:rPr>
        <w:t xml:space="preserve">The </w:t>
      </w:r>
      <w:r w:rsidR="003D2AB2" w:rsidRPr="00D57F28">
        <w:rPr>
          <w:color w:val="000000" w:themeColor="text1"/>
          <w:sz w:val="20"/>
          <w:szCs w:val="20"/>
        </w:rPr>
        <w:t>M&amp;E system</w:t>
      </w:r>
      <w:r w:rsidR="00960078" w:rsidRPr="00D57F28">
        <w:rPr>
          <w:color w:val="000000" w:themeColor="text1"/>
          <w:sz w:val="20"/>
          <w:szCs w:val="20"/>
        </w:rPr>
        <w:t xml:space="preserve"> </w:t>
      </w:r>
      <w:r w:rsidR="003D2AB2" w:rsidRPr="00D57F28">
        <w:rPr>
          <w:color w:val="000000" w:themeColor="text1"/>
          <w:sz w:val="20"/>
          <w:szCs w:val="20"/>
        </w:rPr>
        <w:t>is</w:t>
      </w:r>
      <w:r w:rsidR="00960078" w:rsidRPr="00D57F28">
        <w:rPr>
          <w:color w:val="000000" w:themeColor="text1"/>
          <w:sz w:val="20"/>
          <w:szCs w:val="20"/>
        </w:rPr>
        <w:t xml:space="preserve"> to be developed in collaboration with the MLG PMU, selected FP-NGO(s) and focal points in participating municipalities. </w:t>
      </w:r>
      <w:r w:rsidR="009531F5" w:rsidRPr="00D57F28">
        <w:rPr>
          <w:color w:val="000000" w:themeColor="text1"/>
          <w:sz w:val="20"/>
          <w:szCs w:val="20"/>
        </w:rPr>
        <w:t>M4Y M&amp;E system must be compatible and aligned with the monitoring and learning system of the complementary youth intervention – Connecting Youth</w:t>
      </w:r>
      <w:r w:rsidR="00D77758" w:rsidRPr="00D57F28">
        <w:rPr>
          <w:color w:val="000000" w:themeColor="text1"/>
          <w:sz w:val="20"/>
          <w:szCs w:val="20"/>
        </w:rPr>
        <w:t xml:space="preserve"> </w:t>
      </w:r>
      <w:r w:rsidR="009531F5" w:rsidRPr="00D57F28">
        <w:rPr>
          <w:color w:val="000000" w:themeColor="text1"/>
          <w:sz w:val="20"/>
          <w:szCs w:val="20"/>
        </w:rPr>
        <w:t>Project.</w:t>
      </w:r>
    </w:p>
    <w:p w14:paraId="0CD56C49" w14:textId="77777777" w:rsidR="00713A7B" w:rsidRPr="00D57F28" w:rsidRDefault="00713A7B" w:rsidP="000E7C39">
      <w:pPr>
        <w:jc w:val="both"/>
        <w:rPr>
          <w:color w:val="000000" w:themeColor="text1"/>
          <w:sz w:val="20"/>
          <w:szCs w:val="20"/>
        </w:rPr>
      </w:pPr>
    </w:p>
    <w:p w14:paraId="7CBA8784" w14:textId="306B91D6" w:rsidR="00210322" w:rsidRPr="00D57F28" w:rsidRDefault="00B62858" w:rsidP="000E7C39">
      <w:pPr>
        <w:jc w:val="both"/>
        <w:rPr>
          <w:color w:val="000000" w:themeColor="text1"/>
          <w:sz w:val="20"/>
          <w:szCs w:val="20"/>
        </w:rPr>
      </w:pPr>
      <w:r w:rsidRPr="00D57F28">
        <w:rPr>
          <w:color w:val="000000" w:themeColor="text1"/>
          <w:sz w:val="20"/>
          <w:szCs w:val="20"/>
        </w:rPr>
        <w:t>The MLF will</w:t>
      </w:r>
      <w:r w:rsidR="003A37EA" w:rsidRPr="00D57F28">
        <w:rPr>
          <w:color w:val="000000" w:themeColor="text1"/>
          <w:sz w:val="20"/>
          <w:szCs w:val="20"/>
        </w:rPr>
        <w:t xml:space="preserve"> articulate the action-learning approach for the project along with</w:t>
      </w:r>
      <w:r w:rsidRPr="00D57F28">
        <w:rPr>
          <w:color w:val="000000" w:themeColor="text1"/>
          <w:sz w:val="20"/>
          <w:szCs w:val="20"/>
        </w:rPr>
        <w:t xml:space="preserve"> the baseline and endline </w:t>
      </w:r>
      <w:r w:rsidR="00C2295B" w:rsidRPr="00D57F28">
        <w:rPr>
          <w:color w:val="000000" w:themeColor="text1"/>
          <w:sz w:val="20"/>
          <w:szCs w:val="20"/>
        </w:rPr>
        <w:t xml:space="preserve">study </w:t>
      </w:r>
      <w:r w:rsidRPr="00D57F28">
        <w:rPr>
          <w:color w:val="000000" w:themeColor="text1"/>
          <w:sz w:val="20"/>
          <w:szCs w:val="20"/>
        </w:rPr>
        <w:t xml:space="preserve">design. </w:t>
      </w:r>
      <w:r w:rsidR="00210322" w:rsidRPr="00D57F28">
        <w:rPr>
          <w:color w:val="000000" w:themeColor="text1"/>
          <w:sz w:val="20"/>
          <w:szCs w:val="20"/>
        </w:rPr>
        <w:t xml:space="preserve">The baseline survey will be executed by the Facilitating Partner (FP)-NGO(s) providing soft skills training as part of the training intake while the endline survey will be executed by the </w:t>
      </w:r>
      <w:r w:rsidR="00E77DDE" w:rsidRPr="00D57F28">
        <w:rPr>
          <w:color w:val="000000" w:themeColor="text1"/>
          <w:sz w:val="20"/>
          <w:szCs w:val="20"/>
        </w:rPr>
        <w:t>M&amp;E system</w:t>
      </w:r>
      <w:r w:rsidR="00210322" w:rsidRPr="00D57F28">
        <w:rPr>
          <w:color w:val="000000" w:themeColor="text1"/>
          <w:sz w:val="20"/>
          <w:szCs w:val="20"/>
        </w:rPr>
        <w:t xml:space="preserve"> service provider or outsourced to a partner organization with relevant qualifications.</w:t>
      </w:r>
    </w:p>
    <w:p w14:paraId="3E799ED0" w14:textId="4F69FF14" w:rsidR="00DA672F" w:rsidRPr="00D57F28" w:rsidRDefault="00DA672F" w:rsidP="000E7C39">
      <w:pPr>
        <w:jc w:val="both"/>
        <w:rPr>
          <w:color w:val="000000" w:themeColor="text1"/>
          <w:sz w:val="20"/>
          <w:szCs w:val="20"/>
        </w:rPr>
      </w:pPr>
    </w:p>
    <w:p w14:paraId="704CBA1E" w14:textId="361E543E" w:rsidR="00B62858" w:rsidRPr="00D57F28" w:rsidRDefault="005B717C" w:rsidP="000E7C39">
      <w:pPr>
        <w:jc w:val="both"/>
        <w:rPr>
          <w:color w:val="000000" w:themeColor="text1"/>
          <w:sz w:val="20"/>
          <w:szCs w:val="20"/>
        </w:rPr>
      </w:pPr>
      <w:r w:rsidRPr="00D57F28">
        <w:rPr>
          <w:color w:val="000000" w:themeColor="text1"/>
          <w:sz w:val="20"/>
          <w:szCs w:val="20"/>
        </w:rPr>
        <w:t xml:space="preserve">Website </w:t>
      </w:r>
      <w:r w:rsidR="00840B90" w:rsidRPr="00D57F28">
        <w:rPr>
          <w:color w:val="000000" w:themeColor="text1"/>
          <w:sz w:val="20"/>
          <w:szCs w:val="20"/>
        </w:rPr>
        <w:t>de</w:t>
      </w:r>
      <w:r w:rsidR="00D97766" w:rsidRPr="00D57F28">
        <w:rPr>
          <w:color w:val="000000" w:themeColor="text1"/>
          <w:sz w:val="20"/>
          <w:szCs w:val="20"/>
        </w:rPr>
        <w:t>velopment</w:t>
      </w:r>
      <w:r w:rsidR="009362CC" w:rsidRPr="00D57F28">
        <w:rPr>
          <w:color w:val="000000" w:themeColor="text1"/>
          <w:sz w:val="20"/>
          <w:szCs w:val="20"/>
        </w:rPr>
        <w:t xml:space="preserve"> </w:t>
      </w:r>
      <w:r w:rsidR="00840B90" w:rsidRPr="00D57F28">
        <w:rPr>
          <w:color w:val="000000" w:themeColor="text1"/>
          <w:sz w:val="20"/>
          <w:szCs w:val="20"/>
        </w:rPr>
        <w:t xml:space="preserve">must </w:t>
      </w:r>
      <w:r w:rsidR="00D97766" w:rsidRPr="00D57F28">
        <w:rPr>
          <w:color w:val="000000" w:themeColor="text1"/>
          <w:sz w:val="20"/>
          <w:szCs w:val="20"/>
        </w:rPr>
        <w:t xml:space="preserve">follow youth-centered principles and </w:t>
      </w:r>
      <w:r w:rsidR="004D56D0" w:rsidRPr="00D57F28">
        <w:rPr>
          <w:color w:val="000000" w:themeColor="text1"/>
          <w:sz w:val="20"/>
          <w:szCs w:val="20"/>
        </w:rPr>
        <w:t>be tested with this user group.</w:t>
      </w:r>
      <w:r w:rsidR="00B62858" w:rsidRPr="00D57F28">
        <w:rPr>
          <w:color w:val="000000" w:themeColor="text1"/>
          <w:sz w:val="20"/>
          <w:szCs w:val="20"/>
        </w:rPr>
        <w:t xml:space="preserve"> </w:t>
      </w:r>
      <w:r w:rsidR="009B7DDE" w:rsidRPr="00D57F28">
        <w:rPr>
          <w:color w:val="000000" w:themeColor="text1"/>
          <w:sz w:val="20"/>
          <w:szCs w:val="20"/>
        </w:rPr>
        <w:t>Applications from individual organizations and consortia are welcome.</w:t>
      </w:r>
      <w:r w:rsidR="00750F10" w:rsidRPr="00D57F28">
        <w:rPr>
          <w:color w:val="000000" w:themeColor="text1"/>
          <w:sz w:val="20"/>
          <w:szCs w:val="20"/>
        </w:rPr>
        <w:t xml:space="preserve"> </w:t>
      </w:r>
      <w:r w:rsidR="00B62858" w:rsidRPr="00D57F28">
        <w:rPr>
          <w:color w:val="000000" w:themeColor="text1"/>
          <w:sz w:val="20"/>
          <w:szCs w:val="20"/>
        </w:rPr>
        <w:t xml:space="preserve">Specific objectives of the Monitoring and Evaluation (M&amp;E) consultancy are:  </w:t>
      </w:r>
    </w:p>
    <w:p w14:paraId="4A8D069C" w14:textId="77777777" w:rsidR="00B62858" w:rsidRPr="00D57F28" w:rsidRDefault="00B62858" w:rsidP="00B62858">
      <w:pPr>
        <w:jc w:val="both"/>
        <w:rPr>
          <w:color w:val="000000" w:themeColor="text1"/>
          <w:sz w:val="20"/>
          <w:szCs w:val="20"/>
        </w:rPr>
      </w:pPr>
    </w:p>
    <w:p w14:paraId="1F43764D" w14:textId="14C6835A" w:rsidR="00B62858" w:rsidRPr="00D57F28" w:rsidRDefault="00424D9C" w:rsidP="00B62858">
      <w:pPr>
        <w:jc w:val="both"/>
        <w:rPr>
          <w:i/>
          <w:color w:val="000000" w:themeColor="text1"/>
          <w:sz w:val="20"/>
          <w:szCs w:val="20"/>
        </w:rPr>
      </w:pPr>
      <w:r>
        <w:rPr>
          <w:i/>
          <w:color w:val="000000" w:themeColor="text1"/>
          <w:sz w:val="20"/>
          <w:szCs w:val="20"/>
        </w:rPr>
        <w:t xml:space="preserve">1) </w:t>
      </w:r>
      <w:r w:rsidR="00B62858" w:rsidRPr="00D57F28">
        <w:rPr>
          <w:i/>
          <w:color w:val="000000" w:themeColor="text1"/>
          <w:sz w:val="20"/>
          <w:szCs w:val="20"/>
        </w:rPr>
        <w:t xml:space="preserve">Monitoring and Learning Framework </w:t>
      </w:r>
    </w:p>
    <w:p w14:paraId="7A1E2376" w14:textId="4B01B5BD" w:rsidR="00B62858" w:rsidRPr="00D57F28" w:rsidRDefault="00B62858" w:rsidP="00B62858">
      <w:pPr>
        <w:pStyle w:val="ListParagraph"/>
        <w:numPr>
          <w:ilvl w:val="0"/>
          <w:numId w:val="3"/>
        </w:numPr>
        <w:jc w:val="both"/>
        <w:rPr>
          <w:color w:val="000000" w:themeColor="text1"/>
          <w:sz w:val="20"/>
          <w:szCs w:val="20"/>
        </w:rPr>
      </w:pPr>
      <w:r w:rsidRPr="00D57F28">
        <w:rPr>
          <w:color w:val="000000" w:themeColor="text1"/>
          <w:sz w:val="20"/>
          <w:szCs w:val="20"/>
        </w:rPr>
        <w:t xml:space="preserve">To define the overall </w:t>
      </w:r>
      <w:r w:rsidR="008A511F" w:rsidRPr="00D57F28">
        <w:rPr>
          <w:color w:val="000000" w:themeColor="text1"/>
          <w:sz w:val="20"/>
          <w:szCs w:val="20"/>
        </w:rPr>
        <w:t>agenda</w:t>
      </w:r>
      <w:r w:rsidR="00B40A3E" w:rsidRPr="00D57F28">
        <w:rPr>
          <w:color w:val="000000" w:themeColor="text1"/>
          <w:sz w:val="20"/>
          <w:szCs w:val="20"/>
        </w:rPr>
        <w:t>, approach</w:t>
      </w:r>
      <w:r w:rsidR="00E07D4D" w:rsidRPr="00D57F28">
        <w:rPr>
          <w:color w:val="000000" w:themeColor="text1"/>
          <w:sz w:val="20"/>
          <w:szCs w:val="20"/>
        </w:rPr>
        <w:t xml:space="preserve"> and procedures</w:t>
      </w:r>
      <w:r w:rsidR="008A511F" w:rsidRPr="00D57F28">
        <w:rPr>
          <w:color w:val="000000" w:themeColor="text1"/>
          <w:sz w:val="20"/>
          <w:szCs w:val="20"/>
        </w:rPr>
        <w:t xml:space="preserve"> for</w:t>
      </w:r>
      <w:r w:rsidRPr="00D57F28">
        <w:rPr>
          <w:color w:val="000000" w:themeColor="text1"/>
          <w:sz w:val="20"/>
          <w:szCs w:val="20"/>
        </w:rPr>
        <w:t xml:space="preserve"> monitoring, evaluation and learning for the M4Y project in coordination with MLG’s existing systems and processes for </w:t>
      </w:r>
      <w:r w:rsidR="00B40A3E" w:rsidRPr="00D57F28">
        <w:rPr>
          <w:color w:val="000000" w:themeColor="text1"/>
          <w:sz w:val="20"/>
          <w:szCs w:val="20"/>
        </w:rPr>
        <w:t xml:space="preserve">adaptive management of </w:t>
      </w:r>
      <w:r w:rsidRPr="00D57F28">
        <w:rPr>
          <w:color w:val="000000" w:themeColor="text1"/>
          <w:sz w:val="20"/>
          <w:szCs w:val="20"/>
        </w:rPr>
        <w:t>MLG-supported activities at municipal level</w:t>
      </w:r>
    </w:p>
    <w:p w14:paraId="71436E9C" w14:textId="48A21415" w:rsidR="00B62858" w:rsidRPr="00D57F28" w:rsidRDefault="00B62858" w:rsidP="00B62858">
      <w:pPr>
        <w:pStyle w:val="ListParagraph"/>
        <w:numPr>
          <w:ilvl w:val="0"/>
          <w:numId w:val="3"/>
        </w:numPr>
        <w:autoSpaceDE w:val="0"/>
        <w:autoSpaceDN w:val="0"/>
        <w:adjustRightInd w:val="0"/>
        <w:spacing w:after="68"/>
        <w:jc w:val="both"/>
        <w:rPr>
          <w:color w:val="000000" w:themeColor="text1"/>
          <w:sz w:val="20"/>
          <w:szCs w:val="20"/>
        </w:rPr>
      </w:pPr>
      <w:r w:rsidRPr="00D57F28">
        <w:rPr>
          <w:color w:val="000000" w:themeColor="text1"/>
          <w:sz w:val="20"/>
          <w:szCs w:val="20"/>
        </w:rPr>
        <w:t xml:space="preserve">To develop the methods and tools for data collection, including </w:t>
      </w:r>
      <w:r w:rsidR="00A93998" w:rsidRPr="00D57F28">
        <w:rPr>
          <w:color w:val="000000" w:themeColor="text1"/>
          <w:sz w:val="20"/>
          <w:szCs w:val="20"/>
        </w:rPr>
        <w:t xml:space="preserve">the </w:t>
      </w:r>
      <w:r w:rsidRPr="00D57F28">
        <w:rPr>
          <w:color w:val="000000" w:themeColor="text1"/>
          <w:sz w:val="20"/>
          <w:szCs w:val="20"/>
        </w:rPr>
        <w:t>design of baseline and endline s</w:t>
      </w:r>
      <w:r w:rsidR="00A93998" w:rsidRPr="00D57F28">
        <w:rPr>
          <w:color w:val="000000" w:themeColor="text1"/>
          <w:sz w:val="20"/>
          <w:szCs w:val="20"/>
        </w:rPr>
        <w:t>tudies</w:t>
      </w:r>
      <w:r w:rsidRPr="00D57F28">
        <w:rPr>
          <w:color w:val="000000" w:themeColor="text1"/>
          <w:sz w:val="20"/>
          <w:szCs w:val="20"/>
        </w:rPr>
        <w:t>, and analysis of indicator information and develop</w:t>
      </w:r>
      <w:r w:rsidR="00852C8F" w:rsidRPr="00D57F28">
        <w:rPr>
          <w:color w:val="000000" w:themeColor="text1"/>
          <w:sz w:val="20"/>
          <w:szCs w:val="20"/>
        </w:rPr>
        <w:t>ment</w:t>
      </w:r>
      <w:r w:rsidRPr="00D57F28">
        <w:rPr>
          <w:color w:val="000000" w:themeColor="text1"/>
          <w:sz w:val="20"/>
          <w:szCs w:val="20"/>
        </w:rPr>
        <w:t xml:space="preserve"> corresponding guidance for </w:t>
      </w:r>
      <w:r w:rsidR="006D7AD7" w:rsidRPr="00D57F28">
        <w:rPr>
          <w:color w:val="000000" w:themeColor="text1"/>
          <w:sz w:val="20"/>
          <w:szCs w:val="20"/>
        </w:rPr>
        <w:t>users, including</w:t>
      </w:r>
      <w:r w:rsidRPr="00D57F28">
        <w:rPr>
          <w:color w:val="000000" w:themeColor="text1"/>
          <w:sz w:val="20"/>
          <w:szCs w:val="20"/>
        </w:rPr>
        <w:t xml:space="preserve"> on the execution of baseline and endline surveys  </w:t>
      </w:r>
    </w:p>
    <w:p w14:paraId="42F7438B" w14:textId="56634A7D" w:rsidR="00B62858" w:rsidRDefault="00B62858" w:rsidP="00B62858">
      <w:pPr>
        <w:pStyle w:val="ListParagraph"/>
        <w:numPr>
          <w:ilvl w:val="0"/>
          <w:numId w:val="3"/>
        </w:numPr>
        <w:autoSpaceDE w:val="0"/>
        <w:autoSpaceDN w:val="0"/>
        <w:adjustRightInd w:val="0"/>
        <w:jc w:val="both"/>
        <w:rPr>
          <w:color w:val="000000" w:themeColor="text1"/>
          <w:sz w:val="20"/>
          <w:szCs w:val="20"/>
        </w:rPr>
      </w:pPr>
      <w:r w:rsidRPr="00D57F28">
        <w:rPr>
          <w:color w:val="000000" w:themeColor="text1"/>
          <w:sz w:val="20"/>
          <w:szCs w:val="20"/>
        </w:rPr>
        <w:t xml:space="preserve">To </w:t>
      </w:r>
      <w:r w:rsidR="00832D0D" w:rsidRPr="00D57F28">
        <w:rPr>
          <w:color w:val="000000" w:themeColor="text1"/>
          <w:sz w:val="20"/>
          <w:szCs w:val="20"/>
        </w:rPr>
        <w:t>design data flow maps and</w:t>
      </w:r>
      <w:r w:rsidRPr="00D57F28">
        <w:rPr>
          <w:color w:val="000000" w:themeColor="text1"/>
          <w:sz w:val="20"/>
          <w:szCs w:val="20"/>
        </w:rPr>
        <w:t xml:space="preserve"> information management processes, related to monitoring, evaluation and learning, including clear schedules, responsibilities and interdependencies with other projects and MLG M&amp;E processes</w:t>
      </w:r>
    </w:p>
    <w:p w14:paraId="408E6A99" w14:textId="300A774A" w:rsidR="00EE301F" w:rsidRPr="00C02DC7" w:rsidRDefault="00A376D9" w:rsidP="00276E88">
      <w:pPr>
        <w:pStyle w:val="ListParagraph"/>
        <w:numPr>
          <w:ilvl w:val="0"/>
          <w:numId w:val="3"/>
        </w:numPr>
        <w:autoSpaceDE w:val="0"/>
        <w:autoSpaceDN w:val="0"/>
        <w:adjustRightInd w:val="0"/>
        <w:jc w:val="both"/>
        <w:rPr>
          <w:color w:val="000000" w:themeColor="text1"/>
          <w:sz w:val="20"/>
          <w:szCs w:val="20"/>
        </w:rPr>
      </w:pPr>
      <w:r>
        <w:rPr>
          <w:color w:val="000000" w:themeColor="text1"/>
          <w:sz w:val="20"/>
          <w:szCs w:val="20"/>
        </w:rPr>
        <w:t>To a</w:t>
      </w:r>
      <w:r w:rsidR="001E1B0C">
        <w:rPr>
          <w:color w:val="000000" w:themeColor="text1"/>
          <w:sz w:val="20"/>
          <w:szCs w:val="20"/>
        </w:rPr>
        <w:t xml:space="preserve">lign the </w:t>
      </w:r>
      <w:r w:rsidR="003224D4">
        <w:rPr>
          <w:color w:val="000000" w:themeColor="text1"/>
          <w:sz w:val="20"/>
          <w:szCs w:val="20"/>
        </w:rPr>
        <w:t xml:space="preserve">monitoring and learning aspects of the project </w:t>
      </w:r>
      <w:r w:rsidR="001E1B0C">
        <w:rPr>
          <w:color w:val="000000" w:themeColor="text1"/>
          <w:sz w:val="20"/>
          <w:szCs w:val="20"/>
        </w:rPr>
        <w:t>with</w:t>
      </w:r>
      <w:r w:rsidR="00276E88">
        <w:rPr>
          <w:color w:val="000000" w:themeColor="text1"/>
          <w:sz w:val="20"/>
          <w:szCs w:val="20"/>
        </w:rPr>
        <w:t xml:space="preserve"> its participatory objectives. </w:t>
      </w:r>
      <w:r w:rsidR="003224D4">
        <w:rPr>
          <w:color w:val="000000" w:themeColor="text1"/>
          <w:sz w:val="20"/>
          <w:szCs w:val="20"/>
        </w:rPr>
        <w:t xml:space="preserve"> </w:t>
      </w:r>
    </w:p>
    <w:p w14:paraId="79F2E152" w14:textId="75000DA9" w:rsidR="00793508" w:rsidRPr="00D57F28" w:rsidRDefault="00A92B8A" w:rsidP="00793508">
      <w:pPr>
        <w:pStyle w:val="ListParagraph"/>
        <w:numPr>
          <w:ilvl w:val="0"/>
          <w:numId w:val="3"/>
        </w:numPr>
        <w:autoSpaceDE w:val="0"/>
        <w:autoSpaceDN w:val="0"/>
        <w:adjustRightInd w:val="0"/>
        <w:jc w:val="both"/>
        <w:rPr>
          <w:color w:val="000000" w:themeColor="text1"/>
          <w:sz w:val="20"/>
          <w:szCs w:val="20"/>
        </w:rPr>
      </w:pPr>
      <w:r w:rsidRPr="00D57F28">
        <w:rPr>
          <w:color w:val="000000" w:themeColor="text1"/>
          <w:sz w:val="20"/>
          <w:szCs w:val="20"/>
        </w:rPr>
        <w:t>T</w:t>
      </w:r>
      <w:r w:rsidR="00793508" w:rsidRPr="00D57F28">
        <w:rPr>
          <w:color w:val="000000" w:themeColor="text1"/>
          <w:sz w:val="20"/>
          <w:szCs w:val="20"/>
        </w:rPr>
        <w:t>o provide</w:t>
      </w:r>
      <w:r w:rsidR="00832D0D" w:rsidRPr="00D57F28">
        <w:rPr>
          <w:color w:val="000000" w:themeColor="text1"/>
          <w:sz w:val="20"/>
          <w:szCs w:val="20"/>
        </w:rPr>
        <w:t xml:space="preserve"> ongoing</w:t>
      </w:r>
      <w:r w:rsidR="00793508" w:rsidRPr="00D57F28">
        <w:rPr>
          <w:color w:val="000000" w:themeColor="text1"/>
          <w:sz w:val="20"/>
          <w:szCs w:val="20"/>
        </w:rPr>
        <w:t xml:space="preserve"> technical support to M4Y PMU on </w:t>
      </w:r>
      <w:r w:rsidR="00AD6ED2" w:rsidRPr="00D57F28">
        <w:rPr>
          <w:color w:val="000000" w:themeColor="text1"/>
          <w:sz w:val="20"/>
          <w:szCs w:val="20"/>
        </w:rPr>
        <w:t xml:space="preserve">implementation of project </w:t>
      </w:r>
      <w:r w:rsidR="00BF79F9" w:rsidRPr="00D57F28">
        <w:rPr>
          <w:color w:val="000000" w:themeColor="text1"/>
          <w:sz w:val="20"/>
          <w:szCs w:val="20"/>
        </w:rPr>
        <w:t xml:space="preserve">results </w:t>
      </w:r>
      <w:r w:rsidR="00AD6ED2" w:rsidRPr="00D57F28">
        <w:rPr>
          <w:color w:val="000000" w:themeColor="text1"/>
          <w:sz w:val="20"/>
          <w:szCs w:val="20"/>
        </w:rPr>
        <w:t>framework</w:t>
      </w:r>
      <w:r w:rsidR="00BF79F9" w:rsidRPr="00D57F28">
        <w:rPr>
          <w:color w:val="000000" w:themeColor="text1"/>
          <w:sz w:val="20"/>
          <w:szCs w:val="20"/>
        </w:rPr>
        <w:t xml:space="preserve">, data collection methods and procedures, </w:t>
      </w:r>
      <w:r w:rsidR="00F84F53" w:rsidRPr="00D57F28">
        <w:rPr>
          <w:color w:val="000000" w:themeColor="text1"/>
          <w:sz w:val="20"/>
          <w:szCs w:val="20"/>
        </w:rPr>
        <w:t xml:space="preserve">and analysis and reporting </w:t>
      </w:r>
    </w:p>
    <w:p w14:paraId="22E7027D" w14:textId="77777777" w:rsidR="00B62858" w:rsidRPr="00D57F28" w:rsidRDefault="00B62858" w:rsidP="00B62858">
      <w:pPr>
        <w:jc w:val="both"/>
        <w:rPr>
          <w:color w:val="000000" w:themeColor="text1"/>
          <w:sz w:val="20"/>
          <w:szCs w:val="20"/>
        </w:rPr>
      </w:pPr>
    </w:p>
    <w:p w14:paraId="08CDA154" w14:textId="7AEB9871" w:rsidR="00732188" w:rsidRDefault="00424D9C" w:rsidP="00B62858">
      <w:pPr>
        <w:jc w:val="both"/>
        <w:rPr>
          <w:i/>
          <w:color w:val="000000" w:themeColor="text1"/>
          <w:sz w:val="20"/>
          <w:szCs w:val="20"/>
        </w:rPr>
      </w:pPr>
      <w:r>
        <w:rPr>
          <w:i/>
          <w:color w:val="000000" w:themeColor="text1"/>
          <w:sz w:val="20"/>
          <w:szCs w:val="20"/>
        </w:rPr>
        <w:t>2</w:t>
      </w:r>
      <w:r w:rsidR="004D7D7C">
        <w:rPr>
          <w:i/>
          <w:color w:val="000000" w:themeColor="text1"/>
          <w:sz w:val="20"/>
          <w:szCs w:val="20"/>
        </w:rPr>
        <w:t>)</w:t>
      </w:r>
      <w:r w:rsidR="00732188">
        <w:rPr>
          <w:i/>
          <w:color w:val="000000" w:themeColor="text1"/>
          <w:sz w:val="20"/>
          <w:szCs w:val="20"/>
        </w:rPr>
        <w:t xml:space="preserve"> Twofold digital </w:t>
      </w:r>
      <w:r w:rsidR="0093637C">
        <w:rPr>
          <w:i/>
          <w:color w:val="000000" w:themeColor="text1"/>
          <w:sz w:val="20"/>
          <w:szCs w:val="20"/>
        </w:rPr>
        <w:t xml:space="preserve">online </w:t>
      </w:r>
      <w:r w:rsidR="00732188">
        <w:rPr>
          <w:i/>
          <w:color w:val="000000" w:themeColor="text1"/>
          <w:sz w:val="20"/>
          <w:szCs w:val="20"/>
        </w:rPr>
        <w:t>platform</w:t>
      </w:r>
    </w:p>
    <w:p w14:paraId="13574AD5" w14:textId="41947983" w:rsidR="00B62858" w:rsidRPr="00D57F28" w:rsidRDefault="00732188" w:rsidP="00B62858">
      <w:pPr>
        <w:jc w:val="both"/>
        <w:rPr>
          <w:i/>
          <w:color w:val="000000" w:themeColor="text1"/>
          <w:sz w:val="20"/>
          <w:szCs w:val="20"/>
        </w:rPr>
      </w:pPr>
      <w:r>
        <w:rPr>
          <w:i/>
          <w:color w:val="000000" w:themeColor="text1"/>
          <w:sz w:val="20"/>
          <w:szCs w:val="20"/>
        </w:rPr>
        <w:t xml:space="preserve">ii) </w:t>
      </w:r>
      <w:r w:rsidR="002B2BD2" w:rsidRPr="00D57F28">
        <w:rPr>
          <w:i/>
          <w:color w:val="000000" w:themeColor="text1"/>
          <w:sz w:val="20"/>
          <w:szCs w:val="20"/>
        </w:rPr>
        <w:t xml:space="preserve">Website </w:t>
      </w:r>
    </w:p>
    <w:p w14:paraId="3A9E0821" w14:textId="059B945F" w:rsidR="00A72A58" w:rsidRPr="00D57F28" w:rsidRDefault="00F80815" w:rsidP="00A72A58">
      <w:pPr>
        <w:pStyle w:val="ListParagraph"/>
        <w:numPr>
          <w:ilvl w:val="0"/>
          <w:numId w:val="4"/>
        </w:numPr>
        <w:jc w:val="both"/>
        <w:rPr>
          <w:i/>
          <w:color w:val="000000" w:themeColor="text1"/>
          <w:sz w:val="20"/>
          <w:szCs w:val="20"/>
        </w:rPr>
      </w:pPr>
      <w:r w:rsidRPr="00D57F28">
        <w:rPr>
          <w:iCs/>
          <w:color w:val="000000" w:themeColor="text1"/>
          <w:sz w:val="20"/>
          <w:szCs w:val="20"/>
        </w:rPr>
        <w:t>D</w:t>
      </w:r>
      <w:r w:rsidR="00F54F61" w:rsidRPr="00D57F28">
        <w:rPr>
          <w:iCs/>
          <w:color w:val="000000" w:themeColor="text1"/>
          <w:sz w:val="20"/>
          <w:szCs w:val="20"/>
        </w:rPr>
        <w:t xml:space="preserve">evelop </w:t>
      </w:r>
      <w:r w:rsidR="00DE6E69" w:rsidRPr="00D57F28">
        <w:rPr>
          <w:iCs/>
          <w:color w:val="000000" w:themeColor="text1"/>
          <w:sz w:val="20"/>
          <w:szCs w:val="20"/>
        </w:rPr>
        <w:t>a public facing w</w:t>
      </w:r>
      <w:r w:rsidR="00A813AC" w:rsidRPr="00D57F28">
        <w:rPr>
          <w:iCs/>
          <w:color w:val="000000" w:themeColor="text1"/>
          <w:sz w:val="20"/>
          <w:szCs w:val="20"/>
        </w:rPr>
        <w:t>eb platform that displays project-specific information</w:t>
      </w:r>
      <w:r w:rsidR="00DE6E69" w:rsidRPr="00D57F28">
        <w:rPr>
          <w:iCs/>
          <w:color w:val="000000" w:themeColor="text1"/>
          <w:sz w:val="20"/>
          <w:szCs w:val="20"/>
        </w:rPr>
        <w:t xml:space="preserve"> </w:t>
      </w:r>
      <w:r w:rsidR="00A72A58" w:rsidRPr="00D57F28">
        <w:rPr>
          <w:iCs/>
          <w:color w:val="000000" w:themeColor="text1"/>
          <w:sz w:val="20"/>
          <w:szCs w:val="20"/>
        </w:rPr>
        <w:t>identified</w:t>
      </w:r>
      <w:r w:rsidR="008446A9" w:rsidRPr="00D57F28">
        <w:rPr>
          <w:iCs/>
          <w:color w:val="000000" w:themeColor="text1"/>
          <w:sz w:val="20"/>
          <w:szCs w:val="20"/>
        </w:rPr>
        <w:t xml:space="preserve"> </w:t>
      </w:r>
      <w:r w:rsidR="00A72A58" w:rsidRPr="00D57F28">
        <w:rPr>
          <w:iCs/>
          <w:color w:val="000000" w:themeColor="text1"/>
          <w:sz w:val="20"/>
          <w:szCs w:val="20"/>
        </w:rPr>
        <w:t xml:space="preserve">in the MLF (latest news, </w:t>
      </w:r>
      <w:r w:rsidR="00FF21DA">
        <w:rPr>
          <w:iCs/>
          <w:color w:val="000000" w:themeColor="text1"/>
          <w:sz w:val="20"/>
          <w:szCs w:val="20"/>
        </w:rPr>
        <w:t xml:space="preserve">application forms, </w:t>
      </w:r>
      <w:r w:rsidR="00A72A58" w:rsidRPr="00D57F28">
        <w:rPr>
          <w:iCs/>
          <w:color w:val="000000" w:themeColor="text1"/>
          <w:sz w:val="20"/>
          <w:szCs w:val="20"/>
        </w:rPr>
        <w:t xml:space="preserve">stories of change, project data/updates) </w:t>
      </w:r>
      <w:r w:rsidR="008608F1" w:rsidRPr="00D57F28">
        <w:rPr>
          <w:iCs/>
          <w:color w:val="000000" w:themeColor="text1"/>
          <w:sz w:val="20"/>
          <w:szCs w:val="20"/>
        </w:rPr>
        <w:t xml:space="preserve">and by the MLG PMU. </w:t>
      </w:r>
    </w:p>
    <w:p w14:paraId="3CA606B4" w14:textId="05480D8A" w:rsidR="003E5B20" w:rsidRPr="00D57F28" w:rsidRDefault="00B62858" w:rsidP="00B62858">
      <w:pPr>
        <w:pStyle w:val="ListParagraph"/>
        <w:numPr>
          <w:ilvl w:val="0"/>
          <w:numId w:val="4"/>
        </w:numPr>
        <w:jc w:val="both"/>
        <w:rPr>
          <w:i/>
          <w:color w:val="000000" w:themeColor="text1"/>
          <w:sz w:val="20"/>
          <w:szCs w:val="20"/>
        </w:rPr>
      </w:pPr>
      <w:r w:rsidRPr="00D57F28">
        <w:rPr>
          <w:color w:val="000000" w:themeColor="text1"/>
          <w:sz w:val="20"/>
          <w:szCs w:val="20"/>
        </w:rPr>
        <w:t>Design</w:t>
      </w:r>
      <w:r w:rsidR="003E5B20" w:rsidRPr="00D57F28">
        <w:rPr>
          <w:color w:val="000000" w:themeColor="text1"/>
          <w:sz w:val="20"/>
          <w:szCs w:val="20"/>
        </w:rPr>
        <w:t xml:space="preserve"> </w:t>
      </w:r>
      <w:r w:rsidR="00D01DC9" w:rsidRPr="00D57F28">
        <w:rPr>
          <w:color w:val="000000" w:themeColor="text1"/>
          <w:sz w:val="20"/>
          <w:szCs w:val="20"/>
        </w:rPr>
        <w:t xml:space="preserve">website </w:t>
      </w:r>
      <w:r w:rsidR="003E5B20" w:rsidRPr="00D57F28">
        <w:rPr>
          <w:color w:val="000000" w:themeColor="text1"/>
          <w:sz w:val="20"/>
          <w:szCs w:val="20"/>
        </w:rPr>
        <w:t xml:space="preserve">visual concept </w:t>
      </w:r>
      <w:r w:rsidR="00164199" w:rsidRPr="00D57F28">
        <w:rPr>
          <w:color w:val="000000" w:themeColor="text1"/>
          <w:sz w:val="20"/>
          <w:szCs w:val="20"/>
        </w:rPr>
        <w:t>and content</w:t>
      </w:r>
      <w:r w:rsidR="00F97F24" w:rsidRPr="00D57F28">
        <w:rPr>
          <w:color w:val="000000" w:themeColor="text1"/>
          <w:sz w:val="20"/>
          <w:szCs w:val="20"/>
        </w:rPr>
        <w:t xml:space="preserve"> </w:t>
      </w:r>
      <w:r w:rsidR="006D7AD7" w:rsidRPr="00D57F28">
        <w:rPr>
          <w:color w:val="000000" w:themeColor="text1"/>
          <w:sz w:val="20"/>
          <w:szCs w:val="20"/>
        </w:rPr>
        <w:t xml:space="preserve">is </w:t>
      </w:r>
      <w:r w:rsidR="00164199" w:rsidRPr="00D57F28">
        <w:rPr>
          <w:color w:val="000000" w:themeColor="text1"/>
          <w:sz w:val="20"/>
          <w:szCs w:val="20"/>
        </w:rPr>
        <w:t xml:space="preserve">appropriate for the </w:t>
      </w:r>
      <w:r w:rsidR="00402EF2" w:rsidRPr="00D57F28">
        <w:rPr>
          <w:color w:val="000000" w:themeColor="text1"/>
          <w:sz w:val="20"/>
          <w:szCs w:val="20"/>
        </w:rPr>
        <w:t>main user group (youth</w:t>
      </w:r>
      <w:r w:rsidR="00C46B08" w:rsidRPr="00D57F28">
        <w:rPr>
          <w:color w:val="000000" w:themeColor="text1"/>
          <w:sz w:val="20"/>
          <w:szCs w:val="20"/>
        </w:rPr>
        <w:t xml:space="preserve"> ages 15-24)</w:t>
      </w:r>
      <w:r w:rsidR="001724D7" w:rsidRPr="00D57F28">
        <w:rPr>
          <w:color w:val="000000" w:themeColor="text1"/>
          <w:sz w:val="20"/>
          <w:szCs w:val="20"/>
        </w:rPr>
        <w:t xml:space="preserve"> with emphasis on short and easy-to-access information</w:t>
      </w:r>
    </w:p>
    <w:p w14:paraId="0B719413" w14:textId="78C0B577" w:rsidR="003E5B20" w:rsidRPr="00D57F28" w:rsidRDefault="00F54F61" w:rsidP="00D457BC">
      <w:pPr>
        <w:pStyle w:val="ListParagraph"/>
        <w:numPr>
          <w:ilvl w:val="0"/>
          <w:numId w:val="4"/>
        </w:numPr>
        <w:jc w:val="both"/>
        <w:rPr>
          <w:color w:val="000000" w:themeColor="text1"/>
          <w:sz w:val="20"/>
          <w:szCs w:val="20"/>
        </w:rPr>
      </w:pPr>
      <w:r w:rsidRPr="00D57F28">
        <w:rPr>
          <w:iCs/>
          <w:color w:val="000000" w:themeColor="text1"/>
          <w:sz w:val="20"/>
          <w:szCs w:val="20"/>
        </w:rPr>
        <w:t xml:space="preserve">Develop a </w:t>
      </w:r>
      <w:r w:rsidRPr="00D57F28">
        <w:rPr>
          <w:color w:val="000000" w:themeColor="text1"/>
          <w:sz w:val="20"/>
          <w:szCs w:val="20"/>
        </w:rPr>
        <w:t xml:space="preserve">website </w:t>
      </w:r>
      <w:r w:rsidR="00D01BCC" w:rsidRPr="00D57F28">
        <w:rPr>
          <w:color w:val="000000" w:themeColor="text1"/>
          <w:sz w:val="20"/>
          <w:szCs w:val="20"/>
        </w:rPr>
        <w:t xml:space="preserve">that </w:t>
      </w:r>
      <w:r w:rsidR="00D457BC" w:rsidRPr="00D57F28">
        <w:rPr>
          <w:color w:val="000000" w:themeColor="text1"/>
          <w:sz w:val="20"/>
          <w:szCs w:val="20"/>
        </w:rPr>
        <w:t xml:space="preserve">uses a </w:t>
      </w:r>
      <w:r w:rsidRPr="00D57F28">
        <w:rPr>
          <w:color w:val="000000" w:themeColor="text1"/>
          <w:sz w:val="20"/>
          <w:szCs w:val="20"/>
        </w:rPr>
        <w:t>powerful, flexible, and easy</w:t>
      </w:r>
      <w:r w:rsidR="00D457BC" w:rsidRPr="00D57F28">
        <w:rPr>
          <w:color w:val="000000" w:themeColor="text1"/>
          <w:sz w:val="20"/>
          <w:szCs w:val="20"/>
        </w:rPr>
        <w:t xml:space="preserve"> </w:t>
      </w:r>
      <w:r w:rsidRPr="00D57F28">
        <w:rPr>
          <w:color w:val="000000" w:themeColor="text1"/>
          <w:sz w:val="20"/>
          <w:szCs w:val="20"/>
        </w:rPr>
        <w:t>to use content management system (CMS)</w:t>
      </w:r>
    </w:p>
    <w:p w14:paraId="14F39CDD" w14:textId="13FE972F" w:rsidR="009C1F25" w:rsidRPr="00D57F28" w:rsidRDefault="00521918" w:rsidP="00595E44">
      <w:pPr>
        <w:pStyle w:val="ListParagraph"/>
        <w:numPr>
          <w:ilvl w:val="0"/>
          <w:numId w:val="4"/>
        </w:numPr>
        <w:jc w:val="both"/>
        <w:rPr>
          <w:color w:val="000000" w:themeColor="text1"/>
          <w:sz w:val="20"/>
          <w:szCs w:val="20"/>
        </w:rPr>
      </w:pPr>
      <w:r w:rsidRPr="00D57F28">
        <w:rPr>
          <w:color w:val="000000" w:themeColor="text1"/>
          <w:sz w:val="20"/>
          <w:szCs w:val="20"/>
        </w:rPr>
        <w:t xml:space="preserve">Ensure responsiveness and accessibility </w:t>
      </w:r>
      <w:r w:rsidR="007334A4" w:rsidRPr="00D57F28">
        <w:rPr>
          <w:color w:val="000000" w:themeColor="text1"/>
          <w:sz w:val="20"/>
          <w:szCs w:val="20"/>
        </w:rPr>
        <w:t>for</w:t>
      </w:r>
      <w:r w:rsidR="00595E44" w:rsidRPr="00D57F28">
        <w:rPr>
          <w:color w:val="000000" w:themeColor="text1"/>
          <w:sz w:val="20"/>
          <w:szCs w:val="20"/>
        </w:rPr>
        <w:t xml:space="preserve"> website visitors</w:t>
      </w:r>
      <w:r w:rsidR="00360780" w:rsidRPr="00D57F28">
        <w:rPr>
          <w:color w:val="000000" w:themeColor="text1"/>
          <w:sz w:val="20"/>
          <w:szCs w:val="20"/>
        </w:rPr>
        <w:t xml:space="preserve"> using </w:t>
      </w:r>
      <w:r w:rsidR="009C1F25" w:rsidRPr="00D57F28">
        <w:rPr>
          <w:color w:val="000000" w:themeColor="text1"/>
          <w:sz w:val="20"/>
          <w:szCs w:val="20"/>
        </w:rPr>
        <w:t>mobile devices, including</w:t>
      </w:r>
      <w:r w:rsidR="00360780" w:rsidRPr="00D57F28">
        <w:rPr>
          <w:color w:val="000000" w:themeColor="text1"/>
          <w:sz w:val="20"/>
          <w:szCs w:val="20"/>
        </w:rPr>
        <w:t xml:space="preserve"> </w:t>
      </w:r>
      <w:r w:rsidR="009C1F25" w:rsidRPr="00D57F28">
        <w:rPr>
          <w:color w:val="000000" w:themeColor="text1"/>
          <w:sz w:val="20"/>
          <w:szCs w:val="20"/>
        </w:rPr>
        <w:t>versatility of screen resolutions, touch-friendly navigation</w:t>
      </w:r>
      <w:r w:rsidR="00D63799" w:rsidRPr="00D57F28">
        <w:rPr>
          <w:color w:val="000000" w:themeColor="text1"/>
          <w:sz w:val="20"/>
          <w:szCs w:val="20"/>
        </w:rPr>
        <w:t xml:space="preserve"> (not using technology that requires special configurations or additional plugin downloads e.g.</w:t>
      </w:r>
      <w:r w:rsidR="0057732F" w:rsidRPr="00D57F28">
        <w:rPr>
          <w:color w:val="000000" w:themeColor="text1"/>
          <w:sz w:val="20"/>
          <w:szCs w:val="20"/>
        </w:rPr>
        <w:t xml:space="preserve"> </w:t>
      </w:r>
      <w:r w:rsidR="00D63799" w:rsidRPr="00D57F28">
        <w:rPr>
          <w:color w:val="000000" w:themeColor="text1"/>
          <w:sz w:val="20"/>
          <w:szCs w:val="20"/>
        </w:rPr>
        <w:t>f</w:t>
      </w:r>
      <w:r w:rsidR="009C1F25" w:rsidRPr="00D57F28">
        <w:rPr>
          <w:color w:val="000000" w:themeColor="text1"/>
          <w:sz w:val="20"/>
          <w:szCs w:val="20"/>
        </w:rPr>
        <w:t>lash</w:t>
      </w:r>
      <w:r w:rsidR="00595E44" w:rsidRPr="00D57F28">
        <w:rPr>
          <w:color w:val="000000" w:themeColor="text1"/>
          <w:sz w:val="20"/>
          <w:szCs w:val="20"/>
        </w:rPr>
        <w:t xml:space="preserve"> </w:t>
      </w:r>
      <w:r w:rsidR="009C1F25" w:rsidRPr="00D57F28">
        <w:rPr>
          <w:color w:val="000000" w:themeColor="text1"/>
          <w:sz w:val="20"/>
          <w:szCs w:val="20"/>
        </w:rPr>
        <w:t>technology</w:t>
      </w:r>
      <w:r w:rsidR="007367AD" w:rsidRPr="00D57F28">
        <w:rPr>
          <w:color w:val="000000" w:themeColor="text1"/>
          <w:sz w:val="20"/>
          <w:szCs w:val="20"/>
        </w:rPr>
        <w:t>)</w:t>
      </w:r>
    </w:p>
    <w:p w14:paraId="7BF54BE2" w14:textId="14A88237" w:rsidR="00B62858" w:rsidRPr="00D57F28" w:rsidRDefault="00784AB2" w:rsidP="00B62858">
      <w:pPr>
        <w:pStyle w:val="ListParagraph"/>
        <w:numPr>
          <w:ilvl w:val="0"/>
          <w:numId w:val="4"/>
        </w:numPr>
        <w:jc w:val="both"/>
        <w:rPr>
          <w:i/>
          <w:color w:val="000000" w:themeColor="text1"/>
          <w:sz w:val="20"/>
          <w:szCs w:val="20"/>
        </w:rPr>
      </w:pPr>
      <w:r w:rsidRPr="00D57F28">
        <w:rPr>
          <w:color w:val="000000" w:themeColor="text1"/>
          <w:sz w:val="20"/>
          <w:szCs w:val="20"/>
        </w:rPr>
        <w:t>Ensure</w:t>
      </w:r>
      <w:r w:rsidR="00595E44" w:rsidRPr="00D57F28">
        <w:rPr>
          <w:color w:val="000000" w:themeColor="text1"/>
          <w:sz w:val="20"/>
          <w:szCs w:val="20"/>
        </w:rPr>
        <w:t xml:space="preserve"> that</w:t>
      </w:r>
      <w:r w:rsidRPr="00D57F28">
        <w:rPr>
          <w:color w:val="000000" w:themeColor="text1"/>
          <w:sz w:val="20"/>
          <w:szCs w:val="20"/>
        </w:rPr>
        <w:t xml:space="preserve"> the website</w:t>
      </w:r>
      <w:r w:rsidR="00595E44" w:rsidRPr="00D57F28">
        <w:rPr>
          <w:color w:val="000000" w:themeColor="text1"/>
          <w:sz w:val="20"/>
          <w:szCs w:val="20"/>
        </w:rPr>
        <w:t xml:space="preserve"> can feature content </w:t>
      </w:r>
      <w:r w:rsidR="001374F5" w:rsidRPr="00D57F28">
        <w:rPr>
          <w:color w:val="000000" w:themeColor="text1"/>
          <w:sz w:val="20"/>
          <w:szCs w:val="20"/>
        </w:rPr>
        <w:t xml:space="preserve">in 3 languages </w:t>
      </w:r>
      <w:r w:rsidR="00703E2E" w:rsidRPr="00D57F28">
        <w:rPr>
          <w:color w:val="000000" w:themeColor="text1"/>
          <w:sz w:val="20"/>
          <w:szCs w:val="20"/>
        </w:rPr>
        <w:t>– Albanian, Serbian and English</w:t>
      </w:r>
    </w:p>
    <w:p w14:paraId="392C4E17" w14:textId="2CCAAD8A" w:rsidR="00434191" w:rsidRPr="00D57F28" w:rsidRDefault="0065421F" w:rsidP="00B62858">
      <w:pPr>
        <w:pStyle w:val="ListParagraph"/>
        <w:numPr>
          <w:ilvl w:val="0"/>
          <w:numId w:val="4"/>
        </w:numPr>
        <w:jc w:val="both"/>
        <w:rPr>
          <w:i/>
          <w:color w:val="000000" w:themeColor="text1"/>
          <w:sz w:val="20"/>
          <w:szCs w:val="20"/>
        </w:rPr>
      </w:pPr>
      <w:r w:rsidRPr="00D57F28">
        <w:rPr>
          <w:color w:val="000000" w:themeColor="text1"/>
          <w:sz w:val="20"/>
          <w:szCs w:val="20"/>
        </w:rPr>
        <w:t>Deliver</w:t>
      </w:r>
      <w:r w:rsidR="00434191" w:rsidRPr="00D57F28">
        <w:rPr>
          <w:color w:val="000000" w:themeColor="text1"/>
          <w:sz w:val="20"/>
          <w:szCs w:val="20"/>
        </w:rPr>
        <w:t xml:space="preserve"> training </w:t>
      </w:r>
      <w:r w:rsidR="00667BFE" w:rsidRPr="00D57F28">
        <w:rPr>
          <w:color w:val="000000" w:themeColor="text1"/>
          <w:sz w:val="20"/>
          <w:szCs w:val="20"/>
        </w:rPr>
        <w:t>to PMU staff on how to maintain the project website</w:t>
      </w:r>
    </w:p>
    <w:p w14:paraId="0C6D1F41" w14:textId="77777777" w:rsidR="00B62858" w:rsidRPr="00D57F28" w:rsidRDefault="00B62858" w:rsidP="00B62858">
      <w:pPr>
        <w:jc w:val="both"/>
        <w:rPr>
          <w:i/>
          <w:color w:val="000000" w:themeColor="text1"/>
          <w:sz w:val="20"/>
          <w:szCs w:val="20"/>
        </w:rPr>
      </w:pPr>
    </w:p>
    <w:p w14:paraId="5154C7B8" w14:textId="04870571" w:rsidR="00B62858" w:rsidRPr="00D57F28" w:rsidRDefault="00732188" w:rsidP="00B62858">
      <w:pPr>
        <w:jc w:val="both"/>
        <w:rPr>
          <w:i/>
          <w:color w:val="000000" w:themeColor="text1"/>
          <w:sz w:val="20"/>
          <w:szCs w:val="20"/>
        </w:rPr>
      </w:pPr>
      <w:r>
        <w:rPr>
          <w:i/>
          <w:color w:val="000000" w:themeColor="text1"/>
          <w:sz w:val="20"/>
          <w:szCs w:val="20"/>
        </w:rPr>
        <w:t xml:space="preserve">ii) </w:t>
      </w:r>
      <w:r w:rsidR="0022518B" w:rsidRPr="00D57F28">
        <w:rPr>
          <w:i/>
          <w:color w:val="000000" w:themeColor="text1"/>
          <w:sz w:val="20"/>
          <w:szCs w:val="20"/>
        </w:rPr>
        <w:t>Management Information System (</w:t>
      </w:r>
      <w:r w:rsidR="005A1807" w:rsidRPr="00D57F28">
        <w:rPr>
          <w:i/>
          <w:color w:val="000000" w:themeColor="text1"/>
          <w:sz w:val="20"/>
          <w:szCs w:val="20"/>
        </w:rPr>
        <w:t>MIS</w:t>
      </w:r>
      <w:r w:rsidR="0022518B" w:rsidRPr="00D57F28">
        <w:rPr>
          <w:i/>
          <w:color w:val="000000" w:themeColor="text1"/>
          <w:sz w:val="20"/>
          <w:szCs w:val="20"/>
        </w:rPr>
        <w:t>)</w:t>
      </w:r>
      <w:r w:rsidR="00B62858" w:rsidRPr="00D57F28">
        <w:rPr>
          <w:i/>
          <w:color w:val="000000" w:themeColor="text1"/>
          <w:sz w:val="20"/>
          <w:szCs w:val="20"/>
        </w:rPr>
        <w:t xml:space="preserve"> </w:t>
      </w:r>
    </w:p>
    <w:p w14:paraId="4F963AB1" w14:textId="71A3F56E" w:rsidR="004C10AE" w:rsidRPr="00D57F28" w:rsidRDefault="00333982" w:rsidP="00DB5D7E">
      <w:pPr>
        <w:pStyle w:val="ListParagraph"/>
        <w:numPr>
          <w:ilvl w:val="0"/>
          <w:numId w:val="5"/>
        </w:numPr>
        <w:jc w:val="both"/>
        <w:rPr>
          <w:rFonts w:ascii="Calibri" w:hAnsi="Calibri" w:cs="Cambria"/>
          <w:color w:val="000000" w:themeColor="text1"/>
          <w:sz w:val="20"/>
          <w:szCs w:val="20"/>
        </w:rPr>
      </w:pPr>
      <w:r w:rsidRPr="00D57F28">
        <w:rPr>
          <w:rFonts w:ascii="Calibri" w:hAnsi="Calibri" w:cs="Cambria"/>
          <w:color w:val="000000" w:themeColor="text1"/>
          <w:sz w:val="20"/>
          <w:szCs w:val="20"/>
        </w:rPr>
        <w:lastRenderedPageBreak/>
        <w:t xml:space="preserve">Based on MLF requirements, </w:t>
      </w:r>
      <w:r w:rsidR="007D6E40" w:rsidRPr="00D57F28">
        <w:rPr>
          <w:rFonts w:ascii="Calibri" w:hAnsi="Calibri" w:cs="Cambria"/>
          <w:color w:val="000000" w:themeColor="text1"/>
          <w:sz w:val="20"/>
          <w:szCs w:val="20"/>
        </w:rPr>
        <w:t>d</w:t>
      </w:r>
      <w:r w:rsidR="00B62858" w:rsidRPr="00D57F28">
        <w:rPr>
          <w:rFonts w:ascii="Calibri" w:hAnsi="Calibri" w:cs="Cambria"/>
          <w:color w:val="000000" w:themeColor="text1"/>
          <w:sz w:val="20"/>
          <w:szCs w:val="20"/>
        </w:rPr>
        <w:t>evelop</w:t>
      </w:r>
      <w:r w:rsidR="007D6E40" w:rsidRPr="00D57F28">
        <w:rPr>
          <w:rFonts w:ascii="Calibri" w:hAnsi="Calibri" w:cs="Cambria"/>
          <w:color w:val="000000" w:themeColor="text1"/>
          <w:sz w:val="20"/>
          <w:szCs w:val="20"/>
        </w:rPr>
        <w:t>/adapt</w:t>
      </w:r>
      <w:r w:rsidRPr="00D57F28">
        <w:rPr>
          <w:rFonts w:ascii="Calibri" w:hAnsi="Calibri" w:cs="Cambria"/>
          <w:color w:val="000000" w:themeColor="text1"/>
          <w:sz w:val="20"/>
          <w:szCs w:val="20"/>
        </w:rPr>
        <w:t xml:space="preserve"> a</w:t>
      </w:r>
      <w:r w:rsidR="00347AE8" w:rsidRPr="00D57F28">
        <w:rPr>
          <w:rFonts w:ascii="Calibri" w:hAnsi="Calibri" w:cs="Cambria"/>
          <w:color w:val="000000" w:themeColor="text1"/>
          <w:sz w:val="20"/>
          <w:szCs w:val="20"/>
        </w:rPr>
        <w:t xml:space="preserve"> web-based </w:t>
      </w:r>
      <w:r w:rsidRPr="00D57F28">
        <w:rPr>
          <w:rFonts w:ascii="Calibri" w:hAnsi="Calibri" w:cs="Cambria"/>
          <w:color w:val="000000" w:themeColor="text1"/>
          <w:sz w:val="20"/>
          <w:szCs w:val="20"/>
        </w:rPr>
        <w:t xml:space="preserve">Management Information System (MIS) that </w:t>
      </w:r>
      <w:r w:rsidR="00D41B7C" w:rsidRPr="00D57F28">
        <w:rPr>
          <w:rFonts w:ascii="Calibri" w:hAnsi="Calibri" w:cs="Cambria"/>
          <w:color w:val="000000" w:themeColor="text1"/>
          <w:sz w:val="20"/>
          <w:szCs w:val="20"/>
        </w:rPr>
        <w:t>will monitor the progress of the project activities and collect all indicators of the results framework</w:t>
      </w:r>
      <w:r w:rsidR="00DE449C" w:rsidRPr="00D57F28">
        <w:rPr>
          <w:rFonts w:ascii="Calibri" w:hAnsi="Calibri" w:cs="Cambria"/>
          <w:color w:val="000000" w:themeColor="text1"/>
          <w:sz w:val="20"/>
          <w:szCs w:val="20"/>
        </w:rPr>
        <w:t xml:space="preserve"> (preferably open access)</w:t>
      </w:r>
      <w:r w:rsidR="00D41B7C" w:rsidRPr="00D57F28">
        <w:rPr>
          <w:rFonts w:ascii="Calibri" w:hAnsi="Calibri" w:cs="Cambria"/>
          <w:color w:val="000000" w:themeColor="text1"/>
          <w:sz w:val="20"/>
          <w:szCs w:val="20"/>
        </w:rPr>
        <w:t xml:space="preserve">. </w:t>
      </w:r>
    </w:p>
    <w:p w14:paraId="509416CD" w14:textId="44180AEF" w:rsidR="004C10AE" w:rsidRPr="00D57F28" w:rsidRDefault="004C10AE" w:rsidP="004C10AE">
      <w:pPr>
        <w:pStyle w:val="ListParagraph"/>
        <w:numPr>
          <w:ilvl w:val="0"/>
          <w:numId w:val="5"/>
        </w:numPr>
        <w:jc w:val="both"/>
        <w:rPr>
          <w:i/>
          <w:color w:val="000000" w:themeColor="text1"/>
          <w:sz w:val="20"/>
          <w:szCs w:val="20"/>
        </w:rPr>
      </w:pPr>
      <w:r w:rsidRPr="00D57F28">
        <w:rPr>
          <w:color w:val="000000" w:themeColor="text1"/>
          <w:sz w:val="20"/>
          <w:szCs w:val="20"/>
        </w:rPr>
        <w:t xml:space="preserve">Design/adapt a web-based MIS that allows for multi-stakeholder data inputs, real time tracking of indicators, data processing and analytics, and standardized reporting. </w:t>
      </w:r>
    </w:p>
    <w:p w14:paraId="06E94996" w14:textId="036D1A87" w:rsidR="00C87368" w:rsidRPr="00D57F28" w:rsidRDefault="00C94779">
      <w:pPr>
        <w:pStyle w:val="ListParagraph"/>
        <w:numPr>
          <w:ilvl w:val="0"/>
          <w:numId w:val="5"/>
        </w:numPr>
        <w:jc w:val="both"/>
        <w:rPr>
          <w:rFonts w:ascii="Calibri" w:hAnsi="Calibri" w:cs="Cambria"/>
          <w:color w:val="000000" w:themeColor="text1"/>
          <w:sz w:val="20"/>
          <w:szCs w:val="20"/>
        </w:rPr>
      </w:pPr>
      <w:r w:rsidRPr="00D57F28">
        <w:rPr>
          <w:color w:val="000000" w:themeColor="text1"/>
          <w:sz w:val="20"/>
          <w:szCs w:val="20"/>
        </w:rPr>
        <w:t>Develop easy-to-use instruction manual and user-specific training for MLGA PMU, MLGA M&amp;E staff in support departments, Facilitating Partner NGOs and Youth Volunteers</w:t>
      </w:r>
      <w:r w:rsidR="00651B69" w:rsidRPr="00D57F28">
        <w:rPr>
          <w:rFonts w:ascii="Calibri" w:hAnsi="Calibri" w:cs="Cambria"/>
          <w:color w:val="000000" w:themeColor="text1"/>
          <w:sz w:val="20"/>
          <w:szCs w:val="20"/>
        </w:rPr>
        <w:t xml:space="preserve"> on how to use and maintain the </w:t>
      </w:r>
      <w:r w:rsidR="00D41B7C" w:rsidRPr="00D57F28">
        <w:rPr>
          <w:rFonts w:ascii="Calibri" w:hAnsi="Calibri" w:cs="Cambria"/>
          <w:color w:val="000000" w:themeColor="text1"/>
          <w:sz w:val="20"/>
          <w:szCs w:val="20"/>
        </w:rPr>
        <w:t>MIS. The training</w:t>
      </w:r>
      <w:r w:rsidR="00D41B7C" w:rsidRPr="00D57F28">
        <w:rPr>
          <w:color w:val="000000" w:themeColor="text1"/>
        </w:rPr>
        <w:t xml:space="preserve"> </w:t>
      </w:r>
      <w:r w:rsidR="00D41B7C" w:rsidRPr="00D57F28">
        <w:rPr>
          <w:rFonts w:ascii="Calibri" w:hAnsi="Calibri" w:cs="Cambria"/>
          <w:color w:val="000000" w:themeColor="text1"/>
          <w:sz w:val="20"/>
          <w:szCs w:val="20"/>
        </w:rPr>
        <w:t>will be accompanied by an easy-to-use instruction manual for MLG staff, Facilitating Partner NGOs and Youth Volunteers to facilitate autonomous use of the system.</w:t>
      </w:r>
    </w:p>
    <w:p w14:paraId="1816F5E1" w14:textId="0278C3A9" w:rsidR="00C87368" w:rsidRPr="00D57F28" w:rsidRDefault="00C87368">
      <w:pPr>
        <w:pStyle w:val="ListParagraph"/>
        <w:numPr>
          <w:ilvl w:val="0"/>
          <w:numId w:val="5"/>
        </w:numPr>
        <w:jc w:val="both"/>
        <w:rPr>
          <w:i/>
          <w:color w:val="000000" w:themeColor="text1"/>
          <w:sz w:val="20"/>
          <w:szCs w:val="20"/>
        </w:rPr>
      </w:pPr>
      <w:r w:rsidRPr="00D57F28">
        <w:rPr>
          <w:color w:val="000000" w:themeColor="text1"/>
          <w:sz w:val="20"/>
          <w:szCs w:val="20"/>
        </w:rPr>
        <w:t xml:space="preserve">Provide periodic and on-demand technical assistance and systems maintenance support. </w:t>
      </w:r>
    </w:p>
    <w:p w14:paraId="6DF6DB18" w14:textId="1EF16398" w:rsidR="00D5021B" w:rsidRPr="00D57F28" w:rsidRDefault="00D5021B" w:rsidP="00D5021B">
      <w:pPr>
        <w:jc w:val="both"/>
        <w:rPr>
          <w:i/>
          <w:color w:val="000000" w:themeColor="text1"/>
          <w:sz w:val="20"/>
          <w:szCs w:val="20"/>
        </w:rPr>
      </w:pPr>
    </w:p>
    <w:p w14:paraId="197CAE92" w14:textId="77777777" w:rsidR="00D5021B" w:rsidRPr="00D57F28" w:rsidRDefault="00D5021B" w:rsidP="00D5021B">
      <w:pPr>
        <w:jc w:val="both"/>
        <w:rPr>
          <w:i/>
          <w:color w:val="000000" w:themeColor="text1"/>
          <w:sz w:val="20"/>
          <w:szCs w:val="20"/>
        </w:rPr>
      </w:pPr>
    </w:p>
    <w:p w14:paraId="5F41E45D" w14:textId="617EC959" w:rsidR="00D5021B" w:rsidRPr="00D57F28" w:rsidRDefault="00732188" w:rsidP="00D5021B">
      <w:pPr>
        <w:jc w:val="both"/>
        <w:rPr>
          <w:i/>
          <w:color w:val="000000" w:themeColor="text1"/>
          <w:sz w:val="20"/>
          <w:szCs w:val="20"/>
        </w:rPr>
      </w:pPr>
      <w:r>
        <w:rPr>
          <w:i/>
          <w:color w:val="000000" w:themeColor="text1"/>
          <w:sz w:val="20"/>
          <w:szCs w:val="20"/>
        </w:rPr>
        <w:t xml:space="preserve">3) </w:t>
      </w:r>
      <w:r w:rsidR="00D5021B" w:rsidRPr="00D57F28">
        <w:rPr>
          <w:i/>
          <w:color w:val="000000" w:themeColor="text1"/>
          <w:sz w:val="20"/>
          <w:szCs w:val="20"/>
        </w:rPr>
        <w:t xml:space="preserve">Endline </w:t>
      </w:r>
      <w:r w:rsidR="00CA56D9" w:rsidRPr="00D57F28">
        <w:rPr>
          <w:i/>
          <w:color w:val="000000" w:themeColor="text1"/>
          <w:sz w:val="20"/>
          <w:szCs w:val="20"/>
        </w:rPr>
        <w:t xml:space="preserve">study </w:t>
      </w:r>
    </w:p>
    <w:p w14:paraId="7DE2AF01" w14:textId="2D33D498" w:rsidR="00D5021B" w:rsidRPr="00D57F28" w:rsidRDefault="00D5021B" w:rsidP="00D5021B">
      <w:pPr>
        <w:pStyle w:val="ListParagraph"/>
        <w:numPr>
          <w:ilvl w:val="0"/>
          <w:numId w:val="5"/>
        </w:numPr>
        <w:autoSpaceDE w:val="0"/>
        <w:autoSpaceDN w:val="0"/>
        <w:adjustRightInd w:val="0"/>
        <w:jc w:val="both"/>
        <w:rPr>
          <w:rFonts w:ascii="Calibri" w:hAnsi="Calibri" w:cs="Cambria"/>
          <w:color w:val="000000" w:themeColor="text1"/>
          <w:sz w:val="20"/>
          <w:szCs w:val="20"/>
        </w:rPr>
      </w:pPr>
      <w:r w:rsidRPr="00D57F28">
        <w:rPr>
          <w:rFonts w:ascii="Calibri" w:hAnsi="Calibri" w:cs="Cambria"/>
          <w:color w:val="000000" w:themeColor="text1"/>
          <w:sz w:val="20"/>
          <w:szCs w:val="20"/>
        </w:rPr>
        <w:t xml:space="preserve">Develop a technology-enabled endline </w:t>
      </w:r>
      <w:r w:rsidR="00CA56D9" w:rsidRPr="00D57F28">
        <w:rPr>
          <w:rFonts w:ascii="Calibri" w:hAnsi="Calibri" w:cs="Cambria"/>
          <w:color w:val="000000" w:themeColor="text1"/>
          <w:sz w:val="20"/>
          <w:szCs w:val="20"/>
        </w:rPr>
        <w:t>st</w:t>
      </w:r>
      <w:r w:rsidR="00795586" w:rsidRPr="00D57F28">
        <w:rPr>
          <w:rFonts w:ascii="Calibri" w:hAnsi="Calibri" w:cs="Cambria"/>
          <w:color w:val="000000" w:themeColor="text1"/>
          <w:sz w:val="20"/>
          <w:szCs w:val="20"/>
        </w:rPr>
        <w:t xml:space="preserve">udy </w:t>
      </w:r>
      <w:r w:rsidR="00716FBA" w:rsidRPr="00D57F28">
        <w:rPr>
          <w:rFonts w:ascii="Calibri" w:hAnsi="Calibri" w:cs="Cambria"/>
          <w:color w:val="000000" w:themeColor="text1"/>
          <w:sz w:val="20"/>
          <w:szCs w:val="20"/>
        </w:rPr>
        <w:t>through the web-based digital platform.</w:t>
      </w:r>
    </w:p>
    <w:p w14:paraId="7C60B6CA" w14:textId="189AC7AD" w:rsidR="00D5021B" w:rsidRPr="00D57F28" w:rsidRDefault="00D5021B" w:rsidP="00D5021B">
      <w:pPr>
        <w:pStyle w:val="ListParagraph"/>
        <w:numPr>
          <w:ilvl w:val="0"/>
          <w:numId w:val="5"/>
        </w:numPr>
        <w:autoSpaceDE w:val="0"/>
        <w:autoSpaceDN w:val="0"/>
        <w:adjustRightInd w:val="0"/>
        <w:jc w:val="both"/>
        <w:rPr>
          <w:rFonts w:ascii="Calibri" w:hAnsi="Calibri" w:cs="Cambria"/>
          <w:color w:val="000000" w:themeColor="text1"/>
          <w:sz w:val="20"/>
          <w:szCs w:val="20"/>
        </w:rPr>
      </w:pPr>
      <w:r w:rsidRPr="00D57F28">
        <w:rPr>
          <w:rFonts w:ascii="Calibri" w:hAnsi="Calibri" w:cs="Cambria"/>
          <w:color w:val="000000" w:themeColor="text1"/>
          <w:sz w:val="20"/>
          <w:szCs w:val="20"/>
        </w:rPr>
        <w:t xml:space="preserve">Conduct beneficiary </w:t>
      </w:r>
      <w:r w:rsidR="00795586" w:rsidRPr="00D57F28">
        <w:rPr>
          <w:rFonts w:ascii="Calibri" w:hAnsi="Calibri" w:cs="Cambria"/>
          <w:color w:val="000000" w:themeColor="text1"/>
          <w:sz w:val="20"/>
          <w:szCs w:val="20"/>
        </w:rPr>
        <w:t>study</w:t>
      </w:r>
      <w:r w:rsidRPr="00D57F28">
        <w:rPr>
          <w:rFonts w:ascii="Calibri" w:hAnsi="Calibri" w:cs="Cambria"/>
          <w:color w:val="000000" w:themeColor="text1"/>
          <w:sz w:val="20"/>
          <w:szCs w:val="20"/>
        </w:rPr>
        <w:t xml:space="preserve"> using quantitative</w:t>
      </w:r>
      <w:r w:rsidR="00795586" w:rsidRPr="00D57F28">
        <w:rPr>
          <w:rFonts w:ascii="Calibri" w:hAnsi="Calibri" w:cs="Cambria"/>
          <w:color w:val="000000" w:themeColor="text1"/>
          <w:sz w:val="20"/>
          <w:szCs w:val="20"/>
        </w:rPr>
        <w:t xml:space="preserve"> (survey)</w:t>
      </w:r>
      <w:r w:rsidRPr="00D57F28">
        <w:rPr>
          <w:rFonts w:ascii="Calibri" w:hAnsi="Calibri" w:cs="Cambria"/>
          <w:color w:val="000000" w:themeColor="text1"/>
          <w:sz w:val="20"/>
          <w:szCs w:val="20"/>
        </w:rPr>
        <w:t xml:space="preserve"> and qualitative measurements to track endline values for project output, Intermediate Results and PDO indicators. </w:t>
      </w:r>
    </w:p>
    <w:p w14:paraId="25516649" w14:textId="77777777" w:rsidR="00D5021B" w:rsidRPr="00D57F28" w:rsidRDefault="00D5021B" w:rsidP="00D5021B">
      <w:pPr>
        <w:pStyle w:val="ListParagraph"/>
        <w:numPr>
          <w:ilvl w:val="0"/>
          <w:numId w:val="5"/>
        </w:numPr>
        <w:jc w:val="both"/>
        <w:rPr>
          <w:color w:val="000000" w:themeColor="text1"/>
          <w:sz w:val="20"/>
          <w:szCs w:val="20"/>
        </w:rPr>
      </w:pPr>
      <w:r w:rsidRPr="00D57F28">
        <w:rPr>
          <w:rFonts w:ascii="Calibri" w:hAnsi="Calibri" w:cs="Cambria"/>
          <w:color w:val="000000" w:themeColor="text1"/>
          <w:sz w:val="20"/>
          <w:szCs w:val="20"/>
        </w:rPr>
        <w:t xml:space="preserve">Compare the endline results with the initial Intake/Baseline data for direct beneficiaries </w:t>
      </w:r>
    </w:p>
    <w:p w14:paraId="2D866FD3" w14:textId="77777777" w:rsidR="00D5021B" w:rsidRPr="00D57F28" w:rsidRDefault="00D5021B" w:rsidP="003146AB">
      <w:pPr>
        <w:jc w:val="both"/>
        <w:rPr>
          <w:i/>
          <w:color w:val="000000" w:themeColor="text1"/>
          <w:sz w:val="20"/>
          <w:szCs w:val="20"/>
        </w:rPr>
      </w:pPr>
    </w:p>
    <w:p w14:paraId="084D9B8A" w14:textId="77777777" w:rsidR="00D41B7C" w:rsidRPr="00D57F28" w:rsidRDefault="00D41B7C" w:rsidP="00D41B7C">
      <w:pPr>
        <w:pStyle w:val="ListParagraph"/>
        <w:rPr>
          <w:rFonts w:ascii="Calibri" w:hAnsi="Calibri" w:cs="Cambria"/>
          <w:color w:val="000000" w:themeColor="text1"/>
          <w:sz w:val="20"/>
          <w:szCs w:val="20"/>
        </w:rPr>
      </w:pPr>
    </w:p>
    <w:p w14:paraId="73CA1B1E" w14:textId="77777777" w:rsidR="000076C2" w:rsidRPr="00D57F28" w:rsidRDefault="000076C2" w:rsidP="00B62858">
      <w:pPr>
        <w:jc w:val="both"/>
        <w:rPr>
          <w:color w:val="000000" w:themeColor="text1"/>
          <w:sz w:val="20"/>
          <w:szCs w:val="20"/>
        </w:rPr>
      </w:pPr>
    </w:p>
    <w:p w14:paraId="34520BDC" w14:textId="77777777" w:rsidR="00B62858" w:rsidRPr="00D57F28" w:rsidRDefault="00B62858" w:rsidP="00B62858">
      <w:pPr>
        <w:widowControl w:val="0"/>
        <w:numPr>
          <w:ilvl w:val="0"/>
          <w:numId w:val="18"/>
        </w:numPr>
        <w:autoSpaceDE w:val="0"/>
        <w:autoSpaceDN w:val="0"/>
        <w:adjustRightInd w:val="0"/>
        <w:jc w:val="both"/>
        <w:rPr>
          <w:rFonts w:ascii="Calibri" w:hAnsi="Calibri" w:cs="Calibri"/>
          <w:b/>
          <w:color w:val="000000" w:themeColor="text1"/>
          <w:sz w:val="20"/>
          <w:szCs w:val="20"/>
        </w:rPr>
      </w:pPr>
      <w:r w:rsidRPr="00D57F28">
        <w:rPr>
          <w:rFonts w:ascii="Calibri" w:hAnsi="Calibri" w:cs="Calibri"/>
          <w:b/>
          <w:color w:val="000000" w:themeColor="text1"/>
          <w:sz w:val="20"/>
          <w:szCs w:val="20"/>
        </w:rPr>
        <w:t xml:space="preserve">Scope of Work </w:t>
      </w:r>
    </w:p>
    <w:p w14:paraId="4A9DD6D4" w14:textId="67138F07" w:rsidR="00B62858" w:rsidRPr="00D57F28" w:rsidRDefault="00B62858" w:rsidP="00B62858">
      <w:pPr>
        <w:jc w:val="both"/>
        <w:rPr>
          <w:color w:val="000000" w:themeColor="text1"/>
          <w:sz w:val="20"/>
          <w:szCs w:val="20"/>
        </w:rPr>
      </w:pPr>
      <w:r w:rsidRPr="00D57F28">
        <w:rPr>
          <w:color w:val="000000" w:themeColor="text1"/>
          <w:sz w:val="20"/>
          <w:szCs w:val="20"/>
        </w:rPr>
        <w:t xml:space="preserve">The selected M&amp;E firm will work closely with the MLG PMU and Facilitating Partner NGO to develop an </w:t>
      </w:r>
      <w:r w:rsidR="00CB07C6" w:rsidRPr="00D57F28">
        <w:rPr>
          <w:color w:val="000000" w:themeColor="text1"/>
          <w:sz w:val="20"/>
          <w:szCs w:val="20"/>
        </w:rPr>
        <w:t>M</w:t>
      </w:r>
      <w:r w:rsidRPr="00D57F28">
        <w:rPr>
          <w:color w:val="000000" w:themeColor="text1"/>
          <w:sz w:val="20"/>
          <w:szCs w:val="20"/>
        </w:rPr>
        <w:t xml:space="preserve">LF, MIS and data collection tools that are in line with the project objective and responsive of the implementing partners monitoring and learning needs. Main activities and deliverables for this assignment include the following: </w:t>
      </w:r>
    </w:p>
    <w:p w14:paraId="4437DE3B" w14:textId="77777777" w:rsidR="003F2826" w:rsidRPr="00D57F28" w:rsidRDefault="003F2826" w:rsidP="00B62858">
      <w:pPr>
        <w:jc w:val="both"/>
        <w:rPr>
          <w:color w:val="000000" w:themeColor="text1"/>
          <w:sz w:val="20"/>
          <w:szCs w:val="20"/>
        </w:rPr>
      </w:pPr>
    </w:p>
    <w:p w14:paraId="2E5549C9" w14:textId="77777777" w:rsidR="003F2826" w:rsidRPr="00D57F28" w:rsidRDefault="003F2826" w:rsidP="00B62858">
      <w:pPr>
        <w:jc w:val="both"/>
        <w:rPr>
          <w:color w:val="000000" w:themeColor="text1"/>
          <w:sz w:val="20"/>
          <w:szCs w:val="20"/>
        </w:rPr>
      </w:pPr>
    </w:p>
    <w:p w14:paraId="63A1EE1F" w14:textId="00B7F379" w:rsidR="00B62858" w:rsidRPr="00D57F28" w:rsidRDefault="00732188" w:rsidP="00B62858">
      <w:pPr>
        <w:jc w:val="both"/>
        <w:rPr>
          <w:i/>
          <w:color w:val="000000" w:themeColor="text1"/>
          <w:sz w:val="20"/>
          <w:szCs w:val="20"/>
        </w:rPr>
      </w:pPr>
      <w:r>
        <w:rPr>
          <w:i/>
          <w:color w:val="000000" w:themeColor="text1"/>
          <w:sz w:val="20"/>
          <w:szCs w:val="20"/>
        </w:rPr>
        <w:t xml:space="preserve">1) </w:t>
      </w:r>
      <w:r w:rsidR="00B62858" w:rsidRPr="00D57F28">
        <w:rPr>
          <w:i/>
          <w:color w:val="000000" w:themeColor="text1"/>
          <w:sz w:val="20"/>
          <w:szCs w:val="20"/>
        </w:rPr>
        <w:t>Monitoring and Learning Framework</w:t>
      </w:r>
    </w:p>
    <w:p w14:paraId="563907D5" w14:textId="7A671441" w:rsidR="00B62858" w:rsidRPr="00D57F28" w:rsidRDefault="00B62858" w:rsidP="00B62858">
      <w:pPr>
        <w:pStyle w:val="ListParagraph"/>
        <w:numPr>
          <w:ilvl w:val="0"/>
          <w:numId w:val="6"/>
        </w:numPr>
        <w:jc w:val="both"/>
        <w:rPr>
          <w:color w:val="000000" w:themeColor="text1"/>
          <w:sz w:val="20"/>
          <w:szCs w:val="20"/>
        </w:rPr>
      </w:pPr>
      <w:r w:rsidRPr="00D57F28">
        <w:rPr>
          <w:color w:val="000000" w:themeColor="text1"/>
          <w:sz w:val="20"/>
          <w:szCs w:val="20"/>
        </w:rPr>
        <w:t xml:space="preserve">Assessment of project’s monitoring and learning through review of project documentation, MLG existing M&amp;E processes and implementing partners’ identified priorities </w:t>
      </w:r>
    </w:p>
    <w:p w14:paraId="64EE57C9" w14:textId="27C36CCD" w:rsidR="00B62858" w:rsidRPr="00D57F28" w:rsidRDefault="00650771" w:rsidP="00B62858">
      <w:pPr>
        <w:pStyle w:val="ListParagraph"/>
        <w:numPr>
          <w:ilvl w:val="0"/>
          <w:numId w:val="6"/>
        </w:numPr>
        <w:autoSpaceDE w:val="0"/>
        <w:autoSpaceDN w:val="0"/>
        <w:adjustRightInd w:val="0"/>
        <w:spacing w:after="68"/>
        <w:jc w:val="both"/>
        <w:rPr>
          <w:color w:val="000000" w:themeColor="text1"/>
          <w:sz w:val="20"/>
          <w:szCs w:val="20"/>
        </w:rPr>
      </w:pPr>
      <w:r w:rsidRPr="00D57F28">
        <w:rPr>
          <w:color w:val="000000" w:themeColor="text1"/>
          <w:sz w:val="20"/>
          <w:szCs w:val="20"/>
        </w:rPr>
        <w:t xml:space="preserve">Development of a </w:t>
      </w:r>
      <w:r w:rsidR="00B62858" w:rsidRPr="00D57F28">
        <w:rPr>
          <w:color w:val="000000" w:themeColor="text1"/>
          <w:sz w:val="20"/>
          <w:szCs w:val="20"/>
        </w:rPr>
        <w:t>Monitoring and Learning Framework that will facilitate M4Y in reaching its learning objectives in line with the project’s Theory of Change</w:t>
      </w:r>
      <w:r w:rsidR="00281A17" w:rsidRPr="00D57F28">
        <w:rPr>
          <w:color w:val="000000" w:themeColor="text1"/>
          <w:sz w:val="20"/>
          <w:szCs w:val="20"/>
        </w:rPr>
        <w:t xml:space="preserve"> (incl. prioritization of learning questions)</w:t>
      </w:r>
    </w:p>
    <w:p w14:paraId="26AA98F5" w14:textId="046B88BF" w:rsidR="00B62858" w:rsidRPr="00D57F28" w:rsidRDefault="00420ACE" w:rsidP="00B62858">
      <w:pPr>
        <w:pStyle w:val="ListParagraph"/>
        <w:numPr>
          <w:ilvl w:val="0"/>
          <w:numId w:val="6"/>
        </w:numPr>
        <w:autoSpaceDE w:val="0"/>
        <w:autoSpaceDN w:val="0"/>
        <w:adjustRightInd w:val="0"/>
        <w:spacing w:after="68"/>
        <w:jc w:val="both"/>
        <w:rPr>
          <w:color w:val="000000" w:themeColor="text1"/>
          <w:sz w:val="20"/>
          <w:szCs w:val="20"/>
        </w:rPr>
      </w:pPr>
      <w:r w:rsidRPr="00D57F28">
        <w:rPr>
          <w:color w:val="000000" w:themeColor="text1"/>
          <w:sz w:val="20"/>
          <w:szCs w:val="20"/>
        </w:rPr>
        <w:t>Development of a</w:t>
      </w:r>
      <w:r w:rsidR="00B62858" w:rsidRPr="00D57F28">
        <w:rPr>
          <w:color w:val="000000" w:themeColor="text1"/>
          <w:sz w:val="20"/>
          <w:szCs w:val="20"/>
        </w:rPr>
        <w:t xml:space="preserve"> list of outcome and the output indicators </w:t>
      </w:r>
      <w:r w:rsidRPr="00D57F28">
        <w:rPr>
          <w:color w:val="000000" w:themeColor="text1"/>
          <w:sz w:val="20"/>
          <w:szCs w:val="20"/>
        </w:rPr>
        <w:t xml:space="preserve">that correspond to the MLF, </w:t>
      </w:r>
      <w:r w:rsidR="00B62858" w:rsidRPr="00D57F28">
        <w:rPr>
          <w:color w:val="000000" w:themeColor="text1"/>
          <w:sz w:val="20"/>
          <w:szCs w:val="20"/>
        </w:rPr>
        <w:t>supplement</w:t>
      </w:r>
      <w:r w:rsidR="00AE0735" w:rsidRPr="00D57F28">
        <w:rPr>
          <w:color w:val="000000" w:themeColor="text1"/>
          <w:sz w:val="20"/>
          <w:szCs w:val="20"/>
        </w:rPr>
        <w:t>ing</w:t>
      </w:r>
      <w:r w:rsidR="00B62858" w:rsidRPr="00D57F28">
        <w:rPr>
          <w:color w:val="000000" w:themeColor="text1"/>
          <w:sz w:val="20"/>
          <w:szCs w:val="20"/>
        </w:rPr>
        <w:t xml:space="preserve"> </w:t>
      </w:r>
      <w:r w:rsidR="00AE0735" w:rsidRPr="00D57F28">
        <w:rPr>
          <w:color w:val="000000" w:themeColor="text1"/>
          <w:sz w:val="20"/>
          <w:szCs w:val="20"/>
        </w:rPr>
        <w:t xml:space="preserve">the original </w:t>
      </w:r>
      <w:r w:rsidR="00B62858" w:rsidRPr="00D57F28">
        <w:rPr>
          <w:color w:val="000000" w:themeColor="text1"/>
          <w:sz w:val="20"/>
          <w:szCs w:val="20"/>
        </w:rPr>
        <w:t>indicator</w:t>
      </w:r>
      <w:r w:rsidR="00AE0735" w:rsidRPr="00D57F28">
        <w:rPr>
          <w:color w:val="000000" w:themeColor="text1"/>
          <w:sz w:val="20"/>
          <w:szCs w:val="20"/>
        </w:rPr>
        <w:t xml:space="preserve"> list</w:t>
      </w:r>
      <w:r w:rsidR="00B62858" w:rsidRPr="00D57F28">
        <w:rPr>
          <w:color w:val="000000" w:themeColor="text1"/>
          <w:sz w:val="20"/>
          <w:szCs w:val="20"/>
        </w:rPr>
        <w:t xml:space="preserve"> defined in the Project Paper</w:t>
      </w:r>
    </w:p>
    <w:p w14:paraId="79BAA7CC" w14:textId="77777777" w:rsidR="00B62858" w:rsidRPr="00D57F28" w:rsidRDefault="00B62858" w:rsidP="00B62858">
      <w:pPr>
        <w:pStyle w:val="ListParagraph"/>
        <w:numPr>
          <w:ilvl w:val="0"/>
          <w:numId w:val="6"/>
        </w:numPr>
        <w:autoSpaceDE w:val="0"/>
        <w:autoSpaceDN w:val="0"/>
        <w:adjustRightInd w:val="0"/>
        <w:spacing w:after="68"/>
        <w:jc w:val="both"/>
        <w:rPr>
          <w:color w:val="000000" w:themeColor="text1"/>
          <w:sz w:val="20"/>
          <w:szCs w:val="20"/>
        </w:rPr>
      </w:pPr>
      <w:r w:rsidRPr="00D57F28">
        <w:rPr>
          <w:color w:val="000000" w:themeColor="text1"/>
          <w:sz w:val="20"/>
          <w:szCs w:val="20"/>
        </w:rPr>
        <w:t>Data collection forms, methods for collection and analysis of key indicators as related to the learning strategy (templates)</w:t>
      </w:r>
    </w:p>
    <w:p w14:paraId="08C4312D" w14:textId="021776C1" w:rsidR="00B62858" w:rsidRPr="00D57F28" w:rsidRDefault="00B62858" w:rsidP="00B62858">
      <w:pPr>
        <w:pStyle w:val="ListParagraph"/>
        <w:numPr>
          <w:ilvl w:val="0"/>
          <w:numId w:val="6"/>
        </w:numPr>
        <w:autoSpaceDE w:val="0"/>
        <w:autoSpaceDN w:val="0"/>
        <w:adjustRightInd w:val="0"/>
        <w:spacing w:after="68"/>
        <w:jc w:val="both"/>
        <w:rPr>
          <w:color w:val="000000" w:themeColor="text1"/>
          <w:sz w:val="20"/>
          <w:szCs w:val="20"/>
        </w:rPr>
      </w:pPr>
      <w:r w:rsidRPr="00D57F28">
        <w:rPr>
          <w:color w:val="000000" w:themeColor="text1"/>
          <w:sz w:val="20"/>
          <w:szCs w:val="20"/>
        </w:rPr>
        <w:t xml:space="preserve">Approved methodology for beneficiary baseline </w:t>
      </w:r>
      <w:r w:rsidR="00795586" w:rsidRPr="00D57F28">
        <w:rPr>
          <w:color w:val="000000" w:themeColor="text1"/>
          <w:sz w:val="20"/>
          <w:szCs w:val="20"/>
        </w:rPr>
        <w:t xml:space="preserve">study </w:t>
      </w:r>
      <w:r w:rsidRPr="00D57F28">
        <w:rPr>
          <w:color w:val="000000" w:themeColor="text1"/>
          <w:sz w:val="20"/>
          <w:szCs w:val="20"/>
        </w:rPr>
        <w:t xml:space="preserve">and training plan for data collection executed as part of soft skills training intake (M&amp;E firm is involved in the design of the baseline </w:t>
      </w:r>
      <w:r w:rsidR="00795586" w:rsidRPr="00D57F28">
        <w:rPr>
          <w:color w:val="000000" w:themeColor="text1"/>
          <w:sz w:val="20"/>
          <w:szCs w:val="20"/>
        </w:rPr>
        <w:t>study</w:t>
      </w:r>
      <w:r w:rsidRPr="00D57F28">
        <w:rPr>
          <w:color w:val="000000" w:themeColor="text1"/>
          <w:sz w:val="20"/>
          <w:szCs w:val="20"/>
        </w:rPr>
        <w:t>, which is executed by the FP-NGO(s) as part of training intake)</w:t>
      </w:r>
    </w:p>
    <w:p w14:paraId="699F4CC2" w14:textId="593378DE" w:rsidR="00B62858" w:rsidRPr="00D57F28" w:rsidRDefault="00B62858" w:rsidP="00B62858">
      <w:pPr>
        <w:pStyle w:val="ListParagraph"/>
        <w:numPr>
          <w:ilvl w:val="0"/>
          <w:numId w:val="6"/>
        </w:numPr>
        <w:autoSpaceDE w:val="0"/>
        <w:autoSpaceDN w:val="0"/>
        <w:adjustRightInd w:val="0"/>
        <w:spacing w:after="68"/>
        <w:jc w:val="both"/>
        <w:rPr>
          <w:color w:val="000000" w:themeColor="text1"/>
          <w:sz w:val="20"/>
          <w:szCs w:val="20"/>
        </w:rPr>
      </w:pPr>
      <w:r w:rsidRPr="00D57F28">
        <w:rPr>
          <w:color w:val="000000" w:themeColor="text1"/>
          <w:sz w:val="20"/>
          <w:szCs w:val="20"/>
        </w:rPr>
        <w:t>Training material for FP-NGO on the execution of baseline s</w:t>
      </w:r>
      <w:r w:rsidR="00795586" w:rsidRPr="00D57F28">
        <w:rPr>
          <w:color w:val="000000" w:themeColor="text1"/>
          <w:sz w:val="20"/>
          <w:szCs w:val="20"/>
        </w:rPr>
        <w:t>tudy</w:t>
      </w:r>
      <w:r w:rsidRPr="00D57F28">
        <w:rPr>
          <w:color w:val="000000" w:themeColor="text1"/>
          <w:sz w:val="20"/>
          <w:szCs w:val="20"/>
        </w:rPr>
        <w:t xml:space="preserve"> as part of soft skills training intake</w:t>
      </w:r>
    </w:p>
    <w:p w14:paraId="1F509E46" w14:textId="77777777" w:rsidR="00B62858" w:rsidRPr="00D57F28" w:rsidRDefault="00B62858" w:rsidP="00B62858">
      <w:pPr>
        <w:pStyle w:val="ListParagraph"/>
        <w:numPr>
          <w:ilvl w:val="0"/>
          <w:numId w:val="6"/>
        </w:numPr>
        <w:autoSpaceDE w:val="0"/>
        <w:autoSpaceDN w:val="0"/>
        <w:adjustRightInd w:val="0"/>
        <w:spacing w:after="68"/>
        <w:jc w:val="both"/>
        <w:rPr>
          <w:color w:val="000000" w:themeColor="text1"/>
          <w:sz w:val="20"/>
          <w:szCs w:val="20"/>
        </w:rPr>
      </w:pPr>
      <w:r w:rsidRPr="00D57F28">
        <w:rPr>
          <w:color w:val="000000" w:themeColor="text1"/>
          <w:sz w:val="20"/>
          <w:szCs w:val="20"/>
        </w:rPr>
        <w:t>Basic Terms of Reference (TOR) for the project’s final evaluation report, that is, the Implementation Completion and Results (ICR) report</w:t>
      </w:r>
    </w:p>
    <w:p w14:paraId="72D49734" w14:textId="77777777" w:rsidR="00B62858" w:rsidRPr="00D57F28" w:rsidRDefault="00B62858" w:rsidP="00B62858">
      <w:pPr>
        <w:pStyle w:val="ListParagraph"/>
        <w:numPr>
          <w:ilvl w:val="0"/>
          <w:numId w:val="6"/>
        </w:numPr>
        <w:autoSpaceDE w:val="0"/>
        <w:autoSpaceDN w:val="0"/>
        <w:adjustRightInd w:val="0"/>
        <w:spacing w:after="68"/>
        <w:jc w:val="both"/>
        <w:rPr>
          <w:color w:val="000000" w:themeColor="text1"/>
          <w:sz w:val="20"/>
          <w:szCs w:val="20"/>
        </w:rPr>
      </w:pPr>
      <w:r w:rsidRPr="00D57F28">
        <w:rPr>
          <w:color w:val="000000" w:themeColor="text1"/>
          <w:sz w:val="20"/>
          <w:szCs w:val="20"/>
        </w:rPr>
        <w:t>Proposal for Youth Participatory Monitoring and Evaluation throughout the project cycle, including guiding principles for development of Youth Monitors’ training (developed by the FP-NGO) and involvement of youth in the design and execution of the project ICR</w:t>
      </w:r>
    </w:p>
    <w:p w14:paraId="60B9936F" w14:textId="77777777" w:rsidR="00B62858" w:rsidRPr="00D57F28" w:rsidRDefault="00B62858" w:rsidP="00B62858">
      <w:pPr>
        <w:pStyle w:val="ListParagraph"/>
        <w:numPr>
          <w:ilvl w:val="0"/>
          <w:numId w:val="6"/>
        </w:numPr>
        <w:autoSpaceDE w:val="0"/>
        <w:autoSpaceDN w:val="0"/>
        <w:adjustRightInd w:val="0"/>
        <w:jc w:val="both"/>
        <w:rPr>
          <w:color w:val="000000" w:themeColor="text1"/>
          <w:sz w:val="20"/>
          <w:szCs w:val="20"/>
        </w:rPr>
      </w:pPr>
      <w:r w:rsidRPr="00D57F28">
        <w:rPr>
          <w:color w:val="000000" w:themeColor="text1"/>
          <w:sz w:val="20"/>
          <w:szCs w:val="20"/>
        </w:rPr>
        <w:t xml:space="preserve">Guidance on MLF tools and processes to support consistent implementation and timely generation of information and knowledge  </w:t>
      </w:r>
    </w:p>
    <w:p w14:paraId="669E097C" w14:textId="6ADBD74D" w:rsidR="00F84F53" w:rsidRPr="00D57F28" w:rsidRDefault="00B62858" w:rsidP="00254191">
      <w:pPr>
        <w:pStyle w:val="ListParagraph"/>
        <w:numPr>
          <w:ilvl w:val="0"/>
          <w:numId w:val="6"/>
        </w:numPr>
        <w:autoSpaceDE w:val="0"/>
        <w:autoSpaceDN w:val="0"/>
        <w:adjustRightInd w:val="0"/>
        <w:jc w:val="both"/>
        <w:rPr>
          <w:color w:val="000000" w:themeColor="text1"/>
          <w:sz w:val="20"/>
          <w:szCs w:val="20"/>
        </w:rPr>
      </w:pPr>
      <w:r w:rsidRPr="00D57F28">
        <w:rPr>
          <w:color w:val="000000" w:themeColor="text1"/>
          <w:sz w:val="20"/>
          <w:szCs w:val="20"/>
        </w:rPr>
        <w:t xml:space="preserve">Standardized reporting templates in line with the project reporting requirements </w:t>
      </w:r>
    </w:p>
    <w:p w14:paraId="567658D6" w14:textId="0F0185CF" w:rsidR="00254191" w:rsidRPr="00D57F28" w:rsidRDefault="00254191" w:rsidP="00254191">
      <w:pPr>
        <w:pStyle w:val="ListParagraph"/>
        <w:numPr>
          <w:ilvl w:val="0"/>
          <w:numId w:val="6"/>
        </w:numPr>
        <w:autoSpaceDE w:val="0"/>
        <w:autoSpaceDN w:val="0"/>
        <w:adjustRightInd w:val="0"/>
        <w:jc w:val="both"/>
        <w:rPr>
          <w:color w:val="000000" w:themeColor="text1"/>
          <w:sz w:val="20"/>
          <w:szCs w:val="20"/>
        </w:rPr>
      </w:pPr>
      <w:r w:rsidRPr="00D57F28">
        <w:rPr>
          <w:color w:val="000000" w:themeColor="text1"/>
          <w:sz w:val="20"/>
          <w:szCs w:val="20"/>
        </w:rPr>
        <w:t>Training</w:t>
      </w:r>
      <w:r w:rsidR="004E7173" w:rsidRPr="00D57F28">
        <w:rPr>
          <w:color w:val="000000" w:themeColor="text1"/>
          <w:sz w:val="20"/>
          <w:szCs w:val="20"/>
        </w:rPr>
        <w:t>s</w:t>
      </w:r>
      <w:r w:rsidR="00882EAD" w:rsidRPr="00D57F28">
        <w:rPr>
          <w:color w:val="000000" w:themeColor="text1"/>
          <w:sz w:val="20"/>
          <w:szCs w:val="20"/>
        </w:rPr>
        <w:t xml:space="preserve"> on demand</w:t>
      </w:r>
      <w:r w:rsidRPr="00D57F28">
        <w:rPr>
          <w:color w:val="000000" w:themeColor="text1"/>
          <w:sz w:val="20"/>
          <w:szCs w:val="20"/>
        </w:rPr>
        <w:t xml:space="preserve"> for M4Y PMU on implementation of project results framework, data collection methods and procedures, </w:t>
      </w:r>
      <w:r w:rsidR="005A4291" w:rsidRPr="00D57F28">
        <w:rPr>
          <w:color w:val="000000" w:themeColor="text1"/>
          <w:sz w:val="20"/>
          <w:szCs w:val="20"/>
        </w:rPr>
        <w:t xml:space="preserve">and </w:t>
      </w:r>
      <w:r w:rsidR="00FF0DF3" w:rsidRPr="00D57F28">
        <w:rPr>
          <w:color w:val="000000" w:themeColor="text1"/>
          <w:sz w:val="20"/>
          <w:szCs w:val="20"/>
        </w:rPr>
        <w:t xml:space="preserve">data verification, </w:t>
      </w:r>
      <w:r w:rsidRPr="00D57F28">
        <w:rPr>
          <w:color w:val="000000" w:themeColor="text1"/>
          <w:sz w:val="20"/>
          <w:szCs w:val="20"/>
        </w:rPr>
        <w:t>analysis and reporting</w:t>
      </w:r>
      <w:r w:rsidR="00882EAD" w:rsidRPr="00D57F28">
        <w:rPr>
          <w:color w:val="000000" w:themeColor="text1"/>
          <w:sz w:val="20"/>
          <w:szCs w:val="20"/>
        </w:rPr>
        <w:t>.</w:t>
      </w:r>
      <w:r w:rsidRPr="00D57F28">
        <w:rPr>
          <w:color w:val="000000" w:themeColor="text1"/>
          <w:sz w:val="20"/>
          <w:szCs w:val="20"/>
        </w:rPr>
        <w:t xml:space="preserve"> </w:t>
      </w:r>
    </w:p>
    <w:p w14:paraId="78A86EAE" w14:textId="0B701481" w:rsidR="00B62858" w:rsidRDefault="00B62858" w:rsidP="00B62858">
      <w:pPr>
        <w:autoSpaceDE w:val="0"/>
        <w:autoSpaceDN w:val="0"/>
        <w:adjustRightInd w:val="0"/>
        <w:spacing w:after="68"/>
        <w:jc w:val="both"/>
        <w:rPr>
          <w:color w:val="000000" w:themeColor="text1"/>
          <w:sz w:val="20"/>
          <w:szCs w:val="20"/>
        </w:rPr>
      </w:pPr>
    </w:p>
    <w:p w14:paraId="5C7F9979" w14:textId="77777777" w:rsidR="000D0374" w:rsidRDefault="000D0374" w:rsidP="000D0374">
      <w:pPr>
        <w:jc w:val="both"/>
        <w:rPr>
          <w:i/>
          <w:color w:val="000000" w:themeColor="text1"/>
          <w:sz w:val="20"/>
          <w:szCs w:val="20"/>
        </w:rPr>
      </w:pPr>
      <w:r>
        <w:rPr>
          <w:i/>
          <w:color w:val="000000" w:themeColor="text1"/>
          <w:sz w:val="20"/>
          <w:szCs w:val="20"/>
        </w:rPr>
        <w:t>2) Twofold digital online platform</w:t>
      </w:r>
    </w:p>
    <w:p w14:paraId="65CF4B10" w14:textId="77777777" w:rsidR="000D0374" w:rsidRPr="00D57F28" w:rsidRDefault="000D0374" w:rsidP="00B62858">
      <w:pPr>
        <w:autoSpaceDE w:val="0"/>
        <w:autoSpaceDN w:val="0"/>
        <w:adjustRightInd w:val="0"/>
        <w:spacing w:after="68"/>
        <w:jc w:val="both"/>
        <w:rPr>
          <w:color w:val="000000" w:themeColor="text1"/>
          <w:sz w:val="20"/>
          <w:szCs w:val="20"/>
        </w:rPr>
      </w:pPr>
    </w:p>
    <w:p w14:paraId="02ADD5BF" w14:textId="262FB00B" w:rsidR="00E07D40" w:rsidRPr="00D57F28" w:rsidRDefault="0093637C" w:rsidP="00B62858">
      <w:pPr>
        <w:jc w:val="both"/>
        <w:rPr>
          <w:i/>
          <w:color w:val="000000" w:themeColor="text1"/>
          <w:sz w:val="20"/>
          <w:szCs w:val="20"/>
        </w:rPr>
      </w:pPr>
      <w:r>
        <w:rPr>
          <w:i/>
          <w:color w:val="000000" w:themeColor="text1"/>
          <w:sz w:val="20"/>
          <w:szCs w:val="20"/>
        </w:rPr>
        <w:lastRenderedPageBreak/>
        <w:t xml:space="preserve">i) </w:t>
      </w:r>
      <w:r w:rsidR="00680A7D" w:rsidRPr="00D57F28">
        <w:rPr>
          <w:i/>
          <w:color w:val="000000" w:themeColor="text1"/>
          <w:sz w:val="20"/>
          <w:szCs w:val="20"/>
        </w:rPr>
        <w:t xml:space="preserve">Website development </w:t>
      </w:r>
      <w:r w:rsidR="00A06C31" w:rsidRPr="00D57F28">
        <w:rPr>
          <w:i/>
          <w:color w:val="000000" w:themeColor="text1"/>
          <w:sz w:val="20"/>
          <w:szCs w:val="20"/>
        </w:rPr>
        <w:t>(task can be outsourced)</w:t>
      </w:r>
    </w:p>
    <w:p w14:paraId="6CDFB5E4" w14:textId="73181668" w:rsidR="00B62858" w:rsidRPr="00D57F28" w:rsidRDefault="00B62858" w:rsidP="00B62858">
      <w:pPr>
        <w:pStyle w:val="ListParagraph"/>
        <w:numPr>
          <w:ilvl w:val="0"/>
          <w:numId w:val="7"/>
        </w:numPr>
        <w:autoSpaceDE w:val="0"/>
        <w:autoSpaceDN w:val="0"/>
        <w:adjustRightInd w:val="0"/>
        <w:jc w:val="both"/>
        <w:rPr>
          <w:rFonts w:ascii="Calibri" w:hAnsi="Calibri" w:cs="Calibri"/>
          <w:color w:val="000000" w:themeColor="text1"/>
          <w:sz w:val="20"/>
          <w:szCs w:val="20"/>
        </w:rPr>
      </w:pPr>
      <w:r w:rsidRPr="00D57F28">
        <w:rPr>
          <w:rFonts w:ascii="Calibri" w:hAnsi="Calibri" w:cs="Calibri"/>
          <w:color w:val="000000" w:themeColor="text1"/>
          <w:sz w:val="20"/>
          <w:szCs w:val="20"/>
        </w:rPr>
        <w:t>A functional</w:t>
      </w:r>
      <w:r w:rsidR="00213B1A" w:rsidRPr="00D57F28">
        <w:rPr>
          <w:rFonts w:ascii="Calibri" w:hAnsi="Calibri" w:cs="Calibri"/>
          <w:color w:val="000000" w:themeColor="text1"/>
          <w:sz w:val="20"/>
          <w:szCs w:val="20"/>
        </w:rPr>
        <w:t xml:space="preserve"> and youth-</w:t>
      </w:r>
      <w:r w:rsidR="00B75693" w:rsidRPr="00D57F28">
        <w:rPr>
          <w:rFonts w:ascii="Calibri" w:hAnsi="Calibri" w:cs="Calibri"/>
          <w:color w:val="000000" w:themeColor="text1"/>
          <w:sz w:val="20"/>
          <w:szCs w:val="20"/>
        </w:rPr>
        <w:t>centered</w:t>
      </w:r>
      <w:r w:rsidR="00213B1A" w:rsidRPr="00D57F28">
        <w:rPr>
          <w:rFonts w:ascii="Calibri" w:hAnsi="Calibri" w:cs="Calibri"/>
          <w:color w:val="000000" w:themeColor="text1"/>
          <w:sz w:val="20"/>
          <w:szCs w:val="20"/>
        </w:rPr>
        <w:t xml:space="preserve"> website </w:t>
      </w:r>
      <w:r w:rsidRPr="00D57F28">
        <w:rPr>
          <w:rFonts w:ascii="Calibri" w:hAnsi="Calibri" w:cs="Calibri"/>
          <w:color w:val="000000" w:themeColor="text1"/>
          <w:sz w:val="20"/>
          <w:szCs w:val="20"/>
        </w:rPr>
        <w:t xml:space="preserve">that </w:t>
      </w:r>
      <w:r w:rsidR="000F4B80" w:rsidRPr="00D57F28">
        <w:rPr>
          <w:rFonts w:ascii="Calibri" w:hAnsi="Calibri" w:cs="Calibri"/>
          <w:color w:val="000000" w:themeColor="text1"/>
          <w:sz w:val="20"/>
          <w:szCs w:val="20"/>
        </w:rPr>
        <w:t xml:space="preserve">reflects the public facing information requirements of the project. </w:t>
      </w:r>
      <w:r w:rsidRPr="00D57F28">
        <w:rPr>
          <w:rFonts w:ascii="Calibri" w:hAnsi="Calibri" w:cs="Calibri"/>
          <w:color w:val="000000" w:themeColor="text1"/>
          <w:sz w:val="20"/>
          <w:szCs w:val="20"/>
        </w:rPr>
        <w:t xml:space="preserve">The </w:t>
      </w:r>
      <w:r w:rsidR="000F4B80" w:rsidRPr="00D57F28">
        <w:rPr>
          <w:rFonts w:ascii="Calibri" w:hAnsi="Calibri" w:cs="Calibri"/>
          <w:color w:val="000000" w:themeColor="text1"/>
          <w:sz w:val="20"/>
          <w:szCs w:val="20"/>
        </w:rPr>
        <w:t>website</w:t>
      </w:r>
      <w:r w:rsidRPr="00D57F28">
        <w:rPr>
          <w:rFonts w:ascii="Calibri" w:hAnsi="Calibri" w:cs="Calibri"/>
          <w:color w:val="000000" w:themeColor="text1"/>
          <w:sz w:val="20"/>
          <w:szCs w:val="20"/>
        </w:rPr>
        <w:t xml:space="preserve"> must include the following</w:t>
      </w:r>
      <w:r w:rsidR="002C3CC2" w:rsidRPr="00D57F28">
        <w:rPr>
          <w:rFonts w:ascii="Calibri" w:hAnsi="Calibri" w:cs="Calibri"/>
          <w:color w:val="000000" w:themeColor="text1"/>
          <w:sz w:val="20"/>
          <w:szCs w:val="20"/>
        </w:rPr>
        <w:t xml:space="preserve"> functionalities: </w:t>
      </w:r>
    </w:p>
    <w:p w14:paraId="54F9948F" w14:textId="386F934D" w:rsidR="0034798A" w:rsidRPr="00D57F28" w:rsidRDefault="00167A81" w:rsidP="00EF4CD3">
      <w:pPr>
        <w:pStyle w:val="paragraph"/>
        <w:numPr>
          <w:ilvl w:val="1"/>
          <w:numId w:val="2"/>
        </w:numPr>
        <w:spacing w:before="0" w:beforeAutospacing="0" w:after="0" w:afterAutospacing="0"/>
        <w:jc w:val="both"/>
        <w:textAlignment w:val="baseline"/>
        <w:rPr>
          <w:rFonts w:ascii="Calibri" w:hAnsi="Calibri" w:cs="Calibri"/>
          <w:color w:val="000000" w:themeColor="text1"/>
          <w:sz w:val="20"/>
          <w:szCs w:val="20"/>
        </w:rPr>
      </w:pPr>
      <w:r w:rsidRPr="00D57F28">
        <w:rPr>
          <w:rFonts w:ascii="Calibri" w:eastAsiaTheme="minorHAnsi" w:hAnsi="Calibri" w:cs="Calibri"/>
          <w:color w:val="000000" w:themeColor="text1"/>
          <w:sz w:val="20"/>
          <w:szCs w:val="20"/>
        </w:rPr>
        <w:t xml:space="preserve">A logical </w:t>
      </w:r>
      <w:r w:rsidR="0034798A" w:rsidRPr="00D57F28">
        <w:rPr>
          <w:rFonts w:ascii="Calibri" w:eastAsiaTheme="minorHAnsi" w:hAnsi="Calibri" w:cs="Calibri"/>
          <w:color w:val="000000" w:themeColor="text1"/>
          <w:sz w:val="20"/>
          <w:szCs w:val="20"/>
        </w:rPr>
        <w:t>structure that tentatively includes</w:t>
      </w:r>
      <w:r w:rsidR="007646ED" w:rsidRPr="00D57F28">
        <w:rPr>
          <w:rFonts w:ascii="Calibri" w:eastAsiaTheme="minorHAnsi" w:hAnsi="Calibri" w:cs="Calibri"/>
          <w:color w:val="000000" w:themeColor="text1"/>
          <w:sz w:val="20"/>
          <w:szCs w:val="20"/>
        </w:rPr>
        <w:t xml:space="preserve"> the following</w:t>
      </w:r>
      <w:r w:rsidR="00E71118" w:rsidRPr="00D57F28">
        <w:rPr>
          <w:rFonts w:ascii="Calibri" w:eastAsiaTheme="minorHAnsi" w:hAnsi="Calibri" w:cs="Calibri"/>
          <w:color w:val="000000" w:themeColor="text1"/>
          <w:sz w:val="20"/>
          <w:szCs w:val="20"/>
        </w:rPr>
        <w:t xml:space="preserve"> men</w:t>
      </w:r>
      <w:r w:rsidR="001C4C57" w:rsidRPr="00D57F28">
        <w:rPr>
          <w:rFonts w:ascii="Calibri" w:eastAsiaTheme="minorHAnsi" w:hAnsi="Calibri" w:cs="Calibri"/>
          <w:color w:val="000000" w:themeColor="text1"/>
          <w:sz w:val="20"/>
          <w:szCs w:val="20"/>
        </w:rPr>
        <w:t>u options</w:t>
      </w:r>
      <w:r w:rsidR="007646ED" w:rsidRPr="00D57F28">
        <w:rPr>
          <w:rFonts w:ascii="Calibri" w:eastAsiaTheme="minorHAnsi" w:hAnsi="Calibri" w:cs="Calibri"/>
          <w:color w:val="000000" w:themeColor="text1"/>
          <w:sz w:val="20"/>
          <w:szCs w:val="20"/>
        </w:rPr>
        <w:t xml:space="preserve">: </w:t>
      </w:r>
      <w:r w:rsidR="0034798A" w:rsidRPr="00D57F28">
        <w:rPr>
          <w:rFonts w:ascii="Calibri" w:eastAsiaTheme="minorHAnsi" w:hAnsi="Calibri" w:cs="Calibri"/>
          <w:color w:val="000000" w:themeColor="text1"/>
          <w:sz w:val="20"/>
          <w:szCs w:val="20"/>
        </w:rPr>
        <w:t xml:space="preserve">HOME, </w:t>
      </w:r>
      <w:r w:rsidR="007646ED" w:rsidRPr="00D57F28">
        <w:rPr>
          <w:rFonts w:ascii="Calibri" w:eastAsiaTheme="minorHAnsi" w:hAnsi="Calibri" w:cs="Calibri"/>
          <w:color w:val="000000" w:themeColor="text1"/>
          <w:sz w:val="20"/>
          <w:szCs w:val="20"/>
        </w:rPr>
        <w:t>AB</w:t>
      </w:r>
      <w:r w:rsidR="001C4C57" w:rsidRPr="00D57F28">
        <w:rPr>
          <w:rFonts w:ascii="Calibri" w:eastAsiaTheme="minorHAnsi" w:hAnsi="Calibri" w:cs="Calibri"/>
          <w:color w:val="000000" w:themeColor="text1"/>
          <w:sz w:val="20"/>
          <w:szCs w:val="20"/>
        </w:rPr>
        <w:t xml:space="preserve">OUT THE PROJECT, </w:t>
      </w:r>
      <w:r w:rsidR="001E332B" w:rsidRPr="00D57F28">
        <w:rPr>
          <w:rFonts w:ascii="Calibri" w:eastAsiaTheme="minorHAnsi" w:hAnsi="Calibri" w:cs="Calibri"/>
          <w:color w:val="000000" w:themeColor="text1"/>
          <w:sz w:val="20"/>
          <w:szCs w:val="20"/>
        </w:rPr>
        <w:t xml:space="preserve">PARTNERS, </w:t>
      </w:r>
      <w:r w:rsidR="001D4866" w:rsidRPr="00D57F28">
        <w:rPr>
          <w:rFonts w:ascii="Calibri" w:eastAsiaTheme="minorHAnsi" w:hAnsi="Calibri" w:cs="Calibri"/>
          <w:color w:val="000000" w:themeColor="text1"/>
          <w:sz w:val="20"/>
          <w:szCs w:val="20"/>
        </w:rPr>
        <w:t xml:space="preserve">PARTICIPATING MUNICIPALITIES, </w:t>
      </w:r>
      <w:r w:rsidR="001E332B" w:rsidRPr="00D57F28">
        <w:rPr>
          <w:rFonts w:ascii="Calibri" w:eastAsiaTheme="minorHAnsi" w:hAnsi="Calibri" w:cs="Calibri"/>
          <w:color w:val="000000" w:themeColor="text1"/>
          <w:sz w:val="20"/>
          <w:szCs w:val="20"/>
        </w:rPr>
        <w:t xml:space="preserve">APPLICATIONS, </w:t>
      </w:r>
      <w:r w:rsidR="001D4866" w:rsidRPr="00D57F28">
        <w:rPr>
          <w:rFonts w:ascii="Calibri" w:eastAsiaTheme="minorHAnsi" w:hAnsi="Calibri" w:cs="Calibri"/>
          <w:color w:val="000000" w:themeColor="text1"/>
          <w:sz w:val="20"/>
          <w:szCs w:val="20"/>
        </w:rPr>
        <w:t xml:space="preserve">PRESS ROOM, SUCCESS STORIES, </w:t>
      </w:r>
      <w:r w:rsidR="00E61AFB" w:rsidRPr="00D57F28">
        <w:rPr>
          <w:rFonts w:ascii="Calibri" w:eastAsiaTheme="minorHAnsi" w:hAnsi="Calibri" w:cs="Calibri"/>
          <w:color w:val="000000" w:themeColor="text1"/>
          <w:sz w:val="20"/>
          <w:szCs w:val="20"/>
        </w:rPr>
        <w:t xml:space="preserve">RESULTS DASHBOARD; </w:t>
      </w:r>
      <w:r w:rsidR="0053502E" w:rsidRPr="00D57F28">
        <w:rPr>
          <w:rFonts w:ascii="Calibri" w:eastAsiaTheme="minorHAnsi" w:hAnsi="Calibri" w:cs="Calibri"/>
          <w:color w:val="000000" w:themeColor="text1"/>
          <w:sz w:val="20"/>
          <w:szCs w:val="20"/>
        </w:rPr>
        <w:t>LIBRARY</w:t>
      </w:r>
      <w:r w:rsidR="00120806" w:rsidRPr="00D57F28">
        <w:rPr>
          <w:rFonts w:ascii="Calibri" w:eastAsiaTheme="minorHAnsi" w:hAnsi="Calibri" w:cs="Calibri"/>
          <w:color w:val="000000" w:themeColor="text1"/>
          <w:sz w:val="20"/>
          <w:szCs w:val="20"/>
        </w:rPr>
        <w:t>. Other menu options can be added later during the design of the website</w:t>
      </w:r>
      <w:r w:rsidR="00E56811" w:rsidRPr="00D57F28">
        <w:rPr>
          <w:rFonts w:ascii="Calibri" w:eastAsiaTheme="minorHAnsi" w:hAnsi="Calibri" w:cs="Calibri"/>
          <w:color w:val="000000" w:themeColor="text1"/>
          <w:sz w:val="20"/>
          <w:szCs w:val="20"/>
        </w:rPr>
        <w:t>. Website navigation features must clearly indicate to a visitor where he or she is in the organizational structure and hierarchy;</w:t>
      </w:r>
    </w:p>
    <w:p w14:paraId="2F29A40F" w14:textId="1A283E9C" w:rsidR="000675BF" w:rsidRPr="00D57F28" w:rsidRDefault="000675BF" w:rsidP="00EF4CD3">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 xml:space="preserve">Perform </w:t>
      </w:r>
      <w:r w:rsidR="00C61F28" w:rsidRPr="00D57F28">
        <w:rPr>
          <w:rFonts w:ascii="Calibri" w:eastAsiaTheme="minorHAnsi" w:hAnsi="Calibri" w:cs="Calibri"/>
          <w:color w:val="000000" w:themeColor="text1"/>
          <w:sz w:val="20"/>
          <w:szCs w:val="20"/>
        </w:rPr>
        <w:t xml:space="preserve">data </w:t>
      </w:r>
      <w:r w:rsidRPr="00D57F28">
        <w:rPr>
          <w:rFonts w:ascii="Calibri" w:eastAsiaTheme="minorHAnsi" w:hAnsi="Calibri" w:cs="Calibri"/>
          <w:color w:val="000000" w:themeColor="text1"/>
          <w:sz w:val="20"/>
          <w:szCs w:val="20"/>
        </w:rPr>
        <w:t>in</w:t>
      </w:r>
      <w:r w:rsidR="0064181F" w:rsidRPr="00D57F28">
        <w:rPr>
          <w:rFonts w:ascii="Calibri" w:eastAsiaTheme="minorHAnsi" w:hAnsi="Calibri" w:cs="Calibri"/>
          <w:color w:val="000000" w:themeColor="text1"/>
          <w:sz w:val="20"/>
          <w:szCs w:val="20"/>
        </w:rPr>
        <w:t>put</w:t>
      </w:r>
      <w:r w:rsidR="00C61F28" w:rsidRPr="00D57F28">
        <w:rPr>
          <w:rFonts w:ascii="Calibri" w:eastAsiaTheme="minorHAnsi" w:hAnsi="Calibri" w:cs="Calibri"/>
          <w:color w:val="000000" w:themeColor="text1"/>
          <w:sz w:val="20"/>
          <w:szCs w:val="20"/>
        </w:rPr>
        <w:t xml:space="preserve"> with built-in</w:t>
      </w:r>
      <w:r w:rsidR="0064181F" w:rsidRPr="00D57F28">
        <w:rPr>
          <w:rFonts w:ascii="Calibri" w:eastAsiaTheme="minorHAnsi" w:hAnsi="Calibri" w:cs="Calibri"/>
          <w:color w:val="000000" w:themeColor="text1"/>
          <w:sz w:val="20"/>
          <w:szCs w:val="20"/>
        </w:rPr>
        <w:t xml:space="preserve"> data validation </w:t>
      </w:r>
      <w:r w:rsidR="00C61F28" w:rsidRPr="00D57F28">
        <w:rPr>
          <w:rFonts w:ascii="Calibri" w:eastAsiaTheme="minorHAnsi" w:hAnsi="Calibri" w:cs="Calibri"/>
          <w:color w:val="000000" w:themeColor="text1"/>
          <w:sz w:val="20"/>
          <w:szCs w:val="20"/>
        </w:rPr>
        <w:t>features to</w:t>
      </w:r>
      <w:r w:rsidRPr="00D57F28">
        <w:rPr>
          <w:rFonts w:ascii="Calibri" w:eastAsiaTheme="minorHAnsi" w:hAnsi="Calibri" w:cs="Calibri"/>
          <w:color w:val="000000" w:themeColor="text1"/>
          <w:sz w:val="20"/>
          <w:szCs w:val="20"/>
        </w:rPr>
        <w:t xml:space="preserve"> clearly notify users of</w:t>
      </w:r>
      <w:r w:rsidR="008E128B"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common validation errors</w:t>
      </w:r>
      <w:r w:rsidR="00FA69D3"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(e</w:t>
      </w:r>
      <w:r w:rsidR="00503A00" w:rsidRPr="00D57F28">
        <w:rPr>
          <w:rFonts w:ascii="Calibri" w:eastAsiaTheme="minorHAnsi" w:hAnsi="Calibri" w:cs="Calibri"/>
          <w:color w:val="000000" w:themeColor="text1"/>
          <w:sz w:val="20"/>
          <w:szCs w:val="20"/>
        </w:rPr>
        <w:t>.</w:t>
      </w:r>
      <w:r w:rsidRPr="00D57F28">
        <w:rPr>
          <w:rFonts w:ascii="Calibri" w:eastAsiaTheme="minorHAnsi" w:hAnsi="Calibri" w:cs="Calibri"/>
          <w:color w:val="000000" w:themeColor="text1"/>
          <w:sz w:val="20"/>
          <w:szCs w:val="20"/>
        </w:rPr>
        <w:t xml:space="preserve">g. </w:t>
      </w:r>
      <w:r w:rsidR="00503A00" w:rsidRPr="00D57F28">
        <w:rPr>
          <w:rFonts w:ascii="Calibri" w:eastAsiaTheme="minorHAnsi" w:hAnsi="Calibri" w:cs="Calibri"/>
          <w:color w:val="000000" w:themeColor="text1"/>
          <w:sz w:val="20"/>
          <w:szCs w:val="20"/>
        </w:rPr>
        <w:t>m</w:t>
      </w:r>
      <w:r w:rsidRPr="00D57F28">
        <w:rPr>
          <w:rFonts w:ascii="Calibri" w:eastAsiaTheme="minorHAnsi" w:hAnsi="Calibri" w:cs="Calibri"/>
          <w:color w:val="000000" w:themeColor="text1"/>
          <w:sz w:val="20"/>
          <w:szCs w:val="20"/>
        </w:rPr>
        <w:t xml:space="preserve">andatory </w:t>
      </w:r>
      <w:r w:rsidR="00503A00" w:rsidRPr="00D57F28">
        <w:rPr>
          <w:rFonts w:ascii="Calibri" w:eastAsiaTheme="minorHAnsi" w:hAnsi="Calibri" w:cs="Calibri"/>
          <w:color w:val="000000" w:themeColor="text1"/>
          <w:sz w:val="20"/>
          <w:szCs w:val="20"/>
        </w:rPr>
        <w:t>fields that are not populated, fields with invalid content, alphanumeric field with invalid characters,</w:t>
      </w:r>
      <w:r w:rsidR="00EA6143" w:rsidRPr="00D57F28">
        <w:rPr>
          <w:rFonts w:ascii="Calibri" w:eastAsiaTheme="minorHAnsi" w:hAnsi="Calibri" w:cs="Calibri"/>
          <w:color w:val="000000" w:themeColor="text1"/>
          <w:sz w:val="20"/>
          <w:szCs w:val="20"/>
        </w:rPr>
        <w:t xml:space="preserve"> etc.)</w:t>
      </w:r>
    </w:p>
    <w:p w14:paraId="1AD07CA8" w14:textId="62F669DC" w:rsidR="00626E62" w:rsidRPr="00D57F28" w:rsidRDefault="00626E62" w:rsidP="00626E62">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 xml:space="preserve">Website </w:t>
      </w:r>
      <w:r w:rsidR="0083309F" w:rsidRPr="00D57F28">
        <w:rPr>
          <w:rFonts w:ascii="Calibri" w:eastAsiaTheme="minorHAnsi" w:hAnsi="Calibri" w:cs="Calibri"/>
          <w:color w:val="000000" w:themeColor="text1"/>
          <w:sz w:val="20"/>
          <w:szCs w:val="20"/>
        </w:rPr>
        <w:t xml:space="preserve">that </w:t>
      </w:r>
      <w:r w:rsidRPr="00D57F28">
        <w:rPr>
          <w:rFonts w:ascii="Calibri" w:eastAsiaTheme="minorHAnsi" w:hAnsi="Calibri" w:cs="Calibri"/>
          <w:color w:val="000000" w:themeColor="text1"/>
          <w:sz w:val="20"/>
          <w:szCs w:val="20"/>
        </w:rPr>
        <w:t>support the creation and administration of multi-lingual content, at least in Albanian, Serbian Latin and English</w:t>
      </w:r>
    </w:p>
    <w:p w14:paraId="6599768F" w14:textId="1941E82C" w:rsidR="00F70760" w:rsidRPr="00D57F28" w:rsidRDefault="00F70760"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 xml:space="preserve">Content management and administration of the website </w:t>
      </w:r>
      <w:r w:rsidR="00C17C3B" w:rsidRPr="00D57F28">
        <w:rPr>
          <w:rFonts w:ascii="Calibri" w:eastAsiaTheme="minorHAnsi" w:hAnsi="Calibri" w:cs="Calibri"/>
          <w:color w:val="000000" w:themeColor="text1"/>
          <w:sz w:val="20"/>
          <w:szCs w:val="20"/>
        </w:rPr>
        <w:t xml:space="preserve">that is </w:t>
      </w:r>
      <w:r w:rsidRPr="00D57F28">
        <w:rPr>
          <w:rFonts w:ascii="Calibri" w:eastAsiaTheme="minorHAnsi" w:hAnsi="Calibri" w:cs="Calibri"/>
          <w:color w:val="000000" w:themeColor="text1"/>
          <w:sz w:val="20"/>
          <w:szCs w:val="20"/>
        </w:rPr>
        <w:t>flexible</w:t>
      </w:r>
      <w:r w:rsidR="00A4592D"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and easy-to-use Content Management System (CMS)</w:t>
      </w:r>
    </w:p>
    <w:p w14:paraId="050F0E8F" w14:textId="224803E0" w:rsidR="00484063" w:rsidRPr="00D57F28" w:rsidRDefault="000A211E"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A</w:t>
      </w:r>
      <w:r w:rsidR="00D63AE7" w:rsidRPr="00D57F28">
        <w:rPr>
          <w:rFonts w:ascii="Calibri" w:eastAsiaTheme="minorHAnsi" w:hAnsi="Calibri" w:cs="Calibri"/>
          <w:color w:val="000000" w:themeColor="text1"/>
          <w:sz w:val="20"/>
          <w:szCs w:val="20"/>
        </w:rPr>
        <w:t xml:space="preserve"> website </w:t>
      </w:r>
      <w:r w:rsidR="00616A12" w:rsidRPr="00D57F28">
        <w:rPr>
          <w:rFonts w:ascii="Calibri" w:eastAsiaTheme="minorHAnsi" w:hAnsi="Calibri" w:cs="Calibri"/>
          <w:color w:val="000000" w:themeColor="text1"/>
          <w:sz w:val="20"/>
          <w:szCs w:val="20"/>
        </w:rPr>
        <w:t>with</w:t>
      </w:r>
      <w:r w:rsidR="00D63AE7" w:rsidRPr="00D57F28">
        <w:rPr>
          <w:rFonts w:ascii="Calibri" w:hAnsi="Calibri" w:cs="Calibri"/>
          <w:color w:val="000000" w:themeColor="text1"/>
          <w:sz w:val="20"/>
          <w:szCs w:val="20"/>
        </w:rPr>
        <w:t xml:space="preserve"> buttons/links that lead to “printer friendly “versions of the page </w:t>
      </w:r>
      <w:r w:rsidR="008B3649" w:rsidRPr="00D57F28">
        <w:rPr>
          <w:rFonts w:ascii="Calibri" w:hAnsi="Calibri" w:cs="Calibri"/>
          <w:color w:val="000000" w:themeColor="text1"/>
          <w:sz w:val="20"/>
          <w:szCs w:val="20"/>
        </w:rPr>
        <w:t xml:space="preserve">and </w:t>
      </w:r>
      <w:r w:rsidR="00E1773E" w:rsidRPr="00D57F28">
        <w:rPr>
          <w:rFonts w:ascii="Calibri" w:hAnsi="Calibri" w:cs="Calibri"/>
          <w:color w:val="000000" w:themeColor="text1"/>
          <w:sz w:val="20"/>
          <w:szCs w:val="20"/>
        </w:rPr>
        <w:t xml:space="preserve">it must </w:t>
      </w:r>
      <w:r w:rsidR="008B3649" w:rsidRPr="00D57F28">
        <w:rPr>
          <w:rFonts w:ascii="Calibri" w:hAnsi="Calibri" w:cs="Calibri"/>
          <w:color w:val="000000" w:themeColor="text1"/>
          <w:sz w:val="20"/>
          <w:szCs w:val="20"/>
        </w:rPr>
        <w:t>be able to support export to PDF</w:t>
      </w:r>
    </w:p>
    <w:p w14:paraId="4D485974" w14:textId="44CC7068" w:rsidR="008B3649" w:rsidRPr="00D57F28" w:rsidRDefault="00970F7E" w:rsidP="00484063">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 xml:space="preserve">The website must provide content editors with a flexible and easy-to-use WYSIWYG </w:t>
      </w:r>
      <w:r w:rsidR="00484063" w:rsidRPr="00D57F28">
        <w:rPr>
          <w:rFonts w:ascii="Calibri" w:eastAsiaTheme="minorHAnsi" w:hAnsi="Calibri" w:cs="Calibri"/>
          <w:color w:val="000000" w:themeColor="text1"/>
          <w:sz w:val="20"/>
          <w:szCs w:val="20"/>
        </w:rPr>
        <w:t xml:space="preserve">post </w:t>
      </w:r>
      <w:r w:rsidRPr="00D57F28">
        <w:rPr>
          <w:rFonts w:ascii="Calibri" w:eastAsiaTheme="minorHAnsi" w:hAnsi="Calibri" w:cs="Calibri"/>
          <w:color w:val="000000" w:themeColor="text1"/>
          <w:sz w:val="20"/>
          <w:szCs w:val="20"/>
        </w:rPr>
        <w:t>editor</w:t>
      </w:r>
      <w:r w:rsidR="00484063"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which must support at least</w:t>
      </w:r>
      <w:r w:rsidR="00D661CD" w:rsidRPr="00D57F28">
        <w:rPr>
          <w:rFonts w:ascii="Calibri" w:eastAsiaTheme="minorHAnsi" w:hAnsi="Calibri" w:cs="Calibri"/>
          <w:color w:val="000000" w:themeColor="text1"/>
          <w:sz w:val="20"/>
          <w:szCs w:val="20"/>
        </w:rPr>
        <w:t>: a) letter styles; b)</w:t>
      </w:r>
      <w:r w:rsidR="00B17311" w:rsidRPr="00D57F28">
        <w:rPr>
          <w:rFonts w:ascii="Calibri" w:eastAsiaTheme="minorHAnsi" w:hAnsi="Calibri" w:cs="Calibri"/>
          <w:color w:val="000000" w:themeColor="text1"/>
          <w:sz w:val="20"/>
          <w:szCs w:val="20"/>
        </w:rPr>
        <w:t xml:space="preserve"> different types, sizes and colors of font; c) inserting photos/images, including various alignments of images and text; </w:t>
      </w:r>
      <w:r w:rsidR="002E0EF9" w:rsidRPr="00D57F28">
        <w:rPr>
          <w:rFonts w:ascii="Calibri" w:eastAsiaTheme="minorHAnsi" w:hAnsi="Calibri" w:cs="Calibri"/>
          <w:color w:val="000000" w:themeColor="text1"/>
          <w:sz w:val="20"/>
          <w:szCs w:val="20"/>
        </w:rPr>
        <w:t xml:space="preserve">d) bullets and numbering; e) </w:t>
      </w:r>
      <w:r w:rsidR="008B4F2F" w:rsidRPr="00D57F28">
        <w:rPr>
          <w:rFonts w:ascii="Calibri" w:eastAsiaTheme="minorHAnsi" w:hAnsi="Calibri" w:cs="Calibri"/>
          <w:color w:val="000000" w:themeColor="text1"/>
          <w:sz w:val="20"/>
          <w:szCs w:val="20"/>
        </w:rPr>
        <w:t xml:space="preserve">Different paragraph alignments (right, central, left and justified); f) </w:t>
      </w:r>
      <w:r w:rsidR="00E43F6B" w:rsidRPr="00D57F28">
        <w:rPr>
          <w:rFonts w:ascii="Calibri" w:eastAsiaTheme="minorHAnsi" w:hAnsi="Calibri" w:cs="Calibri"/>
          <w:color w:val="000000" w:themeColor="text1"/>
          <w:sz w:val="20"/>
          <w:szCs w:val="20"/>
        </w:rPr>
        <w:t>i</w:t>
      </w:r>
      <w:r w:rsidR="008B4F2F" w:rsidRPr="00D57F28">
        <w:rPr>
          <w:rFonts w:ascii="Calibri" w:eastAsiaTheme="minorHAnsi" w:hAnsi="Calibri" w:cs="Calibri"/>
          <w:color w:val="000000" w:themeColor="text1"/>
          <w:sz w:val="20"/>
          <w:szCs w:val="20"/>
        </w:rPr>
        <w:t>nserting hyperlinks</w:t>
      </w:r>
      <w:r w:rsidR="008E128B" w:rsidRPr="00D57F28">
        <w:rPr>
          <w:rFonts w:ascii="Calibri" w:eastAsiaTheme="minorHAnsi" w:hAnsi="Calibri" w:cs="Calibri"/>
          <w:color w:val="000000" w:themeColor="text1"/>
          <w:sz w:val="20"/>
          <w:szCs w:val="20"/>
        </w:rPr>
        <w:t>; g) content preview before publishing</w:t>
      </w:r>
      <w:r w:rsidR="003B06EF" w:rsidRPr="00D57F28">
        <w:rPr>
          <w:rFonts w:ascii="Calibri" w:eastAsiaTheme="minorHAnsi" w:hAnsi="Calibri" w:cs="Calibri"/>
          <w:color w:val="000000" w:themeColor="text1"/>
          <w:sz w:val="20"/>
          <w:szCs w:val="20"/>
        </w:rPr>
        <w:t>; h) copy and pasting re-formatted RTF contents from other applications (eg word)</w:t>
      </w:r>
    </w:p>
    <w:p w14:paraId="6ABC908C" w14:textId="2B35AFB7" w:rsidR="00AB09C1" w:rsidRPr="00D57F28" w:rsidRDefault="00A54F92"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The website must enable the editor to define a summary (“digest”) of the text, which leads to</w:t>
      </w:r>
      <w:r w:rsidR="00E43F6B"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the full article upon clicking the appropriate hyperlink (“Read more”)</w:t>
      </w:r>
    </w:p>
    <w:p w14:paraId="057DEFC5" w14:textId="0E450C58" w:rsidR="00A54F92" w:rsidRPr="00D57F28" w:rsidRDefault="00F62BCE"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The website should provide as detailed analytics and statistics of the visits to the website as possible (minimum google analytics)</w:t>
      </w:r>
    </w:p>
    <w:p w14:paraId="0D376C6E" w14:textId="061234CD" w:rsidR="003A1015" w:rsidRPr="00D57F28" w:rsidRDefault="002213A9"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The website must comply with donor visibility requirements</w:t>
      </w:r>
      <w:r w:rsidR="005C7C55" w:rsidRPr="00D57F28">
        <w:rPr>
          <w:rFonts w:ascii="Calibri" w:eastAsiaTheme="minorHAnsi" w:hAnsi="Calibri" w:cs="Calibri"/>
          <w:color w:val="000000" w:themeColor="text1"/>
          <w:sz w:val="20"/>
          <w:szCs w:val="20"/>
        </w:rPr>
        <w:t>, includ</w:t>
      </w:r>
      <w:r w:rsidR="00AB09C1" w:rsidRPr="00D57F28">
        <w:rPr>
          <w:rFonts w:ascii="Calibri" w:eastAsiaTheme="minorHAnsi" w:hAnsi="Calibri" w:cs="Calibri"/>
          <w:color w:val="000000" w:themeColor="text1"/>
          <w:sz w:val="20"/>
          <w:szCs w:val="20"/>
        </w:rPr>
        <w:t>e</w:t>
      </w:r>
      <w:r w:rsidR="005C7C55" w:rsidRPr="00D57F28">
        <w:rPr>
          <w:rFonts w:ascii="Calibri" w:eastAsiaTheme="minorHAnsi" w:hAnsi="Calibri" w:cs="Calibri"/>
          <w:color w:val="000000" w:themeColor="text1"/>
          <w:sz w:val="20"/>
          <w:szCs w:val="20"/>
        </w:rPr>
        <w:t xml:space="preserve"> standard text: “The Municipalities for Youth Project was financed by the Government of Japan through the support received under the Japan Social Development Fund administered by the World Bank”</w:t>
      </w:r>
      <w:r w:rsidR="00E122CB" w:rsidRPr="00D57F28">
        <w:rPr>
          <w:rFonts w:ascii="Calibri" w:eastAsiaTheme="minorHAnsi" w:hAnsi="Calibri" w:cs="Calibri"/>
          <w:color w:val="000000" w:themeColor="text1"/>
          <w:sz w:val="20"/>
          <w:szCs w:val="20"/>
        </w:rPr>
        <w:t xml:space="preserve">, the </w:t>
      </w:r>
      <w:r w:rsidR="00892E30" w:rsidRPr="00D57F28">
        <w:rPr>
          <w:rFonts w:ascii="Calibri" w:eastAsiaTheme="minorHAnsi" w:hAnsi="Calibri" w:cs="Calibri"/>
          <w:color w:val="000000" w:themeColor="text1"/>
          <w:sz w:val="20"/>
          <w:szCs w:val="20"/>
        </w:rPr>
        <w:t xml:space="preserve">JSDF </w:t>
      </w:r>
      <w:r w:rsidR="00E122CB" w:rsidRPr="00D57F28">
        <w:rPr>
          <w:rFonts w:ascii="Calibri" w:eastAsiaTheme="minorHAnsi" w:hAnsi="Calibri" w:cs="Calibri"/>
          <w:color w:val="000000" w:themeColor="text1"/>
          <w:sz w:val="20"/>
          <w:szCs w:val="20"/>
        </w:rPr>
        <w:t xml:space="preserve">and Gov of Japan </w:t>
      </w:r>
      <w:r w:rsidR="00892E30" w:rsidRPr="00D57F28">
        <w:rPr>
          <w:rFonts w:ascii="Calibri" w:eastAsiaTheme="minorHAnsi" w:hAnsi="Calibri" w:cs="Calibri"/>
          <w:color w:val="000000" w:themeColor="text1"/>
          <w:sz w:val="20"/>
          <w:szCs w:val="20"/>
        </w:rPr>
        <w:t>logo. P</w:t>
      </w:r>
      <w:r w:rsidR="003A1015" w:rsidRPr="00D57F28">
        <w:rPr>
          <w:rFonts w:ascii="Calibri" w:eastAsiaTheme="minorHAnsi" w:hAnsi="Calibri" w:cs="Calibri"/>
          <w:color w:val="000000" w:themeColor="text1"/>
          <w:sz w:val="20"/>
          <w:szCs w:val="20"/>
        </w:rPr>
        <w:t>roject logo</w:t>
      </w:r>
      <w:r w:rsidR="00A77601" w:rsidRPr="00D57F28">
        <w:rPr>
          <w:rFonts w:ascii="Calibri" w:eastAsiaTheme="minorHAnsi" w:hAnsi="Calibri" w:cs="Calibri"/>
          <w:color w:val="000000" w:themeColor="text1"/>
          <w:sz w:val="20"/>
          <w:szCs w:val="20"/>
        </w:rPr>
        <w:t xml:space="preserve"> and MLG logo should</w:t>
      </w:r>
      <w:r w:rsidR="00E122CB" w:rsidRPr="00D57F28">
        <w:rPr>
          <w:rFonts w:ascii="Calibri" w:eastAsiaTheme="minorHAnsi" w:hAnsi="Calibri" w:cs="Calibri"/>
          <w:color w:val="000000" w:themeColor="text1"/>
          <w:sz w:val="20"/>
          <w:szCs w:val="20"/>
        </w:rPr>
        <w:t xml:space="preserve"> also</w:t>
      </w:r>
      <w:r w:rsidR="00A77601" w:rsidRPr="00D57F28">
        <w:rPr>
          <w:rFonts w:ascii="Calibri" w:eastAsiaTheme="minorHAnsi" w:hAnsi="Calibri" w:cs="Calibri"/>
          <w:color w:val="000000" w:themeColor="text1"/>
          <w:sz w:val="20"/>
          <w:szCs w:val="20"/>
        </w:rPr>
        <w:t xml:space="preserve"> feature prominently on the website, </w:t>
      </w:r>
      <w:r w:rsidR="000861F1" w:rsidRPr="00D57F28">
        <w:rPr>
          <w:rFonts w:ascii="Calibri" w:eastAsiaTheme="minorHAnsi" w:hAnsi="Calibri" w:cs="Calibri"/>
          <w:color w:val="000000" w:themeColor="text1"/>
          <w:sz w:val="20"/>
          <w:szCs w:val="20"/>
        </w:rPr>
        <w:t>the latter linked to the official MLG website</w:t>
      </w:r>
    </w:p>
    <w:p w14:paraId="09E89429" w14:textId="5B028FBC" w:rsidR="000861F1" w:rsidRPr="00D57F28" w:rsidRDefault="000060BF"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The website must be compatible with most popular web browsers (Mozilla Firefox, Microsoft Internet Explorer / Edge</w:t>
      </w:r>
      <w:r w:rsidR="00AE0A2D" w:rsidRPr="00D57F28">
        <w:rPr>
          <w:rFonts w:ascii="Calibri" w:eastAsiaTheme="minorHAnsi" w:hAnsi="Calibri" w:cs="Calibri"/>
          <w:color w:val="000000" w:themeColor="text1"/>
          <w:sz w:val="20"/>
          <w:szCs w:val="20"/>
        </w:rPr>
        <w:t>,</w:t>
      </w:r>
      <w:r w:rsidRPr="00D57F28">
        <w:rPr>
          <w:rFonts w:ascii="Calibri" w:eastAsiaTheme="minorHAnsi" w:hAnsi="Calibri" w:cs="Calibri"/>
          <w:color w:val="000000" w:themeColor="text1"/>
          <w:sz w:val="20"/>
          <w:szCs w:val="20"/>
        </w:rPr>
        <w:t xml:space="preserve"> Google Chrome</w:t>
      </w:r>
      <w:r w:rsidR="00AE0A2D" w:rsidRPr="00D57F28">
        <w:rPr>
          <w:rFonts w:ascii="Calibri" w:eastAsiaTheme="minorHAnsi" w:hAnsi="Calibri" w:cs="Calibri"/>
          <w:color w:val="000000" w:themeColor="text1"/>
          <w:sz w:val="20"/>
          <w:szCs w:val="20"/>
        </w:rPr>
        <w:t>,</w:t>
      </w:r>
      <w:r w:rsidRPr="00D57F28">
        <w:rPr>
          <w:rFonts w:ascii="Calibri" w:eastAsiaTheme="minorHAnsi" w:hAnsi="Calibri" w:cs="Calibri"/>
          <w:color w:val="000000" w:themeColor="text1"/>
          <w:sz w:val="20"/>
          <w:szCs w:val="20"/>
        </w:rPr>
        <w:t xml:space="preserve"> Safari</w:t>
      </w:r>
      <w:r w:rsidR="00AE0A2D" w:rsidRPr="00D57F28">
        <w:rPr>
          <w:rFonts w:ascii="Calibri" w:eastAsiaTheme="minorHAnsi" w:hAnsi="Calibri" w:cs="Calibri"/>
          <w:color w:val="000000" w:themeColor="text1"/>
          <w:sz w:val="20"/>
          <w:szCs w:val="20"/>
        </w:rPr>
        <w:t>)</w:t>
      </w:r>
    </w:p>
    <w:p w14:paraId="58835111" w14:textId="1B2D3179" w:rsidR="00AE0A2D" w:rsidRPr="00D57F28" w:rsidRDefault="00AE0A2D"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The website should not require plug-ins on the client side (e.g., Adobe Flash, Microsoft</w:t>
      </w:r>
    </w:p>
    <w:p w14:paraId="24BFBF82" w14:textId="6F157416" w:rsidR="00AE0A2D" w:rsidRPr="00D57F28" w:rsidRDefault="00AE0A2D"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Silverlight) in order to properly display content</w:t>
      </w:r>
    </w:p>
    <w:p w14:paraId="2513511A" w14:textId="013A43CF" w:rsidR="00ED3BA8" w:rsidRPr="00D57F28" w:rsidRDefault="00E9041B"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Set up</w:t>
      </w:r>
      <w:r w:rsidR="00C32C5A" w:rsidRPr="00D57F28">
        <w:rPr>
          <w:rFonts w:ascii="Calibri" w:eastAsiaTheme="minorHAnsi" w:hAnsi="Calibri" w:cs="Calibri"/>
          <w:color w:val="000000" w:themeColor="text1"/>
          <w:sz w:val="20"/>
          <w:szCs w:val="20"/>
        </w:rPr>
        <w:t xml:space="preserve"> project</w:t>
      </w:r>
      <w:r w:rsidRPr="00D57F28">
        <w:rPr>
          <w:rFonts w:ascii="Calibri" w:eastAsiaTheme="minorHAnsi" w:hAnsi="Calibri" w:cs="Calibri"/>
          <w:color w:val="000000" w:themeColor="text1"/>
          <w:sz w:val="20"/>
          <w:szCs w:val="20"/>
        </w:rPr>
        <w:t xml:space="preserve"> social media accounts </w:t>
      </w:r>
      <w:r w:rsidR="004C1209" w:rsidRPr="00D57F28">
        <w:rPr>
          <w:rFonts w:ascii="Calibri" w:eastAsiaTheme="minorHAnsi" w:hAnsi="Calibri" w:cs="Calibri"/>
          <w:color w:val="000000" w:themeColor="text1"/>
          <w:sz w:val="20"/>
          <w:szCs w:val="20"/>
        </w:rPr>
        <w:t>(</w:t>
      </w:r>
      <w:r w:rsidR="002C10B3" w:rsidRPr="00D57F28">
        <w:rPr>
          <w:rFonts w:ascii="Calibri" w:eastAsiaTheme="minorHAnsi" w:hAnsi="Calibri" w:cs="Calibri"/>
          <w:color w:val="000000" w:themeColor="text1"/>
          <w:sz w:val="20"/>
          <w:szCs w:val="20"/>
        </w:rPr>
        <w:t xml:space="preserve">minimum </w:t>
      </w:r>
      <w:r w:rsidR="00C32C5A" w:rsidRPr="00D57F28">
        <w:rPr>
          <w:rFonts w:ascii="Calibri" w:eastAsiaTheme="minorHAnsi" w:hAnsi="Calibri" w:cs="Calibri"/>
          <w:color w:val="000000" w:themeColor="text1"/>
          <w:sz w:val="20"/>
          <w:szCs w:val="20"/>
        </w:rPr>
        <w:t>Facebook and Instagram) with same look and feel as the website</w:t>
      </w:r>
      <w:r w:rsidR="002C10B3" w:rsidRPr="00D57F28">
        <w:rPr>
          <w:rFonts w:ascii="Calibri" w:eastAsiaTheme="minorHAnsi" w:hAnsi="Calibri" w:cs="Calibri"/>
          <w:color w:val="000000" w:themeColor="text1"/>
          <w:sz w:val="20"/>
          <w:szCs w:val="20"/>
        </w:rPr>
        <w:t xml:space="preserve"> and integrate </w:t>
      </w:r>
      <w:r w:rsidR="006B0B18" w:rsidRPr="00D57F28">
        <w:rPr>
          <w:rFonts w:ascii="Calibri" w:eastAsiaTheme="minorHAnsi" w:hAnsi="Calibri" w:cs="Calibri"/>
          <w:color w:val="000000" w:themeColor="text1"/>
          <w:sz w:val="20"/>
          <w:szCs w:val="20"/>
        </w:rPr>
        <w:t>the social medial buttons into the website</w:t>
      </w:r>
    </w:p>
    <w:p w14:paraId="3DB609D9" w14:textId="7DFBCBE4" w:rsidR="004E7137" w:rsidRPr="00D57F28" w:rsidRDefault="00A12366"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The website should be modular</w:t>
      </w:r>
      <w:r w:rsidR="006754F0" w:rsidRPr="00D57F28">
        <w:rPr>
          <w:rFonts w:ascii="Calibri" w:eastAsiaTheme="minorHAnsi" w:hAnsi="Calibri" w:cs="Calibri"/>
          <w:color w:val="000000" w:themeColor="text1"/>
          <w:sz w:val="20"/>
          <w:szCs w:val="20"/>
        </w:rPr>
        <w:t xml:space="preserve">, flexible and easy to use for the project to </w:t>
      </w:r>
      <w:r w:rsidR="00192FA1" w:rsidRPr="00D57F28">
        <w:rPr>
          <w:rFonts w:ascii="Calibri" w:eastAsiaTheme="minorHAnsi" w:hAnsi="Calibri" w:cs="Calibri"/>
          <w:color w:val="000000" w:themeColor="text1"/>
          <w:sz w:val="20"/>
          <w:szCs w:val="20"/>
        </w:rPr>
        <w:t>further maintai</w:t>
      </w:r>
      <w:r w:rsidR="006754F0" w:rsidRPr="00D57F28">
        <w:rPr>
          <w:rFonts w:ascii="Calibri" w:eastAsiaTheme="minorHAnsi" w:hAnsi="Calibri" w:cs="Calibri"/>
          <w:color w:val="000000" w:themeColor="text1"/>
          <w:sz w:val="20"/>
          <w:szCs w:val="20"/>
        </w:rPr>
        <w:t xml:space="preserve">n it (e.g </w:t>
      </w:r>
      <w:r w:rsidR="00F64569" w:rsidRPr="00D57F28">
        <w:rPr>
          <w:rFonts w:ascii="Calibri" w:eastAsiaTheme="minorHAnsi" w:hAnsi="Calibri" w:cs="Calibri"/>
          <w:color w:val="000000" w:themeColor="text1"/>
          <w:sz w:val="20"/>
          <w:szCs w:val="20"/>
        </w:rPr>
        <w:t>additional changes, extensions or removals</w:t>
      </w:r>
      <w:r w:rsidR="006754F0" w:rsidRPr="00D57F28">
        <w:rPr>
          <w:rFonts w:ascii="Calibri" w:eastAsiaTheme="minorHAnsi" w:hAnsi="Calibri" w:cs="Calibri"/>
          <w:color w:val="000000" w:themeColor="text1"/>
          <w:sz w:val="20"/>
          <w:szCs w:val="20"/>
        </w:rPr>
        <w:t xml:space="preserve"> </w:t>
      </w:r>
      <w:r w:rsidR="00F64569" w:rsidRPr="00D57F28">
        <w:rPr>
          <w:rFonts w:ascii="Calibri" w:eastAsiaTheme="minorHAnsi" w:hAnsi="Calibri" w:cs="Calibri"/>
          <w:color w:val="000000" w:themeColor="text1"/>
          <w:sz w:val="20"/>
          <w:szCs w:val="20"/>
        </w:rPr>
        <w:t>of functionality should affect other components as little as possible</w:t>
      </w:r>
      <w:r w:rsidR="006754F0" w:rsidRPr="00D57F28">
        <w:rPr>
          <w:rFonts w:ascii="Calibri" w:eastAsiaTheme="minorHAnsi" w:hAnsi="Calibri" w:cs="Calibri"/>
          <w:color w:val="000000" w:themeColor="text1"/>
          <w:sz w:val="20"/>
          <w:szCs w:val="20"/>
        </w:rPr>
        <w:t>)</w:t>
      </w:r>
    </w:p>
    <w:p w14:paraId="18C37B5A" w14:textId="61208942" w:rsidR="00B13535" w:rsidRPr="00D57F28" w:rsidRDefault="00B13535"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Automated Back-up of database</w:t>
      </w:r>
      <w:r w:rsidR="00DC46EA" w:rsidRPr="00D57F28">
        <w:rPr>
          <w:rFonts w:ascii="Calibri" w:eastAsiaTheme="minorHAnsi" w:hAnsi="Calibri" w:cs="Calibri"/>
          <w:color w:val="000000" w:themeColor="text1"/>
          <w:sz w:val="20"/>
          <w:szCs w:val="20"/>
        </w:rPr>
        <w:t xml:space="preserve"> </w:t>
      </w:r>
      <w:r w:rsidR="00DC46EA" w:rsidRPr="00D57F28">
        <w:rPr>
          <w:rFonts w:ascii="Calibri" w:hAnsi="Calibri" w:cs="Calibri"/>
          <w:color w:val="000000" w:themeColor="text1"/>
          <w:sz w:val="20"/>
          <w:szCs w:val="20"/>
        </w:rPr>
        <w:t>and uploaded documents</w:t>
      </w:r>
      <w:r w:rsidRPr="00D57F28">
        <w:rPr>
          <w:rFonts w:ascii="Calibri" w:eastAsiaTheme="minorHAnsi" w:hAnsi="Calibri" w:cs="Calibri"/>
          <w:color w:val="000000" w:themeColor="text1"/>
          <w:sz w:val="20"/>
          <w:szCs w:val="20"/>
        </w:rPr>
        <w:t>: daily between 18:00h – 08:00h</w:t>
      </w:r>
    </w:p>
    <w:p w14:paraId="2244B12E" w14:textId="77777777" w:rsidR="00287129" w:rsidRPr="00D57F28" w:rsidRDefault="00287129" w:rsidP="00287129">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 xml:space="preserve">Secured &amp; Authenticated Web Access Web solution should be secured in accordance with current best practices, for example through the use of an SSL Certificate and appropriate access control methods. </w:t>
      </w:r>
    </w:p>
    <w:p w14:paraId="6E45B2F4" w14:textId="0F878BB1" w:rsidR="00B13535" w:rsidRPr="00D57F28" w:rsidRDefault="00B13535"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The maintenance should adhere to security best practices, for example: passwords should not be stored in plain-text, all form data should be validated, all user input should be sanitized, user interactions and activities should be logged etc.</w:t>
      </w:r>
    </w:p>
    <w:p w14:paraId="1089C39E" w14:textId="77777777" w:rsidR="00B13535" w:rsidRPr="00D57F28" w:rsidRDefault="00B13535"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Access to web solution to be authenticated.</w:t>
      </w:r>
    </w:p>
    <w:p w14:paraId="1022333B" w14:textId="3FC9EC21" w:rsidR="00B13535" w:rsidRPr="00D57F28" w:rsidRDefault="00B13535"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User Registration and Administration: The solution should allow users to complete an appropriate user registration process</w:t>
      </w:r>
      <w:r w:rsidR="00B42479" w:rsidRPr="00D57F28">
        <w:rPr>
          <w:rFonts w:ascii="Calibri" w:eastAsiaTheme="minorHAnsi" w:hAnsi="Calibri" w:cs="Calibri"/>
          <w:color w:val="000000" w:themeColor="text1"/>
          <w:sz w:val="20"/>
          <w:szCs w:val="20"/>
        </w:rPr>
        <w:t xml:space="preserve"> </w:t>
      </w:r>
      <w:r w:rsidR="00B42479" w:rsidRPr="00D57F28">
        <w:rPr>
          <w:rFonts w:ascii="Calibri" w:hAnsi="Calibri" w:cs="Calibri"/>
          <w:color w:val="000000" w:themeColor="text1"/>
          <w:sz w:val="20"/>
          <w:szCs w:val="20"/>
        </w:rPr>
        <w:t>when attempting to utilize application features or other profile management components</w:t>
      </w:r>
      <w:r w:rsidRPr="00D57F28">
        <w:rPr>
          <w:rFonts w:ascii="Calibri" w:eastAsiaTheme="minorHAnsi" w:hAnsi="Calibri" w:cs="Calibri"/>
          <w:color w:val="000000" w:themeColor="text1"/>
          <w:sz w:val="20"/>
          <w:szCs w:val="20"/>
        </w:rPr>
        <w:t xml:space="preserve">. User registration data and credentials are to be persisted by the solution in an appropriate form. The user registration process should adhere to best practices </w:t>
      </w:r>
      <w:r w:rsidRPr="00D57F28">
        <w:rPr>
          <w:rFonts w:ascii="Calibri" w:eastAsiaTheme="minorHAnsi" w:hAnsi="Calibri" w:cs="Calibri"/>
          <w:color w:val="000000" w:themeColor="text1"/>
          <w:sz w:val="20"/>
          <w:szCs w:val="20"/>
        </w:rPr>
        <w:lastRenderedPageBreak/>
        <w:t>including the use of official emails and email verification and should be able to scale as needed i.e. No limit on the number of users that can register.</w:t>
      </w:r>
    </w:p>
    <w:p w14:paraId="0B142612" w14:textId="50D3A9F7" w:rsidR="00B13535" w:rsidRPr="00D57F28" w:rsidRDefault="00B13535"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Administrators should be able to review user registration/profile details, change user roles/access rights, terminate / close user accounts.</w:t>
      </w:r>
    </w:p>
    <w:p w14:paraId="61CAE3B1" w14:textId="576D8844" w:rsidR="00B13535" w:rsidRPr="00D57F28" w:rsidRDefault="00B13535"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User Profile and Account Administration: Users should be able to view and update user</w:t>
      </w:r>
      <w:r w:rsidR="00E26B75"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generated information on self, for example personal details, password and account details,</w:t>
      </w:r>
      <w:r w:rsidR="00E26B75"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posts, preferences and interests.</w:t>
      </w:r>
    </w:p>
    <w:p w14:paraId="44E9F38B" w14:textId="61848210" w:rsidR="00B13535" w:rsidRPr="00D57F28" w:rsidRDefault="00B13535"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Privacy Settings Administration: Members should be able to configure how much of their</w:t>
      </w:r>
      <w:r w:rsidR="00E26B75"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profile information is shared with different users/user groups.</w:t>
      </w:r>
    </w:p>
    <w:p w14:paraId="5E31018C" w14:textId="337E82B8" w:rsidR="00B13535" w:rsidRPr="00D57F28" w:rsidRDefault="00B13535"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 xml:space="preserve">Content Management: The solution should allow </w:t>
      </w:r>
      <w:r w:rsidR="00DB6F4B" w:rsidRPr="00D57F28">
        <w:rPr>
          <w:rFonts w:ascii="Calibri" w:eastAsiaTheme="minorHAnsi" w:hAnsi="Calibri" w:cs="Calibri"/>
          <w:color w:val="000000" w:themeColor="text1"/>
          <w:sz w:val="20"/>
          <w:szCs w:val="20"/>
        </w:rPr>
        <w:t>authorized</w:t>
      </w:r>
      <w:r w:rsidRPr="00D57F28">
        <w:rPr>
          <w:rFonts w:ascii="Calibri" w:eastAsiaTheme="minorHAnsi" w:hAnsi="Calibri" w:cs="Calibri"/>
          <w:color w:val="000000" w:themeColor="text1"/>
          <w:sz w:val="20"/>
          <w:szCs w:val="20"/>
        </w:rPr>
        <w:t xml:space="preserve"> project staff (or appointed</w:t>
      </w:r>
    </w:p>
    <w:p w14:paraId="5F651793" w14:textId="2DCB2440" w:rsidR="00B13535" w:rsidRPr="00D57F28" w:rsidRDefault="00B13535" w:rsidP="008B744E">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personnel) to edit and update the website including the ability to create, remove, edit and</w:t>
      </w:r>
      <w:r w:rsidR="00E26B75"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publish content.</w:t>
      </w:r>
    </w:p>
    <w:p w14:paraId="346AD75F" w14:textId="5FED9CAF" w:rsidR="00B13535" w:rsidRPr="00D57F28" w:rsidRDefault="00B13535"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Site Statistics/Management Reports: The solution should</w:t>
      </w:r>
      <w:r w:rsidR="00E26B75" w:rsidRPr="00D57F28">
        <w:rPr>
          <w:rFonts w:ascii="Calibri" w:eastAsiaTheme="minorHAnsi" w:hAnsi="Calibri" w:cs="Calibri"/>
          <w:color w:val="000000" w:themeColor="text1"/>
          <w:sz w:val="20"/>
          <w:szCs w:val="20"/>
        </w:rPr>
        <w:t xml:space="preserve"> provide </w:t>
      </w:r>
      <w:r w:rsidR="00DB6F4B" w:rsidRPr="00D57F28">
        <w:rPr>
          <w:rFonts w:ascii="Calibri" w:eastAsiaTheme="minorHAnsi" w:hAnsi="Calibri" w:cs="Calibri"/>
          <w:color w:val="000000" w:themeColor="text1"/>
          <w:sz w:val="20"/>
          <w:szCs w:val="20"/>
        </w:rPr>
        <w:t>authorized</w:t>
      </w:r>
      <w:r w:rsidR="00E26B75" w:rsidRPr="00D57F28">
        <w:rPr>
          <w:rFonts w:ascii="Calibri" w:eastAsiaTheme="minorHAnsi" w:hAnsi="Calibri" w:cs="Calibri"/>
          <w:color w:val="000000" w:themeColor="text1"/>
          <w:sz w:val="20"/>
          <w:szCs w:val="20"/>
        </w:rPr>
        <w:t xml:space="preserve"> users with a </w:t>
      </w:r>
      <w:r w:rsidRPr="00D57F28">
        <w:rPr>
          <w:rFonts w:ascii="Calibri" w:eastAsiaTheme="minorHAnsi" w:hAnsi="Calibri" w:cs="Calibri"/>
          <w:color w:val="000000" w:themeColor="text1"/>
          <w:sz w:val="20"/>
          <w:szCs w:val="20"/>
        </w:rPr>
        <w:t>number of relevant reports, for example user registration, site usage, key interests/topics</w:t>
      </w:r>
      <w:r w:rsidR="00E26B75"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being discussed within the collaborative spaces and other relevant statistical data.</w:t>
      </w:r>
    </w:p>
    <w:p w14:paraId="6BA4F1ED" w14:textId="20AEFF95" w:rsidR="00B13535" w:rsidRPr="00D57F28" w:rsidRDefault="00B13535"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Tagging/folksonomy: Users should be able to provide user-generated tags and</w:t>
      </w:r>
      <w:r w:rsidR="00E26B75"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descriptions of content being added.</w:t>
      </w:r>
    </w:p>
    <w:p w14:paraId="570537D1" w14:textId="28CAA914" w:rsidR="00B13535" w:rsidRPr="00D57F28" w:rsidRDefault="00B13535"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 xml:space="preserve">Calendar, Events, Reminders, calendar integration: Specific </w:t>
      </w:r>
      <w:r w:rsidR="00DB6F4B" w:rsidRPr="00D57F28">
        <w:rPr>
          <w:rFonts w:ascii="Calibri" w:eastAsiaTheme="minorHAnsi" w:hAnsi="Calibri" w:cs="Calibri"/>
          <w:color w:val="000000" w:themeColor="text1"/>
          <w:sz w:val="20"/>
          <w:szCs w:val="20"/>
        </w:rPr>
        <w:t>authorized</w:t>
      </w:r>
      <w:r w:rsidRPr="00D57F28">
        <w:rPr>
          <w:rFonts w:ascii="Calibri" w:eastAsiaTheme="minorHAnsi" w:hAnsi="Calibri" w:cs="Calibri"/>
          <w:color w:val="000000" w:themeColor="text1"/>
          <w:sz w:val="20"/>
          <w:szCs w:val="20"/>
        </w:rPr>
        <w:t xml:space="preserve"> users should have</w:t>
      </w:r>
      <w:r w:rsidR="00E26B75"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the ability to create and administer events and event details. Other users should be able</w:t>
      </w:r>
      <w:r w:rsidR="00E26B75"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to search for and find events based on specific criteria. Members should be able to receive</w:t>
      </w:r>
      <w:r w:rsidR="00E26B75"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notifications that an event has been scheduled and reminders of upcoming events.</w:t>
      </w:r>
    </w:p>
    <w:p w14:paraId="1D0927E3" w14:textId="6A966C3E" w:rsidR="00B13535" w:rsidRPr="00D57F28" w:rsidRDefault="00B13535" w:rsidP="00F63B5C">
      <w:pPr>
        <w:pStyle w:val="paragraph"/>
        <w:numPr>
          <w:ilvl w:val="1"/>
          <w:numId w:val="2"/>
        </w:numPr>
        <w:spacing w:before="0" w:beforeAutospacing="0" w:after="0" w:afterAutospacing="0"/>
        <w:jc w:val="both"/>
        <w:textAlignment w:val="baseline"/>
        <w:rPr>
          <w:rFonts w:ascii="Calibri" w:eastAsiaTheme="minorHAnsi" w:hAnsi="Calibri" w:cs="Calibri"/>
          <w:color w:val="000000" w:themeColor="text1"/>
          <w:sz w:val="20"/>
          <w:szCs w:val="20"/>
        </w:rPr>
      </w:pPr>
      <w:r w:rsidRPr="00D57F28">
        <w:rPr>
          <w:rFonts w:ascii="Calibri" w:eastAsiaTheme="minorHAnsi" w:hAnsi="Calibri" w:cs="Calibri"/>
          <w:color w:val="000000" w:themeColor="text1"/>
          <w:sz w:val="20"/>
          <w:szCs w:val="20"/>
        </w:rPr>
        <w:t xml:space="preserve">Mass Email/Messaging: The system should provide a feature to allow </w:t>
      </w:r>
      <w:r w:rsidR="00DB6F4B" w:rsidRPr="00D57F28">
        <w:rPr>
          <w:rFonts w:ascii="Calibri" w:eastAsiaTheme="minorHAnsi" w:hAnsi="Calibri" w:cs="Calibri"/>
          <w:color w:val="000000" w:themeColor="text1"/>
          <w:sz w:val="20"/>
          <w:szCs w:val="20"/>
        </w:rPr>
        <w:t>authorized</w:t>
      </w:r>
      <w:r w:rsidRPr="00D57F28">
        <w:rPr>
          <w:rFonts w:ascii="Calibri" w:eastAsiaTheme="minorHAnsi" w:hAnsi="Calibri" w:cs="Calibri"/>
          <w:color w:val="000000" w:themeColor="text1"/>
          <w:sz w:val="20"/>
          <w:szCs w:val="20"/>
        </w:rPr>
        <w:t xml:space="preserve"> content administrators (or other </w:t>
      </w:r>
      <w:r w:rsidR="00DB6F4B" w:rsidRPr="00D57F28">
        <w:rPr>
          <w:rFonts w:ascii="Calibri" w:eastAsiaTheme="minorHAnsi" w:hAnsi="Calibri" w:cs="Calibri"/>
          <w:color w:val="000000" w:themeColor="text1"/>
          <w:sz w:val="20"/>
          <w:szCs w:val="20"/>
        </w:rPr>
        <w:t>authorized</w:t>
      </w:r>
      <w:r w:rsidRPr="00D57F28">
        <w:rPr>
          <w:rFonts w:ascii="Calibri" w:eastAsiaTheme="minorHAnsi" w:hAnsi="Calibri" w:cs="Calibri"/>
          <w:color w:val="000000" w:themeColor="text1"/>
          <w:sz w:val="20"/>
          <w:szCs w:val="20"/>
        </w:rPr>
        <w:t xml:space="preserve"> administrators) to contact all or group/community</w:t>
      </w:r>
      <w:r w:rsidR="00E26B75" w:rsidRPr="00D57F28">
        <w:rPr>
          <w:rFonts w:ascii="Calibri" w:eastAsiaTheme="minorHAnsi" w:hAnsi="Calibri" w:cs="Calibri"/>
          <w:color w:val="000000" w:themeColor="text1"/>
          <w:sz w:val="20"/>
          <w:szCs w:val="20"/>
        </w:rPr>
        <w:t xml:space="preserve"> </w:t>
      </w:r>
      <w:r w:rsidRPr="00D57F28">
        <w:rPr>
          <w:rFonts w:ascii="Calibri" w:eastAsiaTheme="minorHAnsi" w:hAnsi="Calibri" w:cs="Calibri"/>
          <w:color w:val="000000" w:themeColor="text1"/>
          <w:sz w:val="20"/>
          <w:szCs w:val="20"/>
        </w:rPr>
        <w:t>members. This feature may be used to facilitate t</w:t>
      </w:r>
      <w:r w:rsidR="00E26B75" w:rsidRPr="00D57F28">
        <w:rPr>
          <w:rFonts w:ascii="Calibri" w:eastAsiaTheme="minorHAnsi" w:hAnsi="Calibri" w:cs="Calibri"/>
          <w:color w:val="000000" w:themeColor="text1"/>
          <w:sz w:val="20"/>
          <w:szCs w:val="20"/>
        </w:rPr>
        <w:t>he dissemination of newsletters.</w:t>
      </w:r>
    </w:p>
    <w:p w14:paraId="41627C80" w14:textId="74D12A83" w:rsidR="0011221A" w:rsidRPr="00D57F28" w:rsidRDefault="006E0EB6" w:rsidP="00B62858">
      <w:pPr>
        <w:pStyle w:val="ListParagraph"/>
        <w:numPr>
          <w:ilvl w:val="0"/>
          <w:numId w:val="8"/>
        </w:numPr>
        <w:autoSpaceDE w:val="0"/>
        <w:autoSpaceDN w:val="0"/>
        <w:adjustRightInd w:val="0"/>
        <w:jc w:val="both"/>
        <w:rPr>
          <w:rFonts w:eastAsiaTheme="majorEastAsia"/>
          <w:color w:val="000000" w:themeColor="text1"/>
          <w:sz w:val="20"/>
          <w:szCs w:val="20"/>
        </w:rPr>
      </w:pPr>
      <w:r w:rsidRPr="00D57F28">
        <w:rPr>
          <w:rFonts w:eastAsiaTheme="majorEastAsia"/>
          <w:color w:val="000000" w:themeColor="text1"/>
          <w:sz w:val="20"/>
          <w:szCs w:val="20"/>
        </w:rPr>
        <w:t>Handover training for PMU staff on how to maintain the Project website</w:t>
      </w:r>
      <w:r w:rsidR="0030662A" w:rsidRPr="00D57F28">
        <w:rPr>
          <w:rFonts w:eastAsiaTheme="majorEastAsia"/>
          <w:color w:val="000000" w:themeColor="text1"/>
          <w:sz w:val="20"/>
          <w:szCs w:val="20"/>
        </w:rPr>
        <w:t xml:space="preserve"> and social media pages</w:t>
      </w:r>
    </w:p>
    <w:p w14:paraId="622DE2BE" w14:textId="20564EBE" w:rsidR="00744BED" w:rsidRPr="00D57F28" w:rsidRDefault="00744BED" w:rsidP="00744BED">
      <w:pPr>
        <w:pStyle w:val="ListParagraph"/>
        <w:numPr>
          <w:ilvl w:val="0"/>
          <w:numId w:val="8"/>
        </w:numPr>
        <w:rPr>
          <w:rFonts w:eastAsiaTheme="majorEastAsia"/>
          <w:color w:val="000000" w:themeColor="text1"/>
          <w:sz w:val="20"/>
          <w:szCs w:val="20"/>
        </w:rPr>
      </w:pPr>
      <w:r w:rsidRPr="00D57F28">
        <w:rPr>
          <w:rFonts w:eastAsiaTheme="majorEastAsia"/>
          <w:color w:val="000000" w:themeColor="text1"/>
          <w:sz w:val="20"/>
          <w:szCs w:val="20"/>
        </w:rPr>
        <w:t xml:space="preserve">Periodic and on-demand technical assistance and </w:t>
      </w:r>
      <w:r w:rsidR="00232F31" w:rsidRPr="00D57F28">
        <w:rPr>
          <w:rFonts w:eastAsiaTheme="majorEastAsia"/>
          <w:color w:val="000000" w:themeColor="text1"/>
          <w:sz w:val="20"/>
          <w:szCs w:val="20"/>
        </w:rPr>
        <w:t>website</w:t>
      </w:r>
      <w:r w:rsidRPr="00D57F28">
        <w:rPr>
          <w:rFonts w:eastAsiaTheme="majorEastAsia"/>
          <w:color w:val="000000" w:themeColor="text1"/>
          <w:sz w:val="20"/>
          <w:szCs w:val="20"/>
        </w:rPr>
        <w:t xml:space="preserve"> maintenance support during initial </w:t>
      </w:r>
      <w:r w:rsidR="0030662A" w:rsidRPr="00D57F28">
        <w:rPr>
          <w:rFonts w:eastAsiaTheme="majorEastAsia"/>
          <w:color w:val="000000" w:themeColor="text1"/>
          <w:sz w:val="20"/>
          <w:szCs w:val="20"/>
        </w:rPr>
        <w:t>12</w:t>
      </w:r>
      <w:r w:rsidRPr="00D57F28">
        <w:rPr>
          <w:rFonts w:eastAsiaTheme="majorEastAsia"/>
          <w:color w:val="000000" w:themeColor="text1"/>
          <w:sz w:val="20"/>
          <w:szCs w:val="20"/>
        </w:rPr>
        <w:t xml:space="preserve"> months</w:t>
      </w:r>
      <w:r w:rsidR="002E760E" w:rsidRPr="00D57F28">
        <w:rPr>
          <w:rFonts w:eastAsiaTheme="majorEastAsia"/>
          <w:color w:val="000000" w:themeColor="text1"/>
          <w:sz w:val="20"/>
          <w:szCs w:val="20"/>
        </w:rPr>
        <w:t xml:space="preserve"> after acceptance report</w:t>
      </w:r>
      <w:r w:rsidRPr="00D57F28">
        <w:rPr>
          <w:rFonts w:eastAsiaTheme="majorEastAsia"/>
          <w:color w:val="000000" w:themeColor="text1"/>
          <w:sz w:val="20"/>
          <w:szCs w:val="20"/>
        </w:rPr>
        <w:t xml:space="preserve"> to address website stability, bug-fixing and user difficulties. Support can be provided remotely/online. </w:t>
      </w:r>
    </w:p>
    <w:p w14:paraId="40DE7F66" w14:textId="042715B3" w:rsidR="00120806" w:rsidRPr="00D57F28" w:rsidRDefault="00120806" w:rsidP="00120806">
      <w:pPr>
        <w:pStyle w:val="ListParagraph"/>
        <w:numPr>
          <w:ilvl w:val="0"/>
          <w:numId w:val="8"/>
        </w:numPr>
        <w:rPr>
          <w:rFonts w:eastAsiaTheme="majorEastAsia"/>
          <w:color w:val="000000" w:themeColor="text1"/>
          <w:sz w:val="20"/>
          <w:szCs w:val="20"/>
        </w:rPr>
      </w:pPr>
      <w:r w:rsidRPr="00D57F28">
        <w:rPr>
          <w:rFonts w:eastAsiaTheme="majorEastAsia"/>
          <w:color w:val="000000" w:themeColor="text1"/>
          <w:sz w:val="20"/>
          <w:szCs w:val="20"/>
        </w:rPr>
        <w:t>Upon expiration of this contract the website source code will be transferred to the Ministry of Local Government of Kosovo</w:t>
      </w:r>
      <w:r w:rsidR="00B13535" w:rsidRPr="00D57F28">
        <w:rPr>
          <w:rFonts w:eastAsiaTheme="majorEastAsia"/>
          <w:color w:val="000000" w:themeColor="text1"/>
          <w:sz w:val="20"/>
          <w:szCs w:val="20"/>
        </w:rPr>
        <w:t>;</w:t>
      </w:r>
    </w:p>
    <w:p w14:paraId="6DD349E4" w14:textId="77777777" w:rsidR="00B13535" w:rsidRPr="00D57F28" w:rsidRDefault="00B13535" w:rsidP="00B13535">
      <w:pPr>
        <w:pStyle w:val="ListParagraph"/>
        <w:numPr>
          <w:ilvl w:val="0"/>
          <w:numId w:val="8"/>
        </w:numPr>
        <w:rPr>
          <w:rFonts w:eastAsiaTheme="majorEastAsia"/>
          <w:color w:val="000000" w:themeColor="text1"/>
          <w:sz w:val="20"/>
          <w:szCs w:val="20"/>
        </w:rPr>
      </w:pPr>
      <w:r w:rsidRPr="00D57F28">
        <w:rPr>
          <w:rFonts w:eastAsiaTheme="majorEastAsia"/>
          <w:color w:val="000000" w:themeColor="text1"/>
          <w:sz w:val="20"/>
          <w:szCs w:val="20"/>
        </w:rPr>
        <w:t>Domain name should be active for at least 5 years from the day the contract enters to force</w:t>
      </w:r>
    </w:p>
    <w:p w14:paraId="7F2997F5" w14:textId="31DC2F72" w:rsidR="00276344" w:rsidRPr="00D57F28" w:rsidRDefault="00276344" w:rsidP="00276344">
      <w:pPr>
        <w:rPr>
          <w:rFonts w:eastAsiaTheme="majorEastAsia"/>
          <w:color w:val="000000" w:themeColor="text1"/>
          <w:sz w:val="20"/>
          <w:szCs w:val="20"/>
        </w:rPr>
      </w:pPr>
    </w:p>
    <w:p w14:paraId="0FB1A47C" w14:textId="6D68A19C" w:rsidR="002E5FB3" w:rsidRDefault="000D0374" w:rsidP="002E5FB3">
      <w:pPr>
        <w:rPr>
          <w:i/>
          <w:color w:val="000000" w:themeColor="text1"/>
          <w:sz w:val="20"/>
          <w:szCs w:val="20"/>
        </w:rPr>
      </w:pPr>
      <w:r w:rsidRPr="00C02DC7">
        <w:rPr>
          <w:i/>
          <w:color w:val="000000" w:themeColor="text1"/>
          <w:sz w:val="20"/>
          <w:szCs w:val="20"/>
        </w:rPr>
        <w:t xml:space="preserve">ii) </w:t>
      </w:r>
      <w:r w:rsidR="002E5FB3" w:rsidRPr="00D57F28">
        <w:rPr>
          <w:i/>
          <w:color w:val="000000" w:themeColor="text1"/>
          <w:sz w:val="20"/>
          <w:szCs w:val="20"/>
        </w:rPr>
        <w:t>Management Information System (MIS)</w:t>
      </w:r>
    </w:p>
    <w:p w14:paraId="20BA425E" w14:textId="77777777" w:rsidR="002E5FB3" w:rsidRDefault="002E5FB3" w:rsidP="002E5FB3">
      <w:pPr>
        <w:rPr>
          <w:rFonts w:ascii="Calibri" w:hAnsi="Calibri"/>
          <w:color w:val="000000" w:themeColor="text1"/>
          <w:sz w:val="20"/>
        </w:rPr>
      </w:pPr>
    </w:p>
    <w:p w14:paraId="6FBEBE28" w14:textId="377D641C" w:rsidR="002E5FB3" w:rsidRPr="00C02DC7" w:rsidRDefault="002E5FB3" w:rsidP="00C02DC7">
      <w:pPr>
        <w:rPr>
          <w:rFonts w:ascii="Calibri" w:hAnsi="Calibri"/>
          <w:color w:val="000000" w:themeColor="text1"/>
          <w:sz w:val="20"/>
        </w:rPr>
      </w:pPr>
      <w:r w:rsidRPr="00C02DC7">
        <w:rPr>
          <w:rFonts w:ascii="Calibri" w:hAnsi="Calibri"/>
          <w:color w:val="000000" w:themeColor="text1"/>
          <w:sz w:val="20"/>
        </w:rPr>
        <w:t>The</w:t>
      </w:r>
      <w:r w:rsidR="0052016F">
        <w:rPr>
          <w:rFonts w:ascii="Calibri" w:hAnsi="Calibri"/>
          <w:color w:val="000000" w:themeColor="text1"/>
          <w:sz w:val="20"/>
        </w:rPr>
        <w:t xml:space="preserve"> website should be integrated or linked with a </w:t>
      </w:r>
      <w:r w:rsidRPr="00C02DC7">
        <w:rPr>
          <w:rFonts w:ascii="Calibri" w:hAnsi="Calibri"/>
          <w:color w:val="000000" w:themeColor="text1"/>
          <w:sz w:val="20"/>
        </w:rPr>
        <w:t xml:space="preserve"> Management Information System </w:t>
      </w:r>
      <w:r w:rsidR="0052016F">
        <w:rPr>
          <w:rFonts w:ascii="Calibri" w:hAnsi="Calibri"/>
          <w:color w:val="000000" w:themeColor="text1"/>
          <w:sz w:val="20"/>
        </w:rPr>
        <w:t>that</w:t>
      </w:r>
      <w:r w:rsidRPr="00C02DC7">
        <w:rPr>
          <w:rFonts w:ascii="Calibri" w:hAnsi="Calibri"/>
          <w:color w:val="000000" w:themeColor="text1"/>
          <w:sz w:val="20"/>
        </w:rPr>
        <w:t xml:space="preserve"> observe</w:t>
      </w:r>
      <w:r w:rsidR="0052016F">
        <w:rPr>
          <w:rFonts w:ascii="Calibri" w:hAnsi="Calibri"/>
          <w:color w:val="000000" w:themeColor="text1"/>
          <w:sz w:val="20"/>
        </w:rPr>
        <w:t>s</w:t>
      </w:r>
      <w:r w:rsidRPr="00C02DC7">
        <w:rPr>
          <w:rFonts w:ascii="Calibri" w:hAnsi="Calibri"/>
          <w:color w:val="000000" w:themeColor="text1"/>
          <w:sz w:val="20"/>
        </w:rPr>
        <w:t xml:space="preserve"> the following specifications:</w:t>
      </w:r>
    </w:p>
    <w:p w14:paraId="018309D4" w14:textId="5EE7E345" w:rsidR="00974B4C" w:rsidRPr="00D57F28" w:rsidRDefault="00974B4C" w:rsidP="00974B4C">
      <w:pPr>
        <w:rPr>
          <w:rFonts w:eastAsiaTheme="majorEastAsia"/>
          <w:color w:val="000000" w:themeColor="text1"/>
          <w:sz w:val="20"/>
          <w:szCs w:val="20"/>
        </w:rPr>
      </w:pPr>
    </w:p>
    <w:p w14:paraId="6F864B69" w14:textId="441CF7CA" w:rsidR="00974B4C" w:rsidRPr="00D57F28" w:rsidRDefault="00974B4C" w:rsidP="00974B4C">
      <w:pPr>
        <w:pStyle w:val="ListParagraph"/>
        <w:numPr>
          <w:ilvl w:val="0"/>
          <w:numId w:val="26"/>
        </w:numPr>
        <w:autoSpaceDE w:val="0"/>
        <w:autoSpaceDN w:val="0"/>
        <w:adjustRightInd w:val="0"/>
        <w:ind w:left="1080"/>
        <w:jc w:val="both"/>
        <w:rPr>
          <w:rStyle w:val="normaltextrun"/>
          <w:rFonts w:ascii="Calibri" w:eastAsiaTheme="majorEastAsia" w:hAnsi="Calibri" w:cs="Calibri"/>
          <w:color w:val="000000" w:themeColor="text1"/>
          <w:sz w:val="20"/>
          <w:szCs w:val="20"/>
        </w:rPr>
      </w:pPr>
      <w:r w:rsidRPr="00D57F28">
        <w:rPr>
          <w:rStyle w:val="normaltextrun"/>
          <w:rFonts w:ascii="Calibri" w:eastAsiaTheme="majorEastAsia" w:hAnsi="Calibri"/>
          <w:color w:val="000000" w:themeColor="text1"/>
          <w:sz w:val="20"/>
          <w:szCs w:val="20"/>
        </w:rPr>
        <w:t xml:space="preserve">Accessibility - open access. Ideally software is open access (unlimited duration) and based on existing mature open access M&amp;E tools, including proprietary off-the-shelf solutions (if one exists) that can be customized for the project. </w:t>
      </w:r>
    </w:p>
    <w:p w14:paraId="0E07F0DC" w14:textId="2AE09F05" w:rsidR="00974B4C" w:rsidRPr="00D57F28" w:rsidRDefault="00974B4C" w:rsidP="00974B4C">
      <w:pPr>
        <w:pStyle w:val="paragraph"/>
        <w:numPr>
          <w:ilvl w:val="0"/>
          <w:numId w:val="26"/>
        </w:numPr>
        <w:spacing w:before="0" w:beforeAutospacing="0" w:after="0" w:afterAutospacing="0"/>
        <w:ind w:left="1080"/>
        <w:jc w:val="both"/>
        <w:textAlignment w:val="baseline"/>
        <w:rPr>
          <w:rStyle w:val="normaltextrun"/>
          <w:rFonts w:ascii="Calibri" w:eastAsiaTheme="majorEastAsia" w:hAnsi="Calibri"/>
          <w:color w:val="000000" w:themeColor="text1"/>
          <w:sz w:val="20"/>
          <w:szCs w:val="20"/>
        </w:rPr>
      </w:pPr>
      <w:r w:rsidRPr="00D57F28">
        <w:rPr>
          <w:rStyle w:val="normaltextrun"/>
          <w:rFonts w:ascii="Calibri" w:eastAsiaTheme="majorEastAsia" w:hAnsi="Calibri"/>
          <w:color w:val="000000" w:themeColor="text1"/>
          <w:sz w:val="20"/>
          <w:szCs w:val="20"/>
        </w:rPr>
        <w:t>Data management and real time tracking and reporting</w:t>
      </w:r>
    </w:p>
    <w:p w14:paraId="61AFE92F" w14:textId="7340F58B" w:rsidR="00974B4C" w:rsidRPr="00D57F28" w:rsidRDefault="00974B4C" w:rsidP="00974B4C">
      <w:pPr>
        <w:pStyle w:val="ListParagraph"/>
        <w:numPr>
          <w:ilvl w:val="0"/>
          <w:numId w:val="26"/>
        </w:numPr>
        <w:autoSpaceDE w:val="0"/>
        <w:autoSpaceDN w:val="0"/>
        <w:adjustRightInd w:val="0"/>
        <w:ind w:left="1080"/>
        <w:jc w:val="both"/>
        <w:rPr>
          <w:rStyle w:val="normaltextrun"/>
          <w:rFonts w:ascii="Calibri" w:hAnsi="Calibri" w:cs="Calibri"/>
          <w:color w:val="000000" w:themeColor="text1"/>
          <w:sz w:val="20"/>
          <w:szCs w:val="20"/>
        </w:rPr>
      </w:pPr>
      <w:r w:rsidRPr="00D57F28">
        <w:rPr>
          <w:rStyle w:val="normaltextrun"/>
          <w:rFonts w:ascii="Calibri" w:eastAsiaTheme="majorEastAsia" w:hAnsi="Calibri"/>
          <w:color w:val="000000" w:themeColor="text1"/>
          <w:sz w:val="20"/>
          <w:szCs w:val="20"/>
        </w:rPr>
        <w:t>Geo-tagging (</w:t>
      </w:r>
      <w:r w:rsidRPr="00D57F28">
        <w:rPr>
          <w:rFonts w:ascii="Calibri" w:hAnsi="Calibri" w:cs="Calibri"/>
          <w:color w:val="000000" w:themeColor="text1"/>
          <w:sz w:val="20"/>
          <w:szCs w:val="20"/>
        </w:rPr>
        <w:t xml:space="preserve">(manual or automatic) </w:t>
      </w:r>
      <w:r w:rsidRPr="00D57F28">
        <w:rPr>
          <w:rStyle w:val="normaltextrun"/>
          <w:rFonts w:ascii="Calibri" w:eastAsiaTheme="majorEastAsia" w:hAnsi="Calibri"/>
          <w:color w:val="000000" w:themeColor="text1"/>
          <w:sz w:val="20"/>
          <w:szCs w:val="20"/>
        </w:rPr>
        <w:t>and GIS-reporting</w:t>
      </w:r>
      <w:r w:rsidRPr="00D57F28">
        <w:rPr>
          <w:rFonts w:ascii="Calibri" w:hAnsi="Calibri" w:cs="Calibri"/>
          <w:color w:val="000000" w:themeColor="text1"/>
          <w:sz w:val="20"/>
          <w:szCs w:val="20"/>
        </w:rPr>
        <w:t xml:space="preserve"> to enable visualization of subprojects progress and results</w:t>
      </w:r>
    </w:p>
    <w:p w14:paraId="349191EE" w14:textId="35951633" w:rsidR="00974B4C" w:rsidRPr="00D57F28" w:rsidRDefault="00974B4C" w:rsidP="00974B4C">
      <w:pPr>
        <w:pStyle w:val="paragraph"/>
        <w:numPr>
          <w:ilvl w:val="0"/>
          <w:numId w:val="26"/>
        </w:numPr>
        <w:spacing w:before="0" w:beforeAutospacing="0" w:after="0" w:afterAutospacing="0"/>
        <w:ind w:left="1080"/>
        <w:jc w:val="both"/>
        <w:textAlignment w:val="baseline"/>
        <w:rPr>
          <w:rStyle w:val="normaltextrun"/>
          <w:rFonts w:ascii="Calibri" w:eastAsiaTheme="majorEastAsia" w:hAnsi="Calibri"/>
          <w:color w:val="000000" w:themeColor="text1"/>
          <w:sz w:val="20"/>
          <w:szCs w:val="20"/>
        </w:rPr>
      </w:pPr>
      <w:r w:rsidRPr="00D57F28">
        <w:rPr>
          <w:rStyle w:val="normaltextrun"/>
          <w:rFonts w:ascii="Calibri" w:eastAsiaTheme="majorEastAsia" w:hAnsi="Calibri"/>
          <w:color w:val="000000" w:themeColor="text1"/>
          <w:sz w:val="20"/>
          <w:szCs w:val="20"/>
        </w:rPr>
        <w:t>Adaptability &amp; interoperability</w:t>
      </w:r>
    </w:p>
    <w:p w14:paraId="4F9839D7" w14:textId="055CC410" w:rsidR="00974B4C" w:rsidRPr="00D57F28" w:rsidRDefault="00974B4C" w:rsidP="00974B4C">
      <w:pPr>
        <w:pStyle w:val="paragraph"/>
        <w:numPr>
          <w:ilvl w:val="0"/>
          <w:numId w:val="26"/>
        </w:numPr>
        <w:spacing w:before="0" w:beforeAutospacing="0" w:after="0" w:afterAutospacing="0"/>
        <w:ind w:left="1080"/>
        <w:jc w:val="both"/>
        <w:textAlignment w:val="baseline"/>
        <w:rPr>
          <w:rStyle w:val="normaltextrun"/>
          <w:rFonts w:ascii="Calibri" w:eastAsiaTheme="majorEastAsia" w:hAnsi="Calibri"/>
          <w:color w:val="000000" w:themeColor="text1"/>
          <w:sz w:val="20"/>
          <w:szCs w:val="20"/>
        </w:rPr>
      </w:pPr>
      <w:r w:rsidRPr="00D57F28">
        <w:rPr>
          <w:rStyle w:val="normaltextrun"/>
          <w:rFonts w:ascii="Calibri" w:eastAsiaTheme="majorEastAsia" w:hAnsi="Calibri"/>
          <w:color w:val="000000" w:themeColor="text1"/>
          <w:sz w:val="20"/>
          <w:szCs w:val="20"/>
        </w:rPr>
        <w:t>Portability/Flexibility</w:t>
      </w:r>
    </w:p>
    <w:p w14:paraId="1DEFD9E7" w14:textId="287ADCCE" w:rsidR="00974B4C" w:rsidRPr="00D57F28" w:rsidRDefault="00974B4C" w:rsidP="00974B4C">
      <w:pPr>
        <w:pStyle w:val="paragraph"/>
        <w:numPr>
          <w:ilvl w:val="0"/>
          <w:numId w:val="26"/>
        </w:numPr>
        <w:spacing w:before="0" w:beforeAutospacing="0" w:after="0" w:afterAutospacing="0"/>
        <w:ind w:left="1080"/>
        <w:jc w:val="both"/>
        <w:textAlignment w:val="baseline"/>
        <w:rPr>
          <w:rStyle w:val="normaltextrun"/>
          <w:rFonts w:ascii="Calibri" w:eastAsiaTheme="majorEastAsia" w:hAnsi="Calibri"/>
          <w:color w:val="000000" w:themeColor="text1"/>
          <w:sz w:val="20"/>
          <w:szCs w:val="20"/>
        </w:rPr>
      </w:pPr>
      <w:r w:rsidRPr="00D57F28">
        <w:rPr>
          <w:rStyle w:val="normaltextrun"/>
          <w:rFonts w:ascii="Calibri" w:eastAsiaTheme="majorEastAsia" w:hAnsi="Calibri"/>
          <w:color w:val="000000" w:themeColor="text1"/>
          <w:sz w:val="20"/>
          <w:szCs w:val="20"/>
        </w:rPr>
        <w:t>Cloud-based depository for hosting raw data collected in the field via the MIS</w:t>
      </w:r>
    </w:p>
    <w:p w14:paraId="158742DF" w14:textId="181E93D1" w:rsidR="00974B4C" w:rsidRPr="00D57F28" w:rsidRDefault="00974B4C" w:rsidP="00974B4C">
      <w:pPr>
        <w:pStyle w:val="paragraph"/>
        <w:numPr>
          <w:ilvl w:val="0"/>
          <w:numId w:val="26"/>
        </w:numPr>
        <w:spacing w:before="0" w:beforeAutospacing="0" w:after="0" w:afterAutospacing="0"/>
        <w:ind w:left="1080"/>
        <w:jc w:val="both"/>
        <w:textAlignment w:val="baseline"/>
        <w:rPr>
          <w:rStyle w:val="normaltextrun"/>
          <w:rFonts w:ascii="Calibri" w:eastAsiaTheme="majorEastAsia" w:hAnsi="Calibri"/>
          <w:color w:val="000000" w:themeColor="text1"/>
          <w:sz w:val="20"/>
          <w:szCs w:val="20"/>
        </w:rPr>
      </w:pPr>
      <w:r w:rsidRPr="00D57F28">
        <w:rPr>
          <w:rStyle w:val="normaltextrun"/>
          <w:rFonts w:ascii="Calibri" w:eastAsiaTheme="majorEastAsia" w:hAnsi="Calibri"/>
          <w:color w:val="000000" w:themeColor="text1"/>
          <w:sz w:val="20"/>
          <w:szCs w:val="20"/>
        </w:rPr>
        <w:t xml:space="preserve">Storage capacity </w:t>
      </w:r>
    </w:p>
    <w:p w14:paraId="011D1139" w14:textId="32BC78F4" w:rsidR="00974B4C" w:rsidRPr="00D57F28" w:rsidRDefault="00974B4C" w:rsidP="00974B4C">
      <w:pPr>
        <w:pStyle w:val="paragraph"/>
        <w:numPr>
          <w:ilvl w:val="0"/>
          <w:numId w:val="26"/>
        </w:numPr>
        <w:spacing w:before="0" w:beforeAutospacing="0" w:after="0" w:afterAutospacing="0"/>
        <w:ind w:left="1080"/>
        <w:jc w:val="both"/>
        <w:textAlignment w:val="baseline"/>
        <w:rPr>
          <w:rStyle w:val="normaltextrun"/>
          <w:rFonts w:ascii="Calibri" w:eastAsiaTheme="majorEastAsia" w:hAnsi="Calibri"/>
          <w:color w:val="000000" w:themeColor="text1"/>
          <w:sz w:val="20"/>
          <w:szCs w:val="20"/>
        </w:rPr>
      </w:pPr>
      <w:r w:rsidRPr="00D57F28">
        <w:rPr>
          <w:rStyle w:val="normaltextrun"/>
          <w:rFonts w:ascii="Calibri" w:eastAsiaTheme="majorEastAsia" w:hAnsi="Calibri"/>
          <w:color w:val="000000" w:themeColor="text1"/>
          <w:sz w:val="20"/>
          <w:szCs w:val="20"/>
        </w:rPr>
        <w:t xml:space="preserve">System integrity and security </w:t>
      </w:r>
    </w:p>
    <w:p w14:paraId="532A71A0" w14:textId="51CBD81A" w:rsidR="00974B4C" w:rsidRPr="00D57F28" w:rsidRDefault="00974B4C" w:rsidP="00974B4C">
      <w:pPr>
        <w:pStyle w:val="paragraph"/>
        <w:numPr>
          <w:ilvl w:val="0"/>
          <w:numId w:val="26"/>
        </w:numPr>
        <w:spacing w:before="0" w:beforeAutospacing="0" w:after="0" w:afterAutospacing="0"/>
        <w:ind w:left="1080"/>
        <w:jc w:val="both"/>
        <w:textAlignment w:val="baseline"/>
        <w:rPr>
          <w:rStyle w:val="normaltextrun"/>
          <w:rFonts w:ascii="Calibri" w:eastAsiaTheme="majorEastAsia" w:hAnsi="Calibri"/>
          <w:color w:val="000000" w:themeColor="text1"/>
          <w:sz w:val="20"/>
          <w:szCs w:val="20"/>
        </w:rPr>
      </w:pPr>
      <w:r w:rsidRPr="00D57F28">
        <w:rPr>
          <w:rStyle w:val="normaltextrun"/>
          <w:rFonts w:ascii="Calibri" w:eastAsiaTheme="majorEastAsia" w:hAnsi="Calibri"/>
          <w:color w:val="000000" w:themeColor="text1"/>
          <w:sz w:val="20"/>
          <w:szCs w:val="20"/>
        </w:rPr>
        <w:t>User management</w:t>
      </w:r>
    </w:p>
    <w:p w14:paraId="1E55F0A1" w14:textId="4A4B515E" w:rsidR="00974B4C" w:rsidRPr="00D57F28" w:rsidRDefault="00974B4C" w:rsidP="00974B4C">
      <w:pPr>
        <w:pStyle w:val="paragraph"/>
        <w:numPr>
          <w:ilvl w:val="0"/>
          <w:numId w:val="26"/>
        </w:numPr>
        <w:spacing w:before="0" w:beforeAutospacing="0" w:after="0" w:afterAutospacing="0"/>
        <w:ind w:left="1080"/>
        <w:jc w:val="both"/>
        <w:textAlignment w:val="baseline"/>
        <w:rPr>
          <w:rStyle w:val="normaltextrun"/>
          <w:rFonts w:ascii="Calibri" w:hAnsi="Calibri"/>
          <w:color w:val="000000" w:themeColor="text1"/>
          <w:sz w:val="20"/>
          <w:szCs w:val="20"/>
        </w:rPr>
      </w:pPr>
      <w:r w:rsidRPr="00D57F28">
        <w:rPr>
          <w:rStyle w:val="normaltextrun"/>
          <w:rFonts w:ascii="Calibri" w:eastAsiaTheme="majorEastAsia" w:hAnsi="Calibri"/>
          <w:color w:val="000000" w:themeColor="text1"/>
          <w:sz w:val="20"/>
          <w:szCs w:val="20"/>
        </w:rPr>
        <w:t>Registration features that can segment and identify beneficiary groups (date of birth, gender, location, education/employment status)</w:t>
      </w:r>
    </w:p>
    <w:p w14:paraId="61FD05D6" w14:textId="0DEA92BC" w:rsidR="00974B4C" w:rsidRPr="00D57F28" w:rsidRDefault="00974B4C" w:rsidP="00974B4C">
      <w:pPr>
        <w:pStyle w:val="paragraph"/>
        <w:numPr>
          <w:ilvl w:val="0"/>
          <w:numId w:val="26"/>
        </w:numPr>
        <w:spacing w:before="0" w:beforeAutospacing="0" w:after="0" w:afterAutospacing="0"/>
        <w:ind w:left="1080"/>
        <w:jc w:val="both"/>
        <w:textAlignment w:val="baseline"/>
        <w:rPr>
          <w:rStyle w:val="normaltextrun"/>
          <w:color w:val="000000" w:themeColor="text1"/>
          <w:sz w:val="20"/>
          <w:szCs w:val="20"/>
        </w:rPr>
      </w:pPr>
      <w:r w:rsidRPr="00D57F28">
        <w:rPr>
          <w:rStyle w:val="normaltextrun"/>
          <w:rFonts w:ascii="Calibri" w:hAnsi="Calibri"/>
          <w:color w:val="000000" w:themeColor="text1"/>
          <w:sz w:val="20"/>
          <w:szCs w:val="20"/>
        </w:rPr>
        <w:lastRenderedPageBreak/>
        <w:t xml:space="preserve">Ability to upload/store files, forms and images, and link them with unique beneficiary IDs to create beneficiary profiles </w:t>
      </w:r>
    </w:p>
    <w:p w14:paraId="42D5C92B" w14:textId="1589A648" w:rsidR="00974B4C" w:rsidRPr="00D57F28" w:rsidRDefault="00974B4C" w:rsidP="00974B4C">
      <w:pPr>
        <w:pStyle w:val="paragraph"/>
        <w:numPr>
          <w:ilvl w:val="0"/>
          <w:numId w:val="26"/>
        </w:numPr>
        <w:spacing w:before="0" w:beforeAutospacing="0" w:after="0" w:afterAutospacing="0"/>
        <w:ind w:left="1080"/>
        <w:jc w:val="both"/>
        <w:textAlignment w:val="baseline"/>
        <w:rPr>
          <w:rStyle w:val="normaltextrun"/>
          <w:rFonts w:ascii="Calibri" w:hAnsi="Calibri"/>
          <w:color w:val="000000" w:themeColor="text1"/>
          <w:sz w:val="20"/>
          <w:szCs w:val="20"/>
        </w:rPr>
      </w:pPr>
      <w:r w:rsidRPr="00D57F28">
        <w:rPr>
          <w:rStyle w:val="normaltextrun"/>
          <w:rFonts w:ascii="Calibri" w:hAnsi="Calibri"/>
          <w:color w:val="000000" w:themeColor="text1"/>
          <w:sz w:val="20"/>
          <w:szCs w:val="20"/>
        </w:rPr>
        <w:t xml:space="preserve">Ability to assign user-specific activities and provide permission based on role </w:t>
      </w:r>
    </w:p>
    <w:p w14:paraId="1E935C14" w14:textId="5488F8BE" w:rsidR="00974B4C" w:rsidRPr="00D57F28" w:rsidRDefault="00974B4C" w:rsidP="00974B4C">
      <w:pPr>
        <w:pStyle w:val="ListParagraph"/>
        <w:numPr>
          <w:ilvl w:val="0"/>
          <w:numId w:val="26"/>
        </w:numPr>
        <w:autoSpaceDE w:val="0"/>
        <w:autoSpaceDN w:val="0"/>
        <w:adjustRightInd w:val="0"/>
        <w:ind w:left="1080"/>
        <w:jc w:val="both"/>
        <w:rPr>
          <w:rStyle w:val="normaltextrun"/>
          <w:rFonts w:ascii="Calibri" w:hAnsi="Calibri" w:cs="Calibri"/>
          <w:color w:val="000000" w:themeColor="text1"/>
          <w:sz w:val="20"/>
          <w:szCs w:val="20"/>
        </w:rPr>
      </w:pPr>
      <w:r w:rsidRPr="00D57F28">
        <w:rPr>
          <w:rFonts w:ascii="Calibri" w:hAnsi="Calibri"/>
          <w:color w:val="000000" w:themeColor="text1"/>
          <w:sz w:val="20"/>
          <w:szCs w:val="20"/>
        </w:rPr>
        <w:t>Real time tracking of activities (pictures from the field, time log of inputs)</w:t>
      </w:r>
    </w:p>
    <w:p w14:paraId="16401C7F" w14:textId="6B2CF5C6" w:rsidR="00974B4C" w:rsidRPr="00D57F28" w:rsidRDefault="00974B4C" w:rsidP="00974B4C">
      <w:pPr>
        <w:pStyle w:val="paragraph"/>
        <w:numPr>
          <w:ilvl w:val="0"/>
          <w:numId w:val="26"/>
        </w:numPr>
        <w:spacing w:before="0" w:beforeAutospacing="0" w:after="0" w:afterAutospacing="0"/>
        <w:ind w:left="1080"/>
        <w:jc w:val="both"/>
        <w:textAlignment w:val="baseline"/>
        <w:rPr>
          <w:rStyle w:val="normaltextrun"/>
          <w:rFonts w:ascii="Calibri" w:eastAsiaTheme="majorEastAsia" w:hAnsi="Calibri" w:cstheme="minorBidi"/>
          <w:color w:val="000000" w:themeColor="text1"/>
          <w:sz w:val="20"/>
          <w:szCs w:val="20"/>
        </w:rPr>
      </w:pPr>
      <w:r w:rsidRPr="00D57F28">
        <w:rPr>
          <w:rStyle w:val="normaltextrun"/>
          <w:rFonts w:ascii="Calibri" w:eastAsiaTheme="majorEastAsia" w:hAnsi="Calibri" w:cstheme="minorBidi"/>
          <w:color w:val="000000" w:themeColor="text1"/>
          <w:sz w:val="20"/>
          <w:szCs w:val="20"/>
        </w:rPr>
        <w:t>Dashboard that allows for easy tracking of key indicators against targets (baseline, target, milestones)</w:t>
      </w:r>
    </w:p>
    <w:p w14:paraId="3491F493" w14:textId="702B2FD3" w:rsidR="00974B4C" w:rsidRPr="00D57F28" w:rsidRDefault="00974B4C" w:rsidP="00974B4C">
      <w:pPr>
        <w:pStyle w:val="ListParagraph"/>
        <w:numPr>
          <w:ilvl w:val="0"/>
          <w:numId w:val="26"/>
        </w:numPr>
        <w:autoSpaceDE w:val="0"/>
        <w:autoSpaceDN w:val="0"/>
        <w:adjustRightInd w:val="0"/>
        <w:ind w:left="1080"/>
        <w:jc w:val="both"/>
        <w:rPr>
          <w:rStyle w:val="normaltextrun"/>
          <w:rFonts w:ascii="Calibri" w:eastAsiaTheme="majorEastAsia" w:hAnsi="Calibri"/>
          <w:color w:val="000000" w:themeColor="text1"/>
          <w:sz w:val="20"/>
          <w:szCs w:val="20"/>
        </w:rPr>
      </w:pPr>
      <w:r w:rsidRPr="00D57F28">
        <w:rPr>
          <w:rStyle w:val="normaltextrun"/>
          <w:rFonts w:ascii="Calibri" w:eastAsiaTheme="majorEastAsia" w:hAnsi="Calibri"/>
          <w:color w:val="000000" w:themeColor="text1"/>
          <w:sz w:val="20"/>
          <w:szCs w:val="20"/>
        </w:rPr>
        <w:t xml:space="preserve">Ability to conduct simple data analytics </w:t>
      </w:r>
    </w:p>
    <w:p w14:paraId="5E608D55" w14:textId="7109CBAA" w:rsidR="00974B4C" w:rsidRPr="00D57F28" w:rsidRDefault="00974B4C" w:rsidP="00974B4C">
      <w:pPr>
        <w:pStyle w:val="ListParagraph"/>
        <w:numPr>
          <w:ilvl w:val="0"/>
          <w:numId w:val="26"/>
        </w:numPr>
        <w:autoSpaceDE w:val="0"/>
        <w:autoSpaceDN w:val="0"/>
        <w:adjustRightInd w:val="0"/>
        <w:ind w:left="1080"/>
        <w:jc w:val="both"/>
        <w:rPr>
          <w:rStyle w:val="normaltextrun"/>
          <w:rFonts w:eastAsiaTheme="majorEastAsia"/>
          <w:color w:val="000000" w:themeColor="text1"/>
          <w:sz w:val="20"/>
          <w:szCs w:val="20"/>
        </w:rPr>
      </w:pPr>
      <w:r w:rsidRPr="00D57F28">
        <w:rPr>
          <w:rStyle w:val="normaltextrun"/>
          <w:rFonts w:ascii="Calibri" w:eastAsiaTheme="majorEastAsia" w:hAnsi="Calibri"/>
          <w:color w:val="000000" w:themeColor="text1"/>
          <w:sz w:val="20"/>
          <w:szCs w:val="20"/>
        </w:rPr>
        <w:t>Ability to generate standardized reports (project aggregate, municipality and community level reports) and export data in usable formats to project stakeholders;</w:t>
      </w:r>
    </w:p>
    <w:p w14:paraId="391ADF3B" w14:textId="4BC18E6A" w:rsidR="00974B4C" w:rsidRPr="00D57F28" w:rsidRDefault="00974B4C" w:rsidP="00974B4C">
      <w:pPr>
        <w:pStyle w:val="ListParagraph"/>
        <w:numPr>
          <w:ilvl w:val="0"/>
          <w:numId w:val="26"/>
        </w:numPr>
        <w:autoSpaceDE w:val="0"/>
        <w:autoSpaceDN w:val="0"/>
        <w:adjustRightInd w:val="0"/>
        <w:ind w:left="1080"/>
        <w:jc w:val="both"/>
        <w:rPr>
          <w:rStyle w:val="eop"/>
          <w:rFonts w:eastAsiaTheme="majorEastAsia"/>
          <w:color w:val="000000" w:themeColor="text1"/>
          <w:sz w:val="20"/>
          <w:szCs w:val="20"/>
        </w:rPr>
      </w:pPr>
      <w:r w:rsidRPr="00D57F28">
        <w:rPr>
          <w:rStyle w:val="normaltextrun"/>
          <w:rFonts w:ascii="Calibri" w:hAnsi="Calibri"/>
          <w:color w:val="000000" w:themeColor="text1"/>
          <w:sz w:val="20"/>
          <w:szCs w:val="20"/>
        </w:rPr>
        <w:t>Ability to display and visualize the information collected from the system on the web;</w:t>
      </w:r>
      <w:r w:rsidRPr="00D57F28">
        <w:rPr>
          <w:rStyle w:val="eop"/>
          <w:rFonts w:ascii="Calibri" w:hAnsi="Calibri"/>
          <w:color w:val="000000" w:themeColor="text1"/>
          <w:sz w:val="20"/>
          <w:szCs w:val="20"/>
        </w:rPr>
        <w:t> </w:t>
      </w:r>
    </w:p>
    <w:p w14:paraId="56F29CBE" w14:textId="0E93CBBA" w:rsidR="00974B4C" w:rsidRPr="00D57F28" w:rsidRDefault="00974B4C" w:rsidP="00974B4C">
      <w:pPr>
        <w:pStyle w:val="ListParagraph"/>
        <w:numPr>
          <w:ilvl w:val="0"/>
          <w:numId w:val="26"/>
        </w:numPr>
        <w:autoSpaceDE w:val="0"/>
        <w:autoSpaceDN w:val="0"/>
        <w:adjustRightInd w:val="0"/>
        <w:ind w:left="1080"/>
        <w:jc w:val="both"/>
        <w:rPr>
          <w:rStyle w:val="normaltextrun"/>
          <w:rFonts w:eastAsiaTheme="majorEastAsia"/>
          <w:color w:val="000000" w:themeColor="text1"/>
          <w:sz w:val="20"/>
          <w:szCs w:val="20"/>
        </w:rPr>
      </w:pPr>
      <w:r w:rsidRPr="00D57F28">
        <w:rPr>
          <w:rStyle w:val="normaltextrun"/>
          <w:rFonts w:ascii="Calibri" w:eastAsiaTheme="majorEastAsia" w:hAnsi="Calibri"/>
          <w:color w:val="000000" w:themeColor="text1"/>
          <w:sz w:val="20"/>
          <w:szCs w:val="20"/>
        </w:rPr>
        <w:t xml:space="preserve">Ability to support multiple languages </w:t>
      </w:r>
    </w:p>
    <w:p w14:paraId="34741BB6" w14:textId="56A35D94" w:rsidR="00974B4C" w:rsidRPr="00D57F28" w:rsidRDefault="00974B4C" w:rsidP="00974B4C">
      <w:pPr>
        <w:pStyle w:val="ListParagraph"/>
        <w:numPr>
          <w:ilvl w:val="0"/>
          <w:numId w:val="26"/>
        </w:numPr>
        <w:autoSpaceDE w:val="0"/>
        <w:autoSpaceDN w:val="0"/>
        <w:adjustRightInd w:val="0"/>
        <w:ind w:left="1080"/>
        <w:jc w:val="both"/>
        <w:rPr>
          <w:rFonts w:eastAsiaTheme="majorEastAsia"/>
          <w:color w:val="000000" w:themeColor="text1"/>
          <w:sz w:val="20"/>
          <w:szCs w:val="20"/>
        </w:rPr>
      </w:pPr>
      <w:r w:rsidRPr="00D57F28">
        <w:rPr>
          <w:rStyle w:val="normaltextrun"/>
          <w:rFonts w:ascii="Calibri" w:eastAsiaTheme="majorEastAsia" w:hAnsi="Calibri"/>
          <w:color w:val="000000" w:themeColor="text1"/>
          <w:sz w:val="20"/>
          <w:szCs w:val="20"/>
        </w:rPr>
        <w:t xml:space="preserve">Multiple stakeholders view and data input ability. </w:t>
      </w:r>
      <w:r w:rsidRPr="00D57F28">
        <w:rPr>
          <w:rFonts w:ascii="Calibri" w:hAnsi="Calibri" w:cs="Calibri"/>
          <w:color w:val="000000" w:themeColor="text1"/>
          <w:sz w:val="20"/>
          <w:szCs w:val="20"/>
        </w:rPr>
        <w:t>All data entries will specify the data source, time and method of data collection.</w:t>
      </w:r>
    </w:p>
    <w:p w14:paraId="6557E42A" w14:textId="329790A8" w:rsidR="00974B4C" w:rsidRPr="00D57F28" w:rsidRDefault="00974B4C" w:rsidP="00974B4C">
      <w:pPr>
        <w:pStyle w:val="ListParagraph"/>
        <w:numPr>
          <w:ilvl w:val="0"/>
          <w:numId w:val="26"/>
        </w:numPr>
        <w:autoSpaceDE w:val="0"/>
        <w:autoSpaceDN w:val="0"/>
        <w:adjustRightInd w:val="0"/>
        <w:ind w:left="1080"/>
        <w:jc w:val="both"/>
        <w:rPr>
          <w:rStyle w:val="normaltextrun"/>
          <w:rFonts w:eastAsiaTheme="majorEastAsia"/>
          <w:color w:val="000000" w:themeColor="text1"/>
          <w:sz w:val="20"/>
          <w:szCs w:val="20"/>
        </w:rPr>
      </w:pPr>
      <w:r w:rsidRPr="00D57F28">
        <w:rPr>
          <w:rFonts w:ascii="Calibri" w:hAnsi="Calibri" w:cs="Calibri"/>
          <w:color w:val="000000" w:themeColor="text1"/>
          <w:sz w:val="20"/>
          <w:szCs w:val="20"/>
        </w:rPr>
        <w:t>Ability to generate regular M&amp;E reports.</w:t>
      </w:r>
    </w:p>
    <w:p w14:paraId="77D9114C" w14:textId="7B9556F1" w:rsidR="00974B4C" w:rsidRPr="00D57F28" w:rsidRDefault="00974B4C" w:rsidP="00974B4C">
      <w:pPr>
        <w:autoSpaceDE w:val="0"/>
        <w:autoSpaceDN w:val="0"/>
        <w:adjustRightInd w:val="0"/>
        <w:jc w:val="both"/>
        <w:rPr>
          <w:rFonts w:ascii="Calibri" w:eastAsiaTheme="majorEastAsia" w:hAnsi="Calibri" w:cs="Calibri"/>
          <w:color w:val="000000" w:themeColor="text1"/>
          <w:sz w:val="20"/>
          <w:szCs w:val="20"/>
        </w:rPr>
      </w:pPr>
    </w:p>
    <w:p w14:paraId="5D797BFB" w14:textId="7D125607" w:rsidR="00974B4C" w:rsidRPr="00D57F28" w:rsidRDefault="00974B4C" w:rsidP="00974B4C">
      <w:pPr>
        <w:pStyle w:val="ListParagraph"/>
        <w:numPr>
          <w:ilvl w:val="0"/>
          <w:numId w:val="7"/>
        </w:numPr>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Establish the system and make necessary updates to optimize its use for the project. </w:t>
      </w:r>
    </w:p>
    <w:p w14:paraId="18963144" w14:textId="68ADB8A3" w:rsidR="00974B4C" w:rsidRPr="00D57F28" w:rsidRDefault="00974B4C" w:rsidP="00974B4C">
      <w:pPr>
        <w:pStyle w:val="ListParagraph"/>
        <w:numPr>
          <w:ilvl w:val="0"/>
          <w:numId w:val="7"/>
        </w:numPr>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Provide periodic and on-demand technical assistance and systems maintenance support based on assessment of technical support needs (administrator level support, etc) and training needs</w:t>
      </w:r>
    </w:p>
    <w:p w14:paraId="54ECB274" w14:textId="31025834" w:rsidR="00974B4C" w:rsidRPr="00D57F28" w:rsidRDefault="00974B4C" w:rsidP="00974B4C">
      <w:pPr>
        <w:pStyle w:val="ListParagraph"/>
        <w:numPr>
          <w:ilvl w:val="0"/>
          <w:numId w:val="7"/>
        </w:numPr>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A technical guide with source codes, instructions for simple process modifications, connectivity and personnel requirements for running the system, sustainability plan. Guide will include recommended arrangements for back-up, synchronization, roles and responsibilities of information collectors, processors and other stakeholders, access, and types of automatically generate reports. </w:t>
      </w:r>
    </w:p>
    <w:p w14:paraId="1786E130" w14:textId="5C432C79" w:rsidR="00974B4C" w:rsidRPr="00D57F28" w:rsidRDefault="00974B4C" w:rsidP="00974B4C">
      <w:pPr>
        <w:pStyle w:val="ListParagraph"/>
        <w:numPr>
          <w:ilvl w:val="0"/>
          <w:numId w:val="7"/>
        </w:numPr>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A complete training package for MIS users consisting of an easy-to-use instruction manual, training material (visual aids, guide for TOT), hands-on training of key users/trainers</w:t>
      </w:r>
    </w:p>
    <w:p w14:paraId="2C79A822" w14:textId="4097A7C3" w:rsidR="00974B4C" w:rsidRPr="00D57F28" w:rsidRDefault="00974B4C" w:rsidP="00974B4C">
      <w:pPr>
        <w:pStyle w:val="ListParagraph"/>
        <w:numPr>
          <w:ilvl w:val="0"/>
          <w:numId w:val="7"/>
        </w:numPr>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The open access system will allow for modular build up and development to accommodate MLG M&amp;E needs.  </w:t>
      </w:r>
    </w:p>
    <w:p w14:paraId="5233F4F2" w14:textId="7F574A0B" w:rsidR="00974B4C" w:rsidRPr="00D57F28" w:rsidRDefault="00974B4C" w:rsidP="00974B4C">
      <w:pPr>
        <w:pStyle w:val="ListParagraph"/>
        <w:numPr>
          <w:ilvl w:val="0"/>
          <w:numId w:val="7"/>
        </w:numPr>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Periodic and on-demand technical assistance and systems maintenance support during initial 12 months to address system stability, bug-fixing and user difficulties. Support can be provided remotely or online.</w:t>
      </w:r>
    </w:p>
    <w:p w14:paraId="394310AA" w14:textId="3CDA8CA1" w:rsidR="00974B4C" w:rsidRDefault="00974B4C" w:rsidP="001E0292">
      <w:pPr>
        <w:rPr>
          <w:rFonts w:eastAsiaTheme="majorEastAsia"/>
          <w:color w:val="000000" w:themeColor="text1"/>
          <w:sz w:val="20"/>
          <w:szCs w:val="20"/>
        </w:rPr>
      </w:pPr>
    </w:p>
    <w:p w14:paraId="0639CCFD" w14:textId="77777777" w:rsidR="00E310A7" w:rsidRPr="00C02DC7" w:rsidRDefault="00E310A7" w:rsidP="00E310A7">
      <w:pPr>
        <w:autoSpaceDE w:val="0"/>
        <w:autoSpaceDN w:val="0"/>
        <w:adjustRightInd w:val="0"/>
        <w:jc w:val="both"/>
        <w:rPr>
          <w:color w:val="000000" w:themeColor="text1"/>
        </w:rPr>
      </w:pPr>
    </w:p>
    <w:p w14:paraId="657260E1" w14:textId="14C15D5A" w:rsidR="009A6D81" w:rsidRPr="004E1173" w:rsidRDefault="00E72337" w:rsidP="009A6D81">
      <w:pPr>
        <w:jc w:val="both"/>
        <w:rPr>
          <w:i/>
          <w:sz w:val="20"/>
          <w:szCs w:val="20"/>
        </w:rPr>
      </w:pPr>
      <w:r>
        <w:rPr>
          <w:i/>
          <w:sz w:val="20"/>
          <w:szCs w:val="20"/>
        </w:rPr>
        <w:t xml:space="preserve">3) </w:t>
      </w:r>
      <w:r w:rsidR="00E310A7" w:rsidRPr="00E06178">
        <w:rPr>
          <w:i/>
          <w:sz w:val="20"/>
          <w:szCs w:val="20"/>
        </w:rPr>
        <w:t xml:space="preserve">Endline </w:t>
      </w:r>
      <w:r w:rsidR="00814F36">
        <w:rPr>
          <w:i/>
          <w:sz w:val="20"/>
          <w:szCs w:val="20"/>
        </w:rPr>
        <w:t xml:space="preserve">study </w:t>
      </w:r>
      <w:r w:rsidR="00E310A7">
        <w:rPr>
          <w:i/>
          <w:sz w:val="20"/>
          <w:szCs w:val="20"/>
        </w:rPr>
        <w:t>(task can be outsourced)</w:t>
      </w:r>
    </w:p>
    <w:p w14:paraId="2099AFB6" w14:textId="77777777" w:rsidR="005451ED" w:rsidRDefault="005451ED" w:rsidP="005451ED">
      <w:pPr>
        <w:pStyle w:val="ListParagraph"/>
        <w:numPr>
          <w:ilvl w:val="0"/>
          <w:numId w:val="9"/>
        </w:numPr>
        <w:autoSpaceDE w:val="0"/>
        <w:autoSpaceDN w:val="0"/>
        <w:adjustRightInd w:val="0"/>
        <w:jc w:val="both"/>
        <w:rPr>
          <w:rFonts w:ascii="Calibri" w:hAnsi="Calibri" w:cs="Cambria"/>
          <w:color w:val="000000"/>
          <w:sz w:val="20"/>
          <w:szCs w:val="20"/>
        </w:rPr>
      </w:pPr>
      <w:r>
        <w:rPr>
          <w:rFonts w:ascii="Calibri" w:hAnsi="Calibri" w:cs="Cambria"/>
          <w:color w:val="000000"/>
          <w:sz w:val="20"/>
          <w:szCs w:val="20"/>
        </w:rPr>
        <w:t xml:space="preserve">Technology-enabled study instrument that allows for cost-effective and quick data collection </w:t>
      </w:r>
    </w:p>
    <w:p w14:paraId="42F69A28" w14:textId="77777777" w:rsidR="005451ED" w:rsidRDefault="005451ED" w:rsidP="005451ED">
      <w:pPr>
        <w:pStyle w:val="ListParagraph"/>
        <w:numPr>
          <w:ilvl w:val="0"/>
          <w:numId w:val="9"/>
        </w:numPr>
        <w:autoSpaceDE w:val="0"/>
        <w:autoSpaceDN w:val="0"/>
        <w:adjustRightInd w:val="0"/>
        <w:jc w:val="both"/>
        <w:rPr>
          <w:rFonts w:ascii="Calibri" w:hAnsi="Calibri" w:cs="Cambria"/>
          <w:color w:val="000000"/>
          <w:sz w:val="20"/>
          <w:szCs w:val="20"/>
        </w:rPr>
      </w:pPr>
      <w:r>
        <w:rPr>
          <w:rFonts w:ascii="Calibri" w:hAnsi="Calibri" w:cs="Cambria"/>
          <w:color w:val="000000"/>
          <w:sz w:val="20"/>
          <w:szCs w:val="20"/>
        </w:rPr>
        <w:t>Piloting and training plans, and a work plan for data collection (quantitative and qualitative) and analysis stage</w:t>
      </w:r>
    </w:p>
    <w:p w14:paraId="0984BD7C" w14:textId="77777777" w:rsidR="005451ED" w:rsidRDefault="005451ED" w:rsidP="005451ED">
      <w:pPr>
        <w:pStyle w:val="ListParagraph"/>
        <w:numPr>
          <w:ilvl w:val="0"/>
          <w:numId w:val="9"/>
        </w:numPr>
        <w:autoSpaceDE w:val="0"/>
        <w:autoSpaceDN w:val="0"/>
        <w:adjustRightInd w:val="0"/>
        <w:jc w:val="both"/>
        <w:rPr>
          <w:rFonts w:ascii="Calibri" w:hAnsi="Calibri" w:cs="Cambria"/>
          <w:color w:val="000000"/>
          <w:sz w:val="20"/>
          <w:szCs w:val="20"/>
        </w:rPr>
      </w:pPr>
      <w:r>
        <w:rPr>
          <w:rFonts w:ascii="Calibri" w:hAnsi="Calibri" w:cs="Cambria"/>
          <w:color w:val="000000"/>
          <w:sz w:val="20"/>
          <w:szCs w:val="20"/>
        </w:rPr>
        <w:t>Manual and t</w:t>
      </w:r>
      <w:r w:rsidRPr="00000941">
        <w:rPr>
          <w:rFonts w:ascii="Calibri" w:hAnsi="Calibri" w:cs="Cambria"/>
          <w:color w:val="000000"/>
          <w:sz w:val="20"/>
          <w:szCs w:val="20"/>
        </w:rPr>
        <w:t>raining content of required number of survey takers, supervisors, and data entry staff</w:t>
      </w:r>
    </w:p>
    <w:p w14:paraId="4466066D" w14:textId="77777777" w:rsidR="005451ED" w:rsidRDefault="005451ED" w:rsidP="005451ED">
      <w:pPr>
        <w:pStyle w:val="ListParagraph"/>
        <w:numPr>
          <w:ilvl w:val="0"/>
          <w:numId w:val="9"/>
        </w:numPr>
        <w:autoSpaceDE w:val="0"/>
        <w:autoSpaceDN w:val="0"/>
        <w:adjustRightInd w:val="0"/>
        <w:jc w:val="both"/>
        <w:rPr>
          <w:rFonts w:ascii="Calibri" w:hAnsi="Calibri" w:cs="Cambria"/>
          <w:color w:val="000000"/>
          <w:sz w:val="20"/>
          <w:szCs w:val="20"/>
        </w:rPr>
      </w:pPr>
      <w:r>
        <w:rPr>
          <w:rFonts w:ascii="Calibri" w:hAnsi="Calibri" w:cs="Cambria"/>
          <w:color w:val="000000"/>
          <w:sz w:val="20"/>
          <w:szCs w:val="20"/>
        </w:rPr>
        <w:t xml:space="preserve">Data analysis plan, consent forms and protocols used during the endline assessment </w:t>
      </w:r>
    </w:p>
    <w:p w14:paraId="19116F46" w14:textId="77777777" w:rsidR="005451ED" w:rsidRDefault="005451ED" w:rsidP="005451ED">
      <w:pPr>
        <w:pStyle w:val="ListParagraph"/>
        <w:numPr>
          <w:ilvl w:val="0"/>
          <w:numId w:val="9"/>
        </w:numPr>
        <w:autoSpaceDE w:val="0"/>
        <w:autoSpaceDN w:val="0"/>
        <w:adjustRightInd w:val="0"/>
        <w:jc w:val="both"/>
        <w:rPr>
          <w:rFonts w:ascii="Calibri" w:hAnsi="Calibri" w:cs="Cambria"/>
          <w:color w:val="000000"/>
          <w:sz w:val="20"/>
          <w:szCs w:val="20"/>
        </w:rPr>
      </w:pPr>
      <w:r w:rsidRPr="000345FC">
        <w:rPr>
          <w:rFonts w:ascii="Calibri" w:hAnsi="Calibri" w:cs="Cambria"/>
          <w:color w:val="000000"/>
          <w:sz w:val="20"/>
          <w:szCs w:val="20"/>
        </w:rPr>
        <w:t xml:space="preserve">Data collection plan and locations: dates, teams and supervision </w:t>
      </w:r>
    </w:p>
    <w:p w14:paraId="2751BFDA" w14:textId="77777777" w:rsidR="00E310A7" w:rsidRPr="00D57F28" w:rsidRDefault="00E310A7" w:rsidP="001E0292">
      <w:pPr>
        <w:rPr>
          <w:rFonts w:eastAsiaTheme="majorEastAsia"/>
          <w:color w:val="000000" w:themeColor="text1"/>
          <w:sz w:val="20"/>
          <w:szCs w:val="20"/>
        </w:rPr>
      </w:pPr>
    </w:p>
    <w:p w14:paraId="6714F01E" w14:textId="77777777" w:rsidR="00276344" w:rsidRPr="00D57F28" w:rsidRDefault="00276344" w:rsidP="001E0292">
      <w:pPr>
        <w:rPr>
          <w:rFonts w:eastAsiaTheme="majorEastAsia"/>
          <w:color w:val="000000" w:themeColor="text1"/>
          <w:sz w:val="20"/>
          <w:szCs w:val="20"/>
        </w:rPr>
      </w:pPr>
    </w:p>
    <w:p w14:paraId="6BC7AC57" w14:textId="15B1DBFF" w:rsidR="00DE6377" w:rsidRPr="00D57F28" w:rsidRDefault="00DE6377" w:rsidP="00DE6377">
      <w:pPr>
        <w:autoSpaceDE w:val="0"/>
        <w:autoSpaceDN w:val="0"/>
        <w:adjustRightInd w:val="0"/>
        <w:jc w:val="both"/>
        <w:rPr>
          <w:rFonts w:ascii="Calibri" w:hAnsi="Calibri" w:cs="Calibri"/>
          <w:color w:val="000000" w:themeColor="text1"/>
          <w:sz w:val="20"/>
          <w:szCs w:val="20"/>
        </w:rPr>
      </w:pPr>
      <w:r w:rsidRPr="00D57F28">
        <w:rPr>
          <w:rFonts w:ascii="Calibri" w:hAnsi="Calibri" w:cs="Calibri"/>
          <w:b/>
          <w:bCs/>
          <w:color w:val="000000" w:themeColor="text1"/>
          <w:sz w:val="20"/>
          <w:szCs w:val="20"/>
        </w:rPr>
        <w:t xml:space="preserve">Note: </w:t>
      </w:r>
      <w:r w:rsidRPr="00D57F28">
        <w:rPr>
          <w:rFonts w:ascii="Calibri" w:hAnsi="Calibri" w:cs="Calibri"/>
          <w:color w:val="000000" w:themeColor="text1"/>
          <w:sz w:val="20"/>
          <w:szCs w:val="20"/>
        </w:rPr>
        <w:t>All content</w:t>
      </w:r>
      <w:r w:rsidR="00667138" w:rsidRPr="00D57F28">
        <w:rPr>
          <w:rFonts w:ascii="Calibri" w:hAnsi="Calibri" w:cs="Calibri"/>
          <w:color w:val="000000" w:themeColor="text1"/>
          <w:sz w:val="20"/>
          <w:szCs w:val="20"/>
        </w:rPr>
        <w:t xml:space="preserve"> of the</w:t>
      </w:r>
      <w:r w:rsidR="00276344" w:rsidRPr="00D57F28">
        <w:rPr>
          <w:rFonts w:ascii="Calibri" w:hAnsi="Calibri" w:cs="Calibri"/>
          <w:color w:val="000000" w:themeColor="text1"/>
          <w:sz w:val="20"/>
          <w:szCs w:val="20"/>
        </w:rPr>
        <w:t xml:space="preserve"> website and</w:t>
      </w:r>
      <w:r w:rsidR="00667138" w:rsidRPr="00D57F28">
        <w:rPr>
          <w:rFonts w:ascii="Calibri" w:hAnsi="Calibri" w:cs="Calibri"/>
          <w:color w:val="000000" w:themeColor="text1"/>
          <w:sz w:val="20"/>
          <w:szCs w:val="20"/>
        </w:rPr>
        <w:t xml:space="preserve"> web-based online platform</w:t>
      </w:r>
      <w:r w:rsidRPr="00D57F28">
        <w:rPr>
          <w:rFonts w:ascii="Calibri" w:hAnsi="Calibri" w:cs="Calibri"/>
          <w:color w:val="000000" w:themeColor="text1"/>
          <w:sz w:val="20"/>
          <w:szCs w:val="20"/>
        </w:rPr>
        <w:t xml:space="preserve"> will be prepared by the MLG PMU and Facilitating Partner NGO(s). </w:t>
      </w:r>
    </w:p>
    <w:p w14:paraId="5A07795C" w14:textId="77777777" w:rsidR="00DE6377" w:rsidRPr="00D57F28" w:rsidRDefault="00DE6377" w:rsidP="00B13535">
      <w:pPr>
        <w:pStyle w:val="ListParagraph"/>
        <w:rPr>
          <w:rFonts w:eastAsiaTheme="majorEastAsia"/>
          <w:color w:val="000000" w:themeColor="text1"/>
          <w:sz w:val="20"/>
          <w:szCs w:val="20"/>
        </w:rPr>
      </w:pPr>
    </w:p>
    <w:p w14:paraId="0D1B33B0" w14:textId="77777777" w:rsidR="00DF1459" w:rsidRPr="00D57F28" w:rsidRDefault="00DF1459" w:rsidP="00DF1459">
      <w:pPr>
        <w:autoSpaceDE w:val="0"/>
        <w:autoSpaceDN w:val="0"/>
        <w:adjustRightInd w:val="0"/>
        <w:jc w:val="both"/>
        <w:rPr>
          <w:rFonts w:ascii="Calibri" w:hAnsi="Calibri" w:cs="Calibri"/>
          <w:color w:val="000000" w:themeColor="text1"/>
          <w:sz w:val="20"/>
          <w:szCs w:val="20"/>
        </w:rPr>
      </w:pPr>
    </w:p>
    <w:p w14:paraId="45B02968" w14:textId="77777777" w:rsidR="00DF1459" w:rsidRPr="00D57F28" w:rsidRDefault="00DF1459" w:rsidP="00DF1459">
      <w:pPr>
        <w:autoSpaceDE w:val="0"/>
        <w:autoSpaceDN w:val="0"/>
        <w:adjustRightInd w:val="0"/>
        <w:jc w:val="both"/>
        <w:rPr>
          <w:rFonts w:ascii="Calibri" w:hAnsi="Calibri" w:cs="Calibri"/>
          <w:i/>
          <w:color w:val="000000" w:themeColor="text1"/>
          <w:sz w:val="20"/>
          <w:szCs w:val="20"/>
        </w:rPr>
      </w:pPr>
      <w:r w:rsidRPr="00D57F28">
        <w:rPr>
          <w:rFonts w:ascii="Calibri" w:hAnsi="Calibri" w:cs="Calibri"/>
          <w:i/>
          <w:color w:val="000000" w:themeColor="text1"/>
          <w:sz w:val="20"/>
          <w:szCs w:val="20"/>
        </w:rPr>
        <w:t>Technologies</w:t>
      </w:r>
    </w:p>
    <w:p w14:paraId="1231561F" w14:textId="77777777" w:rsidR="00DF1459" w:rsidRPr="00D57F28" w:rsidRDefault="00DF1459" w:rsidP="00DF1459">
      <w:pPr>
        <w:autoSpaceDE w:val="0"/>
        <w:autoSpaceDN w:val="0"/>
        <w:adjustRightInd w:val="0"/>
        <w:jc w:val="both"/>
        <w:rPr>
          <w:rFonts w:ascii="Calibri" w:hAnsi="Calibri" w:cs="Calibri"/>
          <w:color w:val="000000" w:themeColor="text1"/>
          <w:sz w:val="20"/>
          <w:szCs w:val="20"/>
        </w:rPr>
      </w:pPr>
    </w:p>
    <w:p w14:paraId="09C1A6DA" w14:textId="77777777" w:rsidR="00DF1459" w:rsidRPr="00D57F28" w:rsidRDefault="00DF1459" w:rsidP="00DF1459">
      <w:pPr>
        <w:autoSpaceDE w:val="0"/>
        <w:autoSpaceDN w:val="0"/>
        <w:adjustRightInd w:val="0"/>
        <w:jc w:val="both"/>
        <w:rPr>
          <w:rFonts w:ascii="Calibri" w:hAnsi="Calibri" w:cs="Calibri"/>
          <w:color w:val="000000" w:themeColor="text1"/>
          <w:sz w:val="20"/>
          <w:szCs w:val="20"/>
        </w:rPr>
      </w:pPr>
      <w:r w:rsidRPr="00D57F28">
        <w:rPr>
          <w:rFonts w:ascii="Calibri" w:hAnsi="Calibri" w:cs="Calibri"/>
          <w:color w:val="000000" w:themeColor="text1"/>
          <w:sz w:val="20"/>
          <w:szCs w:val="20"/>
        </w:rPr>
        <w:t>Knowing that the Republic of Kosovo currently possesses the necessary licenses of Microsoft technologies and tools, this system should be designed with the following technologies:</w:t>
      </w:r>
    </w:p>
    <w:p w14:paraId="2F2BEA5C" w14:textId="5671CB3C" w:rsidR="00637248" w:rsidRPr="00D57F28" w:rsidRDefault="00637248" w:rsidP="001E0292">
      <w:pPr>
        <w:pStyle w:val="ListParagraph"/>
        <w:numPr>
          <w:ilvl w:val="0"/>
          <w:numId w:val="28"/>
        </w:numPr>
        <w:autoSpaceDE w:val="0"/>
        <w:autoSpaceDN w:val="0"/>
        <w:adjustRightInd w:val="0"/>
        <w:ind w:left="380"/>
        <w:jc w:val="both"/>
        <w:rPr>
          <w:rFonts w:ascii="Calibri" w:hAnsi="Calibri" w:cs="Calibri"/>
          <w:color w:val="000000" w:themeColor="text1"/>
          <w:sz w:val="20"/>
          <w:szCs w:val="20"/>
        </w:rPr>
      </w:pPr>
      <w:r w:rsidRPr="00D57F28">
        <w:rPr>
          <w:rFonts w:ascii="Calibri" w:hAnsi="Calibri" w:cs="Calibri"/>
          <w:color w:val="000000" w:themeColor="text1"/>
          <w:sz w:val="20"/>
          <w:szCs w:val="20"/>
        </w:rPr>
        <w:t>Javascript</w:t>
      </w:r>
    </w:p>
    <w:p w14:paraId="4FF59F6B" w14:textId="77777777" w:rsidR="00637248" w:rsidRPr="00D57F28" w:rsidRDefault="00637248" w:rsidP="001E0292">
      <w:pPr>
        <w:pStyle w:val="ListParagraph"/>
        <w:numPr>
          <w:ilvl w:val="0"/>
          <w:numId w:val="28"/>
        </w:numPr>
        <w:autoSpaceDE w:val="0"/>
        <w:autoSpaceDN w:val="0"/>
        <w:adjustRightInd w:val="0"/>
        <w:ind w:left="380"/>
        <w:jc w:val="both"/>
        <w:rPr>
          <w:rFonts w:ascii="Calibri" w:hAnsi="Calibri" w:cs="Calibri"/>
          <w:color w:val="000000" w:themeColor="text1"/>
          <w:sz w:val="20"/>
          <w:szCs w:val="20"/>
        </w:rPr>
      </w:pPr>
      <w:r w:rsidRPr="00D57F28">
        <w:rPr>
          <w:rFonts w:ascii="Calibri" w:hAnsi="Calibri" w:cs="Calibri"/>
          <w:color w:val="000000" w:themeColor="text1"/>
          <w:sz w:val="20"/>
          <w:szCs w:val="20"/>
        </w:rPr>
        <w:t>Python</w:t>
      </w:r>
    </w:p>
    <w:p w14:paraId="2C754D30" w14:textId="668E94B0" w:rsidR="00637248" w:rsidRPr="00D57F28" w:rsidRDefault="00637248" w:rsidP="001E0292">
      <w:pPr>
        <w:pStyle w:val="ListParagraph"/>
        <w:numPr>
          <w:ilvl w:val="0"/>
          <w:numId w:val="28"/>
        </w:numPr>
        <w:autoSpaceDE w:val="0"/>
        <w:autoSpaceDN w:val="0"/>
        <w:adjustRightInd w:val="0"/>
        <w:ind w:left="38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Open </w:t>
      </w:r>
      <w:r w:rsidR="00F23AD1" w:rsidRPr="00D57F28">
        <w:rPr>
          <w:rFonts w:ascii="Calibri" w:hAnsi="Calibri" w:cs="Calibri"/>
          <w:color w:val="000000" w:themeColor="text1"/>
          <w:sz w:val="20"/>
          <w:szCs w:val="20"/>
        </w:rPr>
        <w:t>access</w:t>
      </w:r>
      <w:r w:rsidRPr="00D57F28">
        <w:rPr>
          <w:rFonts w:ascii="Calibri" w:hAnsi="Calibri" w:cs="Calibri"/>
          <w:color w:val="000000" w:themeColor="text1"/>
          <w:sz w:val="20"/>
          <w:szCs w:val="20"/>
        </w:rPr>
        <w:t xml:space="preserve"> web technologies </w:t>
      </w:r>
    </w:p>
    <w:p w14:paraId="2FD7F8B3" w14:textId="06EB0041" w:rsidR="00637248" w:rsidRPr="00D57F28" w:rsidRDefault="00DF1459" w:rsidP="001E0292">
      <w:pPr>
        <w:pStyle w:val="ListParagraph"/>
        <w:numPr>
          <w:ilvl w:val="0"/>
          <w:numId w:val="28"/>
        </w:numPr>
        <w:autoSpaceDE w:val="0"/>
        <w:autoSpaceDN w:val="0"/>
        <w:adjustRightInd w:val="0"/>
        <w:ind w:left="380"/>
        <w:jc w:val="both"/>
        <w:rPr>
          <w:rFonts w:ascii="Calibri" w:hAnsi="Calibri" w:cs="Calibri"/>
          <w:color w:val="000000" w:themeColor="text1"/>
          <w:sz w:val="20"/>
          <w:szCs w:val="20"/>
        </w:rPr>
      </w:pPr>
      <w:r w:rsidRPr="00D57F28">
        <w:rPr>
          <w:rFonts w:ascii="Calibri" w:hAnsi="Calibri" w:cs="Calibri"/>
          <w:color w:val="000000" w:themeColor="text1"/>
          <w:sz w:val="20"/>
          <w:szCs w:val="20"/>
        </w:rPr>
        <w:t>.NET Framework or .NET Core as a framework</w:t>
      </w:r>
    </w:p>
    <w:p w14:paraId="44D89A83" w14:textId="333E5F83" w:rsidR="00637248" w:rsidRPr="00D57F28" w:rsidRDefault="00DF1459" w:rsidP="001E0292">
      <w:pPr>
        <w:pStyle w:val="ListParagraph"/>
        <w:numPr>
          <w:ilvl w:val="0"/>
          <w:numId w:val="28"/>
        </w:numPr>
        <w:autoSpaceDE w:val="0"/>
        <w:autoSpaceDN w:val="0"/>
        <w:adjustRightInd w:val="0"/>
        <w:ind w:left="380"/>
        <w:jc w:val="both"/>
        <w:rPr>
          <w:rFonts w:ascii="Calibri" w:hAnsi="Calibri" w:cs="Calibri"/>
          <w:color w:val="000000" w:themeColor="text1"/>
          <w:sz w:val="20"/>
          <w:szCs w:val="20"/>
        </w:rPr>
      </w:pPr>
      <w:r w:rsidRPr="00D57F28">
        <w:rPr>
          <w:rFonts w:ascii="Calibri" w:hAnsi="Calibri" w:cs="Calibri"/>
          <w:color w:val="000000" w:themeColor="text1"/>
          <w:sz w:val="20"/>
          <w:szCs w:val="20"/>
        </w:rPr>
        <w:t>C # as a programming language</w:t>
      </w:r>
    </w:p>
    <w:p w14:paraId="05588FA7" w14:textId="71645DD7" w:rsidR="00637248" w:rsidRPr="00D57F28" w:rsidRDefault="00DF1459" w:rsidP="001E0292">
      <w:pPr>
        <w:pStyle w:val="ListParagraph"/>
        <w:numPr>
          <w:ilvl w:val="0"/>
          <w:numId w:val="28"/>
        </w:numPr>
        <w:autoSpaceDE w:val="0"/>
        <w:autoSpaceDN w:val="0"/>
        <w:adjustRightInd w:val="0"/>
        <w:ind w:left="380"/>
        <w:jc w:val="both"/>
        <w:rPr>
          <w:rFonts w:ascii="Calibri" w:hAnsi="Calibri" w:cs="Calibri"/>
          <w:color w:val="000000" w:themeColor="text1"/>
          <w:sz w:val="20"/>
          <w:szCs w:val="20"/>
        </w:rPr>
      </w:pPr>
      <w:r w:rsidRPr="00D57F28">
        <w:rPr>
          <w:rFonts w:ascii="Calibri" w:hAnsi="Calibri" w:cs="Calibri"/>
          <w:color w:val="000000" w:themeColor="text1"/>
          <w:sz w:val="20"/>
          <w:szCs w:val="20"/>
        </w:rPr>
        <w:t>ASP.NET WEB API as a REST API designing language</w:t>
      </w:r>
    </w:p>
    <w:p w14:paraId="69B224E6" w14:textId="30413401" w:rsidR="00637248" w:rsidRPr="00D57F28" w:rsidRDefault="00DF1459" w:rsidP="001E0292">
      <w:pPr>
        <w:pStyle w:val="ListParagraph"/>
        <w:numPr>
          <w:ilvl w:val="0"/>
          <w:numId w:val="28"/>
        </w:numPr>
        <w:autoSpaceDE w:val="0"/>
        <w:autoSpaceDN w:val="0"/>
        <w:adjustRightInd w:val="0"/>
        <w:ind w:left="380"/>
        <w:jc w:val="both"/>
        <w:rPr>
          <w:rFonts w:ascii="Calibri" w:hAnsi="Calibri" w:cs="Calibri"/>
          <w:color w:val="000000" w:themeColor="text1"/>
          <w:sz w:val="20"/>
          <w:szCs w:val="20"/>
        </w:rPr>
      </w:pPr>
      <w:r w:rsidRPr="00D57F28">
        <w:rPr>
          <w:rFonts w:ascii="Calibri" w:hAnsi="Calibri" w:cs="Calibri"/>
          <w:color w:val="000000" w:themeColor="text1"/>
          <w:sz w:val="20"/>
          <w:szCs w:val="20"/>
        </w:rPr>
        <w:t>ASP.NET MVC, HTML 5 and CSS 3 as a web (frontend) designing language</w:t>
      </w:r>
    </w:p>
    <w:p w14:paraId="198CCEF3" w14:textId="2E7A9B0A" w:rsidR="00637248" w:rsidRPr="00D57F28" w:rsidRDefault="00DF1459" w:rsidP="001E0292">
      <w:pPr>
        <w:pStyle w:val="ListParagraph"/>
        <w:numPr>
          <w:ilvl w:val="0"/>
          <w:numId w:val="28"/>
        </w:numPr>
        <w:autoSpaceDE w:val="0"/>
        <w:autoSpaceDN w:val="0"/>
        <w:adjustRightInd w:val="0"/>
        <w:ind w:left="380"/>
        <w:jc w:val="both"/>
        <w:rPr>
          <w:rFonts w:ascii="Calibri" w:hAnsi="Calibri" w:cs="Calibri"/>
          <w:color w:val="000000" w:themeColor="text1"/>
          <w:sz w:val="20"/>
          <w:szCs w:val="20"/>
        </w:rPr>
      </w:pPr>
      <w:r w:rsidRPr="00D57F28">
        <w:rPr>
          <w:rFonts w:ascii="Calibri" w:hAnsi="Calibri" w:cs="Calibri"/>
          <w:color w:val="000000" w:themeColor="text1"/>
          <w:sz w:val="20"/>
          <w:szCs w:val="20"/>
        </w:rPr>
        <w:lastRenderedPageBreak/>
        <w:t>JavaScript Frameworks as a client side programming languages</w:t>
      </w:r>
    </w:p>
    <w:p w14:paraId="34D2B1FD" w14:textId="309A9C8F" w:rsidR="00DF1459" w:rsidRPr="00D57F28" w:rsidRDefault="00DF1459" w:rsidP="001E0292">
      <w:pPr>
        <w:pStyle w:val="ListParagraph"/>
        <w:numPr>
          <w:ilvl w:val="0"/>
          <w:numId w:val="28"/>
        </w:numPr>
        <w:autoSpaceDE w:val="0"/>
        <w:autoSpaceDN w:val="0"/>
        <w:adjustRightInd w:val="0"/>
        <w:ind w:left="380"/>
        <w:jc w:val="both"/>
        <w:rPr>
          <w:rFonts w:ascii="Calibri" w:hAnsi="Calibri" w:cs="Calibri"/>
          <w:color w:val="000000" w:themeColor="text1"/>
          <w:sz w:val="20"/>
          <w:szCs w:val="20"/>
        </w:rPr>
      </w:pPr>
      <w:r w:rsidRPr="00D57F28">
        <w:rPr>
          <w:rFonts w:ascii="Calibri" w:hAnsi="Calibri" w:cs="Calibri"/>
          <w:color w:val="000000" w:themeColor="text1"/>
          <w:sz w:val="20"/>
          <w:szCs w:val="20"/>
        </w:rPr>
        <w:t>MS SQL Server 2019 as a database development tool</w:t>
      </w:r>
    </w:p>
    <w:p w14:paraId="1202F840" w14:textId="77777777" w:rsidR="00DF1459" w:rsidRPr="00D57F28" w:rsidRDefault="00DF1459" w:rsidP="00DF1459">
      <w:pPr>
        <w:autoSpaceDE w:val="0"/>
        <w:autoSpaceDN w:val="0"/>
        <w:adjustRightInd w:val="0"/>
        <w:jc w:val="both"/>
        <w:rPr>
          <w:rFonts w:ascii="Calibri" w:hAnsi="Calibri" w:cs="Calibri"/>
          <w:color w:val="000000" w:themeColor="text1"/>
          <w:sz w:val="20"/>
          <w:szCs w:val="20"/>
        </w:rPr>
      </w:pPr>
    </w:p>
    <w:p w14:paraId="6DCEB8F8" w14:textId="31727D1D" w:rsidR="00D6627C" w:rsidRPr="00D57F28" w:rsidRDefault="006D1A99" w:rsidP="00DF1459">
      <w:pPr>
        <w:autoSpaceDE w:val="0"/>
        <w:autoSpaceDN w:val="0"/>
        <w:adjustRightInd w:val="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Offers </w:t>
      </w:r>
      <w:r w:rsidR="00581015" w:rsidRPr="00D57F28">
        <w:rPr>
          <w:rFonts w:ascii="Calibri" w:hAnsi="Calibri" w:cs="Calibri"/>
          <w:color w:val="000000" w:themeColor="text1"/>
          <w:sz w:val="20"/>
          <w:szCs w:val="20"/>
        </w:rPr>
        <w:t xml:space="preserve">should </w:t>
      </w:r>
      <w:r w:rsidR="00675381" w:rsidRPr="00D57F28">
        <w:rPr>
          <w:rFonts w:ascii="Calibri" w:hAnsi="Calibri" w:cs="Calibri"/>
          <w:color w:val="000000" w:themeColor="text1"/>
          <w:sz w:val="20"/>
          <w:szCs w:val="20"/>
        </w:rPr>
        <w:t xml:space="preserve">propose a system architecture </w:t>
      </w:r>
      <w:r w:rsidR="0003796A" w:rsidRPr="00D57F28">
        <w:rPr>
          <w:rFonts w:ascii="Calibri" w:hAnsi="Calibri" w:cs="Calibri"/>
          <w:color w:val="000000" w:themeColor="text1"/>
          <w:sz w:val="20"/>
          <w:szCs w:val="20"/>
        </w:rPr>
        <w:t xml:space="preserve">suitable </w:t>
      </w:r>
      <w:r w:rsidR="00292715" w:rsidRPr="00D57F28">
        <w:rPr>
          <w:rFonts w:ascii="Calibri" w:hAnsi="Calibri" w:cs="Calibri"/>
          <w:color w:val="000000" w:themeColor="text1"/>
          <w:sz w:val="20"/>
          <w:szCs w:val="20"/>
        </w:rPr>
        <w:t xml:space="preserve">to address the needs in this </w:t>
      </w:r>
      <w:r w:rsidR="00857A4A" w:rsidRPr="00D57F28">
        <w:rPr>
          <w:rFonts w:ascii="Calibri" w:hAnsi="Calibri" w:cs="Calibri"/>
          <w:color w:val="000000" w:themeColor="text1"/>
          <w:sz w:val="20"/>
          <w:szCs w:val="20"/>
        </w:rPr>
        <w:t>Terms of Reference</w:t>
      </w:r>
      <w:r w:rsidR="00292715" w:rsidRPr="00D57F28">
        <w:rPr>
          <w:rFonts w:ascii="Calibri" w:hAnsi="Calibri" w:cs="Calibri"/>
          <w:color w:val="000000" w:themeColor="text1"/>
          <w:sz w:val="20"/>
          <w:szCs w:val="20"/>
        </w:rPr>
        <w:t xml:space="preserve"> and describe how they will ensure transition </w:t>
      </w:r>
      <w:r w:rsidR="003D2CEF" w:rsidRPr="00D57F28">
        <w:rPr>
          <w:rFonts w:ascii="Calibri" w:hAnsi="Calibri" w:cs="Calibri"/>
          <w:color w:val="000000" w:themeColor="text1"/>
          <w:sz w:val="20"/>
          <w:szCs w:val="20"/>
        </w:rPr>
        <w:t>to a more complex architecture in case of increased need</w:t>
      </w:r>
      <w:r w:rsidR="00A7183A" w:rsidRPr="00D57F28">
        <w:rPr>
          <w:rFonts w:ascii="Calibri" w:hAnsi="Calibri" w:cs="Calibri"/>
          <w:color w:val="000000" w:themeColor="text1"/>
          <w:sz w:val="20"/>
          <w:szCs w:val="20"/>
        </w:rPr>
        <w:t xml:space="preserve"> </w:t>
      </w:r>
      <w:r w:rsidR="00C3351C" w:rsidRPr="00D57F28">
        <w:rPr>
          <w:rFonts w:ascii="Calibri" w:hAnsi="Calibri" w:cs="Calibri"/>
          <w:color w:val="000000" w:themeColor="text1"/>
          <w:sz w:val="20"/>
          <w:szCs w:val="20"/>
        </w:rPr>
        <w:t xml:space="preserve">for </w:t>
      </w:r>
      <w:r w:rsidR="00D6627C" w:rsidRPr="00D57F28">
        <w:rPr>
          <w:rFonts w:ascii="Calibri" w:hAnsi="Calibri" w:cs="Calibri"/>
          <w:color w:val="000000" w:themeColor="text1"/>
          <w:sz w:val="20"/>
          <w:szCs w:val="20"/>
        </w:rPr>
        <w:t>scal</w:t>
      </w:r>
      <w:r w:rsidR="00641393" w:rsidRPr="00D57F28">
        <w:rPr>
          <w:rFonts w:ascii="Calibri" w:hAnsi="Calibri" w:cs="Calibri"/>
          <w:color w:val="000000" w:themeColor="text1"/>
          <w:sz w:val="20"/>
          <w:szCs w:val="20"/>
        </w:rPr>
        <w:t>ability</w:t>
      </w:r>
      <w:r w:rsidR="003D2CEF" w:rsidRPr="00D57F28">
        <w:rPr>
          <w:rFonts w:ascii="Calibri" w:hAnsi="Calibri" w:cs="Calibri"/>
          <w:color w:val="000000" w:themeColor="text1"/>
          <w:sz w:val="20"/>
          <w:szCs w:val="20"/>
        </w:rPr>
        <w:t>.</w:t>
      </w:r>
      <w:r w:rsidR="0004237D" w:rsidRPr="00D57F28">
        <w:rPr>
          <w:rFonts w:ascii="Calibri" w:hAnsi="Calibri" w:cs="Calibri"/>
          <w:color w:val="000000" w:themeColor="text1"/>
          <w:sz w:val="20"/>
          <w:szCs w:val="20"/>
        </w:rPr>
        <w:t xml:space="preserve"> </w:t>
      </w:r>
    </w:p>
    <w:p w14:paraId="57345EED" w14:textId="77777777" w:rsidR="00016BDA" w:rsidRPr="00D57F28" w:rsidRDefault="00016BDA" w:rsidP="00DF1459">
      <w:pPr>
        <w:autoSpaceDE w:val="0"/>
        <w:autoSpaceDN w:val="0"/>
        <w:adjustRightInd w:val="0"/>
        <w:jc w:val="both"/>
        <w:rPr>
          <w:rFonts w:ascii="Calibri" w:hAnsi="Calibri" w:cs="Calibri"/>
          <w:color w:val="000000" w:themeColor="text1"/>
          <w:sz w:val="20"/>
          <w:szCs w:val="20"/>
        </w:rPr>
      </w:pPr>
    </w:p>
    <w:p w14:paraId="17EED8DD" w14:textId="77777777" w:rsidR="00F545B8" w:rsidRPr="00D57F28" w:rsidRDefault="00F545B8" w:rsidP="00DF1459">
      <w:pPr>
        <w:autoSpaceDE w:val="0"/>
        <w:autoSpaceDN w:val="0"/>
        <w:adjustRightInd w:val="0"/>
        <w:jc w:val="both"/>
        <w:rPr>
          <w:noProof/>
          <w:color w:val="000000" w:themeColor="text1"/>
        </w:rPr>
      </w:pPr>
    </w:p>
    <w:p w14:paraId="6318FAEB" w14:textId="1CF5883F" w:rsidR="00B62858" w:rsidRPr="00D57F28" w:rsidRDefault="00F545B8" w:rsidP="00B62858">
      <w:pPr>
        <w:widowControl w:val="0"/>
        <w:numPr>
          <w:ilvl w:val="0"/>
          <w:numId w:val="18"/>
        </w:numPr>
        <w:autoSpaceDE w:val="0"/>
        <w:autoSpaceDN w:val="0"/>
        <w:adjustRightInd w:val="0"/>
        <w:jc w:val="both"/>
        <w:rPr>
          <w:rFonts w:ascii="Calibri" w:hAnsi="Calibri" w:cs="Calibri"/>
          <w:b/>
          <w:color w:val="000000" w:themeColor="text1"/>
          <w:sz w:val="20"/>
          <w:szCs w:val="20"/>
        </w:rPr>
      </w:pPr>
      <w:r w:rsidRPr="00D57F28">
        <w:rPr>
          <w:rFonts w:ascii="Calibri" w:hAnsi="Calibri" w:cs="Calibri"/>
          <w:color w:val="000000" w:themeColor="text1"/>
          <w:sz w:val="20"/>
          <w:szCs w:val="20"/>
        </w:rPr>
        <w:tab/>
      </w:r>
      <w:r w:rsidR="00B62858" w:rsidRPr="00D57F28">
        <w:rPr>
          <w:rFonts w:ascii="Calibri" w:hAnsi="Calibri" w:cs="Calibri"/>
          <w:b/>
          <w:color w:val="000000" w:themeColor="text1"/>
          <w:sz w:val="20"/>
          <w:szCs w:val="20"/>
        </w:rPr>
        <w:t xml:space="preserve">Reporting and Duration </w:t>
      </w:r>
    </w:p>
    <w:p w14:paraId="505EF3EB" w14:textId="539A04FC" w:rsidR="00B62858" w:rsidRPr="00D57F28" w:rsidRDefault="00B62858" w:rsidP="00B62858">
      <w:pPr>
        <w:autoSpaceDE w:val="0"/>
        <w:autoSpaceDN w:val="0"/>
        <w:adjustRightInd w:val="0"/>
        <w:jc w:val="both"/>
        <w:rPr>
          <w:rFonts w:cs="Calibri"/>
          <w:color w:val="000000" w:themeColor="text1"/>
          <w:sz w:val="20"/>
          <w:szCs w:val="20"/>
        </w:rPr>
      </w:pPr>
      <w:r w:rsidRPr="00D57F28">
        <w:rPr>
          <w:rFonts w:cs="Calibri"/>
          <w:color w:val="000000" w:themeColor="text1"/>
          <w:sz w:val="20"/>
          <w:szCs w:val="20"/>
        </w:rPr>
        <w:t xml:space="preserve">The selected firm will be contracted by the MLG, the implementing agency, based in Kosovo over a period </w:t>
      </w:r>
      <w:r w:rsidR="00181018" w:rsidRPr="00D57F28">
        <w:rPr>
          <w:rFonts w:cs="Calibri"/>
          <w:color w:val="000000" w:themeColor="text1"/>
          <w:sz w:val="20"/>
          <w:szCs w:val="20"/>
        </w:rPr>
        <w:t>of 1</w:t>
      </w:r>
      <w:r w:rsidR="00C02DC7">
        <w:rPr>
          <w:rFonts w:cs="Calibri"/>
          <w:color w:val="000000" w:themeColor="text1"/>
          <w:sz w:val="20"/>
          <w:szCs w:val="20"/>
        </w:rPr>
        <w:t>7</w:t>
      </w:r>
      <w:r w:rsidR="00181018" w:rsidRPr="00D57F28">
        <w:rPr>
          <w:rFonts w:cs="Calibri"/>
          <w:color w:val="000000" w:themeColor="text1"/>
          <w:sz w:val="20"/>
          <w:szCs w:val="20"/>
        </w:rPr>
        <w:t xml:space="preserve"> months with start after </w:t>
      </w:r>
      <w:r w:rsidR="00ED54DB">
        <w:rPr>
          <w:rFonts w:cs="Calibri"/>
          <w:color w:val="000000" w:themeColor="text1"/>
          <w:sz w:val="20"/>
          <w:szCs w:val="20"/>
        </w:rPr>
        <w:t>contract signature</w:t>
      </w:r>
      <w:r w:rsidRPr="00D57F28">
        <w:rPr>
          <w:rFonts w:cs="Calibri"/>
          <w:color w:val="000000" w:themeColor="text1"/>
          <w:sz w:val="20"/>
          <w:szCs w:val="20"/>
        </w:rPr>
        <w:t xml:space="preserve">. The PMU </w:t>
      </w:r>
      <w:r w:rsidR="00493469" w:rsidRPr="00D57F28">
        <w:rPr>
          <w:rFonts w:cs="Calibri"/>
          <w:color w:val="000000" w:themeColor="text1"/>
          <w:sz w:val="20"/>
          <w:szCs w:val="20"/>
        </w:rPr>
        <w:t>Project Coordinator</w:t>
      </w:r>
      <w:r w:rsidRPr="00D57F28">
        <w:rPr>
          <w:rFonts w:cs="Calibri"/>
          <w:color w:val="000000" w:themeColor="text1"/>
          <w:sz w:val="20"/>
          <w:szCs w:val="20"/>
        </w:rPr>
        <w:t xml:space="preserve"> will be the primary contact person, with guidance </w:t>
      </w:r>
      <w:r w:rsidR="005719AE" w:rsidRPr="00D57F28">
        <w:rPr>
          <w:rFonts w:cs="Calibri"/>
          <w:color w:val="000000" w:themeColor="text1"/>
          <w:sz w:val="20"/>
          <w:szCs w:val="20"/>
        </w:rPr>
        <w:t xml:space="preserve">also </w:t>
      </w:r>
      <w:r w:rsidRPr="00D57F28">
        <w:rPr>
          <w:rFonts w:cs="Calibri"/>
          <w:color w:val="000000" w:themeColor="text1"/>
          <w:sz w:val="20"/>
          <w:szCs w:val="20"/>
        </w:rPr>
        <w:t>provided by th</w:t>
      </w:r>
      <w:r w:rsidR="005719AE" w:rsidRPr="00D57F28">
        <w:rPr>
          <w:rFonts w:cs="Calibri"/>
          <w:color w:val="000000" w:themeColor="text1"/>
          <w:sz w:val="20"/>
          <w:szCs w:val="20"/>
        </w:rPr>
        <w:t xml:space="preserve">e PMU M&amp;E Specialist and </w:t>
      </w:r>
      <w:r w:rsidR="005719AE" w:rsidRPr="00D57F28">
        <w:rPr>
          <w:rFonts w:ascii="Calibri" w:hAnsi="Calibri" w:cs="Calibri"/>
          <w:color w:val="000000" w:themeColor="text1"/>
          <w:sz w:val="20"/>
          <w:szCs w:val="20"/>
        </w:rPr>
        <w:t>MLG Division for Public Communication</w:t>
      </w:r>
      <w:r w:rsidRPr="00D57F28">
        <w:rPr>
          <w:rFonts w:cs="Calibri"/>
          <w:color w:val="000000" w:themeColor="text1"/>
          <w:sz w:val="20"/>
          <w:szCs w:val="20"/>
        </w:rPr>
        <w:t>.  The World Bank will provide Technical Assistance on an as-needed basis. </w:t>
      </w:r>
    </w:p>
    <w:p w14:paraId="65C06373" w14:textId="77777777" w:rsidR="00B62858" w:rsidRPr="00D57F28" w:rsidRDefault="00B62858" w:rsidP="00B62858">
      <w:pPr>
        <w:autoSpaceDE w:val="0"/>
        <w:autoSpaceDN w:val="0"/>
        <w:adjustRightInd w:val="0"/>
        <w:jc w:val="both"/>
        <w:rPr>
          <w:rFonts w:ascii="Cambria" w:hAnsi="Cambria" w:cs="Cambria"/>
          <w:color w:val="000000" w:themeColor="text1"/>
        </w:rPr>
      </w:pPr>
    </w:p>
    <w:p w14:paraId="20B40DE4" w14:textId="2F3F97E4" w:rsidR="00B62858" w:rsidRPr="00D57F28" w:rsidRDefault="008E7659" w:rsidP="00B62858">
      <w:pPr>
        <w:widowControl w:val="0"/>
        <w:numPr>
          <w:ilvl w:val="0"/>
          <w:numId w:val="18"/>
        </w:numPr>
        <w:autoSpaceDE w:val="0"/>
        <w:autoSpaceDN w:val="0"/>
        <w:adjustRightInd w:val="0"/>
        <w:jc w:val="both"/>
        <w:rPr>
          <w:rFonts w:ascii="Calibri" w:hAnsi="Calibri" w:cs="Calibri"/>
          <w:b/>
          <w:color w:val="000000" w:themeColor="text1"/>
          <w:sz w:val="20"/>
          <w:szCs w:val="20"/>
        </w:rPr>
      </w:pPr>
      <w:r w:rsidRPr="00D57F28">
        <w:rPr>
          <w:rFonts w:ascii="Calibri" w:hAnsi="Calibri" w:cs="Calibri"/>
          <w:b/>
          <w:color w:val="000000" w:themeColor="text1"/>
          <w:sz w:val="20"/>
          <w:szCs w:val="20"/>
        </w:rPr>
        <w:t xml:space="preserve">Qualification </w:t>
      </w:r>
      <w:r w:rsidR="00B62858" w:rsidRPr="00D57F28">
        <w:rPr>
          <w:rFonts w:ascii="Calibri" w:hAnsi="Calibri" w:cs="Calibri"/>
          <w:b/>
          <w:color w:val="000000" w:themeColor="text1"/>
          <w:sz w:val="20"/>
          <w:szCs w:val="20"/>
        </w:rPr>
        <w:t xml:space="preserve">Criteria </w:t>
      </w:r>
    </w:p>
    <w:p w14:paraId="38AF5ABF" w14:textId="5CC58243" w:rsidR="00B62858" w:rsidRPr="00D57F28" w:rsidRDefault="00B62858" w:rsidP="00F63B5C">
      <w:pPr>
        <w:pStyle w:val="ListParagraph"/>
        <w:jc w:val="both"/>
        <w:rPr>
          <w:rFonts w:ascii="Calibri" w:hAnsi="Calibri" w:cs="Calibri"/>
          <w:color w:val="000000" w:themeColor="text1"/>
          <w:sz w:val="20"/>
          <w:szCs w:val="20"/>
        </w:rPr>
      </w:pPr>
    </w:p>
    <w:p w14:paraId="3A392695" w14:textId="06922CC7" w:rsidR="00B62858" w:rsidRPr="00D57F28" w:rsidRDefault="00262C37" w:rsidP="00B62858">
      <w:pPr>
        <w:widowControl w:val="0"/>
        <w:autoSpaceDE w:val="0"/>
        <w:autoSpaceDN w:val="0"/>
        <w:adjustRightInd w:val="0"/>
        <w:jc w:val="both"/>
        <w:rPr>
          <w:rFonts w:ascii="Calibri" w:hAnsi="Calibri" w:cs="Calibri"/>
          <w:color w:val="000000" w:themeColor="text1"/>
          <w:sz w:val="20"/>
          <w:szCs w:val="20"/>
        </w:rPr>
      </w:pPr>
      <w:r w:rsidRPr="00D57F28">
        <w:rPr>
          <w:rFonts w:ascii="Calibri" w:hAnsi="Calibri" w:cs="Calibri"/>
          <w:color w:val="000000" w:themeColor="text1"/>
          <w:sz w:val="20"/>
          <w:szCs w:val="20"/>
        </w:rPr>
        <w:t>The MLG/Client would like to contract a consulting firm</w:t>
      </w:r>
      <w:r w:rsidR="00DD6BE3" w:rsidRPr="00D57F28">
        <w:rPr>
          <w:rFonts w:ascii="Calibri" w:hAnsi="Calibri" w:cs="Calibri"/>
          <w:color w:val="000000" w:themeColor="text1"/>
          <w:sz w:val="20"/>
          <w:szCs w:val="20"/>
        </w:rPr>
        <w:t>/consortium</w:t>
      </w:r>
      <w:r w:rsidRPr="00D57F28">
        <w:rPr>
          <w:rFonts w:ascii="Calibri" w:hAnsi="Calibri" w:cs="Calibri"/>
          <w:color w:val="000000" w:themeColor="text1"/>
          <w:sz w:val="20"/>
          <w:szCs w:val="20"/>
        </w:rPr>
        <w:t xml:space="preserve"> with demonstrated experience and record of accomplishment in technical assistance in Monitoring and Evaluation (M&amp;E) system</w:t>
      </w:r>
      <w:r w:rsidR="007D757C" w:rsidRPr="00D57F28">
        <w:rPr>
          <w:rFonts w:ascii="Calibri" w:hAnsi="Calibri" w:cs="Calibri"/>
          <w:color w:val="000000" w:themeColor="text1"/>
          <w:sz w:val="20"/>
          <w:szCs w:val="20"/>
        </w:rPr>
        <w:t>s</w:t>
      </w:r>
      <w:r w:rsidRPr="00D57F28">
        <w:rPr>
          <w:rFonts w:ascii="Calibri" w:hAnsi="Calibri" w:cs="Calibri"/>
          <w:color w:val="000000" w:themeColor="text1"/>
          <w:sz w:val="20"/>
          <w:szCs w:val="20"/>
        </w:rPr>
        <w:t>, which will include a Monitoring and Learning Framework (MLF)</w:t>
      </w:r>
      <w:r w:rsidR="00DB5D7E" w:rsidRPr="00D57F28">
        <w:rPr>
          <w:rFonts w:ascii="Calibri" w:hAnsi="Calibri" w:cs="Calibri"/>
          <w:color w:val="000000" w:themeColor="text1"/>
          <w:sz w:val="20"/>
          <w:szCs w:val="20"/>
        </w:rPr>
        <w:t xml:space="preserve"> and</w:t>
      </w:r>
      <w:r w:rsidR="000E3049" w:rsidRPr="00D57F28">
        <w:rPr>
          <w:rFonts w:ascii="Calibri" w:hAnsi="Calibri" w:cs="Calibri"/>
          <w:color w:val="000000" w:themeColor="text1"/>
          <w:sz w:val="20"/>
          <w:szCs w:val="20"/>
        </w:rPr>
        <w:t xml:space="preserve"> a</w:t>
      </w:r>
      <w:r w:rsidRPr="00D57F28">
        <w:rPr>
          <w:rFonts w:ascii="Calibri" w:hAnsi="Calibri" w:cs="Calibri"/>
          <w:color w:val="000000" w:themeColor="text1"/>
          <w:sz w:val="20"/>
          <w:szCs w:val="20"/>
        </w:rPr>
        <w:t xml:space="preserve"> website</w:t>
      </w:r>
      <w:r w:rsidR="00DD1FAA">
        <w:rPr>
          <w:rFonts w:ascii="Calibri" w:hAnsi="Calibri" w:cs="Calibri"/>
          <w:color w:val="000000" w:themeColor="text1"/>
          <w:sz w:val="20"/>
          <w:szCs w:val="20"/>
        </w:rPr>
        <w:t xml:space="preserve"> that serves a</w:t>
      </w:r>
      <w:r w:rsidR="00CA6544">
        <w:rPr>
          <w:rFonts w:ascii="Calibri" w:hAnsi="Calibri" w:cs="Calibri"/>
          <w:color w:val="000000" w:themeColor="text1"/>
          <w:sz w:val="20"/>
          <w:szCs w:val="20"/>
        </w:rPr>
        <w:t xml:space="preserve">s an online Monitoring and Information </w:t>
      </w:r>
      <w:r w:rsidR="00AB1FB3">
        <w:rPr>
          <w:rFonts w:ascii="Calibri" w:hAnsi="Calibri" w:cs="Calibri"/>
          <w:color w:val="000000" w:themeColor="text1"/>
          <w:sz w:val="20"/>
          <w:szCs w:val="20"/>
        </w:rPr>
        <w:t>S</w:t>
      </w:r>
      <w:r w:rsidR="00CA6544">
        <w:rPr>
          <w:rFonts w:ascii="Calibri" w:hAnsi="Calibri" w:cs="Calibri"/>
          <w:color w:val="000000" w:themeColor="text1"/>
          <w:sz w:val="20"/>
          <w:szCs w:val="20"/>
        </w:rPr>
        <w:t>y</w:t>
      </w:r>
      <w:r w:rsidR="00AB1FB3">
        <w:rPr>
          <w:rFonts w:ascii="Calibri" w:hAnsi="Calibri" w:cs="Calibri"/>
          <w:color w:val="000000" w:themeColor="text1"/>
          <w:sz w:val="20"/>
          <w:szCs w:val="20"/>
        </w:rPr>
        <w:t>stem</w:t>
      </w:r>
    </w:p>
    <w:p w14:paraId="0EF389FE" w14:textId="0B0962BF" w:rsidR="00941D42" w:rsidRPr="00D57F28" w:rsidRDefault="00941D42" w:rsidP="003B3609">
      <w:pPr>
        <w:pStyle w:val="ListParagraph"/>
        <w:widowControl w:val="0"/>
        <w:numPr>
          <w:ilvl w:val="0"/>
          <w:numId w:val="25"/>
        </w:numPr>
        <w:autoSpaceDE w:val="0"/>
        <w:autoSpaceDN w:val="0"/>
        <w:adjustRightInd w:val="0"/>
        <w:jc w:val="both"/>
        <w:rPr>
          <w:rFonts w:ascii="Calibri" w:eastAsiaTheme="minorEastAsia" w:hAnsi="Calibri" w:cs="Calibri"/>
          <w:color w:val="000000" w:themeColor="text1"/>
          <w:sz w:val="20"/>
          <w:szCs w:val="20"/>
        </w:rPr>
      </w:pPr>
      <w:r w:rsidRPr="00D57F28">
        <w:rPr>
          <w:rFonts w:ascii="Calibri" w:hAnsi="Calibri" w:cs="Calibri"/>
          <w:color w:val="000000" w:themeColor="text1"/>
          <w:sz w:val="20"/>
          <w:szCs w:val="20"/>
        </w:rPr>
        <w:t xml:space="preserve">Demonstrated experience </w:t>
      </w:r>
      <w:r w:rsidR="00163962" w:rsidRPr="00D57F28">
        <w:rPr>
          <w:rFonts w:ascii="Calibri" w:hAnsi="Calibri" w:cs="Calibri"/>
          <w:color w:val="000000" w:themeColor="text1"/>
          <w:sz w:val="20"/>
          <w:szCs w:val="20"/>
        </w:rPr>
        <w:t xml:space="preserve">in developing comprehensive </w:t>
      </w:r>
      <w:r w:rsidRPr="00D57F28">
        <w:rPr>
          <w:rFonts w:ascii="Calibri" w:hAnsi="Calibri" w:cs="Calibri"/>
          <w:color w:val="000000" w:themeColor="text1"/>
          <w:sz w:val="20"/>
          <w:szCs w:val="20"/>
        </w:rPr>
        <w:t>Monitoring and Learning Framework</w:t>
      </w:r>
      <w:r w:rsidR="00651B69" w:rsidRPr="00D57F28">
        <w:rPr>
          <w:rFonts w:ascii="Calibri" w:hAnsi="Calibri" w:cs="Calibri"/>
          <w:color w:val="000000" w:themeColor="text1"/>
          <w:sz w:val="20"/>
          <w:szCs w:val="20"/>
        </w:rPr>
        <w:t xml:space="preserve">s, </w:t>
      </w:r>
      <w:r w:rsidRPr="00D57F28">
        <w:rPr>
          <w:rFonts w:ascii="Calibri" w:hAnsi="Calibri" w:cs="Calibri"/>
          <w:color w:val="000000" w:themeColor="text1"/>
          <w:sz w:val="20"/>
          <w:szCs w:val="20"/>
        </w:rPr>
        <w:t xml:space="preserve">Web Applications </w:t>
      </w:r>
      <w:r w:rsidR="00651B69" w:rsidRPr="00D57F28">
        <w:rPr>
          <w:rFonts w:ascii="Calibri" w:hAnsi="Calibri" w:cs="Calibri"/>
          <w:color w:val="000000" w:themeColor="text1"/>
          <w:sz w:val="20"/>
          <w:szCs w:val="20"/>
        </w:rPr>
        <w:t xml:space="preserve">and Online Management Information System </w:t>
      </w:r>
      <w:r w:rsidR="003B3609" w:rsidRPr="00D57F28">
        <w:rPr>
          <w:rFonts w:ascii="Calibri" w:hAnsi="Calibri" w:cs="Calibri"/>
          <w:color w:val="000000" w:themeColor="text1"/>
          <w:sz w:val="20"/>
          <w:szCs w:val="20"/>
        </w:rPr>
        <w:t xml:space="preserve">for at least 3 similar projects </w:t>
      </w:r>
      <w:r w:rsidR="0029004D" w:rsidRPr="00D57F28">
        <w:rPr>
          <w:rFonts w:ascii="Calibri" w:eastAsiaTheme="minorEastAsia" w:hAnsi="Calibri" w:cs="Calibri"/>
          <w:color w:val="000000" w:themeColor="text1"/>
          <w:sz w:val="20"/>
          <w:szCs w:val="20"/>
        </w:rPr>
        <w:t>(proved with</w:t>
      </w:r>
      <w:r w:rsidR="003B3609" w:rsidRPr="00D57F28">
        <w:rPr>
          <w:rFonts w:ascii="Calibri" w:eastAsiaTheme="minorEastAsia" w:hAnsi="Calibri" w:cs="Calibri"/>
          <w:color w:val="000000" w:themeColor="text1"/>
          <w:sz w:val="20"/>
          <w:szCs w:val="20"/>
        </w:rPr>
        <w:t xml:space="preserve"> references and/or contracts);</w:t>
      </w:r>
    </w:p>
    <w:p w14:paraId="4B8EDF06" w14:textId="1394FDC5" w:rsidR="00397396" w:rsidRPr="00D57F28" w:rsidRDefault="00323634" w:rsidP="006F59D1">
      <w:pPr>
        <w:pStyle w:val="ListParagraph"/>
        <w:widowControl w:val="0"/>
        <w:numPr>
          <w:ilvl w:val="0"/>
          <w:numId w:val="25"/>
        </w:numPr>
        <w:autoSpaceDE w:val="0"/>
        <w:autoSpaceDN w:val="0"/>
        <w:adjustRightInd w:val="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Demonstrated </w:t>
      </w:r>
      <w:r w:rsidR="00F61E8B" w:rsidRPr="00D57F28">
        <w:rPr>
          <w:rFonts w:ascii="Calibri" w:hAnsi="Calibri" w:cs="Calibri"/>
          <w:color w:val="000000" w:themeColor="text1"/>
          <w:sz w:val="20"/>
          <w:szCs w:val="20"/>
        </w:rPr>
        <w:t>expertise in</w:t>
      </w:r>
      <w:r w:rsidR="00397396" w:rsidRPr="00D57F28">
        <w:rPr>
          <w:rFonts w:ascii="Calibri" w:hAnsi="Calibri" w:cs="Calibri"/>
          <w:color w:val="000000" w:themeColor="text1"/>
          <w:sz w:val="20"/>
          <w:szCs w:val="20"/>
        </w:rPr>
        <w:t xml:space="preserve"> complex tech-enabled M&amp;E systems; </w:t>
      </w:r>
    </w:p>
    <w:p w14:paraId="6EF56363" w14:textId="30CC7794" w:rsidR="00323634" w:rsidRPr="00D57F28" w:rsidRDefault="00F92536" w:rsidP="000B068E">
      <w:pPr>
        <w:pStyle w:val="ListParagraph"/>
        <w:widowControl w:val="0"/>
        <w:numPr>
          <w:ilvl w:val="0"/>
          <w:numId w:val="25"/>
        </w:numPr>
        <w:autoSpaceDE w:val="0"/>
        <w:autoSpaceDN w:val="0"/>
        <w:adjustRightInd w:val="0"/>
        <w:jc w:val="both"/>
        <w:rPr>
          <w:color w:val="000000" w:themeColor="text1"/>
        </w:rPr>
      </w:pPr>
      <w:r w:rsidRPr="00D57F28">
        <w:rPr>
          <w:rFonts w:ascii="Calibri" w:hAnsi="Calibri" w:cs="Calibri"/>
          <w:color w:val="000000" w:themeColor="text1"/>
          <w:sz w:val="20"/>
          <w:szCs w:val="20"/>
        </w:rPr>
        <w:t xml:space="preserve">Specific </w:t>
      </w:r>
      <w:r w:rsidR="0001470C" w:rsidRPr="00D57F28">
        <w:rPr>
          <w:rFonts w:ascii="Calibri" w:hAnsi="Calibri" w:cs="Calibri"/>
          <w:color w:val="000000" w:themeColor="text1"/>
          <w:sz w:val="20"/>
          <w:szCs w:val="20"/>
        </w:rPr>
        <w:t xml:space="preserve">expertise and </w:t>
      </w:r>
      <w:r w:rsidRPr="00D57F28">
        <w:rPr>
          <w:rFonts w:ascii="Calibri" w:hAnsi="Calibri" w:cs="Calibri"/>
          <w:color w:val="000000" w:themeColor="text1"/>
          <w:sz w:val="20"/>
          <w:szCs w:val="20"/>
        </w:rPr>
        <w:t xml:space="preserve">experience </w:t>
      </w:r>
      <w:r w:rsidR="00323634" w:rsidRPr="00D57F28">
        <w:rPr>
          <w:rFonts w:ascii="Calibri" w:hAnsi="Calibri" w:cs="Calibri"/>
          <w:color w:val="000000" w:themeColor="text1"/>
          <w:sz w:val="20"/>
          <w:szCs w:val="20"/>
        </w:rPr>
        <w:t>in</w:t>
      </w:r>
      <w:r w:rsidRPr="00D57F28">
        <w:rPr>
          <w:rFonts w:ascii="Calibri" w:hAnsi="Calibri" w:cs="Calibri"/>
          <w:color w:val="000000" w:themeColor="text1"/>
          <w:sz w:val="20"/>
          <w:szCs w:val="20"/>
        </w:rPr>
        <w:t xml:space="preserve"> developing </w:t>
      </w:r>
      <w:r w:rsidR="003A72DD" w:rsidRPr="00D57F28">
        <w:rPr>
          <w:rFonts w:ascii="Calibri" w:hAnsi="Calibri" w:cs="Calibri"/>
          <w:color w:val="000000" w:themeColor="text1"/>
          <w:sz w:val="20"/>
          <w:szCs w:val="20"/>
        </w:rPr>
        <w:t>websites and managing Monitoring Information System (MIS)</w:t>
      </w:r>
      <w:r w:rsidR="00324EFC" w:rsidRPr="00D57F28">
        <w:rPr>
          <w:color w:val="000000" w:themeColor="text1"/>
          <w:sz w:val="20"/>
          <w:szCs w:val="20"/>
        </w:rPr>
        <w:t>,</w:t>
      </w:r>
      <w:r w:rsidR="009F6EF5" w:rsidRPr="00D57F28">
        <w:rPr>
          <w:color w:val="000000" w:themeColor="text1"/>
          <w:sz w:val="20"/>
          <w:szCs w:val="20"/>
        </w:rPr>
        <w:t xml:space="preserve"> including real-time and digital monitoring,</w:t>
      </w:r>
      <w:r w:rsidR="00324EFC" w:rsidRPr="00D57F28">
        <w:rPr>
          <w:color w:val="000000" w:themeColor="text1"/>
          <w:sz w:val="20"/>
          <w:szCs w:val="20"/>
        </w:rPr>
        <w:t xml:space="preserve"> </w:t>
      </w:r>
      <w:r w:rsidR="0057673A" w:rsidRPr="00D57F28">
        <w:rPr>
          <w:color w:val="000000" w:themeColor="text1"/>
          <w:sz w:val="20"/>
          <w:szCs w:val="20"/>
        </w:rPr>
        <w:t>a</w:t>
      </w:r>
      <w:bookmarkStart w:id="0" w:name="_GoBack"/>
      <w:bookmarkEnd w:id="0"/>
      <w:r w:rsidR="0057673A" w:rsidRPr="00D57F28">
        <w:rPr>
          <w:color w:val="000000" w:themeColor="text1"/>
          <w:sz w:val="20"/>
          <w:szCs w:val="20"/>
        </w:rPr>
        <w:t xml:space="preserve">dvanced data visualizations for </w:t>
      </w:r>
      <w:r w:rsidR="00324EFC" w:rsidRPr="00D57F28">
        <w:rPr>
          <w:color w:val="000000" w:themeColor="text1"/>
          <w:sz w:val="20"/>
          <w:szCs w:val="20"/>
        </w:rPr>
        <w:t xml:space="preserve">at least two similar projects implemented successfully for public institutions </w:t>
      </w:r>
      <w:r w:rsidR="001D21D7" w:rsidRPr="00D57F28">
        <w:rPr>
          <w:color w:val="000000" w:themeColor="text1"/>
          <w:sz w:val="20"/>
          <w:szCs w:val="20"/>
        </w:rPr>
        <w:t xml:space="preserve">with an amount of above </w:t>
      </w:r>
      <w:r w:rsidR="000A1215">
        <w:rPr>
          <w:color w:val="000000" w:themeColor="text1"/>
          <w:sz w:val="20"/>
          <w:szCs w:val="20"/>
        </w:rPr>
        <w:t>80</w:t>
      </w:r>
      <w:r w:rsidR="001D21D7" w:rsidRPr="00D57F28">
        <w:rPr>
          <w:color w:val="000000" w:themeColor="text1"/>
          <w:sz w:val="20"/>
          <w:szCs w:val="20"/>
        </w:rPr>
        <w:t>,000 USD, each</w:t>
      </w:r>
      <w:r w:rsidR="00323634" w:rsidRPr="00D57F28">
        <w:rPr>
          <w:rFonts w:ascii="Calibri" w:hAnsi="Calibri" w:cs="Calibri"/>
          <w:color w:val="000000" w:themeColor="text1"/>
          <w:sz w:val="20"/>
          <w:szCs w:val="20"/>
        </w:rPr>
        <w:t>;</w:t>
      </w:r>
    </w:p>
    <w:p w14:paraId="560C1740" w14:textId="42B82C6C" w:rsidR="00323634" w:rsidRPr="00D57F28" w:rsidRDefault="000E67ED" w:rsidP="006F59D1">
      <w:pPr>
        <w:pStyle w:val="ListParagraph"/>
        <w:widowControl w:val="0"/>
        <w:numPr>
          <w:ilvl w:val="0"/>
          <w:numId w:val="25"/>
        </w:numPr>
        <w:autoSpaceDE w:val="0"/>
        <w:autoSpaceDN w:val="0"/>
        <w:adjustRightInd w:val="0"/>
        <w:jc w:val="both"/>
        <w:rPr>
          <w:rFonts w:ascii="Calibri" w:hAnsi="Calibri" w:cs="Calibri"/>
          <w:color w:val="000000" w:themeColor="text1"/>
          <w:sz w:val="20"/>
          <w:szCs w:val="20"/>
        </w:rPr>
      </w:pPr>
      <w:r w:rsidRPr="00D57F28">
        <w:rPr>
          <w:rFonts w:ascii="Calibri" w:hAnsi="Calibri" w:cs="Calibri"/>
          <w:color w:val="000000" w:themeColor="text1"/>
          <w:sz w:val="20"/>
          <w:szCs w:val="20"/>
        </w:rPr>
        <w:t>S</w:t>
      </w:r>
      <w:r w:rsidR="00323634" w:rsidRPr="00D57F28">
        <w:rPr>
          <w:rFonts w:ascii="Calibri" w:hAnsi="Calibri" w:cs="Calibri"/>
          <w:color w:val="000000" w:themeColor="text1"/>
          <w:sz w:val="20"/>
          <w:szCs w:val="20"/>
        </w:rPr>
        <w:t xml:space="preserve">olid knowledge </w:t>
      </w:r>
      <w:r w:rsidRPr="00D57F28">
        <w:rPr>
          <w:rFonts w:ascii="Calibri" w:hAnsi="Calibri" w:cs="Calibri"/>
          <w:color w:val="000000" w:themeColor="text1"/>
          <w:sz w:val="20"/>
          <w:szCs w:val="20"/>
        </w:rPr>
        <w:t xml:space="preserve">and expertise on </w:t>
      </w:r>
      <w:r w:rsidR="00651B69" w:rsidRPr="00D57F28">
        <w:rPr>
          <w:rFonts w:ascii="Calibri" w:hAnsi="Calibri" w:cs="Calibri"/>
          <w:color w:val="000000" w:themeColor="text1"/>
          <w:sz w:val="20"/>
          <w:szCs w:val="20"/>
        </w:rPr>
        <w:t xml:space="preserve">programing, </w:t>
      </w:r>
      <w:r w:rsidRPr="00D57F28">
        <w:rPr>
          <w:rFonts w:ascii="Calibri" w:hAnsi="Calibri" w:cs="Calibri"/>
          <w:color w:val="000000" w:themeColor="text1"/>
          <w:sz w:val="20"/>
          <w:szCs w:val="20"/>
        </w:rPr>
        <w:t xml:space="preserve">web development and </w:t>
      </w:r>
      <w:r w:rsidR="00323634" w:rsidRPr="00D57F28">
        <w:rPr>
          <w:rFonts w:ascii="Calibri" w:hAnsi="Calibri" w:cs="Calibri"/>
          <w:color w:val="000000" w:themeColor="text1"/>
          <w:sz w:val="20"/>
          <w:szCs w:val="20"/>
        </w:rPr>
        <w:t>website security;</w:t>
      </w:r>
    </w:p>
    <w:p w14:paraId="3534DFF3" w14:textId="021DE333" w:rsidR="00323634" w:rsidRPr="00D57F28" w:rsidRDefault="00323634" w:rsidP="006F59D1">
      <w:pPr>
        <w:pStyle w:val="ListParagraph"/>
        <w:widowControl w:val="0"/>
        <w:numPr>
          <w:ilvl w:val="0"/>
          <w:numId w:val="25"/>
        </w:numPr>
        <w:autoSpaceDE w:val="0"/>
        <w:autoSpaceDN w:val="0"/>
        <w:adjustRightInd w:val="0"/>
        <w:jc w:val="both"/>
        <w:rPr>
          <w:rFonts w:ascii="Calibri" w:hAnsi="Calibri" w:cs="Calibri"/>
          <w:color w:val="000000" w:themeColor="text1"/>
          <w:sz w:val="20"/>
          <w:szCs w:val="20"/>
        </w:rPr>
      </w:pPr>
      <w:r w:rsidRPr="00D57F28">
        <w:rPr>
          <w:rFonts w:ascii="Calibri" w:hAnsi="Calibri" w:cs="Calibri"/>
          <w:color w:val="000000" w:themeColor="text1"/>
          <w:sz w:val="20"/>
          <w:szCs w:val="20"/>
        </w:rPr>
        <w:t>Experience in</w:t>
      </w:r>
      <w:r w:rsidR="00E27C00" w:rsidRPr="00D57F28">
        <w:rPr>
          <w:rFonts w:ascii="Calibri" w:hAnsi="Calibri" w:cs="Calibri"/>
          <w:color w:val="000000" w:themeColor="text1"/>
          <w:sz w:val="20"/>
          <w:szCs w:val="20"/>
        </w:rPr>
        <w:t xml:space="preserve"> M&amp;E</w:t>
      </w:r>
      <w:r w:rsidRPr="00D57F28">
        <w:rPr>
          <w:rFonts w:ascii="Calibri" w:hAnsi="Calibri" w:cs="Calibri"/>
          <w:color w:val="000000" w:themeColor="text1"/>
          <w:sz w:val="20"/>
          <w:szCs w:val="20"/>
        </w:rPr>
        <w:t xml:space="preserve"> </w:t>
      </w:r>
      <w:r w:rsidR="006350D6" w:rsidRPr="00D57F28">
        <w:rPr>
          <w:rFonts w:ascii="Calibri" w:hAnsi="Calibri" w:cs="Calibri"/>
          <w:color w:val="000000" w:themeColor="text1"/>
          <w:sz w:val="20"/>
          <w:szCs w:val="20"/>
        </w:rPr>
        <w:t xml:space="preserve">capacity building, </w:t>
      </w:r>
      <w:r w:rsidRPr="00D57F28">
        <w:rPr>
          <w:rFonts w:ascii="Calibri" w:hAnsi="Calibri" w:cs="Calibri"/>
          <w:color w:val="000000" w:themeColor="text1"/>
          <w:sz w:val="20"/>
          <w:szCs w:val="20"/>
        </w:rPr>
        <w:t xml:space="preserve">training </w:t>
      </w:r>
      <w:r w:rsidR="00CE32C4" w:rsidRPr="00D57F28">
        <w:rPr>
          <w:rFonts w:ascii="Calibri" w:hAnsi="Calibri" w:cs="Calibri"/>
          <w:color w:val="000000" w:themeColor="text1"/>
          <w:sz w:val="20"/>
          <w:szCs w:val="20"/>
        </w:rPr>
        <w:t xml:space="preserve">and </w:t>
      </w:r>
      <w:r w:rsidR="00863475" w:rsidRPr="00D57F28">
        <w:rPr>
          <w:rFonts w:ascii="Calibri" w:hAnsi="Calibri" w:cs="Calibri"/>
          <w:color w:val="000000" w:themeColor="text1"/>
          <w:sz w:val="20"/>
          <w:szCs w:val="20"/>
        </w:rPr>
        <w:t>provision of M&amp;E technical assistance</w:t>
      </w:r>
      <w:r w:rsidR="00150E44" w:rsidRPr="00D57F28">
        <w:rPr>
          <w:rFonts w:ascii="Calibri" w:hAnsi="Calibri" w:cs="Calibri"/>
          <w:color w:val="000000" w:themeColor="text1"/>
          <w:sz w:val="20"/>
          <w:szCs w:val="20"/>
        </w:rPr>
        <w:t>;</w:t>
      </w:r>
    </w:p>
    <w:p w14:paraId="63753035" w14:textId="75260FBF" w:rsidR="00150E44" w:rsidRPr="00D57F28" w:rsidRDefault="00150E44" w:rsidP="00150E44">
      <w:pPr>
        <w:pStyle w:val="ListParagraph"/>
        <w:widowControl w:val="0"/>
        <w:numPr>
          <w:ilvl w:val="0"/>
          <w:numId w:val="25"/>
        </w:numPr>
        <w:autoSpaceDE w:val="0"/>
        <w:autoSpaceDN w:val="0"/>
        <w:adjustRightInd w:val="0"/>
        <w:jc w:val="both"/>
        <w:rPr>
          <w:rFonts w:ascii="Calibri" w:hAnsi="Calibri" w:cs="Calibri"/>
          <w:color w:val="000000" w:themeColor="text1"/>
          <w:sz w:val="20"/>
          <w:szCs w:val="20"/>
        </w:rPr>
      </w:pPr>
      <w:r w:rsidRPr="00D57F28">
        <w:rPr>
          <w:rFonts w:ascii="Calibri" w:hAnsi="Calibri" w:cs="Calibri"/>
          <w:color w:val="000000" w:themeColor="text1"/>
          <w:sz w:val="20"/>
          <w:szCs w:val="20"/>
        </w:rPr>
        <w:t>Experience in designing of Business Intelligence Systems, Statistical/Analytics Systems and Drag &amp; Drop Report Designing Systems through .NET technologies;</w:t>
      </w:r>
    </w:p>
    <w:p w14:paraId="6DCEC407" w14:textId="78D7C6EA" w:rsidR="00150E44" w:rsidRPr="00D57F28" w:rsidRDefault="00150E44" w:rsidP="00150E44">
      <w:pPr>
        <w:pStyle w:val="ListParagraph"/>
        <w:widowControl w:val="0"/>
        <w:numPr>
          <w:ilvl w:val="0"/>
          <w:numId w:val="25"/>
        </w:numPr>
        <w:autoSpaceDE w:val="0"/>
        <w:autoSpaceDN w:val="0"/>
        <w:adjustRightInd w:val="0"/>
        <w:jc w:val="both"/>
        <w:rPr>
          <w:rFonts w:ascii="Calibri" w:hAnsi="Calibri" w:cs="Calibri"/>
          <w:color w:val="000000" w:themeColor="text1"/>
          <w:sz w:val="20"/>
          <w:szCs w:val="20"/>
        </w:rPr>
      </w:pPr>
      <w:r w:rsidRPr="00D57F28">
        <w:rPr>
          <w:rFonts w:ascii="Calibri" w:hAnsi="Calibri" w:cs="Calibri"/>
          <w:color w:val="000000" w:themeColor="text1"/>
          <w:sz w:val="20"/>
          <w:szCs w:val="20"/>
        </w:rPr>
        <w:t>Experience in developing user manuals and providing training to users of web applications;</w:t>
      </w:r>
    </w:p>
    <w:p w14:paraId="66492084" w14:textId="2926B615" w:rsidR="00150E44" w:rsidRPr="00D57F28" w:rsidRDefault="00150E44" w:rsidP="00150E44">
      <w:pPr>
        <w:pStyle w:val="ListParagraph"/>
        <w:widowControl w:val="0"/>
        <w:numPr>
          <w:ilvl w:val="0"/>
          <w:numId w:val="25"/>
        </w:numPr>
        <w:autoSpaceDE w:val="0"/>
        <w:autoSpaceDN w:val="0"/>
        <w:adjustRightInd w:val="0"/>
        <w:jc w:val="both"/>
        <w:rPr>
          <w:rFonts w:ascii="Calibri" w:hAnsi="Calibri" w:cs="Calibri"/>
          <w:color w:val="000000" w:themeColor="text1"/>
          <w:sz w:val="20"/>
          <w:szCs w:val="20"/>
        </w:rPr>
      </w:pPr>
      <w:r w:rsidRPr="00D57F28">
        <w:rPr>
          <w:rFonts w:ascii="Calibri" w:hAnsi="Calibri" w:cs="Calibri"/>
          <w:color w:val="000000" w:themeColor="text1"/>
          <w:sz w:val="20"/>
          <w:szCs w:val="20"/>
        </w:rPr>
        <w:t>Experience in implementing web applications with more than 500 users at .NET technologies</w:t>
      </w:r>
    </w:p>
    <w:p w14:paraId="4DD86A76" w14:textId="1868AB2C" w:rsidR="006B5F5D" w:rsidRPr="00D57F28" w:rsidRDefault="006B5F5D" w:rsidP="004E16A6">
      <w:pPr>
        <w:numPr>
          <w:ilvl w:val="0"/>
          <w:numId w:val="25"/>
        </w:numPr>
        <w:jc w:val="both"/>
        <w:rPr>
          <w:rFonts w:cs="Cambria"/>
          <w:color w:val="000000" w:themeColor="text1"/>
          <w:sz w:val="20"/>
          <w:szCs w:val="20"/>
        </w:rPr>
      </w:pPr>
      <w:r w:rsidRPr="00D57F28">
        <w:rPr>
          <w:rFonts w:cs="Cambria"/>
          <w:color w:val="000000" w:themeColor="text1"/>
          <w:sz w:val="20"/>
          <w:szCs w:val="20"/>
        </w:rPr>
        <w:t xml:space="preserve">Assignment team </w:t>
      </w:r>
      <w:r w:rsidR="002F6458" w:rsidRPr="00D57F28">
        <w:rPr>
          <w:rFonts w:cs="Cambria"/>
          <w:color w:val="000000" w:themeColor="text1"/>
          <w:sz w:val="20"/>
          <w:szCs w:val="20"/>
        </w:rPr>
        <w:t xml:space="preserve">consisting of experts </w:t>
      </w:r>
      <w:r w:rsidRPr="00D57F28">
        <w:rPr>
          <w:rFonts w:cs="Cambria"/>
          <w:color w:val="000000" w:themeColor="text1"/>
          <w:sz w:val="20"/>
          <w:szCs w:val="20"/>
        </w:rPr>
        <w:t xml:space="preserve">as </w:t>
      </w:r>
      <w:r w:rsidR="002F6458" w:rsidRPr="00D57F28">
        <w:rPr>
          <w:rFonts w:cs="Cambria"/>
          <w:color w:val="000000" w:themeColor="text1"/>
          <w:sz w:val="20"/>
          <w:szCs w:val="20"/>
        </w:rPr>
        <w:t xml:space="preserve">outlined below. </w:t>
      </w:r>
      <w:r w:rsidRPr="00D57F28">
        <w:rPr>
          <w:rFonts w:cs="Cambria"/>
          <w:color w:val="000000" w:themeColor="text1"/>
          <w:sz w:val="20"/>
          <w:szCs w:val="20"/>
        </w:rPr>
        <w:t xml:space="preserve"> </w:t>
      </w:r>
    </w:p>
    <w:p w14:paraId="5B3E3088" w14:textId="77777777" w:rsidR="00323634" w:rsidRPr="00D57F28" w:rsidRDefault="00323634" w:rsidP="006F59D1">
      <w:pPr>
        <w:widowControl w:val="0"/>
        <w:autoSpaceDE w:val="0"/>
        <w:autoSpaceDN w:val="0"/>
        <w:adjustRightInd w:val="0"/>
        <w:ind w:left="360"/>
        <w:jc w:val="both"/>
        <w:rPr>
          <w:rFonts w:ascii="Calibri" w:hAnsi="Calibri" w:cs="Calibri"/>
          <w:color w:val="000000" w:themeColor="text1"/>
          <w:sz w:val="20"/>
          <w:szCs w:val="20"/>
        </w:rPr>
      </w:pPr>
    </w:p>
    <w:p w14:paraId="2DCF4B8A" w14:textId="77777777" w:rsidR="002638A2" w:rsidRPr="00D57F28" w:rsidRDefault="002638A2" w:rsidP="002638A2">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The team of experts proposed by the Consultant firm shall include the following key members:</w:t>
      </w:r>
    </w:p>
    <w:p w14:paraId="7397615C" w14:textId="77777777" w:rsidR="00150E44" w:rsidRPr="00D57F28" w:rsidRDefault="002638A2" w:rsidP="00150E44">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w:t>
      </w:r>
      <w:r w:rsidRPr="00D57F28">
        <w:rPr>
          <w:rFonts w:ascii="Calibri" w:hAnsi="Calibri" w:cs="Calibri"/>
          <w:color w:val="000000" w:themeColor="text1"/>
          <w:sz w:val="20"/>
          <w:szCs w:val="20"/>
        </w:rPr>
        <w:tab/>
        <w:t>Expert in</w:t>
      </w:r>
      <w:r w:rsidR="0031796F" w:rsidRPr="00D57F28">
        <w:rPr>
          <w:rFonts w:ascii="Calibri" w:hAnsi="Calibri" w:cs="Calibri"/>
          <w:color w:val="000000" w:themeColor="text1"/>
          <w:sz w:val="20"/>
          <w:szCs w:val="20"/>
        </w:rPr>
        <w:t xml:space="preserve"> </w:t>
      </w:r>
      <w:r w:rsidR="00CF4E40" w:rsidRPr="00D57F28">
        <w:rPr>
          <w:rFonts w:ascii="Calibri" w:hAnsi="Calibri" w:cs="Calibri"/>
          <w:color w:val="000000" w:themeColor="text1"/>
          <w:sz w:val="20"/>
          <w:szCs w:val="20"/>
        </w:rPr>
        <w:t>results-</w:t>
      </w:r>
      <w:r w:rsidR="007364E3" w:rsidRPr="00D57F28">
        <w:rPr>
          <w:rFonts w:ascii="Calibri" w:hAnsi="Calibri" w:cs="Calibri"/>
          <w:color w:val="000000" w:themeColor="text1"/>
          <w:sz w:val="20"/>
          <w:szCs w:val="20"/>
        </w:rPr>
        <w:t xml:space="preserve">based </w:t>
      </w:r>
      <w:r w:rsidR="00773749" w:rsidRPr="00D57F28">
        <w:rPr>
          <w:rFonts w:ascii="Calibri" w:hAnsi="Calibri" w:cs="Calibri"/>
          <w:color w:val="000000" w:themeColor="text1"/>
          <w:sz w:val="20"/>
          <w:szCs w:val="20"/>
        </w:rPr>
        <w:t xml:space="preserve">project management </w:t>
      </w:r>
      <w:r w:rsidRPr="00D57F28">
        <w:rPr>
          <w:rFonts w:ascii="Calibri" w:hAnsi="Calibri" w:cs="Calibri"/>
          <w:color w:val="000000" w:themeColor="text1"/>
          <w:sz w:val="20"/>
          <w:szCs w:val="20"/>
        </w:rPr>
        <w:t>–</w:t>
      </w:r>
      <w:r w:rsidR="00AE1468" w:rsidRPr="00D57F28">
        <w:rPr>
          <w:rFonts w:ascii="Calibri" w:hAnsi="Calibri" w:cs="Calibri"/>
          <w:color w:val="000000" w:themeColor="text1"/>
          <w:sz w:val="20"/>
          <w:szCs w:val="20"/>
        </w:rPr>
        <w:t xml:space="preserve"> </w:t>
      </w:r>
      <w:r w:rsidRPr="00D57F28">
        <w:rPr>
          <w:rFonts w:ascii="Calibri" w:hAnsi="Calibri" w:cs="Calibri"/>
          <w:color w:val="000000" w:themeColor="text1"/>
          <w:sz w:val="20"/>
          <w:szCs w:val="20"/>
        </w:rPr>
        <w:t>Team leader;</w:t>
      </w:r>
    </w:p>
    <w:p w14:paraId="2263237D" w14:textId="416C7B4C" w:rsidR="00DE2920" w:rsidRPr="00D57F28" w:rsidRDefault="009375DD" w:rsidP="00DE2920">
      <w:pPr>
        <w:pStyle w:val="ListParagraph"/>
        <w:widowControl w:val="0"/>
        <w:numPr>
          <w:ilvl w:val="0"/>
          <w:numId w:val="27"/>
        </w:numPr>
        <w:autoSpaceDE w:val="0"/>
        <w:autoSpaceDN w:val="0"/>
        <w:adjustRightInd w:val="0"/>
        <w:ind w:left="72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1-2 </w:t>
      </w:r>
      <w:r w:rsidR="00DE2920" w:rsidRPr="00D57F28">
        <w:rPr>
          <w:rFonts w:ascii="Calibri" w:hAnsi="Calibri" w:cs="Calibri"/>
          <w:color w:val="000000" w:themeColor="text1"/>
          <w:sz w:val="20"/>
          <w:szCs w:val="20"/>
        </w:rPr>
        <w:t>Expert</w:t>
      </w:r>
      <w:r w:rsidRPr="00D57F28">
        <w:rPr>
          <w:rFonts w:ascii="Calibri" w:hAnsi="Calibri" w:cs="Calibri"/>
          <w:color w:val="000000" w:themeColor="text1"/>
          <w:sz w:val="20"/>
          <w:szCs w:val="20"/>
        </w:rPr>
        <w:t>(s)</w:t>
      </w:r>
      <w:r w:rsidR="00DE2920" w:rsidRPr="00D57F28">
        <w:rPr>
          <w:rFonts w:ascii="Calibri" w:hAnsi="Calibri" w:cs="Calibri"/>
          <w:color w:val="000000" w:themeColor="text1"/>
          <w:sz w:val="20"/>
          <w:szCs w:val="20"/>
        </w:rPr>
        <w:t xml:space="preserve"> in </w:t>
      </w:r>
      <w:r w:rsidR="009C7E41" w:rsidRPr="00D57F28">
        <w:rPr>
          <w:rFonts w:ascii="Calibri" w:hAnsi="Calibri" w:cs="Calibri"/>
          <w:color w:val="000000" w:themeColor="text1"/>
          <w:sz w:val="20"/>
          <w:szCs w:val="20"/>
        </w:rPr>
        <w:t>Database Systems/</w:t>
      </w:r>
      <w:r w:rsidR="00DE2920" w:rsidRPr="00D57F28">
        <w:rPr>
          <w:rFonts w:ascii="Calibri" w:hAnsi="Calibri" w:cs="Calibri"/>
          <w:color w:val="000000" w:themeColor="text1"/>
          <w:sz w:val="20"/>
          <w:szCs w:val="20"/>
        </w:rPr>
        <w:t>Web Application Backend Development,</w:t>
      </w:r>
    </w:p>
    <w:p w14:paraId="5FDDA6B7" w14:textId="43FFFB5C" w:rsidR="00DE2920" w:rsidRPr="00D57F28" w:rsidRDefault="009375DD" w:rsidP="00DE2920">
      <w:pPr>
        <w:pStyle w:val="ListParagraph"/>
        <w:widowControl w:val="0"/>
        <w:numPr>
          <w:ilvl w:val="0"/>
          <w:numId w:val="27"/>
        </w:numPr>
        <w:autoSpaceDE w:val="0"/>
        <w:autoSpaceDN w:val="0"/>
        <w:adjustRightInd w:val="0"/>
        <w:ind w:left="72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1-2 </w:t>
      </w:r>
      <w:r w:rsidR="00DE2920" w:rsidRPr="00D57F28">
        <w:rPr>
          <w:rFonts w:ascii="Calibri" w:hAnsi="Calibri" w:cs="Calibri"/>
          <w:color w:val="000000" w:themeColor="text1"/>
          <w:sz w:val="20"/>
          <w:szCs w:val="20"/>
        </w:rPr>
        <w:t>Expert</w:t>
      </w:r>
      <w:r w:rsidRPr="00D57F28">
        <w:rPr>
          <w:rFonts w:ascii="Calibri" w:hAnsi="Calibri" w:cs="Calibri"/>
          <w:color w:val="000000" w:themeColor="text1"/>
          <w:sz w:val="20"/>
          <w:szCs w:val="20"/>
        </w:rPr>
        <w:t>(s)</w:t>
      </w:r>
      <w:r w:rsidR="00DE2920" w:rsidRPr="00D57F28">
        <w:rPr>
          <w:rFonts w:ascii="Calibri" w:hAnsi="Calibri" w:cs="Calibri"/>
          <w:color w:val="000000" w:themeColor="text1"/>
          <w:sz w:val="20"/>
          <w:szCs w:val="20"/>
        </w:rPr>
        <w:t xml:space="preserve"> in Web Application Frontend Development,</w:t>
      </w:r>
    </w:p>
    <w:p w14:paraId="648A33B8" w14:textId="5551A806" w:rsidR="00DE2920" w:rsidRPr="00D57F28" w:rsidRDefault="00DE2920" w:rsidP="00DE2920">
      <w:pPr>
        <w:pStyle w:val="ListParagraph"/>
        <w:widowControl w:val="0"/>
        <w:numPr>
          <w:ilvl w:val="0"/>
          <w:numId w:val="27"/>
        </w:numPr>
        <w:autoSpaceDE w:val="0"/>
        <w:autoSpaceDN w:val="0"/>
        <w:adjustRightInd w:val="0"/>
        <w:ind w:left="720"/>
        <w:jc w:val="both"/>
        <w:rPr>
          <w:rFonts w:ascii="Calibri" w:hAnsi="Calibri" w:cs="Calibri"/>
          <w:color w:val="000000" w:themeColor="text1"/>
          <w:sz w:val="20"/>
          <w:szCs w:val="20"/>
        </w:rPr>
      </w:pPr>
      <w:r w:rsidRPr="00D57F28">
        <w:rPr>
          <w:rFonts w:ascii="Calibri" w:hAnsi="Calibri" w:cs="Calibri"/>
          <w:color w:val="000000" w:themeColor="text1"/>
          <w:sz w:val="20"/>
          <w:szCs w:val="20"/>
        </w:rPr>
        <w:t>Expert of IU/EX design,</w:t>
      </w:r>
    </w:p>
    <w:p w14:paraId="36BC3157" w14:textId="2F343D28" w:rsidR="002638A2" w:rsidRPr="00D57F28" w:rsidRDefault="002638A2" w:rsidP="00DE2920">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w:t>
      </w:r>
      <w:r w:rsidRPr="00D57F28">
        <w:rPr>
          <w:rFonts w:ascii="Calibri" w:hAnsi="Calibri" w:cs="Calibri"/>
          <w:color w:val="000000" w:themeColor="text1"/>
          <w:sz w:val="20"/>
          <w:szCs w:val="20"/>
        </w:rPr>
        <w:tab/>
        <w:t xml:space="preserve">Expert in </w:t>
      </w:r>
      <w:r w:rsidR="00376A15" w:rsidRPr="00D57F28">
        <w:rPr>
          <w:rFonts w:ascii="Calibri" w:hAnsi="Calibri" w:cs="Calibri"/>
          <w:color w:val="000000" w:themeColor="text1"/>
          <w:sz w:val="20"/>
          <w:szCs w:val="20"/>
        </w:rPr>
        <w:t>Monitoring, Learning and Evaluation</w:t>
      </w:r>
      <w:r w:rsidRPr="00D57F28">
        <w:rPr>
          <w:rFonts w:ascii="Calibri" w:hAnsi="Calibri" w:cs="Calibri"/>
          <w:color w:val="000000" w:themeColor="text1"/>
          <w:sz w:val="20"/>
          <w:szCs w:val="20"/>
        </w:rPr>
        <w:t xml:space="preserve"> (M</w:t>
      </w:r>
      <w:r w:rsidR="00376A15" w:rsidRPr="00D57F28">
        <w:rPr>
          <w:rFonts w:ascii="Calibri" w:hAnsi="Calibri" w:cs="Calibri"/>
          <w:color w:val="000000" w:themeColor="text1"/>
          <w:sz w:val="20"/>
          <w:szCs w:val="20"/>
        </w:rPr>
        <w:t>EL</w:t>
      </w:r>
      <w:r w:rsidR="00651B69" w:rsidRPr="00D57F28">
        <w:rPr>
          <w:rFonts w:ascii="Calibri" w:hAnsi="Calibri" w:cs="Calibri"/>
          <w:color w:val="000000" w:themeColor="text1"/>
          <w:sz w:val="20"/>
          <w:szCs w:val="20"/>
        </w:rPr>
        <w:t>);</w:t>
      </w:r>
    </w:p>
    <w:p w14:paraId="5CE0212F" w14:textId="77777777" w:rsidR="00DE2920" w:rsidRPr="00D57F28" w:rsidRDefault="00DE2920" w:rsidP="0085030B">
      <w:pPr>
        <w:widowControl w:val="0"/>
        <w:autoSpaceDE w:val="0"/>
        <w:autoSpaceDN w:val="0"/>
        <w:adjustRightInd w:val="0"/>
        <w:jc w:val="both"/>
        <w:rPr>
          <w:rFonts w:ascii="Calibri" w:hAnsi="Calibri" w:cs="Calibri"/>
          <w:color w:val="000000" w:themeColor="text1"/>
          <w:sz w:val="20"/>
          <w:szCs w:val="20"/>
        </w:rPr>
      </w:pPr>
    </w:p>
    <w:p w14:paraId="03E6026E" w14:textId="79C2DCDC" w:rsidR="002638A2" w:rsidRPr="00D57F28" w:rsidRDefault="002638A2" w:rsidP="002638A2">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The team members shall have the following individual qualifications</w:t>
      </w:r>
      <w:r w:rsidR="00D805C3" w:rsidRPr="00D57F28">
        <w:rPr>
          <w:rFonts w:ascii="Calibri" w:hAnsi="Calibri" w:cs="Calibri"/>
          <w:color w:val="000000" w:themeColor="text1"/>
          <w:sz w:val="20"/>
          <w:szCs w:val="20"/>
        </w:rPr>
        <w:t xml:space="preserve">: </w:t>
      </w:r>
    </w:p>
    <w:p w14:paraId="3F806CE2" w14:textId="77777777" w:rsidR="003413D0" w:rsidRPr="00D57F28" w:rsidRDefault="003413D0" w:rsidP="002638A2">
      <w:pPr>
        <w:widowControl w:val="0"/>
        <w:autoSpaceDE w:val="0"/>
        <w:autoSpaceDN w:val="0"/>
        <w:adjustRightInd w:val="0"/>
        <w:ind w:left="360"/>
        <w:jc w:val="both"/>
        <w:rPr>
          <w:rFonts w:ascii="Calibri" w:hAnsi="Calibri" w:cs="Calibri"/>
          <w:color w:val="000000" w:themeColor="text1"/>
          <w:sz w:val="20"/>
          <w:szCs w:val="20"/>
        </w:rPr>
      </w:pPr>
    </w:p>
    <w:p w14:paraId="29F7EFF5" w14:textId="55D8317A" w:rsidR="002638A2" w:rsidRPr="00D57F28" w:rsidRDefault="002638A2" w:rsidP="002638A2">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a) Expert in </w:t>
      </w:r>
      <w:r w:rsidR="00947B85" w:rsidRPr="00D57F28">
        <w:rPr>
          <w:rFonts w:ascii="Calibri" w:hAnsi="Calibri" w:cs="Calibri"/>
          <w:color w:val="000000" w:themeColor="text1"/>
          <w:sz w:val="20"/>
          <w:szCs w:val="20"/>
        </w:rPr>
        <w:t xml:space="preserve">project </w:t>
      </w:r>
      <w:r w:rsidR="00CF4E40" w:rsidRPr="00D57F28">
        <w:rPr>
          <w:rFonts w:ascii="Calibri" w:hAnsi="Calibri" w:cs="Calibri"/>
          <w:color w:val="000000" w:themeColor="text1"/>
          <w:sz w:val="20"/>
          <w:szCs w:val="20"/>
        </w:rPr>
        <w:t>results-</w:t>
      </w:r>
      <w:r w:rsidR="007364E3" w:rsidRPr="00D57F28">
        <w:rPr>
          <w:rFonts w:ascii="Calibri" w:hAnsi="Calibri" w:cs="Calibri"/>
          <w:color w:val="000000" w:themeColor="text1"/>
          <w:sz w:val="20"/>
          <w:szCs w:val="20"/>
        </w:rPr>
        <w:t xml:space="preserve">based </w:t>
      </w:r>
      <w:r w:rsidR="00347583" w:rsidRPr="00D57F28">
        <w:rPr>
          <w:rFonts w:ascii="Calibri" w:hAnsi="Calibri" w:cs="Calibri"/>
          <w:color w:val="000000" w:themeColor="text1"/>
          <w:sz w:val="20"/>
          <w:szCs w:val="20"/>
        </w:rPr>
        <w:t>project management</w:t>
      </w:r>
      <w:r w:rsidR="00947B85" w:rsidRPr="00D57F28">
        <w:rPr>
          <w:rFonts w:ascii="Calibri" w:hAnsi="Calibri" w:cs="Calibri"/>
          <w:color w:val="000000" w:themeColor="text1"/>
          <w:sz w:val="20"/>
          <w:szCs w:val="20"/>
        </w:rPr>
        <w:t xml:space="preserve"> </w:t>
      </w:r>
      <w:r w:rsidRPr="00D57F28">
        <w:rPr>
          <w:rFonts w:ascii="Calibri" w:hAnsi="Calibri" w:cs="Calibri"/>
          <w:color w:val="000000" w:themeColor="text1"/>
          <w:sz w:val="20"/>
          <w:szCs w:val="20"/>
        </w:rPr>
        <w:t>– Team leader</w:t>
      </w:r>
    </w:p>
    <w:p w14:paraId="27BD541C" w14:textId="1D53AAD1" w:rsidR="002638A2" w:rsidRPr="00D57F28" w:rsidRDefault="002638A2" w:rsidP="002638A2">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w:t>
      </w:r>
      <w:r w:rsidR="006F59D1" w:rsidRPr="00D57F28">
        <w:rPr>
          <w:rFonts w:ascii="Calibri" w:hAnsi="Calibri" w:cs="Calibri"/>
          <w:color w:val="000000" w:themeColor="text1"/>
          <w:sz w:val="20"/>
          <w:szCs w:val="20"/>
        </w:rPr>
        <w:t>Master</w:t>
      </w:r>
      <w:r w:rsidR="005955E3" w:rsidRPr="00D57F28">
        <w:rPr>
          <w:rFonts w:ascii="Calibri" w:hAnsi="Calibri" w:cs="Calibri"/>
          <w:color w:val="000000" w:themeColor="text1"/>
          <w:sz w:val="20"/>
          <w:szCs w:val="20"/>
        </w:rPr>
        <w:t>’s</w:t>
      </w:r>
      <w:r w:rsidR="006F59D1" w:rsidRPr="00D57F28">
        <w:rPr>
          <w:rFonts w:ascii="Calibri" w:hAnsi="Calibri" w:cs="Calibri"/>
          <w:color w:val="000000" w:themeColor="text1"/>
          <w:sz w:val="20"/>
          <w:szCs w:val="20"/>
        </w:rPr>
        <w:t xml:space="preserve"> degree</w:t>
      </w:r>
      <w:r w:rsidRPr="00D57F28">
        <w:rPr>
          <w:rFonts w:ascii="Calibri" w:hAnsi="Calibri" w:cs="Calibri"/>
          <w:color w:val="000000" w:themeColor="text1"/>
          <w:sz w:val="20"/>
          <w:szCs w:val="20"/>
        </w:rPr>
        <w:t xml:space="preserve"> in </w:t>
      </w:r>
      <w:r w:rsidR="00947B85" w:rsidRPr="00D57F28">
        <w:rPr>
          <w:rFonts w:ascii="Calibri" w:hAnsi="Calibri" w:cs="Calibri"/>
          <w:color w:val="000000" w:themeColor="text1"/>
          <w:sz w:val="20"/>
          <w:szCs w:val="20"/>
        </w:rPr>
        <w:t xml:space="preserve">Social Sciences in </w:t>
      </w:r>
      <w:r w:rsidRPr="00D57F28">
        <w:rPr>
          <w:rFonts w:ascii="Calibri" w:hAnsi="Calibri" w:cs="Calibri"/>
          <w:color w:val="000000" w:themeColor="text1"/>
          <w:sz w:val="20"/>
          <w:szCs w:val="20"/>
        </w:rPr>
        <w:t>relevant field;</w:t>
      </w:r>
    </w:p>
    <w:p w14:paraId="2550824D" w14:textId="1443DACE" w:rsidR="002638A2" w:rsidRPr="00D57F28" w:rsidRDefault="002638A2" w:rsidP="002638A2">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w:t>
      </w:r>
      <w:r w:rsidR="006F59D1" w:rsidRPr="00D57F28">
        <w:rPr>
          <w:rFonts w:ascii="Calibri" w:hAnsi="Calibri" w:cs="Calibri"/>
          <w:color w:val="000000" w:themeColor="text1"/>
          <w:sz w:val="20"/>
          <w:szCs w:val="20"/>
        </w:rPr>
        <w:t>Over</w:t>
      </w:r>
      <w:r w:rsidRPr="00D57F28">
        <w:rPr>
          <w:rFonts w:ascii="Calibri" w:hAnsi="Calibri" w:cs="Calibri"/>
          <w:color w:val="000000" w:themeColor="text1"/>
          <w:sz w:val="20"/>
          <w:szCs w:val="20"/>
        </w:rPr>
        <w:t xml:space="preserve"> </w:t>
      </w:r>
      <w:r w:rsidR="00C94731" w:rsidRPr="00D57F28">
        <w:rPr>
          <w:rFonts w:ascii="Calibri" w:hAnsi="Calibri" w:cs="Calibri"/>
          <w:color w:val="000000" w:themeColor="text1"/>
          <w:sz w:val="20"/>
          <w:szCs w:val="20"/>
        </w:rPr>
        <w:t>5</w:t>
      </w:r>
      <w:r w:rsidRPr="00D57F28">
        <w:rPr>
          <w:rFonts w:ascii="Calibri" w:hAnsi="Calibri" w:cs="Calibri"/>
          <w:color w:val="000000" w:themeColor="text1"/>
          <w:sz w:val="20"/>
          <w:szCs w:val="20"/>
        </w:rPr>
        <w:t>-year</w:t>
      </w:r>
      <w:r w:rsidR="00C174B9" w:rsidRPr="00D57F28">
        <w:rPr>
          <w:rFonts w:ascii="Calibri" w:hAnsi="Calibri" w:cs="Calibri"/>
          <w:color w:val="000000" w:themeColor="text1"/>
          <w:sz w:val="20"/>
          <w:szCs w:val="20"/>
        </w:rPr>
        <w:t>s of</w:t>
      </w:r>
      <w:r w:rsidR="001D5994" w:rsidRPr="00D57F28">
        <w:rPr>
          <w:rFonts w:ascii="Calibri" w:hAnsi="Calibri" w:cs="Calibri"/>
          <w:color w:val="000000" w:themeColor="text1"/>
          <w:sz w:val="20"/>
          <w:szCs w:val="20"/>
        </w:rPr>
        <w:t xml:space="preserve"> </w:t>
      </w:r>
      <w:r w:rsidRPr="00D57F28">
        <w:rPr>
          <w:rFonts w:ascii="Calibri" w:hAnsi="Calibri" w:cs="Calibri"/>
          <w:color w:val="000000" w:themeColor="text1"/>
          <w:sz w:val="20"/>
          <w:szCs w:val="20"/>
        </w:rPr>
        <w:t xml:space="preserve">experience </w:t>
      </w:r>
      <w:r w:rsidR="00D76332" w:rsidRPr="00D57F28">
        <w:rPr>
          <w:rFonts w:ascii="Calibri" w:hAnsi="Calibri" w:cs="Calibri"/>
          <w:color w:val="000000" w:themeColor="text1"/>
          <w:sz w:val="20"/>
          <w:szCs w:val="20"/>
        </w:rPr>
        <w:t xml:space="preserve">in </w:t>
      </w:r>
      <w:r w:rsidR="00A6648D" w:rsidRPr="00D57F28">
        <w:rPr>
          <w:rFonts w:ascii="Calibri" w:hAnsi="Calibri" w:cs="Calibri"/>
          <w:color w:val="000000" w:themeColor="text1"/>
          <w:sz w:val="20"/>
          <w:szCs w:val="20"/>
        </w:rPr>
        <w:t>result</w:t>
      </w:r>
      <w:r w:rsidR="00EF38CA" w:rsidRPr="00D57F28">
        <w:rPr>
          <w:rFonts w:ascii="Calibri" w:hAnsi="Calibri" w:cs="Calibri"/>
          <w:color w:val="000000" w:themeColor="text1"/>
          <w:sz w:val="20"/>
          <w:szCs w:val="20"/>
        </w:rPr>
        <w:t>s</w:t>
      </w:r>
      <w:r w:rsidR="00A6648D" w:rsidRPr="00D57F28">
        <w:rPr>
          <w:rFonts w:ascii="Calibri" w:hAnsi="Calibri" w:cs="Calibri"/>
          <w:color w:val="000000" w:themeColor="text1"/>
          <w:sz w:val="20"/>
          <w:szCs w:val="20"/>
        </w:rPr>
        <w:t>-based</w:t>
      </w:r>
      <w:r w:rsidR="00D76332" w:rsidRPr="00D57F28">
        <w:rPr>
          <w:rFonts w:ascii="Calibri" w:hAnsi="Calibri" w:cs="Calibri"/>
          <w:color w:val="000000" w:themeColor="text1"/>
          <w:sz w:val="20"/>
          <w:szCs w:val="20"/>
        </w:rPr>
        <w:t xml:space="preserve"> project</w:t>
      </w:r>
      <w:r w:rsidRPr="00D57F28">
        <w:rPr>
          <w:rFonts w:ascii="Calibri" w:hAnsi="Calibri" w:cs="Calibri"/>
          <w:color w:val="000000" w:themeColor="text1"/>
          <w:sz w:val="20"/>
          <w:szCs w:val="20"/>
        </w:rPr>
        <w:t xml:space="preserve"> management</w:t>
      </w:r>
      <w:r w:rsidR="00D76332" w:rsidRPr="00D57F28">
        <w:rPr>
          <w:rFonts w:ascii="Calibri" w:hAnsi="Calibri" w:cs="Calibri"/>
          <w:color w:val="000000" w:themeColor="text1"/>
          <w:sz w:val="20"/>
          <w:szCs w:val="20"/>
        </w:rPr>
        <w:t xml:space="preserve"> and project effectiveness</w:t>
      </w:r>
      <w:r w:rsidR="003B3609" w:rsidRPr="00D57F28">
        <w:rPr>
          <w:rFonts w:ascii="Calibri" w:hAnsi="Calibri" w:cs="Calibri"/>
          <w:color w:val="000000" w:themeColor="text1"/>
          <w:sz w:val="20"/>
          <w:szCs w:val="20"/>
        </w:rPr>
        <w:t xml:space="preserve"> (must provide at least three individual references related to project management in a similar field (developing software, web platforms, etc.)</w:t>
      </w:r>
      <w:r w:rsidR="00D76332" w:rsidRPr="00D57F28">
        <w:rPr>
          <w:rFonts w:ascii="Calibri" w:hAnsi="Calibri" w:cs="Calibri"/>
          <w:color w:val="000000" w:themeColor="text1"/>
          <w:sz w:val="20"/>
          <w:szCs w:val="20"/>
        </w:rPr>
        <w:t xml:space="preserve">; </w:t>
      </w:r>
    </w:p>
    <w:p w14:paraId="15F37C15" w14:textId="6B518347" w:rsidR="001D21D7" w:rsidRPr="00D57F28" w:rsidRDefault="006F59D1" w:rsidP="00D12EA9">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w:t>
      </w:r>
      <w:r w:rsidR="0074638C" w:rsidRPr="00D57F28">
        <w:rPr>
          <w:rFonts w:ascii="Calibri" w:hAnsi="Calibri" w:cs="Calibri"/>
          <w:color w:val="000000" w:themeColor="text1"/>
          <w:sz w:val="20"/>
          <w:szCs w:val="20"/>
        </w:rPr>
        <w:t>Demonstrated e</w:t>
      </w:r>
      <w:r w:rsidR="00D12EA9" w:rsidRPr="00D57F28">
        <w:rPr>
          <w:rFonts w:ascii="Calibri" w:hAnsi="Calibri" w:cs="Calibri"/>
          <w:color w:val="000000" w:themeColor="text1"/>
          <w:sz w:val="20"/>
          <w:szCs w:val="20"/>
        </w:rPr>
        <w:t xml:space="preserve">xperience in leading </w:t>
      </w:r>
      <w:r w:rsidR="006F5025" w:rsidRPr="00D57F28">
        <w:rPr>
          <w:rFonts w:ascii="Calibri" w:hAnsi="Calibri" w:cs="Calibri"/>
          <w:color w:val="000000" w:themeColor="text1"/>
          <w:sz w:val="20"/>
          <w:szCs w:val="20"/>
        </w:rPr>
        <w:t xml:space="preserve">a project of similar </w:t>
      </w:r>
      <w:r w:rsidR="0074638C" w:rsidRPr="00D57F28">
        <w:rPr>
          <w:rFonts w:ascii="Calibri" w:hAnsi="Calibri" w:cs="Calibri"/>
          <w:color w:val="000000" w:themeColor="text1"/>
          <w:sz w:val="20"/>
          <w:szCs w:val="20"/>
        </w:rPr>
        <w:t xml:space="preserve">scope and scale; </w:t>
      </w:r>
    </w:p>
    <w:p w14:paraId="7C2E0E8D" w14:textId="439FE459" w:rsidR="002638A2" w:rsidRPr="00D57F28" w:rsidRDefault="002638A2" w:rsidP="002638A2">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w:t>
      </w:r>
      <w:r w:rsidR="006F59D1" w:rsidRPr="00D57F28">
        <w:rPr>
          <w:rFonts w:ascii="Calibri" w:hAnsi="Calibri" w:cs="Calibri"/>
          <w:color w:val="000000" w:themeColor="text1"/>
          <w:sz w:val="20"/>
          <w:szCs w:val="20"/>
        </w:rPr>
        <w:t>Fluent</w:t>
      </w:r>
      <w:r w:rsidRPr="00D57F28">
        <w:rPr>
          <w:rFonts w:ascii="Calibri" w:hAnsi="Calibri" w:cs="Calibri"/>
          <w:color w:val="000000" w:themeColor="text1"/>
          <w:sz w:val="20"/>
          <w:szCs w:val="20"/>
        </w:rPr>
        <w:t xml:space="preserve"> </w:t>
      </w:r>
      <w:r w:rsidR="000A1C87" w:rsidRPr="00D57F28">
        <w:rPr>
          <w:rFonts w:ascii="Calibri" w:hAnsi="Calibri" w:cs="Calibri"/>
          <w:color w:val="000000" w:themeColor="text1"/>
          <w:sz w:val="20"/>
          <w:szCs w:val="20"/>
        </w:rPr>
        <w:t>in</w:t>
      </w:r>
      <w:r w:rsidRPr="00D57F28">
        <w:rPr>
          <w:rFonts w:ascii="Calibri" w:hAnsi="Calibri" w:cs="Calibri"/>
          <w:color w:val="000000" w:themeColor="text1"/>
          <w:sz w:val="20"/>
          <w:szCs w:val="20"/>
        </w:rPr>
        <w:t xml:space="preserve"> English</w:t>
      </w:r>
      <w:r w:rsidR="00106F74" w:rsidRPr="00D57F28">
        <w:rPr>
          <w:rFonts w:ascii="Calibri" w:hAnsi="Calibri" w:cs="Calibri"/>
          <w:color w:val="000000" w:themeColor="text1"/>
          <w:sz w:val="20"/>
          <w:szCs w:val="20"/>
        </w:rPr>
        <w:t xml:space="preserve">; </w:t>
      </w:r>
      <w:r w:rsidR="002975D1" w:rsidRPr="00D57F28">
        <w:rPr>
          <w:rFonts w:ascii="Calibri" w:hAnsi="Calibri" w:cs="Calibri"/>
          <w:color w:val="000000" w:themeColor="text1"/>
          <w:sz w:val="20"/>
          <w:szCs w:val="20"/>
        </w:rPr>
        <w:t>knowledge of</w:t>
      </w:r>
      <w:r w:rsidRPr="00D57F28">
        <w:rPr>
          <w:rFonts w:ascii="Calibri" w:hAnsi="Calibri" w:cs="Calibri"/>
          <w:color w:val="000000" w:themeColor="text1"/>
          <w:sz w:val="20"/>
          <w:szCs w:val="20"/>
        </w:rPr>
        <w:t xml:space="preserve"> Albanian</w:t>
      </w:r>
      <w:r w:rsidR="002975D1" w:rsidRPr="00D57F28">
        <w:rPr>
          <w:rFonts w:ascii="Calibri" w:hAnsi="Calibri" w:cs="Calibri"/>
          <w:color w:val="000000" w:themeColor="text1"/>
          <w:sz w:val="20"/>
          <w:szCs w:val="20"/>
        </w:rPr>
        <w:t xml:space="preserve"> and</w:t>
      </w:r>
      <w:r w:rsidR="004B217E" w:rsidRPr="00D57F28">
        <w:rPr>
          <w:rFonts w:ascii="Calibri" w:hAnsi="Calibri" w:cs="Calibri"/>
          <w:color w:val="000000" w:themeColor="text1"/>
          <w:sz w:val="20"/>
          <w:szCs w:val="20"/>
        </w:rPr>
        <w:t>/or</w:t>
      </w:r>
      <w:r w:rsidR="002975D1" w:rsidRPr="00D57F28">
        <w:rPr>
          <w:rFonts w:ascii="Calibri" w:hAnsi="Calibri" w:cs="Calibri"/>
          <w:color w:val="000000" w:themeColor="text1"/>
          <w:sz w:val="20"/>
          <w:szCs w:val="20"/>
        </w:rPr>
        <w:t xml:space="preserve"> Serbian is preferred</w:t>
      </w:r>
      <w:r w:rsidRPr="00D57F28">
        <w:rPr>
          <w:rFonts w:ascii="Calibri" w:hAnsi="Calibri" w:cs="Calibri"/>
          <w:color w:val="000000" w:themeColor="text1"/>
          <w:sz w:val="20"/>
          <w:szCs w:val="20"/>
        </w:rPr>
        <w:t>.</w:t>
      </w:r>
    </w:p>
    <w:p w14:paraId="68AC227B" w14:textId="77777777" w:rsidR="00550C5B" w:rsidRPr="00D57F28" w:rsidRDefault="00550C5B" w:rsidP="003146AB">
      <w:pPr>
        <w:widowControl w:val="0"/>
        <w:autoSpaceDE w:val="0"/>
        <w:autoSpaceDN w:val="0"/>
        <w:adjustRightInd w:val="0"/>
        <w:jc w:val="both"/>
        <w:rPr>
          <w:rFonts w:ascii="Calibri" w:hAnsi="Calibri" w:cs="Calibri"/>
          <w:color w:val="000000" w:themeColor="text1"/>
          <w:sz w:val="20"/>
          <w:szCs w:val="20"/>
        </w:rPr>
      </w:pPr>
    </w:p>
    <w:p w14:paraId="6D6D7F44" w14:textId="03AE4B72" w:rsidR="00550C5B" w:rsidRPr="00D57F28" w:rsidRDefault="00AC5CE9"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b</w:t>
      </w:r>
      <w:r w:rsidR="00550C5B" w:rsidRPr="00D57F28">
        <w:rPr>
          <w:rFonts w:ascii="Calibri" w:hAnsi="Calibri" w:cs="Calibri"/>
          <w:color w:val="000000" w:themeColor="text1"/>
          <w:sz w:val="20"/>
          <w:szCs w:val="20"/>
        </w:rPr>
        <w:t>) 1-2 Expert</w:t>
      </w:r>
      <w:r w:rsidR="008D2B51" w:rsidRPr="00D57F28">
        <w:rPr>
          <w:rFonts w:ascii="Calibri" w:hAnsi="Calibri" w:cs="Calibri"/>
          <w:color w:val="000000" w:themeColor="text1"/>
          <w:sz w:val="20"/>
          <w:szCs w:val="20"/>
        </w:rPr>
        <w:t>(s)</w:t>
      </w:r>
      <w:r w:rsidR="00550C5B" w:rsidRPr="00D57F28">
        <w:rPr>
          <w:rFonts w:ascii="Calibri" w:hAnsi="Calibri" w:cs="Calibri"/>
          <w:color w:val="000000" w:themeColor="text1"/>
          <w:sz w:val="20"/>
          <w:szCs w:val="20"/>
        </w:rPr>
        <w:t xml:space="preserve"> in </w:t>
      </w:r>
      <w:r w:rsidR="004F08A4" w:rsidRPr="00D57F28">
        <w:rPr>
          <w:rFonts w:ascii="Calibri" w:hAnsi="Calibri" w:cs="Calibri"/>
          <w:color w:val="000000" w:themeColor="text1"/>
          <w:sz w:val="20"/>
          <w:szCs w:val="20"/>
        </w:rPr>
        <w:t>Database/</w:t>
      </w:r>
      <w:r w:rsidR="00550C5B" w:rsidRPr="00D57F28">
        <w:rPr>
          <w:rFonts w:ascii="Calibri" w:hAnsi="Calibri" w:cs="Calibri"/>
          <w:color w:val="000000" w:themeColor="text1"/>
          <w:sz w:val="20"/>
          <w:szCs w:val="20"/>
        </w:rPr>
        <w:t>Web Application Backend Development;</w:t>
      </w:r>
    </w:p>
    <w:p w14:paraId="1CB84692" w14:textId="196DEDF5" w:rsidR="00550C5B" w:rsidRPr="00D57F28" w:rsidRDefault="00550C5B" w:rsidP="006B5F5D">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Minimum </w:t>
      </w:r>
      <w:r w:rsidR="00D6654A" w:rsidRPr="00D57F28">
        <w:rPr>
          <w:rFonts w:ascii="Calibri" w:hAnsi="Calibri" w:cs="Calibri"/>
          <w:color w:val="000000" w:themeColor="text1"/>
          <w:sz w:val="20"/>
          <w:szCs w:val="20"/>
        </w:rPr>
        <w:t>Bachelor</w:t>
      </w:r>
      <w:r w:rsidRPr="00D57F28">
        <w:rPr>
          <w:rFonts w:ascii="Calibri" w:hAnsi="Calibri" w:cs="Calibri"/>
          <w:color w:val="000000" w:themeColor="text1"/>
          <w:sz w:val="20"/>
          <w:szCs w:val="20"/>
        </w:rPr>
        <w:t xml:space="preserve"> degree in computer science or relevant fie</w:t>
      </w:r>
      <w:r w:rsidR="00B84A1D" w:rsidRPr="00D57F28">
        <w:rPr>
          <w:rFonts w:ascii="Calibri" w:hAnsi="Calibri" w:cs="Calibri"/>
          <w:color w:val="000000" w:themeColor="text1"/>
          <w:sz w:val="20"/>
          <w:szCs w:val="20"/>
        </w:rPr>
        <w:t>ld, Master’s degree preferred;</w:t>
      </w:r>
    </w:p>
    <w:p w14:paraId="6478140C" w14:textId="708BF9BB" w:rsidR="00550C5B" w:rsidRPr="00D57F28" w:rsidRDefault="00550C5B"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lastRenderedPageBreak/>
        <w:t xml:space="preserve">- Minimum </w:t>
      </w:r>
      <w:r w:rsidR="00C94731" w:rsidRPr="00D57F28">
        <w:rPr>
          <w:rFonts w:ascii="Calibri" w:hAnsi="Calibri" w:cs="Calibri"/>
          <w:color w:val="000000" w:themeColor="text1"/>
          <w:sz w:val="20"/>
          <w:szCs w:val="20"/>
        </w:rPr>
        <w:t>5</w:t>
      </w:r>
      <w:r w:rsidRPr="00D57F28">
        <w:rPr>
          <w:rFonts w:ascii="Calibri" w:hAnsi="Calibri" w:cs="Calibri"/>
          <w:color w:val="000000" w:themeColor="text1"/>
          <w:sz w:val="20"/>
          <w:szCs w:val="20"/>
        </w:rPr>
        <w:t>-years of experience in</w:t>
      </w:r>
      <w:r w:rsidR="003B3609" w:rsidRPr="00D57F28">
        <w:rPr>
          <w:rFonts w:ascii="Calibri" w:hAnsi="Calibri" w:cs="Calibri"/>
          <w:color w:val="000000" w:themeColor="text1"/>
          <w:sz w:val="20"/>
          <w:szCs w:val="20"/>
        </w:rPr>
        <w:t xml:space="preserve"> Software and </w:t>
      </w:r>
      <w:r w:rsidRPr="00D57F28">
        <w:rPr>
          <w:rFonts w:ascii="Calibri" w:hAnsi="Calibri" w:cs="Calibri"/>
          <w:color w:val="000000" w:themeColor="text1"/>
          <w:sz w:val="20"/>
          <w:szCs w:val="20"/>
        </w:rPr>
        <w:t>website development</w:t>
      </w:r>
      <w:r w:rsidR="007E2576" w:rsidRPr="00D57F28">
        <w:rPr>
          <w:rFonts w:ascii="Calibri" w:hAnsi="Calibri" w:cs="Calibri"/>
          <w:color w:val="000000" w:themeColor="text1"/>
          <w:sz w:val="20"/>
          <w:szCs w:val="20"/>
        </w:rPr>
        <w:t xml:space="preserve">, </w:t>
      </w:r>
    </w:p>
    <w:p w14:paraId="6DA5F55C" w14:textId="314B5503" w:rsidR="00550C5B" w:rsidRPr="00D57F28" w:rsidRDefault="00550C5B"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Certified on .NET web application development</w:t>
      </w:r>
      <w:r w:rsidR="003B3609" w:rsidRPr="00D57F28">
        <w:rPr>
          <w:rFonts w:ascii="Calibri" w:hAnsi="Calibri" w:cs="Calibri"/>
          <w:color w:val="000000" w:themeColor="text1"/>
          <w:sz w:val="20"/>
          <w:szCs w:val="20"/>
        </w:rPr>
        <w:t xml:space="preserve"> and SQL databases</w:t>
      </w:r>
      <w:r w:rsidRPr="00D57F28">
        <w:rPr>
          <w:rFonts w:ascii="Calibri" w:hAnsi="Calibri" w:cs="Calibri"/>
          <w:color w:val="000000" w:themeColor="text1"/>
          <w:sz w:val="20"/>
          <w:szCs w:val="20"/>
        </w:rPr>
        <w:t>,</w:t>
      </w:r>
      <w:r w:rsidR="007E2576" w:rsidRPr="00D57F28">
        <w:rPr>
          <w:rFonts w:ascii="Calibri" w:hAnsi="Calibri" w:cs="Calibri"/>
          <w:color w:val="000000" w:themeColor="text1"/>
          <w:sz w:val="20"/>
          <w:szCs w:val="20"/>
        </w:rPr>
        <w:t xml:space="preserve"> maintenance and implementation of databases by Microsoft or equivalent organizations</w:t>
      </w:r>
    </w:p>
    <w:p w14:paraId="12C2C4EF" w14:textId="068440C9" w:rsidR="00550C5B" w:rsidRPr="00D57F28" w:rsidRDefault="00550C5B"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Proven experience as website/software developer</w:t>
      </w:r>
      <w:r w:rsidR="009A2252" w:rsidRPr="00D57F28">
        <w:rPr>
          <w:rFonts w:ascii="Calibri" w:hAnsi="Calibri" w:cs="Calibri"/>
          <w:color w:val="000000" w:themeColor="text1"/>
          <w:sz w:val="20"/>
          <w:szCs w:val="20"/>
        </w:rPr>
        <w:t xml:space="preserve"> and database expert</w:t>
      </w:r>
      <w:r w:rsidRPr="00D57F28">
        <w:rPr>
          <w:rFonts w:ascii="Calibri" w:hAnsi="Calibri" w:cs="Calibri"/>
          <w:color w:val="000000" w:themeColor="text1"/>
          <w:sz w:val="20"/>
          <w:szCs w:val="20"/>
        </w:rPr>
        <w:t>;</w:t>
      </w:r>
    </w:p>
    <w:p w14:paraId="5509B7B3" w14:textId="4D90DD8D" w:rsidR="00550C5B" w:rsidRPr="00D57F28" w:rsidRDefault="00550C5B"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Fluent </w:t>
      </w:r>
      <w:r w:rsidR="00A642C9" w:rsidRPr="00D57F28">
        <w:rPr>
          <w:rFonts w:ascii="Calibri" w:hAnsi="Calibri" w:cs="Calibri"/>
          <w:color w:val="000000" w:themeColor="text1"/>
          <w:sz w:val="20"/>
          <w:szCs w:val="20"/>
        </w:rPr>
        <w:t>in</w:t>
      </w:r>
      <w:r w:rsidRPr="00D57F28">
        <w:rPr>
          <w:rFonts w:ascii="Calibri" w:hAnsi="Calibri" w:cs="Calibri"/>
          <w:color w:val="000000" w:themeColor="text1"/>
          <w:sz w:val="20"/>
          <w:szCs w:val="20"/>
        </w:rPr>
        <w:t xml:space="preserve"> English, knowledge of</w:t>
      </w:r>
      <w:r w:rsidR="00CA30F1" w:rsidRPr="00D57F28">
        <w:rPr>
          <w:rFonts w:ascii="Calibri" w:hAnsi="Calibri" w:cs="Calibri"/>
          <w:color w:val="000000" w:themeColor="text1"/>
          <w:sz w:val="20"/>
          <w:szCs w:val="20"/>
        </w:rPr>
        <w:t xml:space="preserve"> Albanian and/or</w:t>
      </w:r>
      <w:r w:rsidRPr="00D57F28">
        <w:rPr>
          <w:rFonts w:ascii="Calibri" w:hAnsi="Calibri" w:cs="Calibri"/>
          <w:color w:val="000000" w:themeColor="text1"/>
          <w:sz w:val="20"/>
          <w:szCs w:val="20"/>
        </w:rPr>
        <w:t xml:space="preserve"> Serbian is preferred</w:t>
      </w:r>
      <w:r w:rsidR="00FE267F" w:rsidRPr="00D57F28">
        <w:rPr>
          <w:rFonts w:ascii="Calibri" w:hAnsi="Calibri" w:cs="Calibri"/>
          <w:color w:val="000000" w:themeColor="text1"/>
          <w:sz w:val="20"/>
          <w:szCs w:val="20"/>
        </w:rPr>
        <w:t xml:space="preserve"> (language requirements per team</w:t>
      </w:r>
      <w:r w:rsidR="003A4410" w:rsidRPr="00D57F28">
        <w:rPr>
          <w:rFonts w:ascii="Calibri" w:hAnsi="Calibri" w:cs="Calibri"/>
          <w:color w:val="000000" w:themeColor="text1"/>
          <w:sz w:val="20"/>
          <w:szCs w:val="20"/>
        </w:rPr>
        <w:t xml:space="preserve"> </w:t>
      </w:r>
      <w:r w:rsidR="00FE267F" w:rsidRPr="00D57F28">
        <w:rPr>
          <w:rFonts w:ascii="Calibri" w:hAnsi="Calibri" w:cs="Calibri"/>
          <w:color w:val="000000" w:themeColor="text1"/>
          <w:sz w:val="20"/>
          <w:szCs w:val="20"/>
        </w:rPr>
        <w:t>of expe</w:t>
      </w:r>
      <w:r w:rsidR="00092169" w:rsidRPr="00D57F28">
        <w:rPr>
          <w:rFonts w:ascii="Calibri" w:hAnsi="Calibri" w:cs="Calibri"/>
          <w:color w:val="000000" w:themeColor="text1"/>
          <w:sz w:val="20"/>
          <w:szCs w:val="20"/>
        </w:rPr>
        <w:t>rts)</w:t>
      </w:r>
      <w:r w:rsidRPr="00D57F28">
        <w:rPr>
          <w:rFonts w:ascii="Calibri" w:hAnsi="Calibri" w:cs="Calibri"/>
          <w:color w:val="000000" w:themeColor="text1"/>
          <w:sz w:val="20"/>
          <w:szCs w:val="20"/>
        </w:rPr>
        <w:t>.</w:t>
      </w:r>
    </w:p>
    <w:p w14:paraId="57C6CB34" w14:textId="77777777" w:rsidR="00550C5B" w:rsidRPr="00D57F28" w:rsidRDefault="00550C5B" w:rsidP="003146AB">
      <w:pPr>
        <w:widowControl w:val="0"/>
        <w:autoSpaceDE w:val="0"/>
        <w:autoSpaceDN w:val="0"/>
        <w:adjustRightInd w:val="0"/>
        <w:jc w:val="both"/>
        <w:rPr>
          <w:rFonts w:ascii="Calibri" w:hAnsi="Calibri" w:cs="Calibri"/>
          <w:color w:val="000000" w:themeColor="text1"/>
          <w:sz w:val="20"/>
          <w:szCs w:val="20"/>
        </w:rPr>
      </w:pPr>
    </w:p>
    <w:p w14:paraId="006E7B90" w14:textId="249E5BDC" w:rsidR="00550C5B" w:rsidRPr="00D57F28" w:rsidRDefault="00AC5CE9"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c</w:t>
      </w:r>
      <w:r w:rsidR="00550C5B" w:rsidRPr="00D57F28">
        <w:rPr>
          <w:rFonts w:ascii="Calibri" w:hAnsi="Calibri" w:cs="Calibri"/>
          <w:color w:val="000000" w:themeColor="text1"/>
          <w:sz w:val="20"/>
          <w:szCs w:val="20"/>
        </w:rPr>
        <w:t>) 1-2 Expert</w:t>
      </w:r>
      <w:r w:rsidR="00D30623" w:rsidRPr="00D57F28">
        <w:rPr>
          <w:rFonts w:ascii="Calibri" w:hAnsi="Calibri" w:cs="Calibri"/>
          <w:color w:val="000000" w:themeColor="text1"/>
          <w:sz w:val="20"/>
          <w:szCs w:val="20"/>
        </w:rPr>
        <w:t>(</w:t>
      </w:r>
      <w:r w:rsidR="00550C5B" w:rsidRPr="00D57F28">
        <w:rPr>
          <w:rFonts w:ascii="Calibri" w:hAnsi="Calibri" w:cs="Calibri"/>
          <w:color w:val="000000" w:themeColor="text1"/>
          <w:sz w:val="20"/>
          <w:szCs w:val="20"/>
        </w:rPr>
        <w:t>s</w:t>
      </w:r>
      <w:r w:rsidR="00D30623" w:rsidRPr="00D57F28">
        <w:rPr>
          <w:rFonts w:ascii="Calibri" w:hAnsi="Calibri" w:cs="Calibri"/>
          <w:color w:val="000000" w:themeColor="text1"/>
          <w:sz w:val="20"/>
          <w:szCs w:val="20"/>
        </w:rPr>
        <w:t>)</w:t>
      </w:r>
      <w:r w:rsidR="00550C5B" w:rsidRPr="00D57F28">
        <w:rPr>
          <w:rFonts w:ascii="Calibri" w:hAnsi="Calibri" w:cs="Calibri"/>
          <w:color w:val="000000" w:themeColor="text1"/>
          <w:sz w:val="20"/>
          <w:szCs w:val="20"/>
        </w:rPr>
        <w:t xml:space="preserve"> in Web Application Frontend Development</w:t>
      </w:r>
      <w:r w:rsidR="003B3609" w:rsidRPr="00D57F28">
        <w:rPr>
          <w:rFonts w:ascii="Calibri" w:hAnsi="Calibri" w:cs="Calibri"/>
          <w:color w:val="000000" w:themeColor="text1"/>
          <w:sz w:val="20"/>
          <w:szCs w:val="20"/>
        </w:rPr>
        <w:t xml:space="preserve"> and Back End</w:t>
      </w:r>
      <w:r w:rsidR="00550C5B" w:rsidRPr="00D57F28">
        <w:rPr>
          <w:rFonts w:ascii="Calibri" w:hAnsi="Calibri" w:cs="Calibri"/>
          <w:color w:val="000000" w:themeColor="text1"/>
          <w:sz w:val="20"/>
          <w:szCs w:val="20"/>
        </w:rPr>
        <w:t>;</w:t>
      </w:r>
    </w:p>
    <w:p w14:paraId="2986E57B" w14:textId="77777777" w:rsidR="00550C5B" w:rsidRPr="00D57F28" w:rsidRDefault="00550C5B"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Minimum Bachelor’s degree in computer science or relevant field, </w:t>
      </w:r>
    </w:p>
    <w:p w14:paraId="371E72EE" w14:textId="71E8414B" w:rsidR="00550C5B" w:rsidRPr="00D57F28" w:rsidRDefault="00550C5B"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Minimum </w:t>
      </w:r>
      <w:r w:rsidR="00C94731" w:rsidRPr="00D57F28">
        <w:rPr>
          <w:rFonts w:ascii="Calibri" w:hAnsi="Calibri" w:cs="Calibri"/>
          <w:color w:val="000000" w:themeColor="text1"/>
          <w:sz w:val="20"/>
          <w:szCs w:val="20"/>
        </w:rPr>
        <w:t>5</w:t>
      </w:r>
      <w:r w:rsidRPr="00D57F28">
        <w:rPr>
          <w:rFonts w:ascii="Calibri" w:hAnsi="Calibri" w:cs="Calibri"/>
          <w:color w:val="000000" w:themeColor="text1"/>
          <w:sz w:val="20"/>
          <w:szCs w:val="20"/>
        </w:rPr>
        <w:t>-years of experience in website development;</w:t>
      </w:r>
    </w:p>
    <w:p w14:paraId="262BF23C" w14:textId="5E542D91" w:rsidR="00550C5B" w:rsidRPr="00D57F28" w:rsidRDefault="00550C5B"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w:t>
      </w:r>
      <w:r w:rsidR="00D6654A" w:rsidRPr="00D57F28">
        <w:rPr>
          <w:rFonts w:ascii="Calibri" w:hAnsi="Calibri" w:cs="Calibri"/>
          <w:color w:val="000000" w:themeColor="text1"/>
          <w:sz w:val="20"/>
          <w:szCs w:val="20"/>
        </w:rPr>
        <w:t>Certified on Java EE and HTML5, CSS3 and web application development</w:t>
      </w:r>
    </w:p>
    <w:p w14:paraId="7EF8BAD0" w14:textId="4007ED25" w:rsidR="00550C5B" w:rsidRPr="00D57F28" w:rsidRDefault="00550C5B"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Proven experience as website/software developer,</w:t>
      </w:r>
    </w:p>
    <w:p w14:paraId="2723C7A8" w14:textId="6398311C" w:rsidR="00550C5B" w:rsidRPr="00D57F28" w:rsidRDefault="00550C5B"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Fluent </w:t>
      </w:r>
      <w:r w:rsidR="00A642C9" w:rsidRPr="00D57F28">
        <w:rPr>
          <w:rFonts w:ascii="Calibri" w:hAnsi="Calibri" w:cs="Calibri"/>
          <w:color w:val="000000" w:themeColor="text1"/>
          <w:sz w:val="20"/>
          <w:szCs w:val="20"/>
        </w:rPr>
        <w:t>in</w:t>
      </w:r>
      <w:r w:rsidRPr="00D57F28">
        <w:rPr>
          <w:rFonts w:ascii="Calibri" w:hAnsi="Calibri" w:cs="Calibri"/>
          <w:color w:val="000000" w:themeColor="text1"/>
          <w:sz w:val="20"/>
          <w:szCs w:val="20"/>
        </w:rPr>
        <w:t xml:space="preserve"> English and Albanian, knowledge of Serbian is preferred</w:t>
      </w:r>
      <w:r w:rsidR="00092169" w:rsidRPr="00D57F28">
        <w:rPr>
          <w:rFonts w:ascii="Calibri" w:hAnsi="Calibri" w:cs="Calibri"/>
          <w:color w:val="000000" w:themeColor="text1"/>
          <w:sz w:val="20"/>
          <w:szCs w:val="20"/>
        </w:rPr>
        <w:t xml:space="preserve"> (language requirements per team of experts).</w:t>
      </w:r>
    </w:p>
    <w:p w14:paraId="404CD516" w14:textId="77777777" w:rsidR="00550C5B" w:rsidRPr="00D57F28" w:rsidRDefault="00550C5B" w:rsidP="0085030B">
      <w:pPr>
        <w:widowControl w:val="0"/>
        <w:autoSpaceDE w:val="0"/>
        <w:autoSpaceDN w:val="0"/>
        <w:adjustRightInd w:val="0"/>
        <w:jc w:val="both"/>
        <w:rPr>
          <w:rFonts w:ascii="Calibri" w:hAnsi="Calibri" w:cs="Calibri"/>
          <w:color w:val="000000" w:themeColor="text1"/>
          <w:sz w:val="20"/>
          <w:szCs w:val="20"/>
        </w:rPr>
      </w:pPr>
    </w:p>
    <w:p w14:paraId="7361EA79" w14:textId="60A0E5D2" w:rsidR="00550C5B" w:rsidRPr="00D57F28" w:rsidRDefault="00B7482B" w:rsidP="0085030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d</w:t>
      </w:r>
      <w:r w:rsidR="0085030B" w:rsidRPr="00D57F28">
        <w:rPr>
          <w:rFonts w:ascii="Calibri" w:hAnsi="Calibri" w:cs="Calibri"/>
          <w:color w:val="000000" w:themeColor="text1"/>
          <w:sz w:val="20"/>
          <w:szCs w:val="20"/>
        </w:rPr>
        <w:t>) Expert of IU/EX design</w:t>
      </w:r>
    </w:p>
    <w:p w14:paraId="0E6D27AF" w14:textId="77777777" w:rsidR="00550C5B" w:rsidRPr="00D57F28" w:rsidRDefault="00550C5B"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At least bachelor’s degree in graphic design,</w:t>
      </w:r>
    </w:p>
    <w:p w14:paraId="0C9824A4" w14:textId="04034641" w:rsidR="00550C5B" w:rsidRPr="00D57F28" w:rsidRDefault="00550C5B"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At least </w:t>
      </w:r>
      <w:r w:rsidR="00C94731" w:rsidRPr="00D57F28">
        <w:rPr>
          <w:rFonts w:ascii="Calibri" w:hAnsi="Calibri" w:cs="Calibri"/>
          <w:color w:val="000000" w:themeColor="text1"/>
          <w:sz w:val="20"/>
          <w:szCs w:val="20"/>
        </w:rPr>
        <w:t>3</w:t>
      </w:r>
      <w:r w:rsidRPr="00D57F28">
        <w:rPr>
          <w:rFonts w:ascii="Calibri" w:hAnsi="Calibri" w:cs="Calibri"/>
          <w:color w:val="000000" w:themeColor="text1"/>
          <w:sz w:val="20"/>
          <w:szCs w:val="20"/>
        </w:rPr>
        <w:t xml:space="preserve"> years of experience in IU/EX design, </w:t>
      </w:r>
    </w:p>
    <w:p w14:paraId="43C266AB" w14:textId="4DEAEBBE" w:rsidR="00550C5B" w:rsidRPr="00D57F28" w:rsidRDefault="00550C5B"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Proven experience as UI/EX design Expert in credible institutions,</w:t>
      </w:r>
    </w:p>
    <w:p w14:paraId="13E985B7" w14:textId="179DA3A6" w:rsidR="00550C5B" w:rsidRPr="00D57F28" w:rsidRDefault="00550C5B" w:rsidP="00550C5B">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Fluent </w:t>
      </w:r>
      <w:r w:rsidR="0059604B" w:rsidRPr="00D57F28">
        <w:rPr>
          <w:rFonts w:ascii="Calibri" w:hAnsi="Calibri" w:cs="Calibri"/>
          <w:color w:val="000000" w:themeColor="text1"/>
          <w:sz w:val="20"/>
          <w:szCs w:val="20"/>
        </w:rPr>
        <w:t>in</w:t>
      </w:r>
      <w:r w:rsidRPr="00D57F28">
        <w:rPr>
          <w:rFonts w:ascii="Calibri" w:hAnsi="Calibri" w:cs="Calibri"/>
          <w:color w:val="000000" w:themeColor="text1"/>
          <w:sz w:val="20"/>
          <w:szCs w:val="20"/>
        </w:rPr>
        <w:t xml:space="preserve"> English and Albanian, knowledge of Serbian is preferred</w:t>
      </w:r>
    </w:p>
    <w:p w14:paraId="0EECE7EA" w14:textId="77777777" w:rsidR="001D21D7" w:rsidRPr="00D57F28" w:rsidRDefault="001D21D7" w:rsidP="00F63B5C">
      <w:pPr>
        <w:widowControl w:val="0"/>
        <w:autoSpaceDE w:val="0"/>
        <w:autoSpaceDN w:val="0"/>
        <w:adjustRightInd w:val="0"/>
        <w:jc w:val="both"/>
        <w:rPr>
          <w:rFonts w:ascii="Calibri" w:hAnsi="Calibri" w:cs="Calibri"/>
          <w:color w:val="000000" w:themeColor="text1"/>
          <w:sz w:val="20"/>
          <w:szCs w:val="20"/>
        </w:rPr>
      </w:pPr>
    </w:p>
    <w:p w14:paraId="2CBAB52C" w14:textId="10FBC1C9" w:rsidR="002638A2" w:rsidRPr="00D57F28" w:rsidRDefault="00B7482B" w:rsidP="002638A2">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e</w:t>
      </w:r>
      <w:r w:rsidR="006F59D1" w:rsidRPr="00D57F28">
        <w:rPr>
          <w:rFonts w:ascii="Calibri" w:hAnsi="Calibri" w:cs="Calibri"/>
          <w:color w:val="000000" w:themeColor="text1"/>
          <w:sz w:val="20"/>
          <w:szCs w:val="20"/>
        </w:rPr>
        <w:t xml:space="preserve">) </w:t>
      </w:r>
      <w:r w:rsidR="002638A2" w:rsidRPr="00D57F28">
        <w:rPr>
          <w:rFonts w:ascii="Calibri" w:hAnsi="Calibri" w:cs="Calibri"/>
          <w:color w:val="000000" w:themeColor="text1"/>
          <w:sz w:val="20"/>
          <w:szCs w:val="20"/>
        </w:rPr>
        <w:t>Expert in Monitoring</w:t>
      </w:r>
      <w:r w:rsidR="00AC503D" w:rsidRPr="00D57F28">
        <w:rPr>
          <w:rFonts w:ascii="Calibri" w:hAnsi="Calibri" w:cs="Calibri"/>
          <w:color w:val="000000" w:themeColor="text1"/>
          <w:sz w:val="20"/>
          <w:szCs w:val="20"/>
        </w:rPr>
        <w:t>, Learning</w:t>
      </w:r>
      <w:r w:rsidR="002638A2" w:rsidRPr="00D57F28">
        <w:rPr>
          <w:rFonts w:ascii="Calibri" w:hAnsi="Calibri" w:cs="Calibri"/>
          <w:color w:val="000000" w:themeColor="text1"/>
          <w:sz w:val="20"/>
          <w:szCs w:val="20"/>
        </w:rPr>
        <w:t xml:space="preserve"> and Evaluation (M</w:t>
      </w:r>
      <w:r w:rsidR="00AC503D" w:rsidRPr="00D57F28">
        <w:rPr>
          <w:rFonts w:ascii="Calibri" w:hAnsi="Calibri" w:cs="Calibri"/>
          <w:color w:val="000000" w:themeColor="text1"/>
          <w:sz w:val="20"/>
          <w:szCs w:val="20"/>
        </w:rPr>
        <w:t>EL</w:t>
      </w:r>
      <w:r w:rsidR="002638A2" w:rsidRPr="00D57F28">
        <w:rPr>
          <w:rFonts w:ascii="Calibri" w:hAnsi="Calibri" w:cs="Calibri"/>
          <w:color w:val="000000" w:themeColor="text1"/>
          <w:sz w:val="20"/>
          <w:szCs w:val="20"/>
        </w:rPr>
        <w:t>);</w:t>
      </w:r>
    </w:p>
    <w:p w14:paraId="11C5257D" w14:textId="642F9595" w:rsidR="002638A2" w:rsidRPr="00D57F28" w:rsidRDefault="002638A2" w:rsidP="002638A2">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w:t>
      </w:r>
      <w:r w:rsidR="00D6654A" w:rsidRPr="00D57F28">
        <w:rPr>
          <w:rFonts w:ascii="Calibri" w:hAnsi="Calibri" w:cs="Calibri"/>
          <w:color w:val="000000" w:themeColor="text1"/>
          <w:sz w:val="20"/>
          <w:szCs w:val="20"/>
        </w:rPr>
        <w:t xml:space="preserve">Minimum bachelor degree </w:t>
      </w:r>
      <w:r w:rsidR="008F35E4" w:rsidRPr="00D57F28">
        <w:rPr>
          <w:rFonts w:ascii="Calibri" w:hAnsi="Calibri" w:cs="Calibri"/>
          <w:color w:val="000000" w:themeColor="text1"/>
          <w:sz w:val="20"/>
          <w:szCs w:val="20"/>
        </w:rPr>
        <w:t xml:space="preserve">in Social </w:t>
      </w:r>
      <w:r w:rsidR="00D6654A" w:rsidRPr="00D57F28">
        <w:rPr>
          <w:rFonts w:ascii="Calibri" w:hAnsi="Calibri" w:cs="Calibri"/>
          <w:color w:val="000000" w:themeColor="text1"/>
          <w:sz w:val="20"/>
          <w:szCs w:val="20"/>
        </w:rPr>
        <w:t>or Computer Sciences.</w:t>
      </w:r>
      <w:r w:rsidR="00D6654A" w:rsidRPr="00D57F28">
        <w:rPr>
          <w:color w:val="000000" w:themeColor="text1"/>
        </w:rPr>
        <w:t xml:space="preserve"> </w:t>
      </w:r>
      <w:r w:rsidR="00D6654A" w:rsidRPr="00D57F28">
        <w:rPr>
          <w:rFonts w:ascii="Calibri" w:hAnsi="Calibri" w:cs="Calibri"/>
          <w:color w:val="000000" w:themeColor="text1"/>
          <w:sz w:val="20"/>
          <w:szCs w:val="20"/>
        </w:rPr>
        <w:t>Master’s degree preferred</w:t>
      </w:r>
      <w:r w:rsidRPr="00D57F28">
        <w:rPr>
          <w:rFonts w:ascii="Calibri" w:hAnsi="Calibri" w:cs="Calibri"/>
          <w:color w:val="000000" w:themeColor="text1"/>
          <w:sz w:val="20"/>
          <w:szCs w:val="20"/>
        </w:rPr>
        <w:t>;</w:t>
      </w:r>
    </w:p>
    <w:p w14:paraId="183C8DBE" w14:textId="4FC7D4B1" w:rsidR="00D4213B" w:rsidRPr="00D57F28" w:rsidRDefault="002638A2" w:rsidP="002638A2">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w:t>
      </w:r>
      <w:r w:rsidR="00B76371" w:rsidRPr="00D57F28">
        <w:rPr>
          <w:rFonts w:ascii="Calibri" w:hAnsi="Calibri" w:cs="Calibri"/>
          <w:color w:val="000000" w:themeColor="text1"/>
          <w:sz w:val="20"/>
          <w:szCs w:val="20"/>
        </w:rPr>
        <w:t xml:space="preserve">Over </w:t>
      </w:r>
      <w:r w:rsidR="00A1496F" w:rsidRPr="00D57F28">
        <w:rPr>
          <w:rFonts w:ascii="Calibri" w:hAnsi="Calibri" w:cs="Calibri"/>
          <w:color w:val="000000" w:themeColor="text1"/>
          <w:sz w:val="20"/>
          <w:szCs w:val="20"/>
        </w:rPr>
        <w:t>5</w:t>
      </w:r>
      <w:r w:rsidR="00B76371" w:rsidRPr="00D57F28">
        <w:rPr>
          <w:rFonts w:ascii="Calibri" w:hAnsi="Calibri" w:cs="Calibri"/>
          <w:color w:val="000000" w:themeColor="text1"/>
          <w:sz w:val="20"/>
          <w:szCs w:val="20"/>
        </w:rPr>
        <w:t>-</w:t>
      </w:r>
      <w:r w:rsidRPr="00D57F28">
        <w:rPr>
          <w:rFonts w:ascii="Calibri" w:hAnsi="Calibri" w:cs="Calibri"/>
          <w:color w:val="000000" w:themeColor="text1"/>
          <w:sz w:val="20"/>
          <w:szCs w:val="20"/>
        </w:rPr>
        <w:t xml:space="preserve">years of experience in </w:t>
      </w:r>
      <w:r w:rsidR="00D4213B" w:rsidRPr="00D57F28">
        <w:rPr>
          <w:rFonts w:ascii="Calibri" w:hAnsi="Calibri" w:cs="Calibri"/>
          <w:color w:val="000000" w:themeColor="text1"/>
          <w:sz w:val="20"/>
          <w:szCs w:val="20"/>
        </w:rPr>
        <w:t xml:space="preserve">MEL </w:t>
      </w:r>
      <w:r w:rsidR="00067D6A" w:rsidRPr="00D57F28">
        <w:rPr>
          <w:rFonts w:ascii="Calibri" w:hAnsi="Calibri" w:cs="Calibri"/>
          <w:color w:val="000000" w:themeColor="text1"/>
          <w:sz w:val="20"/>
          <w:szCs w:val="20"/>
        </w:rPr>
        <w:t xml:space="preserve">design and </w:t>
      </w:r>
      <w:r w:rsidR="00902114" w:rsidRPr="00D57F28">
        <w:rPr>
          <w:rFonts w:ascii="Calibri" w:hAnsi="Calibri" w:cs="Calibri"/>
          <w:color w:val="000000" w:themeColor="text1"/>
          <w:sz w:val="20"/>
          <w:szCs w:val="20"/>
        </w:rPr>
        <w:t xml:space="preserve">implementation; </w:t>
      </w:r>
    </w:p>
    <w:p w14:paraId="28F0E52B" w14:textId="1BA81F05" w:rsidR="00D6654A" w:rsidRPr="00D57F28" w:rsidRDefault="00D6654A" w:rsidP="002638A2">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Certified as Software Testing, Quality Assurance Testing, certified on database and SQL design</w:t>
      </w:r>
    </w:p>
    <w:p w14:paraId="727E62C2" w14:textId="4077B1E2" w:rsidR="002638A2" w:rsidRPr="00D57F28" w:rsidRDefault="00902114" w:rsidP="002638A2">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Demonstrated</w:t>
      </w:r>
      <w:r w:rsidR="004F6AAF" w:rsidRPr="00D57F28">
        <w:rPr>
          <w:rFonts w:ascii="Calibri" w:hAnsi="Calibri" w:cs="Calibri"/>
          <w:color w:val="000000" w:themeColor="text1"/>
          <w:sz w:val="20"/>
          <w:szCs w:val="20"/>
        </w:rPr>
        <w:t xml:space="preserve"> expertise </w:t>
      </w:r>
      <w:r w:rsidR="001E0FB8" w:rsidRPr="00D57F28">
        <w:rPr>
          <w:rFonts w:ascii="Calibri" w:hAnsi="Calibri" w:cs="Calibri"/>
          <w:color w:val="000000" w:themeColor="text1"/>
          <w:sz w:val="20"/>
          <w:szCs w:val="20"/>
        </w:rPr>
        <w:t>i</w:t>
      </w:r>
      <w:r w:rsidR="00107F4F" w:rsidRPr="00D57F28">
        <w:rPr>
          <w:rFonts w:ascii="Calibri" w:hAnsi="Calibri" w:cs="Calibri"/>
          <w:color w:val="000000" w:themeColor="text1"/>
          <w:sz w:val="20"/>
          <w:szCs w:val="20"/>
        </w:rPr>
        <w:t xml:space="preserve">n training and </w:t>
      </w:r>
      <w:r w:rsidR="004F6AAF" w:rsidRPr="00D57F28">
        <w:rPr>
          <w:rFonts w:ascii="Calibri" w:hAnsi="Calibri" w:cs="Calibri"/>
          <w:color w:val="000000" w:themeColor="text1"/>
          <w:sz w:val="20"/>
          <w:szCs w:val="20"/>
        </w:rPr>
        <w:t>capacity building</w:t>
      </w:r>
      <w:r w:rsidR="00EA21DB" w:rsidRPr="00D57F28">
        <w:rPr>
          <w:rFonts w:ascii="Calibri" w:hAnsi="Calibri" w:cs="Calibri"/>
          <w:color w:val="000000" w:themeColor="text1"/>
          <w:sz w:val="20"/>
          <w:szCs w:val="20"/>
        </w:rPr>
        <w:t xml:space="preserve"> on M&amp;E</w:t>
      </w:r>
      <w:r w:rsidR="0085363A" w:rsidRPr="00D57F28">
        <w:rPr>
          <w:rFonts w:ascii="Calibri" w:hAnsi="Calibri" w:cs="Calibri"/>
          <w:color w:val="000000" w:themeColor="text1"/>
          <w:sz w:val="20"/>
          <w:szCs w:val="20"/>
        </w:rPr>
        <w:t>;</w:t>
      </w:r>
    </w:p>
    <w:p w14:paraId="77960288" w14:textId="254603F4" w:rsidR="002638A2" w:rsidRPr="00D57F28" w:rsidRDefault="002638A2" w:rsidP="002638A2">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w:t>
      </w:r>
      <w:r w:rsidR="00724CBD" w:rsidRPr="00D57F28">
        <w:rPr>
          <w:rFonts w:ascii="Calibri" w:hAnsi="Calibri" w:cs="Calibri"/>
          <w:color w:val="000000" w:themeColor="text1"/>
          <w:sz w:val="20"/>
          <w:szCs w:val="20"/>
        </w:rPr>
        <w:t xml:space="preserve"> </w:t>
      </w:r>
      <w:r w:rsidRPr="00D57F28">
        <w:rPr>
          <w:rFonts w:ascii="Calibri" w:hAnsi="Calibri" w:cs="Calibri"/>
          <w:color w:val="000000" w:themeColor="text1"/>
          <w:sz w:val="20"/>
          <w:szCs w:val="20"/>
        </w:rPr>
        <w:t>Exper</w:t>
      </w:r>
      <w:r w:rsidR="00FF7BDF" w:rsidRPr="00D57F28">
        <w:rPr>
          <w:rFonts w:ascii="Calibri" w:hAnsi="Calibri" w:cs="Calibri"/>
          <w:color w:val="000000" w:themeColor="text1"/>
          <w:sz w:val="20"/>
          <w:szCs w:val="20"/>
        </w:rPr>
        <w:t>tise</w:t>
      </w:r>
      <w:r w:rsidRPr="00D57F28">
        <w:rPr>
          <w:rFonts w:ascii="Calibri" w:hAnsi="Calibri" w:cs="Calibri"/>
          <w:color w:val="000000" w:themeColor="text1"/>
          <w:sz w:val="20"/>
          <w:szCs w:val="20"/>
        </w:rPr>
        <w:t xml:space="preserve"> in designing tools and </w:t>
      </w:r>
      <w:r w:rsidR="00207DD5" w:rsidRPr="00D57F28">
        <w:rPr>
          <w:rFonts w:ascii="Calibri" w:hAnsi="Calibri" w:cs="Calibri"/>
          <w:color w:val="000000" w:themeColor="text1"/>
          <w:sz w:val="20"/>
          <w:szCs w:val="20"/>
        </w:rPr>
        <w:t xml:space="preserve">protocols </w:t>
      </w:r>
      <w:r w:rsidRPr="00D57F28">
        <w:rPr>
          <w:rFonts w:ascii="Calibri" w:hAnsi="Calibri" w:cs="Calibri"/>
          <w:color w:val="000000" w:themeColor="text1"/>
          <w:sz w:val="20"/>
          <w:szCs w:val="20"/>
        </w:rPr>
        <w:t xml:space="preserve">for </w:t>
      </w:r>
      <w:r w:rsidR="008F4C6F" w:rsidRPr="00D57F28">
        <w:rPr>
          <w:rFonts w:ascii="Calibri" w:hAnsi="Calibri" w:cs="Calibri"/>
          <w:color w:val="000000" w:themeColor="text1"/>
          <w:sz w:val="20"/>
          <w:szCs w:val="20"/>
        </w:rPr>
        <w:t xml:space="preserve">survey </w:t>
      </w:r>
      <w:r w:rsidRPr="00D57F28">
        <w:rPr>
          <w:rFonts w:ascii="Calibri" w:hAnsi="Calibri" w:cs="Calibri"/>
          <w:color w:val="000000" w:themeColor="text1"/>
          <w:sz w:val="20"/>
          <w:szCs w:val="20"/>
        </w:rPr>
        <w:t xml:space="preserve">data collection, analysis and production of </w:t>
      </w:r>
      <w:r w:rsidR="00107F4F" w:rsidRPr="00D57F28">
        <w:rPr>
          <w:rFonts w:ascii="Calibri" w:hAnsi="Calibri" w:cs="Calibri"/>
          <w:color w:val="000000" w:themeColor="text1"/>
          <w:sz w:val="20"/>
          <w:szCs w:val="20"/>
        </w:rPr>
        <w:t xml:space="preserve">monitoring and evaluation </w:t>
      </w:r>
      <w:r w:rsidRPr="00D57F28">
        <w:rPr>
          <w:rFonts w:ascii="Calibri" w:hAnsi="Calibri" w:cs="Calibri"/>
          <w:color w:val="000000" w:themeColor="text1"/>
          <w:sz w:val="20"/>
          <w:szCs w:val="20"/>
        </w:rPr>
        <w:t>reports</w:t>
      </w:r>
      <w:r w:rsidR="006F59D1" w:rsidRPr="00D57F28">
        <w:rPr>
          <w:rFonts w:ascii="Calibri" w:hAnsi="Calibri" w:cs="Calibri"/>
          <w:color w:val="000000" w:themeColor="text1"/>
          <w:sz w:val="20"/>
          <w:szCs w:val="20"/>
        </w:rPr>
        <w:t>;</w:t>
      </w:r>
    </w:p>
    <w:p w14:paraId="3DA69B01" w14:textId="0A126982" w:rsidR="002638A2" w:rsidRPr="00D57F28" w:rsidRDefault="002638A2" w:rsidP="002638A2">
      <w:pPr>
        <w:widowControl w:val="0"/>
        <w:autoSpaceDE w:val="0"/>
        <w:autoSpaceDN w:val="0"/>
        <w:adjustRightInd w:val="0"/>
        <w:ind w:left="360"/>
        <w:jc w:val="both"/>
        <w:rPr>
          <w:rFonts w:ascii="Calibri" w:hAnsi="Calibri" w:cs="Calibri"/>
          <w:color w:val="000000" w:themeColor="text1"/>
          <w:sz w:val="20"/>
          <w:szCs w:val="20"/>
        </w:rPr>
      </w:pPr>
      <w:r w:rsidRPr="00D57F28">
        <w:rPr>
          <w:rFonts w:ascii="Calibri" w:hAnsi="Calibri" w:cs="Calibri"/>
          <w:color w:val="000000" w:themeColor="text1"/>
          <w:sz w:val="20"/>
          <w:szCs w:val="20"/>
        </w:rPr>
        <w:t xml:space="preserve">- </w:t>
      </w:r>
      <w:r w:rsidR="00EA21DB" w:rsidRPr="00D57F28">
        <w:rPr>
          <w:rFonts w:ascii="Calibri" w:hAnsi="Calibri" w:cs="Calibri"/>
          <w:color w:val="000000" w:themeColor="text1"/>
          <w:sz w:val="20"/>
          <w:szCs w:val="20"/>
        </w:rPr>
        <w:t xml:space="preserve">Fluent </w:t>
      </w:r>
      <w:r w:rsidR="000A68FA" w:rsidRPr="00D57F28">
        <w:rPr>
          <w:rFonts w:ascii="Calibri" w:hAnsi="Calibri" w:cs="Calibri"/>
          <w:color w:val="000000" w:themeColor="text1"/>
          <w:sz w:val="20"/>
          <w:szCs w:val="20"/>
        </w:rPr>
        <w:t>in</w:t>
      </w:r>
      <w:r w:rsidR="00EA21DB" w:rsidRPr="00D57F28">
        <w:rPr>
          <w:rFonts w:ascii="Calibri" w:hAnsi="Calibri" w:cs="Calibri"/>
          <w:color w:val="000000" w:themeColor="text1"/>
          <w:sz w:val="20"/>
          <w:szCs w:val="20"/>
        </w:rPr>
        <w:t xml:space="preserve"> English; knowledge of Albanian and Serbian is preferred.</w:t>
      </w:r>
    </w:p>
    <w:p w14:paraId="5C7144A0" w14:textId="59546B39" w:rsidR="00B75B14" w:rsidRPr="003536B1" w:rsidRDefault="003536B1">
      <w:pPr>
        <w:widowControl w:val="0"/>
        <w:autoSpaceDE w:val="0"/>
        <w:autoSpaceDN w:val="0"/>
        <w:adjustRightInd w:val="0"/>
        <w:jc w:val="both"/>
        <w:rPr>
          <w:rFonts w:cs="Calibri"/>
          <w:color w:val="000000" w:themeColor="text1"/>
          <w:sz w:val="20"/>
          <w:szCs w:val="20"/>
        </w:rPr>
      </w:pPr>
      <w:r>
        <w:rPr>
          <w:rFonts w:eastAsia="Times New Roman" w:cs="Arial"/>
          <w:color w:val="222222"/>
          <w:sz w:val="20"/>
          <w:szCs w:val="20"/>
        </w:rPr>
        <w:br/>
      </w:r>
      <w:r w:rsidRPr="00AB1A4D">
        <w:rPr>
          <w:rFonts w:eastAsia="Times New Roman" w:cs="Arial"/>
          <w:color w:val="222222"/>
          <w:sz w:val="20"/>
          <w:szCs w:val="20"/>
        </w:rPr>
        <w:t>The key staff qualifications and their CVs will not be taken into consideration for the evaluation of applications/expression of interests of the firms.</w:t>
      </w:r>
    </w:p>
    <w:p w14:paraId="5C2258EF" w14:textId="77777777" w:rsidR="002638A2" w:rsidRPr="00D57F28" w:rsidRDefault="002638A2" w:rsidP="006F59D1">
      <w:pPr>
        <w:widowControl w:val="0"/>
        <w:autoSpaceDE w:val="0"/>
        <w:autoSpaceDN w:val="0"/>
        <w:adjustRightInd w:val="0"/>
        <w:ind w:left="360"/>
        <w:jc w:val="both"/>
        <w:rPr>
          <w:rFonts w:ascii="Calibri" w:hAnsi="Calibri" w:cs="Calibri"/>
          <w:color w:val="000000" w:themeColor="text1"/>
          <w:sz w:val="20"/>
          <w:szCs w:val="20"/>
        </w:rPr>
      </w:pPr>
    </w:p>
    <w:p w14:paraId="3D89E9C3" w14:textId="77777777" w:rsidR="00B62858" w:rsidRPr="00D57F28" w:rsidRDefault="00B62858" w:rsidP="00B62858">
      <w:pPr>
        <w:widowControl w:val="0"/>
        <w:numPr>
          <w:ilvl w:val="0"/>
          <w:numId w:val="18"/>
        </w:numPr>
        <w:autoSpaceDE w:val="0"/>
        <w:autoSpaceDN w:val="0"/>
        <w:adjustRightInd w:val="0"/>
        <w:jc w:val="both"/>
        <w:rPr>
          <w:rFonts w:ascii="Calibri" w:hAnsi="Calibri" w:cs="Calibri"/>
          <w:b/>
          <w:color w:val="000000" w:themeColor="text1"/>
          <w:sz w:val="20"/>
          <w:szCs w:val="20"/>
        </w:rPr>
      </w:pPr>
      <w:r w:rsidRPr="00D57F28">
        <w:rPr>
          <w:rFonts w:ascii="Calibri" w:hAnsi="Calibri" w:cs="Calibri"/>
          <w:b/>
          <w:color w:val="000000" w:themeColor="text1"/>
          <w:sz w:val="20"/>
          <w:szCs w:val="20"/>
        </w:rPr>
        <w:t>Deliverables and Payment</w:t>
      </w:r>
    </w:p>
    <w:p w14:paraId="6ED9AA30" w14:textId="77777777" w:rsidR="00B62858" w:rsidRPr="00D57F28" w:rsidRDefault="00B62858" w:rsidP="00B62858">
      <w:pPr>
        <w:pStyle w:val="paragraph"/>
        <w:spacing w:before="0" w:beforeAutospacing="0" w:after="0" w:afterAutospacing="0"/>
        <w:jc w:val="both"/>
        <w:textAlignment w:val="baseline"/>
        <w:rPr>
          <w:rFonts w:ascii="Calibri" w:hAnsi="Calibri"/>
          <w:color w:val="000000" w:themeColor="text1"/>
          <w:sz w:val="20"/>
          <w:szCs w:val="20"/>
        </w:rPr>
      </w:pPr>
      <w:r w:rsidRPr="00D57F28">
        <w:rPr>
          <w:rStyle w:val="normaltextrun"/>
          <w:rFonts w:ascii="Calibri" w:eastAsiaTheme="majorEastAsia" w:hAnsi="Calibri"/>
          <w:color w:val="000000" w:themeColor="text1"/>
          <w:sz w:val="20"/>
          <w:szCs w:val="20"/>
        </w:rPr>
        <w:t>The selected firm shall be paid in accordance with the following payment schedule:</w:t>
      </w:r>
    </w:p>
    <w:p w14:paraId="2F62F72A" w14:textId="3D524D00" w:rsidR="00B62858" w:rsidRPr="00D57F28" w:rsidRDefault="00B62858" w:rsidP="00C9208A">
      <w:pPr>
        <w:pStyle w:val="paragraph"/>
        <w:spacing w:before="0" w:beforeAutospacing="0" w:after="0" w:afterAutospacing="0"/>
        <w:jc w:val="both"/>
        <w:textAlignment w:val="baseline"/>
        <w:rPr>
          <w:rFonts w:ascii="Calibri" w:hAnsi="Calibri"/>
          <w:i/>
          <w:color w:val="000000" w:themeColor="text1"/>
          <w:sz w:val="20"/>
          <w:szCs w:val="20"/>
        </w:rPr>
      </w:pPr>
      <w:r w:rsidRPr="00D57F28">
        <w:rPr>
          <w:rStyle w:val="normaltextrun"/>
          <w:rFonts w:ascii="Calibri" w:eastAsiaTheme="majorEastAsia" w:hAnsi="Calibri"/>
          <w:bCs/>
          <w:i/>
          <w:color w:val="000000" w:themeColor="text1"/>
          <w:sz w:val="20"/>
          <w:szCs w:val="20"/>
        </w:rPr>
        <w:t>10%</w:t>
      </w:r>
      <w:r w:rsidR="00181018" w:rsidRPr="00D57F28">
        <w:rPr>
          <w:rStyle w:val="normaltextrun"/>
          <w:rFonts w:ascii="Calibri" w:eastAsiaTheme="majorEastAsia" w:hAnsi="Calibri"/>
          <w:bCs/>
          <w:i/>
          <w:color w:val="000000" w:themeColor="text1"/>
          <w:sz w:val="20"/>
          <w:szCs w:val="20"/>
        </w:rPr>
        <w:t xml:space="preserve"> -</w:t>
      </w:r>
      <w:r w:rsidRPr="00D57F28">
        <w:rPr>
          <w:rStyle w:val="normaltextrun"/>
          <w:rFonts w:ascii="Calibri" w:eastAsiaTheme="majorEastAsia" w:hAnsi="Calibri"/>
          <w:bCs/>
          <w:i/>
          <w:color w:val="000000" w:themeColor="text1"/>
          <w:sz w:val="20"/>
          <w:szCs w:val="20"/>
        </w:rPr>
        <w:t xml:space="preserve"> Upon contract signature</w:t>
      </w:r>
      <w:r w:rsidRPr="00D57F28">
        <w:rPr>
          <w:rStyle w:val="eop"/>
          <w:rFonts w:ascii="Calibri" w:eastAsiaTheme="majorEastAsia" w:hAnsi="Calibri"/>
          <w:i/>
          <w:color w:val="000000" w:themeColor="text1"/>
          <w:sz w:val="20"/>
          <w:szCs w:val="20"/>
        </w:rPr>
        <w:t> </w:t>
      </w:r>
    </w:p>
    <w:p w14:paraId="092FAB1F" w14:textId="018B6CCF" w:rsidR="00B62858" w:rsidRPr="00D57F28" w:rsidRDefault="00181018" w:rsidP="00C9208A">
      <w:pPr>
        <w:pStyle w:val="paragraph"/>
        <w:spacing w:before="0" w:beforeAutospacing="0" w:after="0" w:afterAutospacing="0"/>
        <w:ind w:left="540" w:hanging="540"/>
        <w:jc w:val="both"/>
        <w:textAlignment w:val="baseline"/>
        <w:rPr>
          <w:rFonts w:ascii="Calibri" w:hAnsi="Calibri"/>
          <w:color w:val="000000" w:themeColor="text1"/>
          <w:sz w:val="20"/>
          <w:szCs w:val="20"/>
        </w:rPr>
      </w:pPr>
      <w:r w:rsidRPr="00D57F28">
        <w:rPr>
          <w:rStyle w:val="normaltextrun"/>
          <w:rFonts w:ascii="Calibri" w:eastAsiaTheme="majorEastAsia" w:hAnsi="Calibri"/>
          <w:bCs/>
          <w:i/>
          <w:color w:val="000000" w:themeColor="text1"/>
          <w:sz w:val="20"/>
          <w:szCs w:val="20"/>
        </w:rPr>
        <w:t>6</w:t>
      </w:r>
      <w:r w:rsidR="00B62858" w:rsidRPr="00D57F28">
        <w:rPr>
          <w:rStyle w:val="normaltextrun"/>
          <w:rFonts w:ascii="Calibri" w:eastAsiaTheme="majorEastAsia" w:hAnsi="Calibri"/>
          <w:bCs/>
          <w:i/>
          <w:color w:val="000000" w:themeColor="text1"/>
          <w:sz w:val="20"/>
          <w:szCs w:val="20"/>
        </w:rPr>
        <w:t>0%</w:t>
      </w:r>
      <w:r w:rsidRPr="00D57F28">
        <w:rPr>
          <w:rStyle w:val="normaltextrun"/>
          <w:rFonts w:ascii="Calibri" w:eastAsiaTheme="majorEastAsia" w:hAnsi="Calibri"/>
          <w:bCs/>
          <w:i/>
          <w:color w:val="000000" w:themeColor="text1"/>
          <w:sz w:val="20"/>
          <w:szCs w:val="20"/>
        </w:rPr>
        <w:t xml:space="preserve"> - </w:t>
      </w:r>
      <w:r w:rsidR="00B62858" w:rsidRPr="00D57F28">
        <w:rPr>
          <w:rStyle w:val="normaltextrun"/>
          <w:rFonts w:ascii="Calibri" w:eastAsiaTheme="majorEastAsia" w:hAnsi="Calibri"/>
          <w:bCs/>
          <w:i/>
          <w:color w:val="000000" w:themeColor="text1"/>
          <w:sz w:val="20"/>
          <w:szCs w:val="20"/>
        </w:rPr>
        <w:t>Upon completion of inception report (within 1 month after contract signature)</w:t>
      </w:r>
      <w:r w:rsidRPr="00D57F28">
        <w:rPr>
          <w:rStyle w:val="normaltextrun"/>
          <w:rFonts w:ascii="Calibri" w:eastAsiaTheme="majorEastAsia" w:hAnsi="Calibri"/>
          <w:bCs/>
          <w:i/>
          <w:color w:val="000000" w:themeColor="text1"/>
          <w:sz w:val="20"/>
          <w:szCs w:val="20"/>
        </w:rPr>
        <w:t>:</w:t>
      </w:r>
      <w:r w:rsidRPr="00D57F28">
        <w:rPr>
          <w:rStyle w:val="normaltextrun"/>
          <w:rFonts w:ascii="Calibri" w:eastAsiaTheme="majorEastAsia" w:hAnsi="Calibri"/>
          <w:color w:val="000000" w:themeColor="text1"/>
          <w:sz w:val="20"/>
          <w:szCs w:val="20"/>
        </w:rPr>
        <w:t xml:space="preserve"> </w:t>
      </w:r>
      <w:r w:rsidR="00B62858" w:rsidRPr="00D57F28">
        <w:rPr>
          <w:rStyle w:val="normaltextrun"/>
          <w:rFonts w:ascii="Calibri" w:eastAsiaTheme="majorEastAsia" w:hAnsi="Calibri"/>
          <w:color w:val="000000" w:themeColor="text1"/>
          <w:sz w:val="20"/>
          <w:szCs w:val="20"/>
        </w:rPr>
        <w:t>Successful completion of inception workshop with the project stakeholders, including a confirmation of monitoring and learning objectives, preferred</w:t>
      </w:r>
      <w:r w:rsidR="000C0433" w:rsidRPr="00D57F28">
        <w:rPr>
          <w:rStyle w:val="normaltextrun"/>
          <w:rFonts w:ascii="Calibri" w:eastAsiaTheme="majorEastAsia" w:hAnsi="Calibri"/>
          <w:color w:val="000000" w:themeColor="text1"/>
          <w:sz w:val="20"/>
          <w:szCs w:val="20"/>
        </w:rPr>
        <w:t xml:space="preserve"> </w:t>
      </w:r>
      <w:r w:rsidR="003D7D35" w:rsidRPr="00D57F28">
        <w:rPr>
          <w:rStyle w:val="normaltextrun"/>
          <w:rFonts w:ascii="Calibri" w:eastAsiaTheme="majorEastAsia" w:hAnsi="Calibri"/>
          <w:color w:val="000000" w:themeColor="text1"/>
          <w:sz w:val="20"/>
          <w:szCs w:val="20"/>
        </w:rPr>
        <w:t xml:space="preserve">learning/data collection </w:t>
      </w:r>
      <w:r w:rsidR="000C0433" w:rsidRPr="00D57F28">
        <w:rPr>
          <w:rStyle w:val="normaltextrun"/>
          <w:rFonts w:ascii="Calibri" w:eastAsiaTheme="majorEastAsia" w:hAnsi="Calibri"/>
          <w:color w:val="000000" w:themeColor="text1"/>
          <w:sz w:val="20"/>
          <w:szCs w:val="20"/>
        </w:rPr>
        <w:t>tools</w:t>
      </w:r>
      <w:r w:rsidR="003D7D35" w:rsidRPr="00D57F28">
        <w:rPr>
          <w:rStyle w:val="normaltextrun"/>
          <w:rFonts w:ascii="Calibri" w:eastAsiaTheme="majorEastAsia" w:hAnsi="Calibri"/>
          <w:color w:val="000000" w:themeColor="text1"/>
          <w:sz w:val="20"/>
          <w:szCs w:val="20"/>
        </w:rPr>
        <w:t>,</w:t>
      </w:r>
      <w:r w:rsidR="00B62858" w:rsidRPr="00D57F28">
        <w:rPr>
          <w:rStyle w:val="normaltextrun"/>
          <w:rFonts w:ascii="Calibri" w:eastAsiaTheme="majorEastAsia" w:hAnsi="Calibri"/>
          <w:color w:val="000000" w:themeColor="text1"/>
          <w:sz w:val="20"/>
          <w:szCs w:val="20"/>
        </w:rPr>
        <w:t xml:space="preserve"> </w:t>
      </w:r>
      <w:r w:rsidR="000C0433" w:rsidRPr="00D57F28">
        <w:rPr>
          <w:rStyle w:val="normaltextrun"/>
          <w:rFonts w:ascii="Calibri" w:eastAsiaTheme="majorEastAsia" w:hAnsi="Calibri"/>
          <w:color w:val="000000" w:themeColor="text1"/>
          <w:sz w:val="20"/>
          <w:szCs w:val="20"/>
        </w:rPr>
        <w:t xml:space="preserve">website </w:t>
      </w:r>
      <w:r w:rsidR="00851A20" w:rsidRPr="00D57F28">
        <w:rPr>
          <w:rStyle w:val="normaltextrun"/>
          <w:rFonts w:ascii="Calibri" w:eastAsiaTheme="majorEastAsia" w:hAnsi="Calibri"/>
          <w:color w:val="000000" w:themeColor="text1"/>
          <w:sz w:val="20"/>
          <w:szCs w:val="20"/>
        </w:rPr>
        <w:t>structure and MIS functions</w:t>
      </w:r>
      <w:r w:rsidRPr="00D57F28">
        <w:rPr>
          <w:rStyle w:val="normaltextrun"/>
          <w:rFonts w:ascii="Calibri" w:eastAsiaTheme="majorEastAsia" w:hAnsi="Calibri"/>
          <w:color w:val="000000" w:themeColor="text1"/>
          <w:sz w:val="20"/>
          <w:szCs w:val="20"/>
        </w:rPr>
        <w:t>;</w:t>
      </w:r>
      <w:r w:rsidR="00851A20" w:rsidRPr="00D57F28" w:rsidDel="00851A20">
        <w:rPr>
          <w:rFonts w:ascii="Calibri" w:eastAsiaTheme="majorEastAsia" w:hAnsi="Calibri"/>
          <w:color w:val="000000" w:themeColor="text1"/>
          <w:sz w:val="20"/>
          <w:szCs w:val="20"/>
        </w:rPr>
        <w:t xml:space="preserve"> </w:t>
      </w:r>
      <w:r w:rsidR="00B62858" w:rsidRPr="00D57F28">
        <w:rPr>
          <w:rStyle w:val="normaltextrun"/>
          <w:rFonts w:ascii="Calibri" w:eastAsiaTheme="majorEastAsia" w:hAnsi="Calibri"/>
          <w:color w:val="000000" w:themeColor="text1"/>
          <w:sz w:val="20"/>
          <w:szCs w:val="20"/>
        </w:rPr>
        <w:t xml:space="preserve">Inception report outlining project work plan, training schedules and milestones, </w:t>
      </w:r>
      <w:r w:rsidR="00FD507E" w:rsidRPr="00D57F28">
        <w:rPr>
          <w:rStyle w:val="normaltextrun"/>
          <w:rFonts w:ascii="Calibri" w:eastAsiaTheme="majorEastAsia" w:hAnsi="Calibri"/>
          <w:color w:val="000000" w:themeColor="text1"/>
          <w:sz w:val="20"/>
          <w:szCs w:val="20"/>
        </w:rPr>
        <w:t xml:space="preserve">study </w:t>
      </w:r>
      <w:r w:rsidR="00B62858" w:rsidRPr="00D57F28">
        <w:rPr>
          <w:rStyle w:val="normaltextrun"/>
          <w:rFonts w:ascii="Calibri" w:eastAsiaTheme="majorEastAsia" w:hAnsi="Calibri"/>
          <w:color w:val="000000" w:themeColor="text1"/>
          <w:sz w:val="20"/>
          <w:szCs w:val="20"/>
        </w:rPr>
        <w:t xml:space="preserve">methodology and instruments, </w:t>
      </w:r>
      <w:r w:rsidR="0091306D" w:rsidRPr="00D57F28">
        <w:rPr>
          <w:rStyle w:val="normaltextrun"/>
          <w:rFonts w:ascii="Calibri" w:eastAsiaTheme="majorEastAsia" w:hAnsi="Calibri"/>
          <w:color w:val="000000" w:themeColor="text1"/>
          <w:sz w:val="20"/>
          <w:szCs w:val="20"/>
        </w:rPr>
        <w:t xml:space="preserve">MIS design features </w:t>
      </w:r>
      <w:r w:rsidR="00B62858" w:rsidRPr="00D57F28">
        <w:rPr>
          <w:rStyle w:val="normaltextrun"/>
          <w:rFonts w:ascii="Calibri" w:eastAsiaTheme="majorEastAsia" w:hAnsi="Calibri"/>
          <w:color w:val="000000" w:themeColor="text1"/>
          <w:sz w:val="20"/>
          <w:szCs w:val="20"/>
        </w:rPr>
        <w:t xml:space="preserve">agreed and signed off by </w:t>
      </w:r>
      <w:r w:rsidR="00AB7FCC" w:rsidRPr="00D57F28">
        <w:rPr>
          <w:rStyle w:val="normaltextrun"/>
          <w:rFonts w:ascii="Calibri" w:eastAsiaTheme="majorEastAsia" w:hAnsi="Calibri"/>
          <w:color w:val="000000" w:themeColor="text1"/>
          <w:sz w:val="20"/>
          <w:szCs w:val="20"/>
        </w:rPr>
        <w:t>MLG PMU</w:t>
      </w:r>
      <w:r w:rsidR="00B62858" w:rsidRPr="00D57F28">
        <w:rPr>
          <w:rStyle w:val="normaltextrun"/>
          <w:rFonts w:ascii="Calibri" w:eastAsiaTheme="majorEastAsia" w:hAnsi="Calibri"/>
          <w:color w:val="000000" w:themeColor="text1"/>
          <w:sz w:val="20"/>
          <w:szCs w:val="20"/>
        </w:rPr>
        <w:t>.</w:t>
      </w:r>
      <w:r w:rsidR="00B62858" w:rsidRPr="00D57F28">
        <w:rPr>
          <w:rStyle w:val="eop"/>
          <w:rFonts w:ascii="Calibri" w:eastAsiaTheme="majorEastAsia" w:hAnsi="Calibri"/>
          <w:color w:val="000000" w:themeColor="text1"/>
          <w:sz w:val="20"/>
          <w:szCs w:val="20"/>
        </w:rPr>
        <w:t> </w:t>
      </w:r>
    </w:p>
    <w:p w14:paraId="0DABB6E5" w14:textId="28BCDF70" w:rsidR="004C07C8" w:rsidRPr="00D57F28" w:rsidRDefault="00B62858" w:rsidP="00C9208A">
      <w:pPr>
        <w:pStyle w:val="paragraph"/>
        <w:numPr>
          <w:ilvl w:val="0"/>
          <w:numId w:val="25"/>
        </w:numPr>
        <w:spacing w:before="0" w:beforeAutospacing="0" w:after="0" w:afterAutospacing="0"/>
        <w:ind w:left="540"/>
        <w:jc w:val="both"/>
        <w:textAlignment w:val="baseline"/>
        <w:rPr>
          <w:rStyle w:val="normaltextrun"/>
          <w:rFonts w:ascii="Calibri" w:eastAsiaTheme="majorEastAsia" w:hAnsi="Calibri"/>
          <w:color w:val="000000" w:themeColor="text1"/>
          <w:sz w:val="20"/>
          <w:szCs w:val="20"/>
        </w:rPr>
      </w:pPr>
      <w:r w:rsidRPr="00D57F28">
        <w:rPr>
          <w:rStyle w:val="normaltextrun"/>
          <w:rFonts w:ascii="Calibri" w:eastAsiaTheme="majorEastAsia" w:hAnsi="Calibri"/>
          <w:bCs/>
          <w:i/>
          <w:color w:val="000000" w:themeColor="text1"/>
          <w:sz w:val="20"/>
          <w:szCs w:val="20"/>
        </w:rPr>
        <w:t>During Phase 1 &amp; 2: preparation &amp; customization</w:t>
      </w:r>
      <w:r w:rsidRPr="00D57F28">
        <w:rPr>
          <w:rStyle w:val="eop"/>
          <w:rFonts w:ascii="Calibri" w:eastAsiaTheme="majorEastAsia" w:hAnsi="Calibri"/>
          <w:i/>
          <w:color w:val="000000" w:themeColor="text1"/>
          <w:sz w:val="20"/>
          <w:szCs w:val="20"/>
        </w:rPr>
        <w:t> </w:t>
      </w:r>
      <w:r w:rsidRPr="00D57F28">
        <w:rPr>
          <w:rStyle w:val="normaltextrun"/>
          <w:rFonts w:ascii="Calibri" w:eastAsiaTheme="majorEastAsia" w:hAnsi="Calibri"/>
          <w:bCs/>
          <w:i/>
          <w:color w:val="000000" w:themeColor="text1"/>
          <w:sz w:val="20"/>
          <w:szCs w:val="20"/>
        </w:rPr>
        <w:t xml:space="preserve">(within </w:t>
      </w:r>
      <w:r w:rsidR="0075132A" w:rsidRPr="00D57F28">
        <w:rPr>
          <w:rStyle w:val="normaltextrun"/>
          <w:rFonts w:ascii="Calibri" w:eastAsiaTheme="majorEastAsia" w:hAnsi="Calibri"/>
          <w:bCs/>
          <w:i/>
          <w:color w:val="000000" w:themeColor="text1"/>
          <w:sz w:val="20"/>
          <w:szCs w:val="20"/>
        </w:rPr>
        <w:t>2</w:t>
      </w:r>
      <w:r w:rsidR="00874CD5" w:rsidRPr="00D57F28">
        <w:rPr>
          <w:rStyle w:val="normaltextrun"/>
          <w:rFonts w:ascii="Calibri" w:eastAsiaTheme="majorEastAsia" w:hAnsi="Calibri"/>
          <w:bCs/>
          <w:i/>
          <w:color w:val="000000" w:themeColor="text1"/>
          <w:sz w:val="20"/>
          <w:szCs w:val="20"/>
        </w:rPr>
        <w:t>-</w:t>
      </w:r>
      <w:r w:rsidR="00C10C99" w:rsidRPr="00D57F28">
        <w:rPr>
          <w:rStyle w:val="normaltextrun"/>
          <w:rFonts w:ascii="Calibri" w:eastAsiaTheme="majorEastAsia" w:hAnsi="Calibri"/>
          <w:bCs/>
          <w:i/>
          <w:color w:val="000000" w:themeColor="text1"/>
          <w:sz w:val="20"/>
          <w:szCs w:val="20"/>
        </w:rPr>
        <w:t>4</w:t>
      </w:r>
      <w:r w:rsidRPr="00D57F28">
        <w:rPr>
          <w:rStyle w:val="normaltextrun"/>
          <w:rFonts w:ascii="Calibri" w:eastAsiaTheme="majorEastAsia" w:hAnsi="Calibri"/>
          <w:bCs/>
          <w:i/>
          <w:color w:val="000000" w:themeColor="text1"/>
          <w:sz w:val="20"/>
          <w:szCs w:val="20"/>
        </w:rPr>
        <w:t xml:space="preserve"> months after contract signature)</w:t>
      </w:r>
      <w:r w:rsidR="00181018" w:rsidRPr="00D57F28">
        <w:rPr>
          <w:rStyle w:val="normaltextrun"/>
          <w:rFonts w:ascii="Calibri" w:eastAsiaTheme="majorEastAsia" w:hAnsi="Calibri"/>
          <w:bCs/>
          <w:i/>
          <w:color w:val="000000" w:themeColor="text1"/>
          <w:sz w:val="20"/>
          <w:szCs w:val="20"/>
        </w:rPr>
        <w:t xml:space="preserve">: </w:t>
      </w:r>
      <w:r w:rsidRPr="00D57F28">
        <w:rPr>
          <w:rStyle w:val="normaltextrun"/>
          <w:rFonts w:ascii="Calibri" w:hAnsi="Calibri"/>
          <w:color w:val="000000" w:themeColor="text1"/>
          <w:sz w:val="20"/>
          <w:szCs w:val="20"/>
        </w:rPr>
        <w:t>A draft Monitoring and Learning framework with key data templates/forms and processes required for MIS development</w:t>
      </w:r>
      <w:r w:rsidR="00181018" w:rsidRPr="00D57F28">
        <w:rPr>
          <w:rStyle w:val="normaltextrun"/>
          <w:rFonts w:ascii="Calibri" w:hAnsi="Calibri"/>
          <w:color w:val="000000" w:themeColor="text1"/>
          <w:sz w:val="20"/>
          <w:szCs w:val="20"/>
        </w:rPr>
        <w:t>;</w:t>
      </w:r>
      <w:r w:rsidRPr="00D57F28">
        <w:rPr>
          <w:rStyle w:val="normaltextrun"/>
          <w:rFonts w:ascii="Calibri" w:hAnsi="Calibri"/>
          <w:color w:val="000000" w:themeColor="text1"/>
          <w:sz w:val="20"/>
          <w:szCs w:val="20"/>
        </w:rPr>
        <w:t xml:space="preserve"> </w:t>
      </w:r>
      <w:r w:rsidR="00F2747C" w:rsidRPr="00D57F28">
        <w:rPr>
          <w:rStyle w:val="normaltextrun"/>
          <w:rFonts w:ascii="Calibri" w:eastAsiaTheme="majorEastAsia" w:hAnsi="Calibri"/>
          <w:color w:val="000000" w:themeColor="text1"/>
          <w:sz w:val="20"/>
          <w:szCs w:val="20"/>
        </w:rPr>
        <w:t>A functional draft version of the website to be presented to the PMU and</w:t>
      </w:r>
      <w:r w:rsidR="00F2747C" w:rsidRPr="00D57F28">
        <w:rPr>
          <w:rStyle w:val="normaltextrun"/>
          <w:rFonts w:ascii="Calibri" w:hAnsi="Calibri"/>
          <w:color w:val="000000" w:themeColor="text1"/>
          <w:sz w:val="20"/>
          <w:szCs w:val="20"/>
        </w:rPr>
        <w:t xml:space="preserve"> </w:t>
      </w:r>
      <w:r w:rsidR="00F2747C" w:rsidRPr="00D57F28">
        <w:rPr>
          <w:rStyle w:val="normaltextrun"/>
          <w:rFonts w:ascii="Calibri" w:eastAsiaTheme="majorEastAsia" w:hAnsi="Calibri"/>
          <w:color w:val="000000" w:themeColor="text1"/>
          <w:sz w:val="20"/>
          <w:szCs w:val="20"/>
        </w:rPr>
        <w:t>hosted on a temporary address allowing for testing of all features</w:t>
      </w:r>
      <w:r w:rsidR="00181018" w:rsidRPr="00D57F28">
        <w:rPr>
          <w:rStyle w:val="normaltextrun"/>
          <w:rFonts w:ascii="Calibri" w:eastAsiaTheme="majorEastAsia" w:hAnsi="Calibri"/>
          <w:color w:val="000000" w:themeColor="text1"/>
          <w:sz w:val="20"/>
          <w:szCs w:val="20"/>
        </w:rPr>
        <w:t xml:space="preserve">; </w:t>
      </w:r>
      <w:r w:rsidR="00FB094C" w:rsidRPr="00D57F28">
        <w:rPr>
          <w:rStyle w:val="normaltextrun"/>
          <w:rFonts w:ascii="Calibri" w:eastAsiaTheme="majorEastAsia" w:hAnsi="Calibri"/>
          <w:color w:val="000000" w:themeColor="text1"/>
          <w:sz w:val="20"/>
          <w:szCs w:val="20"/>
        </w:rPr>
        <w:t xml:space="preserve">A complete set of reference guide outlining the full </w:t>
      </w:r>
      <w:r w:rsidR="00955856" w:rsidRPr="00D57F28">
        <w:rPr>
          <w:rStyle w:val="normaltextrun"/>
          <w:rFonts w:ascii="Calibri" w:eastAsiaTheme="majorEastAsia" w:hAnsi="Calibri"/>
          <w:color w:val="000000" w:themeColor="text1"/>
          <w:sz w:val="20"/>
          <w:szCs w:val="20"/>
        </w:rPr>
        <w:t>MIS </w:t>
      </w:r>
      <w:r w:rsidR="00FB094C" w:rsidRPr="00D57F28">
        <w:rPr>
          <w:rStyle w:val="normaltextrun"/>
          <w:rFonts w:ascii="Calibri" w:eastAsiaTheme="majorEastAsia" w:hAnsi="Calibri"/>
          <w:color w:val="000000" w:themeColor="text1"/>
          <w:sz w:val="20"/>
          <w:szCs w:val="20"/>
        </w:rPr>
        <w:t>&amp; training materials developed</w:t>
      </w:r>
      <w:r w:rsidR="00181018" w:rsidRPr="00D57F28">
        <w:rPr>
          <w:rStyle w:val="normaltextrun"/>
          <w:rFonts w:ascii="Calibri" w:eastAsiaTheme="majorEastAsia" w:hAnsi="Calibri"/>
          <w:color w:val="000000" w:themeColor="text1"/>
          <w:sz w:val="20"/>
          <w:szCs w:val="20"/>
        </w:rPr>
        <w:t>;</w:t>
      </w:r>
      <w:r w:rsidR="00FB094C" w:rsidRPr="00D57F28">
        <w:rPr>
          <w:rStyle w:val="eop"/>
          <w:rFonts w:ascii="Calibri" w:eastAsiaTheme="majorEastAsia" w:hAnsi="Calibri"/>
          <w:color w:val="000000" w:themeColor="text1"/>
          <w:sz w:val="20"/>
          <w:szCs w:val="20"/>
        </w:rPr>
        <w:t> </w:t>
      </w:r>
      <w:r w:rsidR="00A330F2" w:rsidRPr="00D57F28">
        <w:rPr>
          <w:rFonts w:ascii="Calibri" w:eastAsiaTheme="majorEastAsia" w:hAnsi="Calibri" w:cs="Calibri"/>
          <w:color w:val="000000" w:themeColor="text1"/>
          <w:sz w:val="20"/>
          <w:szCs w:val="20"/>
        </w:rPr>
        <w:t xml:space="preserve">Ongoing </w:t>
      </w:r>
      <w:r w:rsidR="004C07C8" w:rsidRPr="00D57F28">
        <w:rPr>
          <w:rFonts w:ascii="Calibri" w:eastAsiaTheme="majorEastAsia" w:hAnsi="Calibri" w:cs="Calibri"/>
          <w:color w:val="000000" w:themeColor="text1"/>
          <w:sz w:val="20"/>
          <w:szCs w:val="20"/>
        </w:rPr>
        <w:t>M&amp;E technical support to MLG PMU</w:t>
      </w:r>
    </w:p>
    <w:p w14:paraId="16B6E85C" w14:textId="12BA48F2" w:rsidR="00A76947" w:rsidRPr="00D57F28" w:rsidRDefault="00FB094C" w:rsidP="00C9208A">
      <w:pPr>
        <w:pStyle w:val="paragraph"/>
        <w:numPr>
          <w:ilvl w:val="0"/>
          <w:numId w:val="25"/>
        </w:numPr>
        <w:spacing w:before="0" w:beforeAutospacing="0" w:after="0" w:afterAutospacing="0"/>
        <w:ind w:left="540"/>
        <w:jc w:val="both"/>
        <w:textAlignment w:val="baseline"/>
        <w:rPr>
          <w:rStyle w:val="normaltextrun"/>
          <w:rFonts w:ascii="Calibri" w:eastAsiaTheme="majorEastAsia" w:hAnsi="Calibri"/>
          <w:color w:val="000000" w:themeColor="text1"/>
          <w:sz w:val="20"/>
          <w:szCs w:val="20"/>
        </w:rPr>
      </w:pPr>
      <w:r w:rsidRPr="00D57F28">
        <w:rPr>
          <w:rStyle w:val="normaltextrun"/>
          <w:rFonts w:ascii="Calibri" w:eastAsiaTheme="majorEastAsia" w:hAnsi="Calibri"/>
          <w:bCs/>
          <w:i/>
          <w:color w:val="000000" w:themeColor="text1"/>
          <w:sz w:val="20"/>
          <w:szCs w:val="20"/>
        </w:rPr>
        <w:t>End of Phase 3: implementation</w:t>
      </w:r>
      <w:r w:rsidRPr="00D57F28">
        <w:rPr>
          <w:rStyle w:val="normaltextrun"/>
          <w:rFonts w:eastAsiaTheme="majorEastAsia"/>
          <w:bCs/>
          <w:i/>
          <w:color w:val="000000" w:themeColor="text1"/>
        </w:rPr>
        <w:t> </w:t>
      </w:r>
      <w:r w:rsidRPr="00D57F28">
        <w:rPr>
          <w:rStyle w:val="normaltextrun"/>
          <w:rFonts w:ascii="Calibri" w:eastAsiaTheme="majorEastAsia" w:hAnsi="Calibri"/>
          <w:bCs/>
          <w:i/>
          <w:color w:val="000000" w:themeColor="text1"/>
          <w:sz w:val="20"/>
          <w:szCs w:val="20"/>
        </w:rPr>
        <w:t>(within 12 months after contract signature)</w:t>
      </w:r>
      <w:r w:rsidR="00181018" w:rsidRPr="00D57F28">
        <w:rPr>
          <w:rStyle w:val="normaltextrun"/>
          <w:rFonts w:ascii="Calibri" w:eastAsiaTheme="majorEastAsia" w:hAnsi="Calibri"/>
          <w:bCs/>
          <w:i/>
          <w:color w:val="000000" w:themeColor="text1"/>
          <w:sz w:val="20"/>
          <w:szCs w:val="20"/>
        </w:rPr>
        <w:t>:</w:t>
      </w:r>
      <w:r w:rsidR="00181018" w:rsidRPr="00D57F28">
        <w:rPr>
          <w:rStyle w:val="normaltextrun"/>
          <w:rFonts w:ascii="Calibri" w:eastAsiaTheme="majorEastAsia" w:hAnsi="Calibri"/>
          <w:color w:val="000000" w:themeColor="text1"/>
          <w:sz w:val="20"/>
          <w:szCs w:val="20"/>
        </w:rPr>
        <w:t xml:space="preserve"> </w:t>
      </w:r>
      <w:r w:rsidRPr="00D57F28">
        <w:rPr>
          <w:rStyle w:val="normaltextrun"/>
          <w:rFonts w:ascii="Calibri" w:eastAsiaTheme="majorEastAsia" w:hAnsi="Calibri"/>
          <w:color w:val="000000" w:themeColor="text1"/>
          <w:sz w:val="20"/>
          <w:szCs w:val="20"/>
        </w:rPr>
        <w:t>A fully functional</w:t>
      </w:r>
      <w:r w:rsidR="00636C30" w:rsidRPr="00D57F28">
        <w:rPr>
          <w:rStyle w:val="normaltextrun"/>
          <w:rFonts w:ascii="Calibri" w:eastAsiaTheme="majorEastAsia" w:hAnsi="Calibri"/>
          <w:color w:val="000000" w:themeColor="text1"/>
          <w:sz w:val="20"/>
          <w:szCs w:val="20"/>
        </w:rPr>
        <w:t xml:space="preserve"> </w:t>
      </w:r>
      <w:r w:rsidR="000E3049" w:rsidRPr="00D57F28">
        <w:rPr>
          <w:rStyle w:val="normaltextrun"/>
          <w:rFonts w:ascii="Calibri" w:eastAsiaTheme="majorEastAsia" w:hAnsi="Calibri"/>
          <w:color w:val="000000" w:themeColor="text1"/>
          <w:sz w:val="20"/>
          <w:szCs w:val="20"/>
        </w:rPr>
        <w:t>website</w:t>
      </w:r>
      <w:r w:rsidRPr="00D57F28">
        <w:rPr>
          <w:rStyle w:val="normaltextrun"/>
          <w:rFonts w:ascii="Calibri" w:eastAsiaTheme="majorEastAsia" w:hAnsi="Calibri"/>
          <w:color w:val="000000" w:themeColor="text1"/>
          <w:sz w:val="20"/>
          <w:szCs w:val="20"/>
        </w:rPr>
        <w:t xml:space="preserve"> in line with MLF (fulfilling the full set of requirements) – The payment will not be made at the go-live date, but after the baseline data has been successfully inserted in the MIS</w:t>
      </w:r>
      <w:r w:rsidR="00181018" w:rsidRPr="00D57F28">
        <w:rPr>
          <w:rStyle w:val="normaltextrun"/>
          <w:rFonts w:ascii="Calibri" w:eastAsiaTheme="majorEastAsia" w:hAnsi="Calibri"/>
          <w:color w:val="000000" w:themeColor="text1"/>
          <w:sz w:val="20"/>
          <w:szCs w:val="20"/>
        </w:rPr>
        <w:t>;</w:t>
      </w:r>
      <w:r w:rsidRPr="00D57F28">
        <w:rPr>
          <w:rStyle w:val="normaltextrun"/>
          <w:rFonts w:ascii="Calibri" w:eastAsiaTheme="majorEastAsia" w:hAnsi="Calibri"/>
          <w:color w:val="000000" w:themeColor="text1"/>
          <w:sz w:val="20"/>
          <w:szCs w:val="20"/>
        </w:rPr>
        <w:t xml:space="preserve"> </w:t>
      </w:r>
      <w:r w:rsidR="0080753B" w:rsidRPr="00D57F28">
        <w:rPr>
          <w:rStyle w:val="normaltextrun"/>
          <w:rFonts w:ascii="Calibri" w:eastAsiaTheme="majorEastAsia" w:hAnsi="Calibri"/>
          <w:color w:val="000000" w:themeColor="text1"/>
          <w:sz w:val="20"/>
          <w:szCs w:val="20"/>
        </w:rPr>
        <w:t>Full source codes and parameters of the developed website</w:t>
      </w:r>
      <w:r w:rsidR="00181018" w:rsidRPr="00D57F28">
        <w:rPr>
          <w:rStyle w:val="normaltextrun"/>
          <w:rFonts w:ascii="Calibri" w:eastAsiaTheme="majorEastAsia" w:hAnsi="Calibri"/>
          <w:color w:val="000000" w:themeColor="text1"/>
          <w:sz w:val="20"/>
          <w:szCs w:val="20"/>
        </w:rPr>
        <w:t xml:space="preserve">; </w:t>
      </w:r>
      <w:r w:rsidR="0080753B" w:rsidRPr="00D57F28">
        <w:rPr>
          <w:rStyle w:val="normaltextrun"/>
          <w:rFonts w:ascii="Calibri" w:eastAsiaTheme="majorEastAsia" w:hAnsi="Calibri"/>
          <w:color w:val="000000" w:themeColor="text1"/>
          <w:sz w:val="20"/>
          <w:szCs w:val="20"/>
        </w:rPr>
        <w:t>Delivered website handover training to M4Y PMU</w:t>
      </w:r>
      <w:r w:rsidR="00181018" w:rsidRPr="00D57F28">
        <w:rPr>
          <w:rStyle w:val="normaltextrun"/>
          <w:rFonts w:ascii="Calibri" w:eastAsiaTheme="majorEastAsia" w:hAnsi="Calibri"/>
          <w:color w:val="000000" w:themeColor="text1"/>
          <w:sz w:val="20"/>
          <w:szCs w:val="20"/>
        </w:rPr>
        <w:t xml:space="preserve">; </w:t>
      </w:r>
      <w:r w:rsidR="00A37216" w:rsidRPr="00D57F28">
        <w:rPr>
          <w:rStyle w:val="normaltextrun"/>
          <w:rFonts w:ascii="Calibri" w:eastAsiaTheme="majorEastAsia" w:hAnsi="Calibri"/>
          <w:color w:val="000000" w:themeColor="text1"/>
          <w:sz w:val="20"/>
          <w:szCs w:val="20"/>
        </w:rPr>
        <w:t xml:space="preserve">A full version </w:t>
      </w:r>
      <w:r w:rsidR="00A37216" w:rsidRPr="00D57F28">
        <w:rPr>
          <w:rFonts w:ascii="Calibri" w:eastAsiaTheme="majorEastAsia" w:hAnsi="Calibri"/>
          <w:color w:val="000000" w:themeColor="text1"/>
          <w:sz w:val="20"/>
          <w:szCs w:val="20"/>
        </w:rPr>
        <w:t>Management Information System</w:t>
      </w:r>
      <w:r w:rsidR="00A37216" w:rsidRPr="00D57F28">
        <w:rPr>
          <w:rStyle w:val="normaltextrun"/>
          <w:rFonts w:ascii="Calibri" w:hAnsi="Calibri"/>
          <w:color w:val="000000" w:themeColor="text1"/>
          <w:sz w:val="20"/>
          <w:szCs w:val="20"/>
        </w:rPr>
        <w:t xml:space="preserve"> </w:t>
      </w:r>
      <w:r w:rsidR="00A37216" w:rsidRPr="00D57F28">
        <w:rPr>
          <w:rStyle w:val="normaltextrun"/>
          <w:rFonts w:ascii="Calibri" w:eastAsiaTheme="majorEastAsia" w:hAnsi="Calibri"/>
          <w:color w:val="000000" w:themeColor="text1"/>
          <w:sz w:val="20"/>
          <w:szCs w:val="20"/>
        </w:rPr>
        <w:t>with MLF/project public facing requirements</w:t>
      </w:r>
      <w:r w:rsidR="00181018" w:rsidRPr="00D57F28">
        <w:rPr>
          <w:rStyle w:val="normaltextrun"/>
          <w:rFonts w:ascii="Calibri" w:eastAsiaTheme="majorEastAsia" w:hAnsi="Calibri"/>
          <w:color w:val="000000" w:themeColor="text1"/>
          <w:sz w:val="20"/>
          <w:szCs w:val="20"/>
        </w:rPr>
        <w:t>;</w:t>
      </w:r>
      <w:r w:rsidR="00A37216" w:rsidRPr="00D57F28">
        <w:rPr>
          <w:rStyle w:val="normaltextrun"/>
          <w:rFonts w:ascii="Calibri" w:eastAsiaTheme="majorEastAsia" w:hAnsi="Calibri"/>
          <w:color w:val="000000" w:themeColor="text1"/>
          <w:sz w:val="20"/>
          <w:szCs w:val="20"/>
        </w:rPr>
        <w:t xml:space="preserve"> </w:t>
      </w:r>
      <w:r w:rsidR="00A330F2" w:rsidRPr="00D57F28">
        <w:rPr>
          <w:rStyle w:val="normaltextrun"/>
          <w:rFonts w:ascii="Calibri" w:eastAsiaTheme="majorEastAsia" w:hAnsi="Calibri"/>
          <w:color w:val="000000" w:themeColor="text1"/>
          <w:sz w:val="20"/>
          <w:szCs w:val="20"/>
        </w:rPr>
        <w:t xml:space="preserve">Delivered MIS training together with </w:t>
      </w:r>
      <w:r w:rsidR="00A330F2" w:rsidRPr="00D57F28">
        <w:rPr>
          <w:rFonts w:ascii="Calibri" w:eastAsiaTheme="majorEastAsia" w:hAnsi="Calibri" w:cs="Calibri"/>
          <w:color w:val="000000" w:themeColor="text1"/>
          <w:sz w:val="20"/>
          <w:szCs w:val="20"/>
        </w:rPr>
        <w:t>an easy-to-use instruction manual</w:t>
      </w:r>
      <w:r w:rsidR="00181018" w:rsidRPr="00D57F28">
        <w:rPr>
          <w:rFonts w:ascii="Calibri" w:eastAsiaTheme="majorEastAsia" w:hAnsi="Calibri" w:cs="Calibri"/>
          <w:color w:val="000000" w:themeColor="text1"/>
          <w:sz w:val="20"/>
          <w:szCs w:val="20"/>
        </w:rPr>
        <w:t>;</w:t>
      </w:r>
      <w:r w:rsidR="00181018" w:rsidRPr="00D57F28">
        <w:rPr>
          <w:rStyle w:val="normaltextrun"/>
          <w:rFonts w:ascii="Calibri" w:eastAsiaTheme="majorEastAsia" w:hAnsi="Calibri"/>
          <w:color w:val="000000" w:themeColor="text1"/>
          <w:sz w:val="20"/>
          <w:szCs w:val="20"/>
        </w:rPr>
        <w:t xml:space="preserve"> </w:t>
      </w:r>
      <w:r w:rsidR="00A330F2" w:rsidRPr="00D57F28">
        <w:rPr>
          <w:rStyle w:val="normaltextrun"/>
          <w:rFonts w:ascii="Calibri" w:eastAsiaTheme="majorEastAsia" w:hAnsi="Calibri"/>
          <w:color w:val="000000" w:themeColor="text1"/>
          <w:sz w:val="20"/>
          <w:szCs w:val="20"/>
        </w:rPr>
        <w:t xml:space="preserve">Ongoing </w:t>
      </w:r>
      <w:r w:rsidR="00A76947" w:rsidRPr="00D57F28">
        <w:rPr>
          <w:rStyle w:val="normaltextrun"/>
          <w:rFonts w:ascii="Calibri" w:eastAsiaTheme="majorEastAsia" w:hAnsi="Calibri"/>
          <w:color w:val="000000" w:themeColor="text1"/>
          <w:sz w:val="20"/>
          <w:szCs w:val="20"/>
        </w:rPr>
        <w:t>M&amp;E technical support to MLG PMU</w:t>
      </w:r>
    </w:p>
    <w:p w14:paraId="6928CC22" w14:textId="73533C6B" w:rsidR="00BA1CED" w:rsidRPr="00D57F28" w:rsidRDefault="00A4749D" w:rsidP="00C9208A">
      <w:pPr>
        <w:pStyle w:val="paragraph"/>
        <w:spacing w:before="0" w:beforeAutospacing="0" w:after="0" w:afterAutospacing="0"/>
        <w:ind w:left="540" w:hanging="540"/>
        <w:jc w:val="both"/>
        <w:textAlignment w:val="baseline"/>
        <w:rPr>
          <w:rStyle w:val="normaltextrun"/>
          <w:rFonts w:ascii="Calibri" w:eastAsiaTheme="minorHAnsi" w:hAnsi="Calibri" w:cstheme="minorBidi"/>
          <w:color w:val="000000" w:themeColor="text1"/>
          <w:sz w:val="20"/>
          <w:szCs w:val="20"/>
        </w:rPr>
      </w:pPr>
      <w:r w:rsidRPr="00D57F28">
        <w:rPr>
          <w:rStyle w:val="normaltextrun"/>
          <w:rFonts w:ascii="Calibri" w:eastAsiaTheme="majorEastAsia" w:hAnsi="Calibri"/>
          <w:bCs/>
          <w:i/>
          <w:color w:val="000000" w:themeColor="text1"/>
          <w:sz w:val="20"/>
          <w:szCs w:val="20"/>
        </w:rPr>
        <w:lastRenderedPageBreak/>
        <w:t>30</w:t>
      </w:r>
      <w:r w:rsidR="00B62858" w:rsidRPr="00D57F28">
        <w:rPr>
          <w:rStyle w:val="normaltextrun"/>
          <w:rFonts w:ascii="Calibri" w:eastAsiaTheme="majorEastAsia" w:hAnsi="Calibri"/>
          <w:bCs/>
          <w:i/>
          <w:color w:val="000000" w:themeColor="text1"/>
          <w:sz w:val="20"/>
          <w:szCs w:val="20"/>
        </w:rPr>
        <w:t>%</w:t>
      </w:r>
      <w:r w:rsidR="00181018" w:rsidRPr="00D57F28">
        <w:rPr>
          <w:rStyle w:val="normaltextrun"/>
          <w:rFonts w:ascii="Calibri" w:eastAsiaTheme="majorEastAsia" w:hAnsi="Calibri"/>
          <w:bCs/>
          <w:i/>
          <w:color w:val="000000" w:themeColor="text1"/>
          <w:sz w:val="20"/>
          <w:szCs w:val="20"/>
        </w:rPr>
        <w:t xml:space="preserve"> - </w:t>
      </w:r>
      <w:r w:rsidR="00B62858" w:rsidRPr="00D57F28">
        <w:rPr>
          <w:rStyle w:val="normaltextrun"/>
          <w:rFonts w:ascii="Calibri" w:eastAsiaTheme="majorEastAsia" w:hAnsi="Calibri"/>
          <w:bCs/>
          <w:i/>
          <w:color w:val="000000" w:themeColor="text1"/>
          <w:sz w:val="20"/>
          <w:szCs w:val="20"/>
        </w:rPr>
        <w:t>End of Phase 4: post-implementation arrangements</w:t>
      </w:r>
      <w:r w:rsidR="00B62858" w:rsidRPr="00D57F28">
        <w:rPr>
          <w:rStyle w:val="normaltextrun"/>
          <w:rFonts w:eastAsiaTheme="majorEastAsia"/>
          <w:bCs/>
          <w:i/>
          <w:color w:val="000000" w:themeColor="text1"/>
        </w:rPr>
        <w:t> </w:t>
      </w:r>
      <w:r w:rsidR="00B62858" w:rsidRPr="00D57F28">
        <w:rPr>
          <w:rStyle w:val="normaltextrun"/>
          <w:rFonts w:ascii="Calibri" w:eastAsiaTheme="majorEastAsia" w:hAnsi="Calibri"/>
          <w:bCs/>
          <w:i/>
          <w:color w:val="000000" w:themeColor="text1"/>
          <w:sz w:val="20"/>
          <w:szCs w:val="20"/>
        </w:rPr>
        <w:t>(</w:t>
      </w:r>
      <w:r w:rsidR="00181018" w:rsidRPr="00D57F28">
        <w:rPr>
          <w:rStyle w:val="normaltextrun"/>
          <w:rFonts w:ascii="Calibri" w:eastAsiaTheme="majorEastAsia" w:hAnsi="Calibri"/>
          <w:bCs/>
          <w:i/>
          <w:color w:val="000000" w:themeColor="text1"/>
          <w:sz w:val="20"/>
          <w:szCs w:val="20"/>
        </w:rPr>
        <w:t>after acceptance report</w:t>
      </w:r>
      <w:r w:rsidR="00B62858" w:rsidRPr="00D57F28">
        <w:rPr>
          <w:rStyle w:val="normaltextrun"/>
          <w:rFonts w:ascii="Calibri" w:eastAsiaTheme="majorEastAsia" w:hAnsi="Calibri"/>
          <w:bCs/>
          <w:i/>
          <w:color w:val="000000" w:themeColor="text1"/>
          <w:sz w:val="20"/>
          <w:szCs w:val="20"/>
        </w:rPr>
        <w:t>)</w:t>
      </w:r>
      <w:r w:rsidR="00181018" w:rsidRPr="00D57F28">
        <w:rPr>
          <w:rStyle w:val="normaltextrun"/>
          <w:rFonts w:ascii="Calibri" w:eastAsiaTheme="majorEastAsia" w:hAnsi="Calibri"/>
          <w:bCs/>
          <w:i/>
          <w:color w:val="000000" w:themeColor="text1"/>
          <w:sz w:val="20"/>
          <w:szCs w:val="20"/>
        </w:rPr>
        <w:t xml:space="preserve">: </w:t>
      </w:r>
      <w:r w:rsidR="00FB094C" w:rsidRPr="00D57F28">
        <w:rPr>
          <w:rStyle w:val="normaltextrun"/>
          <w:rFonts w:ascii="Calibri" w:eastAsiaTheme="majorEastAsia" w:hAnsi="Calibri"/>
          <w:color w:val="000000" w:themeColor="text1"/>
          <w:sz w:val="20"/>
          <w:szCs w:val="20"/>
        </w:rPr>
        <w:t>A final PowerPoint presentation outlining the full range of MIS-related work</w:t>
      </w:r>
      <w:r w:rsidR="00181018" w:rsidRPr="00D57F28">
        <w:rPr>
          <w:rStyle w:val="normaltextrun"/>
          <w:rFonts w:ascii="Calibri" w:eastAsiaTheme="majorEastAsia" w:hAnsi="Calibri"/>
          <w:color w:val="000000" w:themeColor="text1"/>
          <w:sz w:val="20"/>
          <w:szCs w:val="20"/>
        </w:rPr>
        <w:t xml:space="preserve">; </w:t>
      </w:r>
      <w:r w:rsidR="00931DEA" w:rsidRPr="00D57F28">
        <w:rPr>
          <w:rFonts w:ascii="Calibri" w:hAnsi="Calibri" w:cs="Cambria"/>
          <w:color w:val="000000" w:themeColor="text1"/>
          <w:sz w:val="20"/>
          <w:szCs w:val="20"/>
        </w:rPr>
        <w:t>Endline study</w:t>
      </w:r>
      <w:r w:rsidR="00CE4118" w:rsidRPr="00D57F28">
        <w:rPr>
          <w:rFonts w:ascii="Calibri" w:hAnsi="Calibri" w:cs="Cambria"/>
          <w:color w:val="000000" w:themeColor="text1"/>
          <w:sz w:val="20"/>
          <w:szCs w:val="20"/>
        </w:rPr>
        <w:t xml:space="preserve"> report with methodology, instrument description, survey implementation process, comparison on endline data with initial Intake/Baseline data presented in narrative and tables/graphs</w:t>
      </w:r>
      <w:r w:rsidR="00181018" w:rsidRPr="00D57F28">
        <w:rPr>
          <w:rFonts w:ascii="Calibri" w:hAnsi="Calibri" w:cs="Cambria"/>
          <w:color w:val="000000" w:themeColor="text1"/>
          <w:sz w:val="20"/>
          <w:szCs w:val="20"/>
        </w:rPr>
        <w:t xml:space="preserve">; </w:t>
      </w:r>
      <w:r w:rsidR="00FB094C" w:rsidRPr="00D57F28">
        <w:rPr>
          <w:rFonts w:ascii="Calibri" w:hAnsi="Calibri" w:cs="Cambria"/>
          <w:color w:val="000000" w:themeColor="text1"/>
          <w:sz w:val="20"/>
          <w:szCs w:val="20"/>
        </w:rPr>
        <w:t xml:space="preserve">Electronic files with all raw </w:t>
      </w:r>
      <w:r w:rsidR="00A939DC" w:rsidRPr="00D57F28">
        <w:rPr>
          <w:rFonts w:ascii="Calibri" w:hAnsi="Calibri" w:cs="Cambria"/>
          <w:color w:val="000000" w:themeColor="text1"/>
          <w:sz w:val="20"/>
          <w:szCs w:val="20"/>
        </w:rPr>
        <w:t xml:space="preserve">study </w:t>
      </w:r>
      <w:r w:rsidR="00FB094C" w:rsidRPr="00D57F28">
        <w:rPr>
          <w:rFonts w:ascii="Calibri" w:hAnsi="Calibri" w:cs="Cambria"/>
          <w:color w:val="000000" w:themeColor="text1"/>
          <w:sz w:val="20"/>
          <w:szCs w:val="20"/>
        </w:rPr>
        <w:t>data in SPSS, STATA or other format in English</w:t>
      </w:r>
      <w:r w:rsidR="00181018" w:rsidRPr="00D57F28">
        <w:rPr>
          <w:rFonts w:ascii="Calibri" w:hAnsi="Calibri" w:cs="Cambria"/>
          <w:color w:val="000000" w:themeColor="text1"/>
          <w:sz w:val="20"/>
          <w:szCs w:val="20"/>
        </w:rPr>
        <w:t xml:space="preserve">; </w:t>
      </w:r>
      <w:r w:rsidR="005C77A1" w:rsidRPr="00D57F28">
        <w:rPr>
          <w:rStyle w:val="normaltextrun"/>
          <w:rFonts w:ascii="Calibri" w:eastAsiaTheme="majorEastAsia" w:hAnsi="Calibri"/>
          <w:color w:val="000000" w:themeColor="text1"/>
          <w:sz w:val="20"/>
          <w:szCs w:val="20"/>
        </w:rPr>
        <w:t>Record of</w:t>
      </w:r>
      <w:r w:rsidR="008D0BD2" w:rsidRPr="00D57F28">
        <w:rPr>
          <w:rStyle w:val="normaltextrun"/>
          <w:rFonts w:ascii="Calibri" w:eastAsiaTheme="majorEastAsia" w:hAnsi="Calibri"/>
          <w:color w:val="000000" w:themeColor="text1"/>
          <w:sz w:val="20"/>
          <w:szCs w:val="20"/>
        </w:rPr>
        <w:t xml:space="preserve"> closed technical assistance, </w:t>
      </w:r>
      <w:r w:rsidR="009E69F3" w:rsidRPr="00D57F28">
        <w:rPr>
          <w:rStyle w:val="normaltextrun"/>
          <w:rFonts w:ascii="Calibri" w:eastAsiaTheme="majorEastAsia" w:hAnsi="Calibri"/>
          <w:color w:val="000000" w:themeColor="text1"/>
          <w:sz w:val="20"/>
          <w:szCs w:val="20"/>
        </w:rPr>
        <w:t>website</w:t>
      </w:r>
      <w:r w:rsidR="008D0BD2" w:rsidRPr="00D57F28">
        <w:rPr>
          <w:rStyle w:val="normaltextrun"/>
          <w:rFonts w:ascii="Calibri" w:eastAsiaTheme="majorEastAsia" w:hAnsi="Calibri"/>
          <w:color w:val="000000" w:themeColor="text1"/>
          <w:sz w:val="20"/>
          <w:szCs w:val="20"/>
        </w:rPr>
        <w:t xml:space="preserve"> and MIS</w:t>
      </w:r>
      <w:r w:rsidR="009E69F3" w:rsidRPr="00D57F28">
        <w:rPr>
          <w:rStyle w:val="normaltextrun"/>
          <w:rFonts w:ascii="Calibri" w:eastAsiaTheme="majorEastAsia" w:hAnsi="Calibri"/>
          <w:color w:val="000000" w:themeColor="text1"/>
          <w:sz w:val="20"/>
          <w:szCs w:val="20"/>
        </w:rPr>
        <w:t xml:space="preserve"> </w:t>
      </w:r>
      <w:r w:rsidR="005C77A1" w:rsidRPr="00D57F28">
        <w:rPr>
          <w:rStyle w:val="normaltextrun"/>
          <w:rFonts w:ascii="Calibri" w:eastAsiaTheme="majorEastAsia" w:hAnsi="Calibri"/>
          <w:color w:val="000000" w:themeColor="text1"/>
          <w:sz w:val="20"/>
          <w:szCs w:val="20"/>
        </w:rPr>
        <w:t>maintenance requests</w:t>
      </w:r>
      <w:r w:rsidR="00181018" w:rsidRPr="00D57F28">
        <w:rPr>
          <w:rStyle w:val="normaltextrun"/>
          <w:rFonts w:ascii="Calibri" w:eastAsiaTheme="majorEastAsia" w:hAnsi="Calibri"/>
          <w:color w:val="000000" w:themeColor="text1"/>
          <w:sz w:val="20"/>
          <w:szCs w:val="20"/>
        </w:rPr>
        <w:t>;</w:t>
      </w:r>
      <w:r w:rsidR="005C77A1" w:rsidRPr="00D57F28">
        <w:rPr>
          <w:rStyle w:val="normaltextrun"/>
          <w:rFonts w:ascii="Calibri" w:eastAsiaTheme="majorEastAsia" w:hAnsi="Calibri"/>
          <w:color w:val="000000" w:themeColor="text1"/>
          <w:sz w:val="20"/>
          <w:szCs w:val="20"/>
        </w:rPr>
        <w:t xml:space="preserve"> </w:t>
      </w:r>
      <w:r w:rsidR="00BA1CED" w:rsidRPr="00D57F28">
        <w:rPr>
          <w:rStyle w:val="normaltextrun"/>
          <w:rFonts w:ascii="Calibri" w:eastAsiaTheme="majorEastAsia" w:hAnsi="Calibri"/>
          <w:color w:val="000000" w:themeColor="text1"/>
          <w:sz w:val="20"/>
          <w:szCs w:val="20"/>
        </w:rPr>
        <w:t>Report of M&amp;E technical support</w:t>
      </w:r>
      <w:r w:rsidR="00181018" w:rsidRPr="00D57F28">
        <w:rPr>
          <w:rStyle w:val="normaltextrun"/>
          <w:rFonts w:ascii="Calibri" w:eastAsiaTheme="majorEastAsia" w:hAnsi="Calibri"/>
          <w:color w:val="000000" w:themeColor="text1"/>
          <w:sz w:val="20"/>
          <w:szCs w:val="20"/>
        </w:rPr>
        <w:t>.</w:t>
      </w:r>
      <w:r w:rsidR="00BA1CED" w:rsidRPr="00D57F28">
        <w:rPr>
          <w:rStyle w:val="normaltextrun"/>
          <w:rFonts w:ascii="Calibri" w:eastAsiaTheme="majorEastAsia" w:hAnsi="Calibri"/>
          <w:color w:val="000000" w:themeColor="text1"/>
          <w:sz w:val="20"/>
          <w:szCs w:val="20"/>
        </w:rPr>
        <w:t xml:space="preserve">  </w:t>
      </w:r>
    </w:p>
    <w:p w14:paraId="137AF10D" w14:textId="7355CDF2" w:rsidR="00142CF5" w:rsidRDefault="00142CF5" w:rsidP="00C9208A">
      <w:pPr>
        <w:pStyle w:val="paragraph"/>
        <w:spacing w:before="0" w:beforeAutospacing="0" w:after="0" w:afterAutospacing="0"/>
        <w:jc w:val="both"/>
        <w:textAlignment w:val="baseline"/>
        <w:rPr>
          <w:rFonts w:eastAsiaTheme="majorEastAsia"/>
          <w:i/>
          <w:color w:val="000000" w:themeColor="text1"/>
        </w:rPr>
      </w:pPr>
    </w:p>
    <w:p w14:paraId="21F1C5D3" w14:textId="77777777" w:rsidR="002C18CC" w:rsidRPr="00E409DE" w:rsidRDefault="002C18CC" w:rsidP="002C18CC">
      <w:pPr>
        <w:pStyle w:val="ListParagraph"/>
        <w:widowControl w:val="0"/>
        <w:numPr>
          <w:ilvl w:val="0"/>
          <w:numId w:val="18"/>
        </w:numPr>
        <w:autoSpaceDE w:val="0"/>
        <w:autoSpaceDN w:val="0"/>
        <w:adjustRightInd w:val="0"/>
        <w:jc w:val="both"/>
        <w:rPr>
          <w:rFonts w:cs="Calibri"/>
          <w:b/>
          <w:sz w:val="20"/>
          <w:szCs w:val="20"/>
        </w:rPr>
      </w:pPr>
      <w:r w:rsidRPr="00E409DE">
        <w:rPr>
          <w:rFonts w:cs="Calibri"/>
          <w:b/>
          <w:sz w:val="20"/>
          <w:szCs w:val="20"/>
        </w:rPr>
        <w:t xml:space="preserve">Selection </w:t>
      </w:r>
      <w:r>
        <w:rPr>
          <w:rFonts w:cs="Calibri"/>
          <w:b/>
          <w:sz w:val="20"/>
          <w:szCs w:val="20"/>
        </w:rPr>
        <w:t>process</w:t>
      </w:r>
    </w:p>
    <w:p w14:paraId="533EE274" w14:textId="77777777" w:rsidR="002C18CC" w:rsidRPr="00E32843" w:rsidRDefault="002C18CC" w:rsidP="002C18CC">
      <w:pPr>
        <w:rPr>
          <w:rFonts w:eastAsia="Calibri" w:cs="Calibri"/>
          <w:sz w:val="20"/>
          <w:szCs w:val="20"/>
        </w:rPr>
      </w:pPr>
      <w:r>
        <w:rPr>
          <w:rFonts w:eastAsia="Calibri" w:cs="Calibri"/>
          <w:sz w:val="20"/>
          <w:szCs w:val="20"/>
        </w:rPr>
        <w:t>The company</w:t>
      </w:r>
      <w:r w:rsidRPr="00E32843">
        <w:rPr>
          <w:rFonts w:eastAsia="Calibri" w:cs="Calibri"/>
          <w:sz w:val="20"/>
          <w:szCs w:val="20"/>
        </w:rPr>
        <w:t xml:space="preserve"> will be selected in accordance with the Bank’s “Procurement Regulations for IPF Borrowers” (July 2016-Revised November 2017 and August 2018) (“Procurement Regulations”), which can be found at the following website: www.worldbank.org </w:t>
      </w:r>
      <w:r w:rsidRPr="006B199E">
        <w:rPr>
          <w:rFonts w:eastAsia="Calibri" w:cs="Calibri"/>
          <w:sz w:val="20"/>
          <w:szCs w:val="20"/>
        </w:rPr>
        <w:t xml:space="preserve">based on an open call for </w:t>
      </w:r>
      <w:r>
        <w:rPr>
          <w:rFonts w:eastAsia="Calibri" w:cs="Calibri"/>
          <w:sz w:val="20"/>
          <w:szCs w:val="20"/>
        </w:rPr>
        <w:t>Consultancy Qualification (CQ) Based Selection</w:t>
      </w:r>
      <w:r w:rsidRPr="00E32843">
        <w:rPr>
          <w:rFonts w:eastAsia="Calibri" w:cs="Calibri"/>
          <w:sz w:val="20"/>
          <w:szCs w:val="20"/>
        </w:rPr>
        <w:t xml:space="preserve"> and is open to all eligible </w:t>
      </w:r>
      <w:r>
        <w:rPr>
          <w:rFonts w:eastAsia="Calibri" w:cs="Calibri"/>
          <w:sz w:val="20"/>
          <w:szCs w:val="20"/>
        </w:rPr>
        <w:t>economic operators</w:t>
      </w:r>
      <w:r w:rsidRPr="00E32843">
        <w:rPr>
          <w:rFonts w:eastAsia="Calibri" w:cs="Calibri"/>
          <w:sz w:val="20"/>
          <w:szCs w:val="20"/>
        </w:rPr>
        <w:t xml:space="preserve"> as defined in the Procurement Regulations.</w:t>
      </w:r>
    </w:p>
    <w:p w14:paraId="3DCAA391" w14:textId="77777777" w:rsidR="002C18CC" w:rsidRPr="00D57F28" w:rsidRDefault="002C18CC" w:rsidP="00C9208A">
      <w:pPr>
        <w:pStyle w:val="paragraph"/>
        <w:spacing w:before="0" w:beforeAutospacing="0" w:after="0" w:afterAutospacing="0"/>
        <w:jc w:val="both"/>
        <w:textAlignment w:val="baseline"/>
        <w:rPr>
          <w:rFonts w:eastAsiaTheme="majorEastAsia"/>
          <w:i/>
          <w:color w:val="000000" w:themeColor="text1"/>
        </w:rPr>
      </w:pPr>
    </w:p>
    <w:sectPr w:rsidR="002C18CC" w:rsidRPr="00D57F2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57E6" w16cex:dateUtc="2021-06-09T20:49:00Z"/>
  <w16cex:commentExtensible w16cex:durableId="246B5644" w16cex:dateUtc="2021-06-09T13:01:00Z"/>
  <w16cex:commentExtensible w16cex:durableId="246BC4DF" w16cex:dateUtc="2021-06-09T20:53:00Z"/>
  <w16cex:commentExtensible w16cex:durableId="246B5A91" w16cex:dateUtc="2021-06-09T13:19:00Z"/>
  <w16cex:commentExtensible w16cex:durableId="246BCC44" w16cex:dateUtc="2021-06-09T21:24:00Z"/>
  <w16cex:commentExtensible w16cex:durableId="246BCB61" w16cex:dateUtc="2021-06-09T21:21:00Z"/>
  <w16cex:commentExtensible w16cex:durableId="246BCBBD" w16cex:dateUtc="2021-06-09T21:22:00Z"/>
  <w16cex:commentExtensible w16cex:durableId="246BCB89" w16cex:dateUtc="2021-06-09T21:21:00Z"/>
  <w16cex:commentExtensible w16cex:durableId="246BCC2D" w16cex:dateUtc="2021-06-09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F012FB" w16cid:durableId="246C57E6"/>
  <w16cid:commentId w16cid:paraId="3FD6980E" w16cid:durableId="246B5644"/>
  <w16cid:commentId w16cid:paraId="33C89B64" w16cid:durableId="246BC4DF"/>
  <w16cid:commentId w16cid:paraId="3197D090" w16cid:durableId="246B5A91"/>
  <w16cid:commentId w16cid:paraId="6AB44A6E" w16cid:durableId="246BCC44"/>
  <w16cid:commentId w16cid:paraId="57B12251" w16cid:durableId="246BCB61"/>
  <w16cid:commentId w16cid:paraId="52135CF5" w16cid:durableId="246BCBBD"/>
  <w16cid:commentId w16cid:paraId="40CF3493" w16cid:durableId="246BCB89"/>
  <w16cid:commentId w16cid:paraId="6C3C79B8" w16cid:durableId="246BCC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451F7" w14:textId="77777777" w:rsidR="00967D4A" w:rsidRDefault="00967D4A" w:rsidP="00B62858">
      <w:r>
        <w:separator/>
      </w:r>
    </w:p>
  </w:endnote>
  <w:endnote w:type="continuationSeparator" w:id="0">
    <w:p w14:paraId="224AC67D" w14:textId="77777777" w:rsidR="00967D4A" w:rsidRDefault="00967D4A" w:rsidP="00B6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3725F" w14:textId="77777777" w:rsidR="00967D4A" w:rsidRDefault="00967D4A" w:rsidP="00B62858">
      <w:r>
        <w:separator/>
      </w:r>
    </w:p>
  </w:footnote>
  <w:footnote w:type="continuationSeparator" w:id="0">
    <w:p w14:paraId="4178CB43" w14:textId="77777777" w:rsidR="00967D4A" w:rsidRDefault="00967D4A" w:rsidP="00B628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7D2"/>
    <w:multiLevelType w:val="hybridMultilevel"/>
    <w:tmpl w:val="735E4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F85417"/>
    <w:multiLevelType w:val="multilevel"/>
    <w:tmpl w:val="80D4BC8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1594698"/>
    <w:multiLevelType w:val="hybridMultilevel"/>
    <w:tmpl w:val="E7263CAA"/>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E6171"/>
    <w:multiLevelType w:val="hybridMultilevel"/>
    <w:tmpl w:val="E6C25D6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73457"/>
    <w:multiLevelType w:val="hybridMultilevel"/>
    <w:tmpl w:val="80E677A6"/>
    <w:lvl w:ilvl="0" w:tplc="8EEEB538">
      <w:start w:val="1"/>
      <w:numFmt w:val="lowerLetter"/>
      <w:lvlText w:val="%1)"/>
      <w:lvlJc w:val="left"/>
      <w:pPr>
        <w:ind w:left="720" w:hanging="360"/>
      </w:pPr>
      <w:rPr>
        <w:rFonts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24B56"/>
    <w:multiLevelType w:val="hybridMultilevel"/>
    <w:tmpl w:val="E494A8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F67CC"/>
    <w:multiLevelType w:val="hybridMultilevel"/>
    <w:tmpl w:val="7D20A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369BE"/>
    <w:multiLevelType w:val="hybridMultilevel"/>
    <w:tmpl w:val="6568E36E"/>
    <w:lvl w:ilvl="0" w:tplc="65A4B0E8">
      <w:start w:val="1"/>
      <w:numFmt w:val="decimal"/>
      <w:pStyle w:val="Heading3"/>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B77B2"/>
    <w:multiLevelType w:val="hybridMultilevel"/>
    <w:tmpl w:val="600AE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A3FFC"/>
    <w:multiLevelType w:val="hybridMultilevel"/>
    <w:tmpl w:val="735E4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B5087C"/>
    <w:multiLevelType w:val="hybridMultilevel"/>
    <w:tmpl w:val="04349B50"/>
    <w:lvl w:ilvl="0" w:tplc="BB900CE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534E4"/>
    <w:multiLevelType w:val="hybridMultilevel"/>
    <w:tmpl w:val="A74461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C66B2"/>
    <w:multiLevelType w:val="multilevel"/>
    <w:tmpl w:val="F214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F305355"/>
    <w:multiLevelType w:val="hybridMultilevel"/>
    <w:tmpl w:val="47D2D6AC"/>
    <w:lvl w:ilvl="0" w:tplc="2F4E32DC">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6247F"/>
    <w:multiLevelType w:val="hybridMultilevel"/>
    <w:tmpl w:val="C38423CA"/>
    <w:lvl w:ilvl="0" w:tplc="04090005">
      <w:start w:val="1"/>
      <w:numFmt w:val="bullet"/>
      <w:lvlText w:val=""/>
      <w:lvlJc w:val="left"/>
      <w:pPr>
        <w:tabs>
          <w:tab w:val="num" w:pos="720"/>
        </w:tabs>
        <w:ind w:left="720" w:hanging="360"/>
      </w:pPr>
      <w:rPr>
        <w:rFonts w:ascii="Wingdings" w:hAnsi="Wingdings" w:hint="default"/>
      </w:rPr>
    </w:lvl>
    <w:lvl w:ilvl="1" w:tplc="323EE6B4">
      <w:start w:val="1"/>
      <w:numFmt w:val="bullet"/>
      <w:pStyle w:val="ListBullet2"/>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11F71"/>
    <w:multiLevelType w:val="multilevel"/>
    <w:tmpl w:val="DA5469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7E27CCF"/>
    <w:multiLevelType w:val="hybridMultilevel"/>
    <w:tmpl w:val="812A9BE8"/>
    <w:lvl w:ilvl="0" w:tplc="60C868F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B308B"/>
    <w:multiLevelType w:val="hybridMultilevel"/>
    <w:tmpl w:val="03C2A988"/>
    <w:lvl w:ilvl="0" w:tplc="04090001">
      <w:start w:val="1"/>
      <w:numFmt w:val="bullet"/>
      <w:lvlText w:val=""/>
      <w:lvlJc w:val="left"/>
      <w:pPr>
        <w:ind w:left="720" w:hanging="360"/>
      </w:pPr>
      <w:rPr>
        <w:rFonts w:ascii="Symbol" w:hAnsi="Symbol" w:hint="default"/>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90E9C"/>
    <w:multiLevelType w:val="hybridMultilevel"/>
    <w:tmpl w:val="363AC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461E8"/>
    <w:multiLevelType w:val="multilevel"/>
    <w:tmpl w:val="A3FC95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4200DA7"/>
    <w:multiLevelType w:val="hybridMultilevel"/>
    <w:tmpl w:val="BF50F2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72D3D"/>
    <w:multiLevelType w:val="hybridMultilevel"/>
    <w:tmpl w:val="03ECD368"/>
    <w:lvl w:ilvl="0" w:tplc="CA220EC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EA33CD"/>
    <w:multiLevelType w:val="multilevel"/>
    <w:tmpl w:val="D20EEBF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gt;"/>
      <w:lvlJc w:val="left"/>
      <w:pPr>
        <w:ind w:left="1800" w:hanging="72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FF2F15"/>
    <w:multiLevelType w:val="hybridMultilevel"/>
    <w:tmpl w:val="0EF8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81790"/>
    <w:multiLevelType w:val="hybridMultilevel"/>
    <w:tmpl w:val="4F20F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F120B1"/>
    <w:multiLevelType w:val="multilevel"/>
    <w:tmpl w:val="A836C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EA1579A"/>
    <w:multiLevelType w:val="multilevel"/>
    <w:tmpl w:val="E76244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3D50C9D"/>
    <w:multiLevelType w:val="hybridMultilevel"/>
    <w:tmpl w:val="FB9AF364"/>
    <w:lvl w:ilvl="0" w:tplc="AC5E0B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313F55"/>
    <w:multiLevelType w:val="hybridMultilevel"/>
    <w:tmpl w:val="B172F02C"/>
    <w:lvl w:ilvl="0" w:tplc="04090001">
      <w:start w:val="1"/>
      <w:numFmt w:val="bullet"/>
      <w:lvlText w:val=""/>
      <w:lvlJc w:val="left"/>
      <w:pPr>
        <w:ind w:left="720" w:hanging="360"/>
      </w:pPr>
      <w:rPr>
        <w:rFonts w:ascii="Symbol" w:hAnsi="Symbol"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1"/>
  </w:num>
  <w:num w:numId="6">
    <w:abstractNumId w:val="6"/>
  </w:num>
  <w:num w:numId="7">
    <w:abstractNumId w:val="17"/>
  </w:num>
  <w:num w:numId="8">
    <w:abstractNumId w:val="28"/>
  </w:num>
  <w:num w:numId="9">
    <w:abstractNumId w:val="8"/>
  </w:num>
  <w:num w:numId="10">
    <w:abstractNumId w:val="18"/>
  </w:num>
  <w:num w:numId="11">
    <w:abstractNumId w:val="25"/>
  </w:num>
  <w:num w:numId="12">
    <w:abstractNumId w:val="26"/>
  </w:num>
  <w:num w:numId="13">
    <w:abstractNumId w:val="1"/>
  </w:num>
  <w:num w:numId="14">
    <w:abstractNumId w:val="15"/>
  </w:num>
  <w:num w:numId="15">
    <w:abstractNumId w:val="19"/>
  </w:num>
  <w:num w:numId="16">
    <w:abstractNumId w:val="22"/>
  </w:num>
  <w:num w:numId="17">
    <w:abstractNumId w:val="12"/>
  </w:num>
  <w:num w:numId="18">
    <w:abstractNumId w:val="13"/>
  </w:num>
  <w:num w:numId="19">
    <w:abstractNumId w:val="0"/>
  </w:num>
  <w:num w:numId="20">
    <w:abstractNumId w:val="9"/>
  </w:num>
  <w:num w:numId="21">
    <w:abstractNumId w:val="21"/>
  </w:num>
  <w:num w:numId="22">
    <w:abstractNumId w:val="16"/>
  </w:num>
  <w:num w:numId="23">
    <w:abstractNumId w:val="14"/>
  </w:num>
  <w:num w:numId="24">
    <w:abstractNumId w:val="20"/>
  </w:num>
  <w:num w:numId="25">
    <w:abstractNumId w:val="10"/>
  </w:num>
  <w:num w:numId="26">
    <w:abstractNumId w:val="2"/>
  </w:num>
  <w:num w:numId="27">
    <w:abstractNumId w:val="24"/>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58"/>
    <w:rsid w:val="0000470B"/>
    <w:rsid w:val="00004C61"/>
    <w:rsid w:val="0000575F"/>
    <w:rsid w:val="000060BF"/>
    <w:rsid w:val="0000634A"/>
    <w:rsid w:val="00006DFA"/>
    <w:rsid w:val="000076C2"/>
    <w:rsid w:val="000078BD"/>
    <w:rsid w:val="00010236"/>
    <w:rsid w:val="00012CC2"/>
    <w:rsid w:val="0001470C"/>
    <w:rsid w:val="00016BDA"/>
    <w:rsid w:val="00020284"/>
    <w:rsid w:val="00024E07"/>
    <w:rsid w:val="000335BD"/>
    <w:rsid w:val="000373A7"/>
    <w:rsid w:val="0003796A"/>
    <w:rsid w:val="0004237D"/>
    <w:rsid w:val="000447AE"/>
    <w:rsid w:val="00061B34"/>
    <w:rsid w:val="000675BF"/>
    <w:rsid w:val="00067D6A"/>
    <w:rsid w:val="00070107"/>
    <w:rsid w:val="000731B1"/>
    <w:rsid w:val="00075340"/>
    <w:rsid w:val="000861F1"/>
    <w:rsid w:val="000861F6"/>
    <w:rsid w:val="00090109"/>
    <w:rsid w:val="00092169"/>
    <w:rsid w:val="00095968"/>
    <w:rsid w:val="0009658D"/>
    <w:rsid w:val="000966B5"/>
    <w:rsid w:val="000A09E9"/>
    <w:rsid w:val="000A1186"/>
    <w:rsid w:val="000A1215"/>
    <w:rsid w:val="000A1C87"/>
    <w:rsid w:val="000A211E"/>
    <w:rsid w:val="000A68FA"/>
    <w:rsid w:val="000B068E"/>
    <w:rsid w:val="000C0433"/>
    <w:rsid w:val="000C33B2"/>
    <w:rsid w:val="000C3EFE"/>
    <w:rsid w:val="000C4A3E"/>
    <w:rsid w:val="000C5B0A"/>
    <w:rsid w:val="000D0374"/>
    <w:rsid w:val="000D0684"/>
    <w:rsid w:val="000D3E95"/>
    <w:rsid w:val="000E3049"/>
    <w:rsid w:val="000E6365"/>
    <w:rsid w:val="000E67ED"/>
    <w:rsid w:val="000E7C39"/>
    <w:rsid w:val="000F4B80"/>
    <w:rsid w:val="000F5E14"/>
    <w:rsid w:val="000F7D3E"/>
    <w:rsid w:val="00100B35"/>
    <w:rsid w:val="001023F6"/>
    <w:rsid w:val="00106F74"/>
    <w:rsid w:val="00107F4F"/>
    <w:rsid w:val="0011221A"/>
    <w:rsid w:val="00114DCF"/>
    <w:rsid w:val="001205C8"/>
    <w:rsid w:val="00120806"/>
    <w:rsid w:val="001357EA"/>
    <w:rsid w:val="001374F5"/>
    <w:rsid w:val="00142CF5"/>
    <w:rsid w:val="00142E84"/>
    <w:rsid w:val="00142F99"/>
    <w:rsid w:val="001445CF"/>
    <w:rsid w:val="001460FA"/>
    <w:rsid w:val="00150E3C"/>
    <w:rsid w:val="00150E44"/>
    <w:rsid w:val="00152B60"/>
    <w:rsid w:val="001547E2"/>
    <w:rsid w:val="00156C5A"/>
    <w:rsid w:val="001625E9"/>
    <w:rsid w:val="00163962"/>
    <w:rsid w:val="00164199"/>
    <w:rsid w:val="00167A81"/>
    <w:rsid w:val="001724D7"/>
    <w:rsid w:val="00174D02"/>
    <w:rsid w:val="00175DCD"/>
    <w:rsid w:val="00176808"/>
    <w:rsid w:val="00181018"/>
    <w:rsid w:val="00187686"/>
    <w:rsid w:val="00192FA1"/>
    <w:rsid w:val="0019454B"/>
    <w:rsid w:val="001A2DC0"/>
    <w:rsid w:val="001A4F65"/>
    <w:rsid w:val="001B3AB2"/>
    <w:rsid w:val="001C2550"/>
    <w:rsid w:val="001C4C57"/>
    <w:rsid w:val="001C5CE9"/>
    <w:rsid w:val="001D21D7"/>
    <w:rsid w:val="001D4866"/>
    <w:rsid w:val="001D5994"/>
    <w:rsid w:val="001D78CC"/>
    <w:rsid w:val="001E0292"/>
    <w:rsid w:val="001E0AF3"/>
    <w:rsid w:val="001E0FB8"/>
    <w:rsid w:val="001E1B0C"/>
    <w:rsid w:val="001E1F2F"/>
    <w:rsid w:val="001E332B"/>
    <w:rsid w:val="001E3F81"/>
    <w:rsid w:val="001E4F13"/>
    <w:rsid w:val="001E58B5"/>
    <w:rsid w:val="001E5D6B"/>
    <w:rsid w:val="001F6253"/>
    <w:rsid w:val="001F79BC"/>
    <w:rsid w:val="00200E1A"/>
    <w:rsid w:val="002035B2"/>
    <w:rsid w:val="00204E46"/>
    <w:rsid w:val="00205D70"/>
    <w:rsid w:val="00207DD5"/>
    <w:rsid w:val="00210322"/>
    <w:rsid w:val="002103CE"/>
    <w:rsid w:val="00211DD8"/>
    <w:rsid w:val="00213B1A"/>
    <w:rsid w:val="00213D24"/>
    <w:rsid w:val="00214771"/>
    <w:rsid w:val="00217FDA"/>
    <w:rsid w:val="002213A9"/>
    <w:rsid w:val="00222D5E"/>
    <w:rsid w:val="0022518B"/>
    <w:rsid w:val="002263C1"/>
    <w:rsid w:val="00227AFD"/>
    <w:rsid w:val="002306BC"/>
    <w:rsid w:val="002326F1"/>
    <w:rsid w:val="00232F31"/>
    <w:rsid w:val="002335A4"/>
    <w:rsid w:val="00233BFD"/>
    <w:rsid w:val="0024069F"/>
    <w:rsid w:val="00243089"/>
    <w:rsid w:val="00244633"/>
    <w:rsid w:val="00251265"/>
    <w:rsid w:val="00253436"/>
    <w:rsid w:val="00254191"/>
    <w:rsid w:val="002571CF"/>
    <w:rsid w:val="00261DAF"/>
    <w:rsid w:val="00262C37"/>
    <w:rsid w:val="002638A2"/>
    <w:rsid w:val="00267546"/>
    <w:rsid w:val="00272CE3"/>
    <w:rsid w:val="00274F4E"/>
    <w:rsid w:val="00276344"/>
    <w:rsid w:val="00276E88"/>
    <w:rsid w:val="00280820"/>
    <w:rsid w:val="002811A2"/>
    <w:rsid w:val="00281A17"/>
    <w:rsid w:val="002836C1"/>
    <w:rsid w:val="00283C8E"/>
    <w:rsid w:val="00285034"/>
    <w:rsid w:val="002853E4"/>
    <w:rsid w:val="00287129"/>
    <w:rsid w:val="0029004D"/>
    <w:rsid w:val="00292715"/>
    <w:rsid w:val="0029555B"/>
    <w:rsid w:val="002975D1"/>
    <w:rsid w:val="002A505B"/>
    <w:rsid w:val="002B1CBC"/>
    <w:rsid w:val="002B2BD2"/>
    <w:rsid w:val="002B4606"/>
    <w:rsid w:val="002B46A7"/>
    <w:rsid w:val="002B63B2"/>
    <w:rsid w:val="002C10B3"/>
    <w:rsid w:val="002C18CC"/>
    <w:rsid w:val="002C3CC2"/>
    <w:rsid w:val="002C7E3C"/>
    <w:rsid w:val="002D2099"/>
    <w:rsid w:val="002D450E"/>
    <w:rsid w:val="002D48D2"/>
    <w:rsid w:val="002D6317"/>
    <w:rsid w:val="002D7302"/>
    <w:rsid w:val="002E0EF9"/>
    <w:rsid w:val="002E5FB3"/>
    <w:rsid w:val="002E66BA"/>
    <w:rsid w:val="002E760E"/>
    <w:rsid w:val="002F03E0"/>
    <w:rsid w:val="002F05D9"/>
    <w:rsid w:val="002F42F9"/>
    <w:rsid w:val="002F501A"/>
    <w:rsid w:val="002F6458"/>
    <w:rsid w:val="00300050"/>
    <w:rsid w:val="0030206C"/>
    <w:rsid w:val="0030662A"/>
    <w:rsid w:val="00314474"/>
    <w:rsid w:val="003146AB"/>
    <w:rsid w:val="0031796F"/>
    <w:rsid w:val="0032105A"/>
    <w:rsid w:val="003224D4"/>
    <w:rsid w:val="00322919"/>
    <w:rsid w:val="00323634"/>
    <w:rsid w:val="00323AB5"/>
    <w:rsid w:val="00324EFC"/>
    <w:rsid w:val="003269E9"/>
    <w:rsid w:val="00327E9A"/>
    <w:rsid w:val="0033228D"/>
    <w:rsid w:val="00333982"/>
    <w:rsid w:val="003413D0"/>
    <w:rsid w:val="003460DA"/>
    <w:rsid w:val="00347583"/>
    <w:rsid w:val="0034782C"/>
    <w:rsid w:val="0034798A"/>
    <w:rsid w:val="00347AE8"/>
    <w:rsid w:val="00347D37"/>
    <w:rsid w:val="00350C72"/>
    <w:rsid w:val="003536B1"/>
    <w:rsid w:val="003566A7"/>
    <w:rsid w:val="00360780"/>
    <w:rsid w:val="00366A92"/>
    <w:rsid w:val="00366ABC"/>
    <w:rsid w:val="00373F38"/>
    <w:rsid w:val="00376A15"/>
    <w:rsid w:val="00377EBD"/>
    <w:rsid w:val="00380C36"/>
    <w:rsid w:val="00390BCD"/>
    <w:rsid w:val="00391BE0"/>
    <w:rsid w:val="00396569"/>
    <w:rsid w:val="00397396"/>
    <w:rsid w:val="003A0468"/>
    <w:rsid w:val="003A1015"/>
    <w:rsid w:val="003A25C9"/>
    <w:rsid w:val="003A37EA"/>
    <w:rsid w:val="003A4410"/>
    <w:rsid w:val="003A728F"/>
    <w:rsid w:val="003A72DD"/>
    <w:rsid w:val="003B06EF"/>
    <w:rsid w:val="003B3609"/>
    <w:rsid w:val="003B7CF1"/>
    <w:rsid w:val="003C68F7"/>
    <w:rsid w:val="003C6B6E"/>
    <w:rsid w:val="003D2AB2"/>
    <w:rsid w:val="003D2CEF"/>
    <w:rsid w:val="003D7D35"/>
    <w:rsid w:val="003E2F85"/>
    <w:rsid w:val="003E5B20"/>
    <w:rsid w:val="003E72A2"/>
    <w:rsid w:val="003F2826"/>
    <w:rsid w:val="003F284D"/>
    <w:rsid w:val="003F3831"/>
    <w:rsid w:val="0040151F"/>
    <w:rsid w:val="004029CD"/>
    <w:rsid w:val="00402EF2"/>
    <w:rsid w:val="004031DF"/>
    <w:rsid w:val="00410A56"/>
    <w:rsid w:val="0041548A"/>
    <w:rsid w:val="00415C14"/>
    <w:rsid w:val="00417D4A"/>
    <w:rsid w:val="00420226"/>
    <w:rsid w:val="00420ACE"/>
    <w:rsid w:val="00424D9C"/>
    <w:rsid w:val="0042517F"/>
    <w:rsid w:val="00425380"/>
    <w:rsid w:val="00425FA5"/>
    <w:rsid w:val="004279C0"/>
    <w:rsid w:val="00430E5C"/>
    <w:rsid w:val="00432734"/>
    <w:rsid w:val="00434191"/>
    <w:rsid w:val="004446A3"/>
    <w:rsid w:val="00445CAA"/>
    <w:rsid w:val="004601DA"/>
    <w:rsid w:val="004704F7"/>
    <w:rsid w:val="00472132"/>
    <w:rsid w:val="00481AE1"/>
    <w:rsid w:val="004830CC"/>
    <w:rsid w:val="0048356D"/>
    <w:rsid w:val="00483A61"/>
    <w:rsid w:val="00484063"/>
    <w:rsid w:val="00486A2B"/>
    <w:rsid w:val="00493469"/>
    <w:rsid w:val="004959F7"/>
    <w:rsid w:val="004A169C"/>
    <w:rsid w:val="004A7686"/>
    <w:rsid w:val="004B217E"/>
    <w:rsid w:val="004B473E"/>
    <w:rsid w:val="004C07C8"/>
    <w:rsid w:val="004C10AE"/>
    <w:rsid w:val="004C1209"/>
    <w:rsid w:val="004C66DB"/>
    <w:rsid w:val="004D090E"/>
    <w:rsid w:val="004D56D0"/>
    <w:rsid w:val="004D7D7C"/>
    <w:rsid w:val="004E16A6"/>
    <w:rsid w:val="004E1ABA"/>
    <w:rsid w:val="004E291D"/>
    <w:rsid w:val="004E3BBA"/>
    <w:rsid w:val="004E4E4D"/>
    <w:rsid w:val="004E5224"/>
    <w:rsid w:val="004E53AE"/>
    <w:rsid w:val="004E7137"/>
    <w:rsid w:val="004E7173"/>
    <w:rsid w:val="004F08A4"/>
    <w:rsid w:val="004F24E2"/>
    <w:rsid w:val="004F6AAF"/>
    <w:rsid w:val="0050323C"/>
    <w:rsid w:val="00503A00"/>
    <w:rsid w:val="00506253"/>
    <w:rsid w:val="005134F0"/>
    <w:rsid w:val="005159D3"/>
    <w:rsid w:val="00516328"/>
    <w:rsid w:val="00517609"/>
    <w:rsid w:val="0052016F"/>
    <w:rsid w:val="00521918"/>
    <w:rsid w:val="00532548"/>
    <w:rsid w:val="00532C81"/>
    <w:rsid w:val="0053502E"/>
    <w:rsid w:val="00535896"/>
    <w:rsid w:val="005451ED"/>
    <w:rsid w:val="00550C5B"/>
    <w:rsid w:val="005546B8"/>
    <w:rsid w:val="00555799"/>
    <w:rsid w:val="00555B89"/>
    <w:rsid w:val="00555F29"/>
    <w:rsid w:val="00556DB9"/>
    <w:rsid w:val="00565D2B"/>
    <w:rsid w:val="005719AE"/>
    <w:rsid w:val="00571A04"/>
    <w:rsid w:val="005737EA"/>
    <w:rsid w:val="00573E91"/>
    <w:rsid w:val="00575451"/>
    <w:rsid w:val="0057673A"/>
    <w:rsid w:val="0057732F"/>
    <w:rsid w:val="0057794F"/>
    <w:rsid w:val="00581015"/>
    <w:rsid w:val="00584D2A"/>
    <w:rsid w:val="0059447A"/>
    <w:rsid w:val="005955E3"/>
    <w:rsid w:val="0059577C"/>
    <w:rsid w:val="00595E44"/>
    <w:rsid w:val="0059604B"/>
    <w:rsid w:val="0059631B"/>
    <w:rsid w:val="005973CE"/>
    <w:rsid w:val="00597CC6"/>
    <w:rsid w:val="005A1807"/>
    <w:rsid w:val="005A4291"/>
    <w:rsid w:val="005A7EDD"/>
    <w:rsid w:val="005B140D"/>
    <w:rsid w:val="005B3F8D"/>
    <w:rsid w:val="005B5F1C"/>
    <w:rsid w:val="005B717C"/>
    <w:rsid w:val="005C1C6A"/>
    <w:rsid w:val="005C2E40"/>
    <w:rsid w:val="005C77A1"/>
    <w:rsid w:val="005C7C55"/>
    <w:rsid w:val="005D582A"/>
    <w:rsid w:val="005E625B"/>
    <w:rsid w:val="005F09AC"/>
    <w:rsid w:val="005F142D"/>
    <w:rsid w:val="005F22B5"/>
    <w:rsid w:val="005F3766"/>
    <w:rsid w:val="005F3DB8"/>
    <w:rsid w:val="005F4335"/>
    <w:rsid w:val="00603B0F"/>
    <w:rsid w:val="00610999"/>
    <w:rsid w:val="00611A98"/>
    <w:rsid w:val="00612396"/>
    <w:rsid w:val="00616A12"/>
    <w:rsid w:val="00621720"/>
    <w:rsid w:val="00626E62"/>
    <w:rsid w:val="00627E8B"/>
    <w:rsid w:val="006303F0"/>
    <w:rsid w:val="00634D2D"/>
    <w:rsid w:val="006350D6"/>
    <w:rsid w:val="006351CE"/>
    <w:rsid w:val="006364BB"/>
    <w:rsid w:val="00636C30"/>
    <w:rsid w:val="00637248"/>
    <w:rsid w:val="00641393"/>
    <w:rsid w:val="0064181F"/>
    <w:rsid w:val="006418E5"/>
    <w:rsid w:val="0064213A"/>
    <w:rsid w:val="00645985"/>
    <w:rsid w:val="00650771"/>
    <w:rsid w:val="00651B69"/>
    <w:rsid w:val="0065421F"/>
    <w:rsid w:val="006579CD"/>
    <w:rsid w:val="0066053E"/>
    <w:rsid w:val="00660BB4"/>
    <w:rsid w:val="00665B44"/>
    <w:rsid w:val="00665F8E"/>
    <w:rsid w:val="00667138"/>
    <w:rsid w:val="00667BFE"/>
    <w:rsid w:val="00670B03"/>
    <w:rsid w:val="00675381"/>
    <w:rsid w:val="006754F0"/>
    <w:rsid w:val="00680A7D"/>
    <w:rsid w:val="00684C70"/>
    <w:rsid w:val="00687C9B"/>
    <w:rsid w:val="00692DE7"/>
    <w:rsid w:val="006A21E6"/>
    <w:rsid w:val="006B0558"/>
    <w:rsid w:val="006B0B18"/>
    <w:rsid w:val="006B146D"/>
    <w:rsid w:val="006B186A"/>
    <w:rsid w:val="006B2271"/>
    <w:rsid w:val="006B5F5D"/>
    <w:rsid w:val="006B7D8A"/>
    <w:rsid w:val="006C2501"/>
    <w:rsid w:val="006D022A"/>
    <w:rsid w:val="006D1A99"/>
    <w:rsid w:val="006D35E2"/>
    <w:rsid w:val="006D48CC"/>
    <w:rsid w:val="006D6837"/>
    <w:rsid w:val="006D7AD7"/>
    <w:rsid w:val="006E0C11"/>
    <w:rsid w:val="006E0EB6"/>
    <w:rsid w:val="006E24FB"/>
    <w:rsid w:val="006E369F"/>
    <w:rsid w:val="006F22C1"/>
    <w:rsid w:val="006F32DF"/>
    <w:rsid w:val="006F5025"/>
    <w:rsid w:val="006F59D1"/>
    <w:rsid w:val="0070051C"/>
    <w:rsid w:val="00701CD9"/>
    <w:rsid w:val="00701D97"/>
    <w:rsid w:val="00703E2E"/>
    <w:rsid w:val="00705FF2"/>
    <w:rsid w:val="00713A7B"/>
    <w:rsid w:val="007161A2"/>
    <w:rsid w:val="00716FBA"/>
    <w:rsid w:val="00717AB1"/>
    <w:rsid w:val="00723400"/>
    <w:rsid w:val="007243A3"/>
    <w:rsid w:val="00724CBD"/>
    <w:rsid w:val="007263F2"/>
    <w:rsid w:val="00730EEF"/>
    <w:rsid w:val="00732188"/>
    <w:rsid w:val="007334A4"/>
    <w:rsid w:val="00733668"/>
    <w:rsid w:val="00735343"/>
    <w:rsid w:val="007364E3"/>
    <w:rsid w:val="007367AD"/>
    <w:rsid w:val="00744BED"/>
    <w:rsid w:val="00745AD1"/>
    <w:rsid w:val="0074638C"/>
    <w:rsid w:val="007467FF"/>
    <w:rsid w:val="00750F10"/>
    <w:rsid w:val="0075132A"/>
    <w:rsid w:val="00757CA9"/>
    <w:rsid w:val="0076309B"/>
    <w:rsid w:val="00763668"/>
    <w:rsid w:val="007646ED"/>
    <w:rsid w:val="00764BFB"/>
    <w:rsid w:val="00766B2C"/>
    <w:rsid w:val="007676E8"/>
    <w:rsid w:val="007707CC"/>
    <w:rsid w:val="00771C7D"/>
    <w:rsid w:val="00773679"/>
    <w:rsid w:val="00773749"/>
    <w:rsid w:val="0078033D"/>
    <w:rsid w:val="00784AB2"/>
    <w:rsid w:val="0079083F"/>
    <w:rsid w:val="00793508"/>
    <w:rsid w:val="00793EDB"/>
    <w:rsid w:val="00794F68"/>
    <w:rsid w:val="00795586"/>
    <w:rsid w:val="00795DC2"/>
    <w:rsid w:val="007A2494"/>
    <w:rsid w:val="007B7BE4"/>
    <w:rsid w:val="007C4D9B"/>
    <w:rsid w:val="007C5071"/>
    <w:rsid w:val="007C752E"/>
    <w:rsid w:val="007D4018"/>
    <w:rsid w:val="007D4537"/>
    <w:rsid w:val="007D60A8"/>
    <w:rsid w:val="007D6E40"/>
    <w:rsid w:val="007D757C"/>
    <w:rsid w:val="007E0D0E"/>
    <w:rsid w:val="007E2576"/>
    <w:rsid w:val="007E37C3"/>
    <w:rsid w:val="007E5B69"/>
    <w:rsid w:val="007E7ADA"/>
    <w:rsid w:val="007F040A"/>
    <w:rsid w:val="0080753B"/>
    <w:rsid w:val="0081046D"/>
    <w:rsid w:val="00811877"/>
    <w:rsid w:val="008139D0"/>
    <w:rsid w:val="00814313"/>
    <w:rsid w:val="00814F36"/>
    <w:rsid w:val="00822432"/>
    <w:rsid w:val="0082394D"/>
    <w:rsid w:val="00832D0D"/>
    <w:rsid w:val="0083309F"/>
    <w:rsid w:val="00840B90"/>
    <w:rsid w:val="008446A9"/>
    <w:rsid w:val="0085030B"/>
    <w:rsid w:val="0085172B"/>
    <w:rsid w:val="00851A20"/>
    <w:rsid w:val="00852C8F"/>
    <w:rsid w:val="0085363A"/>
    <w:rsid w:val="008541FB"/>
    <w:rsid w:val="00857A4A"/>
    <w:rsid w:val="008608F1"/>
    <w:rsid w:val="00860D62"/>
    <w:rsid w:val="008621E8"/>
    <w:rsid w:val="00863475"/>
    <w:rsid w:val="0086571E"/>
    <w:rsid w:val="00867677"/>
    <w:rsid w:val="00871196"/>
    <w:rsid w:val="008730A2"/>
    <w:rsid w:val="00874CD5"/>
    <w:rsid w:val="00882EAD"/>
    <w:rsid w:val="00892DA3"/>
    <w:rsid w:val="00892E30"/>
    <w:rsid w:val="00893821"/>
    <w:rsid w:val="008A511F"/>
    <w:rsid w:val="008B2366"/>
    <w:rsid w:val="008B2B7C"/>
    <w:rsid w:val="008B2C3D"/>
    <w:rsid w:val="008B3649"/>
    <w:rsid w:val="008B4F2F"/>
    <w:rsid w:val="008B744E"/>
    <w:rsid w:val="008D0BD2"/>
    <w:rsid w:val="008D2B51"/>
    <w:rsid w:val="008D350D"/>
    <w:rsid w:val="008D3C30"/>
    <w:rsid w:val="008D609A"/>
    <w:rsid w:val="008D7E60"/>
    <w:rsid w:val="008E128B"/>
    <w:rsid w:val="008E7659"/>
    <w:rsid w:val="008F35E4"/>
    <w:rsid w:val="008F4C6F"/>
    <w:rsid w:val="00902114"/>
    <w:rsid w:val="00903FE3"/>
    <w:rsid w:val="00905448"/>
    <w:rsid w:val="009061C6"/>
    <w:rsid w:val="0091306D"/>
    <w:rsid w:val="00917FF0"/>
    <w:rsid w:val="00926051"/>
    <w:rsid w:val="009269DC"/>
    <w:rsid w:val="009301E6"/>
    <w:rsid w:val="00931DEA"/>
    <w:rsid w:val="00934564"/>
    <w:rsid w:val="0093562E"/>
    <w:rsid w:val="009362CC"/>
    <w:rsid w:val="0093637C"/>
    <w:rsid w:val="009375DD"/>
    <w:rsid w:val="00941518"/>
    <w:rsid w:val="009418E9"/>
    <w:rsid w:val="00941D42"/>
    <w:rsid w:val="00947B85"/>
    <w:rsid w:val="00951F43"/>
    <w:rsid w:val="009524DF"/>
    <w:rsid w:val="009531F5"/>
    <w:rsid w:val="00955856"/>
    <w:rsid w:val="00960078"/>
    <w:rsid w:val="00962C73"/>
    <w:rsid w:val="00967D4A"/>
    <w:rsid w:val="00970F7E"/>
    <w:rsid w:val="00972A5E"/>
    <w:rsid w:val="00974B4C"/>
    <w:rsid w:val="00983EFF"/>
    <w:rsid w:val="00986B1A"/>
    <w:rsid w:val="00987FB2"/>
    <w:rsid w:val="00992577"/>
    <w:rsid w:val="00992BB8"/>
    <w:rsid w:val="0099714B"/>
    <w:rsid w:val="00997923"/>
    <w:rsid w:val="009A2252"/>
    <w:rsid w:val="009A2BBB"/>
    <w:rsid w:val="009A3C82"/>
    <w:rsid w:val="009A6D81"/>
    <w:rsid w:val="009B15DF"/>
    <w:rsid w:val="009B18A8"/>
    <w:rsid w:val="009B4871"/>
    <w:rsid w:val="009B5098"/>
    <w:rsid w:val="009B6F55"/>
    <w:rsid w:val="009B7BBF"/>
    <w:rsid w:val="009B7DDE"/>
    <w:rsid w:val="009C01AF"/>
    <w:rsid w:val="009C0CD3"/>
    <w:rsid w:val="009C0D78"/>
    <w:rsid w:val="009C1F25"/>
    <w:rsid w:val="009C3AB9"/>
    <w:rsid w:val="009C7E41"/>
    <w:rsid w:val="009D002A"/>
    <w:rsid w:val="009D316F"/>
    <w:rsid w:val="009E3447"/>
    <w:rsid w:val="009E4849"/>
    <w:rsid w:val="009E69F3"/>
    <w:rsid w:val="009F2007"/>
    <w:rsid w:val="009F2164"/>
    <w:rsid w:val="009F6EF5"/>
    <w:rsid w:val="00A026D4"/>
    <w:rsid w:val="00A033EF"/>
    <w:rsid w:val="00A03952"/>
    <w:rsid w:val="00A06C31"/>
    <w:rsid w:val="00A12366"/>
    <w:rsid w:val="00A1496F"/>
    <w:rsid w:val="00A2219C"/>
    <w:rsid w:val="00A23A4B"/>
    <w:rsid w:val="00A244AA"/>
    <w:rsid w:val="00A26655"/>
    <w:rsid w:val="00A26EC6"/>
    <w:rsid w:val="00A31685"/>
    <w:rsid w:val="00A330F2"/>
    <w:rsid w:val="00A37216"/>
    <w:rsid w:val="00A376D9"/>
    <w:rsid w:val="00A4242E"/>
    <w:rsid w:val="00A44AEA"/>
    <w:rsid w:val="00A4592D"/>
    <w:rsid w:val="00A4749D"/>
    <w:rsid w:val="00A50119"/>
    <w:rsid w:val="00A521B3"/>
    <w:rsid w:val="00A5433F"/>
    <w:rsid w:val="00A54F92"/>
    <w:rsid w:val="00A579DB"/>
    <w:rsid w:val="00A64289"/>
    <w:rsid w:val="00A642C9"/>
    <w:rsid w:val="00A65FF4"/>
    <w:rsid w:val="00A6648D"/>
    <w:rsid w:val="00A6688E"/>
    <w:rsid w:val="00A6734A"/>
    <w:rsid w:val="00A7183A"/>
    <w:rsid w:val="00A72A58"/>
    <w:rsid w:val="00A72BB5"/>
    <w:rsid w:val="00A76947"/>
    <w:rsid w:val="00A772D6"/>
    <w:rsid w:val="00A77601"/>
    <w:rsid w:val="00A813AC"/>
    <w:rsid w:val="00A81786"/>
    <w:rsid w:val="00A91102"/>
    <w:rsid w:val="00A92B8A"/>
    <w:rsid w:val="00A93998"/>
    <w:rsid w:val="00A939DC"/>
    <w:rsid w:val="00AA363A"/>
    <w:rsid w:val="00AA6754"/>
    <w:rsid w:val="00AA75F2"/>
    <w:rsid w:val="00AB09C1"/>
    <w:rsid w:val="00AB10F1"/>
    <w:rsid w:val="00AB1A4D"/>
    <w:rsid w:val="00AB1FB3"/>
    <w:rsid w:val="00AB3DBA"/>
    <w:rsid w:val="00AB5D4F"/>
    <w:rsid w:val="00AB69E3"/>
    <w:rsid w:val="00AB7FCC"/>
    <w:rsid w:val="00AC503D"/>
    <w:rsid w:val="00AC5CE9"/>
    <w:rsid w:val="00AC7282"/>
    <w:rsid w:val="00AD6ED2"/>
    <w:rsid w:val="00AE0735"/>
    <w:rsid w:val="00AE0A2D"/>
    <w:rsid w:val="00AE1468"/>
    <w:rsid w:val="00AE4310"/>
    <w:rsid w:val="00AE6FC0"/>
    <w:rsid w:val="00AE797C"/>
    <w:rsid w:val="00B01446"/>
    <w:rsid w:val="00B06573"/>
    <w:rsid w:val="00B0662D"/>
    <w:rsid w:val="00B1242B"/>
    <w:rsid w:val="00B12873"/>
    <w:rsid w:val="00B13535"/>
    <w:rsid w:val="00B17311"/>
    <w:rsid w:val="00B1756E"/>
    <w:rsid w:val="00B263D8"/>
    <w:rsid w:val="00B32EFC"/>
    <w:rsid w:val="00B33F4F"/>
    <w:rsid w:val="00B40378"/>
    <w:rsid w:val="00B403B0"/>
    <w:rsid w:val="00B40A3E"/>
    <w:rsid w:val="00B42479"/>
    <w:rsid w:val="00B44699"/>
    <w:rsid w:val="00B573DE"/>
    <w:rsid w:val="00B60CBB"/>
    <w:rsid w:val="00B62858"/>
    <w:rsid w:val="00B64FAB"/>
    <w:rsid w:val="00B662CE"/>
    <w:rsid w:val="00B73201"/>
    <w:rsid w:val="00B744F1"/>
    <w:rsid w:val="00B7480B"/>
    <w:rsid w:val="00B7482B"/>
    <w:rsid w:val="00B75693"/>
    <w:rsid w:val="00B75B14"/>
    <w:rsid w:val="00B76371"/>
    <w:rsid w:val="00B77BCB"/>
    <w:rsid w:val="00B80841"/>
    <w:rsid w:val="00B82359"/>
    <w:rsid w:val="00B8330E"/>
    <w:rsid w:val="00B84A1D"/>
    <w:rsid w:val="00B84CF0"/>
    <w:rsid w:val="00B920BA"/>
    <w:rsid w:val="00B94913"/>
    <w:rsid w:val="00B959C1"/>
    <w:rsid w:val="00B974A8"/>
    <w:rsid w:val="00BA1CED"/>
    <w:rsid w:val="00BA5211"/>
    <w:rsid w:val="00BB1089"/>
    <w:rsid w:val="00BB4372"/>
    <w:rsid w:val="00BB6BCE"/>
    <w:rsid w:val="00BB74E6"/>
    <w:rsid w:val="00BB7C95"/>
    <w:rsid w:val="00BC0E82"/>
    <w:rsid w:val="00BC50AB"/>
    <w:rsid w:val="00BC5859"/>
    <w:rsid w:val="00BD2C38"/>
    <w:rsid w:val="00BD6F65"/>
    <w:rsid w:val="00BE0115"/>
    <w:rsid w:val="00BE1193"/>
    <w:rsid w:val="00BE6065"/>
    <w:rsid w:val="00BF55FA"/>
    <w:rsid w:val="00BF79F9"/>
    <w:rsid w:val="00C02DC7"/>
    <w:rsid w:val="00C0321C"/>
    <w:rsid w:val="00C06147"/>
    <w:rsid w:val="00C10C99"/>
    <w:rsid w:val="00C1477E"/>
    <w:rsid w:val="00C16981"/>
    <w:rsid w:val="00C174B9"/>
    <w:rsid w:val="00C17C3B"/>
    <w:rsid w:val="00C2295B"/>
    <w:rsid w:val="00C22C5B"/>
    <w:rsid w:val="00C32C5A"/>
    <w:rsid w:val="00C3351C"/>
    <w:rsid w:val="00C3429F"/>
    <w:rsid w:val="00C44F82"/>
    <w:rsid w:val="00C46B08"/>
    <w:rsid w:val="00C52D3A"/>
    <w:rsid w:val="00C559DF"/>
    <w:rsid w:val="00C61F28"/>
    <w:rsid w:val="00C6384E"/>
    <w:rsid w:val="00C650E7"/>
    <w:rsid w:val="00C6740E"/>
    <w:rsid w:val="00C81484"/>
    <w:rsid w:val="00C82777"/>
    <w:rsid w:val="00C83D73"/>
    <w:rsid w:val="00C87368"/>
    <w:rsid w:val="00C9208A"/>
    <w:rsid w:val="00C93040"/>
    <w:rsid w:val="00C93DCA"/>
    <w:rsid w:val="00C94731"/>
    <w:rsid w:val="00C94779"/>
    <w:rsid w:val="00C9559E"/>
    <w:rsid w:val="00CA1E41"/>
    <w:rsid w:val="00CA30F1"/>
    <w:rsid w:val="00CA3CE7"/>
    <w:rsid w:val="00CA56D9"/>
    <w:rsid w:val="00CA6544"/>
    <w:rsid w:val="00CB07C6"/>
    <w:rsid w:val="00CC111E"/>
    <w:rsid w:val="00CC402E"/>
    <w:rsid w:val="00CD4132"/>
    <w:rsid w:val="00CD6257"/>
    <w:rsid w:val="00CD6E72"/>
    <w:rsid w:val="00CE062A"/>
    <w:rsid w:val="00CE0735"/>
    <w:rsid w:val="00CE32C4"/>
    <w:rsid w:val="00CE4118"/>
    <w:rsid w:val="00CE63E8"/>
    <w:rsid w:val="00CE770D"/>
    <w:rsid w:val="00CF4E40"/>
    <w:rsid w:val="00CF5D4A"/>
    <w:rsid w:val="00D01101"/>
    <w:rsid w:val="00D01BCC"/>
    <w:rsid w:val="00D01DC9"/>
    <w:rsid w:val="00D02F1B"/>
    <w:rsid w:val="00D0387D"/>
    <w:rsid w:val="00D1078B"/>
    <w:rsid w:val="00D12EA9"/>
    <w:rsid w:val="00D1391B"/>
    <w:rsid w:val="00D20E36"/>
    <w:rsid w:val="00D210B6"/>
    <w:rsid w:val="00D239DB"/>
    <w:rsid w:val="00D27893"/>
    <w:rsid w:val="00D303D8"/>
    <w:rsid w:val="00D30623"/>
    <w:rsid w:val="00D30684"/>
    <w:rsid w:val="00D36E86"/>
    <w:rsid w:val="00D41B7C"/>
    <w:rsid w:val="00D4213B"/>
    <w:rsid w:val="00D4429B"/>
    <w:rsid w:val="00D457BC"/>
    <w:rsid w:val="00D5021B"/>
    <w:rsid w:val="00D50990"/>
    <w:rsid w:val="00D50ED0"/>
    <w:rsid w:val="00D57F28"/>
    <w:rsid w:val="00D62BB5"/>
    <w:rsid w:val="00D634F6"/>
    <w:rsid w:val="00D63799"/>
    <w:rsid w:val="00D63AE7"/>
    <w:rsid w:val="00D646BD"/>
    <w:rsid w:val="00D661CD"/>
    <w:rsid w:val="00D6627C"/>
    <w:rsid w:val="00D6654A"/>
    <w:rsid w:val="00D73761"/>
    <w:rsid w:val="00D75D19"/>
    <w:rsid w:val="00D76332"/>
    <w:rsid w:val="00D77758"/>
    <w:rsid w:val="00D805C3"/>
    <w:rsid w:val="00D8118F"/>
    <w:rsid w:val="00D9055F"/>
    <w:rsid w:val="00D91527"/>
    <w:rsid w:val="00D93F81"/>
    <w:rsid w:val="00D9448D"/>
    <w:rsid w:val="00D96D7E"/>
    <w:rsid w:val="00D9733F"/>
    <w:rsid w:val="00D97766"/>
    <w:rsid w:val="00DA267A"/>
    <w:rsid w:val="00DA32FF"/>
    <w:rsid w:val="00DA5289"/>
    <w:rsid w:val="00DA53E2"/>
    <w:rsid w:val="00DA672F"/>
    <w:rsid w:val="00DB128E"/>
    <w:rsid w:val="00DB24A1"/>
    <w:rsid w:val="00DB24A6"/>
    <w:rsid w:val="00DB5D7E"/>
    <w:rsid w:val="00DB5E8E"/>
    <w:rsid w:val="00DB6F4B"/>
    <w:rsid w:val="00DB7159"/>
    <w:rsid w:val="00DC46EA"/>
    <w:rsid w:val="00DC69BA"/>
    <w:rsid w:val="00DD1FAA"/>
    <w:rsid w:val="00DD28F2"/>
    <w:rsid w:val="00DD6BE3"/>
    <w:rsid w:val="00DE0695"/>
    <w:rsid w:val="00DE2561"/>
    <w:rsid w:val="00DE2920"/>
    <w:rsid w:val="00DE3C68"/>
    <w:rsid w:val="00DE449C"/>
    <w:rsid w:val="00DE6377"/>
    <w:rsid w:val="00DE6E69"/>
    <w:rsid w:val="00DF0346"/>
    <w:rsid w:val="00DF1459"/>
    <w:rsid w:val="00DF7EF7"/>
    <w:rsid w:val="00E0357D"/>
    <w:rsid w:val="00E04269"/>
    <w:rsid w:val="00E07D40"/>
    <w:rsid w:val="00E07D4D"/>
    <w:rsid w:val="00E11530"/>
    <w:rsid w:val="00E122CB"/>
    <w:rsid w:val="00E1544C"/>
    <w:rsid w:val="00E1773E"/>
    <w:rsid w:val="00E25501"/>
    <w:rsid w:val="00E26B75"/>
    <w:rsid w:val="00E278C2"/>
    <w:rsid w:val="00E27C00"/>
    <w:rsid w:val="00E310A7"/>
    <w:rsid w:val="00E3261D"/>
    <w:rsid w:val="00E33005"/>
    <w:rsid w:val="00E4105D"/>
    <w:rsid w:val="00E427B0"/>
    <w:rsid w:val="00E43DD6"/>
    <w:rsid w:val="00E43F6B"/>
    <w:rsid w:val="00E52991"/>
    <w:rsid w:val="00E537E0"/>
    <w:rsid w:val="00E56811"/>
    <w:rsid w:val="00E56A2A"/>
    <w:rsid w:val="00E56D1A"/>
    <w:rsid w:val="00E577C4"/>
    <w:rsid w:val="00E60DA5"/>
    <w:rsid w:val="00E61AFB"/>
    <w:rsid w:val="00E71118"/>
    <w:rsid w:val="00E71E1E"/>
    <w:rsid w:val="00E7219E"/>
    <w:rsid w:val="00E72337"/>
    <w:rsid w:val="00E7368A"/>
    <w:rsid w:val="00E77DDE"/>
    <w:rsid w:val="00E82311"/>
    <w:rsid w:val="00E82566"/>
    <w:rsid w:val="00E85D3D"/>
    <w:rsid w:val="00E9041B"/>
    <w:rsid w:val="00E912E2"/>
    <w:rsid w:val="00E92736"/>
    <w:rsid w:val="00E9616A"/>
    <w:rsid w:val="00E96880"/>
    <w:rsid w:val="00EA21DB"/>
    <w:rsid w:val="00EA3057"/>
    <w:rsid w:val="00EA6143"/>
    <w:rsid w:val="00EB0119"/>
    <w:rsid w:val="00EB06FE"/>
    <w:rsid w:val="00EB3EC3"/>
    <w:rsid w:val="00EB478B"/>
    <w:rsid w:val="00EB7AED"/>
    <w:rsid w:val="00EC1D8D"/>
    <w:rsid w:val="00EC463F"/>
    <w:rsid w:val="00ED1CAE"/>
    <w:rsid w:val="00ED2CB1"/>
    <w:rsid w:val="00ED3559"/>
    <w:rsid w:val="00ED3BA8"/>
    <w:rsid w:val="00ED54DB"/>
    <w:rsid w:val="00ED5828"/>
    <w:rsid w:val="00EE301F"/>
    <w:rsid w:val="00EE50A9"/>
    <w:rsid w:val="00EF20C2"/>
    <w:rsid w:val="00EF38CA"/>
    <w:rsid w:val="00EF4CD3"/>
    <w:rsid w:val="00EF7128"/>
    <w:rsid w:val="00F0309E"/>
    <w:rsid w:val="00F05AD5"/>
    <w:rsid w:val="00F068F9"/>
    <w:rsid w:val="00F20797"/>
    <w:rsid w:val="00F23AD1"/>
    <w:rsid w:val="00F24D4A"/>
    <w:rsid w:val="00F2747C"/>
    <w:rsid w:val="00F30BFC"/>
    <w:rsid w:val="00F31A55"/>
    <w:rsid w:val="00F33B02"/>
    <w:rsid w:val="00F4323C"/>
    <w:rsid w:val="00F44EAF"/>
    <w:rsid w:val="00F4518A"/>
    <w:rsid w:val="00F545B8"/>
    <w:rsid w:val="00F54F61"/>
    <w:rsid w:val="00F611A2"/>
    <w:rsid w:val="00F61E8B"/>
    <w:rsid w:val="00F62BCE"/>
    <w:rsid w:val="00F62EA7"/>
    <w:rsid w:val="00F63B5C"/>
    <w:rsid w:val="00F64569"/>
    <w:rsid w:val="00F652B4"/>
    <w:rsid w:val="00F70760"/>
    <w:rsid w:val="00F80815"/>
    <w:rsid w:val="00F81BE0"/>
    <w:rsid w:val="00F83789"/>
    <w:rsid w:val="00F84F53"/>
    <w:rsid w:val="00F86D24"/>
    <w:rsid w:val="00F90AE7"/>
    <w:rsid w:val="00F92536"/>
    <w:rsid w:val="00F94394"/>
    <w:rsid w:val="00F97504"/>
    <w:rsid w:val="00F97A03"/>
    <w:rsid w:val="00F97F24"/>
    <w:rsid w:val="00FA1FC3"/>
    <w:rsid w:val="00FA24C3"/>
    <w:rsid w:val="00FA5EFE"/>
    <w:rsid w:val="00FA69D3"/>
    <w:rsid w:val="00FB094C"/>
    <w:rsid w:val="00FB7C01"/>
    <w:rsid w:val="00FC0C0D"/>
    <w:rsid w:val="00FC5D9F"/>
    <w:rsid w:val="00FC6136"/>
    <w:rsid w:val="00FC7D20"/>
    <w:rsid w:val="00FD0F1C"/>
    <w:rsid w:val="00FD2FAE"/>
    <w:rsid w:val="00FD410E"/>
    <w:rsid w:val="00FD4C62"/>
    <w:rsid w:val="00FD507E"/>
    <w:rsid w:val="00FD5D81"/>
    <w:rsid w:val="00FD5FAC"/>
    <w:rsid w:val="00FE0098"/>
    <w:rsid w:val="00FE1199"/>
    <w:rsid w:val="00FE267F"/>
    <w:rsid w:val="00FE5C3E"/>
    <w:rsid w:val="00FE5E93"/>
    <w:rsid w:val="00FE64FB"/>
    <w:rsid w:val="00FE6787"/>
    <w:rsid w:val="00FE77A5"/>
    <w:rsid w:val="00FE7B20"/>
    <w:rsid w:val="00FF0DF3"/>
    <w:rsid w:val="00FF21DA"/>
    <w:rsid w:val="00FF5144"/>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A19E2"/>
  <w15:chartTrackingRefBased/>
  <w15:docId w15:val="{F47C4266-D16D-4629-9E7C-4B9CA1BA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heading 2"/>
    <w:qFormat/>
    <w:rsid w:val="00430E5C"/>
    <w:pPr>
      <w:spacing w:after="0" w:line="240" w:lineRule="auto"/>
    </w:pPr>
    <w:rPr>
      <w:sz w:val="24"/>
      <w:szCs w:val="24"/>
    </w:rPr>
  </w:style>
  <w:style w:type="paragraph" w:styleId="Heading3">
    <w:name w:val="heading 3"/>
    <w:basedOn w:val="Normal"/>
    <w:next w:val="Normal"/>
    <w:link w:val="Heading3Char"/>
    <w:uiPriority w:val="9"/>
    <w:unhideWhenUsed/>
    <w:qFormat/>
    <w:rsid w:val="00B62858"/>
    <w:pPr>
      <w:keepNext/>
      <w:keepLines/>
      <w:numPr>
        <w:numId w:val="1"/>
      </w:numPr>
      <w:jc w:val="both"/>
      <w:outlineLvl w:val="2"/>
    </w:pPr>
    <w:rPr>
      <w:rFonts w:cs="Calibri"/>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2858"/>
    <w:rPr>
      <w:rFonts w:cs="Calibri"/>
      <w:b/>
      <w:sz w:val="20"/>
      <w:szCs w:val="20"/>
      <w:u w:val="single"/>
    </w:rPr>
  </w:style>
  <w:style w:type="paragraph" w:styleId="ListParagraph">
    <w:name w:val="List Paragraph"/>
    <w:aliases w:val="List Paragraph (numbered (a)) Char,List Paragraph Char Char Char,List Paragraph (numbered (a)),List Paragraph1,Numbered List Paragraph,Main numbered paragraph,Use Case List Paragraph,IBL List Paragraph,Paragraph,Resume Title,Citation List"/>
    <w:basedOn w:val="Normal"/>
    <w:link w:val="ListParagraphChar"/>
    <w:uiPriority w:val="34"/>
    <w:qFormat/>
    <w:rsid w:val="00B62858"/>
    <w:pPr>
      <w:ind w:left="720"/>
      <w:contextualSpacing/>
    </w:pPr>
  </w:style>
  <w:style w:type="character" w:customStyle="1" w:styleId="ListParagraphChar">
    <w:name w:val="List Paragraph Char"/>
    <w:aliases w:val="List Paragraph (numbered (a)) Char Char,List Paragraph Char Char Char Char,List Paragraph (numbered (a)) Char1,List Paragraph1 Char,Numbered List Paragraph Char,Main numbered paragraph Char,Use Case List Paragraph Char,Paragraph Char"/>
    <w:link w:val="ListParagraph"/>
    <w:uiPriority w:val="34"/>
    <w:qFormat/>
    <w:locked/>
    <w:rsid w:val="00B62858"/>
    <w:rPr>
      <w:sz w:val="24"/>
      <w:szCs w:val="24"/>
    </w:rPr>
  </w:style>
  <w:style w:type="paragraph" w:styleId="NoSpacing">
    <w:name w:val="No Spacing"/>
    <w:link w:val="NoSpacingChar"/>
    <w:uiPriority w:val="1"/>
    <w:qFormat/>
    <w:rsid w:val="00B62858"/>
    <w:pPr>
      <w:spacing w:after="0" w:line="240" w:lineRule="auto"/>
    </w:pPr>
  </w:style>
  <w:style w:type="character" w:customStyle="1" w:styleId="normaltextrun">
    <w:name w:val="normaltextrun"/>
    <w:basedOn w:val="DefaultParagraphFont"/>
    <w:rsid w:val="00B62858"/>
  </w:style>
  <w:style w:type="character" w:customStyle="1" w:styleId="eop">
    <w:name w:val="eop"/>
    <w:basedOn w:val="DefaultParagraphFont"/>
    <w:rsid w:val="00B62858"/>
  </w:style>
  <w:style w:type="paragraph" w:customStyle="1" w:styleId="paragraph">
    <w:name w:val="paragraph"/>
    <w:basedOn w:val="Normal"/>
    <w:rsid w:val="00B62858"/>
    <w:pPr>
      <w:spacing w:before="100" w:beforeAutospacing="1" w:after="100" w:afterAutospacing="1"/>
    </w:pPr>
    <w:rPr>
      <w:rFonts w:ascii="Times New Roman" w:eastAsia="Times New Roman" w:hAnsi="Times New Roman" w:cs="Times New Roman"/>
    </w:rPr>
  </w:style>
  <w:style w:type="character" w:customStyle="1" w:styleId="NoSpacingChar">
    <w:name w:val="No Spacing Char"/>
    <w:basedOn w:val="DefaultParagraphFont"/>
    <w:link w:val="NoSpacing"/>
    <w:uiPriority w:val="1"/>
    <w:locked/>
    <w:rsid w:val="00B62858"/>
  </w:style>
  <w:style w:type="paragraph" w:styleId="BalloonText">
    <w:name w:val="Balloon Text"/>
    <w:basedOn w:val="Normal"/>
    <w:link w:val="BalloonTextChar"/>
    <w:uiPriority w:val="99"/>
    <w:semiHidden/>
    <w:unhideWhenUsed/>
    <w:rsid w:val="00346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0DA"/>
    <w:rPr>
      <w:rFonts w:ascii="Segoe UI" w:hAnsi="Segoe UI" w:cs="Segoe UI"/>
      <w:sz w:val="18"/>
      <w:szCs w:val="18"/>
    </w:rPr>
  </w:style>
  <w:style w:type="paragraph" w:styleId="NormalWeb">
    <w:name w:val="Normal (Web)"/>
    <w:basedOn w:val="Normal"/>
    <w:uiPriority w:val="99"/>
    <w:unhideWhenUsed/>
    <w:rsid w:val="00793508"/>
    <w:pPr>
      <w:spacing w:before="100" w:beforeAutospacing="1" w:after="100" w:afterAutospacing="1"/>
    </w:pPr>
    <w:rPr>
      <w:rFonts w:ascii="Times" w:eastAsia="MS Mincho" w:hAnsi="Times" w:cs="Times New Roman"/>
      <w:sz w:val="20"/>
      <w:szCs w:val="20"/>
    </w:rPr>
  </w:style>
  <w:style w:type="paragraph" w:styleId="ListBullet2">
    <w:name w:val="List Bullet 2"/>
    <w:basedOn w:val="Normal"/>
    <w:rsid w:val="002035B2"/>
    <w:pPr>
      <w:numPr>
        <w:ilvl w:val="1"/>
        <w:numId w:val="23"/>
      </w:numPr>
      <w:spacing w:after="60" w:line="240" w:lineRule="atLeast"/>
      <w:outlineLvl w:val="3"/>
    </w:pPr>
    <w:rPr>
      <w:rFonts w:ascii="Arial" w:eastAsia="Times New Roman" w:hAnsi="Arial" w:cs="Times New Roman"/>
      <w:bCs/>
      <w:snapToGrid w:val="0"/>
      <w:color w:val="000000"/>
      <w:sz w:val="22"/>
      <w:szCs w:val="20"/>
      <w:lang w:val="en-GB"/>
    </w:rPr>
  </w:style>
  <w:style w:type="paragraph" w:customStyle="1" w:styleId="Default">
    <w:name w:val="Default"/>
    <w:rsid w:val="002035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C37"/>
    <w:rPr>
      <w:sz w:val="16"/>
      <w:szCs w:val="16"/>
    </w:rPr>
  </w:style>
  <w:style w:type="paragraph" w:styleId="CommentText">
    <w:name w:val="annotation text"/>
    <w:basedOn w:val="Normal"/>
    <w:link w:val="CommentTextChar"/>
    <w:uiPriority w:val="99"/>
    <w:semiHidden/>
    <w:unhideWhenUsed/>
    <w:rsid w:val="00262C37"/>
    <w:rPr>
      <w:sz w:val="20"/>
      <w:szCs w:val="20"/>
    </w:rPr>
  </w:style>
  <w:style w:type="character" w:customStyle="1" w:styleId="CommentTextChar">
    <w:name w:val="Comment Text Char"/>
    <w:basedOn w:val="DefaultParagraphFont"/>
    <w:link w:val="CommentText"/>
    <w:uiPriority w:val="99"/>
    <w:semiHidden/>
    <w:rsid w:val="00262C37"/>
    <w:rPr>
      <w:sz w:val="20"/>
      <w:szCs w:val="20"/>
    </w:rPr>
  </w:style>
  <w:style w:type="paragraph" w:styleId="CommentSubject">
    <w:name w:val="annotation subject"/>
    <w:basedOn w:val="CommentText"/>
    <w:next w:val="CommentText"/>
    <w:link w:val="CommentSubjectChar"/>
    <w:uiPriority w:val="99"/>
    <w:semiHidden/>
    <w:unhideWhenUsed/>
    <w:rsid w:val="00262C37"/>
    <w:rPr>
      <w:b/>
      <w:bCs/>
    </w:rPr>
  </w:style>
  <w:style w:type="character" w:customStyle="1" w:styleId="CommentSubjectChar">
    <w:name w:val="Comment Subject Char"/>
    <w:basedOn w:val="CommentTextChar"/>
    <w:link w:val="CommentSubject"/>
    <w:uiPriority w:val="99"/>
    <w:semiHidden/>
    <w:rsid w:val="00262C37"/>
    <w:rPr>
      <w:b/>
      <w:bCs/>
      <w:sz w:val="20"/>
      <w:szCs w:val="20"/>
    </w:rPr>
  </w:style>
  <w:style w:type="paragraph" w:styleId="Revision">
    <w:name w:val="Revision"/>
    <w:hidden/>
    <w:uiPriority w:val="99"/>
    <w:semiHidden/>
    <w:rsid w:val="005F09A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37545">
      <w:bodyDiv w:val="1"/>
      <w:marLeft w:val="0"/>
      <w:marRight w:val="0"/>
      <w:marTop w:val="0"/>
      <w:marBottom w:val="0"/>
      <w:divBdr>
        <w:top w:val="none" w:sz="0" w:space="0" w:color="auto"/>
        <w:left w:val="none" w:sz="0" w:space="0" w:color="auto"/>
        <w:bottom w:val="none" w:sz="0" w:space="0" w:color="auto"/>
        <w:right w:val="none" w:sz="0" w:space="0" w:color="auto"/>
      </w:divBdr>
      <w:divsChild>
        <w:div w:id="1787653321">
          <w:marLeft w:val="0"/>
          <w:marRight w:val="0"/>
          <w:marTop w:val="0"/>
          <w:marBottom w:val="0"/>
          <w:divBdr>
            <w:top w:val="none" w:sz="0" w:space="0" w:color="auto"/>
            <w:left w:val="none" w:sz="0" w:space="0" w:color="auto"/>
            <w:bottom w:val="none" w:sz="0" w:space="0" w:color="auto"/>
            <w:right w:val="none" w:sz="0" w:space="0" w:color="auto"/>
          </w:divBdr>
          <w:divsChild>
            <w:div w:id="146821465">
              <w:marLeft w:val="0"/>
              <w:marRight w:val="0"/>
              <w:marTop w:val="0"/>
              <w:marBottom w:val="0"/>
              <w:divBdr>
                <w:top w:val="none" w:sz="0" w:space="0" w:color="auto"/>
                <w:left w:val="none" w:sz="0" w:space="0" w:color="auto"/>
                <w:bottom w:val="none" w:sz="0" w:space="0" w:color="auto"/>
                <w:right w:val="none" w:sz="0" w:space="0" w:color="auto"/>
              </w:divBdr>
              <w:divsChild>
                <w:div w:id="20463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29754">
      <w:bodyDiv w:val="1"/>
      <w:marLeft w:val="0"/>
      <w:marRight w:val="0"/>
      <w:marTop w:val="0"/>
      <w:marBottom w:val="0"/>
      <w:divBdr>
        <w:top w:val="none" w:sz="0" w:space="0" w:color="auto"/>
        <w:left w:val="none" w:sz="0" w:space="0" w:color="auto"/>
        <w:bottom w:val="none" w:sz="0" w:space="0" w:color="auto"/>
        <w:right w:val="none" w:sz="0" w:space="0" w:color="auto"/>
      </w:divBdr>
      <w:divsChild>
        <w:div w:id="1761172801">
          <w:marLeft w:val="0"/>
          <w:marRight w:val="0"/>
          <w:marTop w:val="0"/>
          <w:marBottom w:val="0"/>
          <w:divBdr>
            <w:top w:val="none" w:sz="0" w:space="0" w:color="auto"/>
            <w:left w:val="none" w:sz="0" w:space="0" w:color="auto"/>
            <w:bottom w:val="none" w:sz="0" w:space="0" w:color="auto"/>
            <w:right w:val="none" w:sz="0" w:space="0" w:color="auto"/>
          </w:divBdr>
        </w:div>
      </w:divsChild>
    </w:div>
    <w:div w:id="2036536369">
      <w:bodyDiv w:val="1"/>
      <w:marLeft w:val="0"/>
      <w:marRight w:val="0"/>
      <w:marTop w:val="0"/>
      <w:marBottom w:val="0"/>
      <w:divBdr>
        <w:top w:val="none" w:sz="0" w:space="0" w:color="auto"/>
        <w:left w:val="none" w:sz="0" w:space="0" w:color="auto"/>
        <w:bottom w:val="none" w:sz="0" w:space="0" w:color="auto"/>
        <w:right w:val="none" w:sz="0" w:space="0" w:color="auto"/>
      </w:divBdr>
    </w:div>
    <w:div w:id="2091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599a50d5b26d9f69ffe735701c26b029">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946d4e83c3c1155ad8464e52d5136fbf"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0107-A7A8-4CD0-BFB7-F26A51E15E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341C7A-6561-4801-911A-EA46E52A71EC}">
  <ds:schemaRefs>
    <ds:schemaRef ds:uri="http://schemas.microsoft.com/sharepoint/v3/contenttype/forms"/>
  </ds:schemaRefs>
</ds:datastoreItem>
</file>

<file path=customXml/itemProps3.xml><?xml version="1.0" encoding="utf-8"?>
<ds:datastoreItem xmlns:ds="http://schemas.openxmlformats.org/officeDocument/2006/customXml" ds:itemID="{5CA563B2-5CF1-41D0-8080-AF0773A4A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2CA07-BBF8-4981-8AD7-4CB850C4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4427</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Ifeta Smajic</dc:creator>
  <cp:keywords/>
  <dc:description/>
  <cp:lastModifiedBy>Zani</cp:lastModifiedBy>
  <cp:revision>3</cp:revision>
  <dcterms:created xsi:type="dcterms:W3CDTF">2021-06-11T10:22:00Z</dcterms:created>
  <dcterms:modified xsi:type="dcterms:W3CDTF">2021-06-14T23:09:00Z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