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1"/>
        <w:ind w:left="264"/>
      </w:pPr>
      <w:r>
        <w:pict>
          <v:shape type="#_x0000_t75" style="width:441.328pt;height:148.296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spacing w:before="6"/>
        <w:ind w:left="448" w:right="845"/>
      </w:pPr>
      <w:r>
        <w:pict>
          <v:group style="position:absolute;margin-left:26.291pt;margin-top:49.774pt;width:533.613pt;height:0pt;mso-position-horizontal-relative:page;mso-position-vertical-relative:paragraph;z-index:-210" coordorigin="526,995" coordsize="10672,0">
            <v:shape style="position:absolute;left:526;top:995;width:10672;height:0" coordorigin="526,995" coordsize="10672,0" path="m526,995l11198,995e" filled="f" stroked="t" strokeweight="1pt" strokecolor="#00008A">
              <v:path arrowok="t"/>
            </v:shape>
            <w10:wrap type="none"/>
          </v:group>
        </w:pic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bazë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Ligjit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Nr.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06/L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–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114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zyrtarët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publikë,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Neni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38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(1,2,3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4)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Rregullores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(QRK)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NR.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16/2020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pranimin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karrierën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shërbimin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civil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Republikës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së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Kosovë,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Neni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40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Ministria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Administrimit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Pushtetit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Lokal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shpall: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Segoe UI" w:hAnsi="Segoe UI" w:eastAsia="Segoe UI" w:ascii="Segoe UI"/>
          <w:sz w:val="36"/>
          <w:szCs w:val="36"/>
        </w:rPr>
        <w:jc w:val="center"/>
        <w:spacing w:lineRule="exact" w:line="420"/>
        <w:ind w:left="4944" w:right="5255"/>
      </w:pPr>
      <w:r>
        <w:rPr>
          <w:rFonts w:cs="Segoe UI" w:hAnsi="Segoe UI" w:eastAsia="Segoe UI" w:ascii="Segoe UI"/>
          <w:b/>
          <w:spacing w:val="0"/>
          <w:w w:val="100"/>
          <w:position w:val="-2"/>
          <w:sz w:val="36"/>
          <w:szCs w:val="36"/>
        </w:rPr>
        <w:t>Konkurs</w:t>
      </w:r>
      <w:r>
        <w:rPr>
          <w:rFonts w:cs="Segoe UI" w:hAnsi="Segoe UI" w:eastAsia="Segoe UI" w:ascii="Segoe UI"/>
          <w:spacing w:val="0"/>
          <w:w w:val="100"/>
          <w:position w:val="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egoe UI" w:hAnsi="Segoe UI" w:eastAsia="Segoe UI" w:ascii="Segoe UI"/>
          <w:sz w:val="28"/>
          <w:szCs w:val="28"/>
        </w:rPr>
        <w:jc w:val="left"/>
        <w:spacing w:lineRule="exact" w:line="340"/>
        <w:ind w:left="463"/>
      </w:pPr>
      <w:r>
        <w:rPr>
          <w:rFonts w:cs="Segoe UI" w:hAnsi="Segoe UI" w:eastAsia="Segoe UI" w:ascii="Segoe UI"/>
          <w:b/>
          <w:spacing w:val="0"/>
          <w:w w:val="100"/>
          <w:position w:val="-2"/>
          <w:sz w:val="28"/>
          <w:szCs w:val="28"/>
        </w:rPr>
        <w:t>Lëvizje</w:t>
      </w:r>
      <w:r>
        <w:rPr>
          <w:rFonts w:cs="Segoe UI" w:hAnsi="Segoe UI" w:eastAsia="Segoe UI" w:ascii="Segoe UI"/>
          <w:b/>
          <w:spacing w:val="0"/>
          <w:w w:val="100"/>
          <w:position w:val="-2"/>
          <w:sz w:val="28"/>
          <w:szCs w:val="28"/>
        </w:rPr>
        <w:t> </w:t>
      </w:r>
      <w:r>
        <w:rPr>
          <w:rFonts w:cs="Segoe UI" w:hAnsi="Segoe UI" w:eastAsia="Segoe UI" w:ascii="Segoe UI"/>
          <w:b/>
          <w:spacing w:val="0"/>
          <w:w w:val="100"/>
          <w:position w:val="-2"/>
          <w:sz w:val="28"/>
          <w:szCs w:val="28"/>
        </w:rPr>
        <w:t>brenda</w:t>
      </w:r>
      <w:r>
        <w:rPr>
          <w:rFonts w:cs="Segoe UI" w:hAnsi="Segoe UI" w:eastAsia="Segoe UI" w:ascii="Segoe UI"/>
          <w:b/>
          <w:spacing w:val="0"/>
          <w:w w:val="100"/>
          <w:position w:val="-2"/>
          <w:sz w:val="28"/>
          <w:szCs w:val="28"/>
        </w:rPr>
        <w:t> </w:t>
      </w:r>
      <w:r>
        <w:rPr>
          <w:rFonts w:cs="Segoe UI" w:hAnsi="Segoe UI" w:eastAsia="Segoe UI" w:ascii="Segoe UI"/>
          <w:b/>
          <w:spacing w:val="0"/>
          <w:w w:val="100"/>
          <w:position w:val="-2"/>
          <w:sz w:val="28"/>
          <w:szCs w:val="28"/>
        </w:rPr>
        <w:t>kategorisë</w:t>
      </w:r>
      <w:r>
        <w:rPr>
          <w:rFonts w:cs="Segoe UI" w:hAnsi="Segoe UI" w:eastAsia="Segoe UI" w:ascii="Segoe UI"/>
          <w:spacing w:val="0"/>
          <w:w w:val="100"/>
          <w:position w:val="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spacing w:before="6"/>
        <w:ind w:left="460" w:right="710"/>
      </w:pP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drejtë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për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aplikim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në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këtë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procedure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kanë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vetëm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nëpunësit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civil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ekzistues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së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njëjtës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kategori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punësuar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në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njëjtin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apo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në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një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tjetër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institucion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shërbimit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i/>
          <w:color w:val="4682B4"/>
          <w:spacing w:val="0"/>
          <w:w w:val="100"/>
          <w:sz w:val="20"/>
          <w:szCs w:val="20"/>
        </w:rPr>
        <w:t>civil.</w:t>
      </w:r>
      <w:r>
        <w:rPr>
          <w:rFonts w:cs="Segoe UI" w:hAnsi="Segoe UI" w:eastAsia="Segoe UI" w:ascii="Segoe UI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spacing w:before="6"/>
        <w:ind w:left="463"/>
      </w:pP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Titulli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i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pozitës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së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punës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Segoe UI" w:hAnsi="Segoe UI" w:eastAsia="Segoe UI" w:ascii="Segoe UI"/>
          <w:b/>
          <w:spacing w:val="17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Zyrtar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Pasurisë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463"/>
      </w:pP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Klasa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pozitës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Segoe UI" w:hAnsi="Segoe UI" w:eastAsia="Segoe UI" w:ascii="Segoe UI"/>
          <w:b/>
          <w:spacing w:val="8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Profesional</w:t>
      </w:r>
      <w:r>
        <w:rPr>
          <w:rFonts w:cs="Segoe UI" w:hAnsi="Segoe UI" w:eastAsia="Segoe UI" w:ascii="Segoe UI"/>
          <w:spacing w:val="-1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463"/>
      </w:pP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Koeficienti/Paga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Segoe UI" w:hAnsi="Segoe UI" w:eastAsia="Segoe UI" w:ascii="Segoe UI"/>
          <w:b/>
          <w:spacing w:val="48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koeficienti</w:t>
      </w:r>
      <w:r>
        <w:rPr>
          <w:rFonts w:cs="Segoe UI" w:hAnsi="Segoe UI" w:eastAsia="Segoe UI" w:ascii="Segoe UI"/>
          <w:spacing w:val="-1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463"/>
      </w:pP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Nr.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i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kërkuar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Segoe UI" w:hAnsi="Segoe UI" w:eastAsia="Segoe UI" w:ascii="Segoe UI"/>
          <w:b/>
          <w:spacing w:val="46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463"/>
      </w:pP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Data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njoftimit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Segoe UI" w:hAnsi="Segoe UI" w:eastAsia="Segoe UI" w:ascii="Segoe UI"/>
          <w:b/>
          <w:spacing w:val="13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position w:val="-2"/>
          <w:sz w:val="20"/>
          <w:szCs w:val="20"/>
        </w:rPr>
        <w:t>13/10/2021</w:t>
      </w:r>
      <w:r>
        <w:rPr>
          <w:rFonts w:cs="Segoe UI" w:hAnsi="Segoe UI" w:eastAsia="Segoe UI" w:ascii="Segoe UI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463"/>
      </w:pP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Afati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për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aplikim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Segoe UI" w:hAnsi="Segoe UI" w:eastAsia="Segoe UI" w:ascii="Segoe UI"/>
          <w:b/>
          <w:spacing w:val="3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28/10/2021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-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04/11/2021</w:t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spacing w:before="79"/>
        <w:ind w:left="463"/>
      </w:pPr>
      <w:r>
        <w:rPr>
          <w:rFonts w:cs="Segoe UI" w:hAnsi="Segoe UI" w:eastAsia="Segoe UI" w:ascii="Segoe UI"/>
          <w:b/>
          <w:spacing w:val="0"/>
          <w:w w:val="100"/>
          <w:position w:val="-2"/>
          <w:sz w:val="20"/>
          <w:szCs w:val="20"/>
        </w:rPr>
        <w:t>Institucioni</w:t>
      </w:r>
      <w:r>
        <w:rPr>
          <w:rFonts w:cs="Segoe UI" w:hAnsi="Segoe UI" w:eastAsia="Segoe UI" w:ascii="Segoe UI"/>
          <w:b/>
          <w:spacing w:val="0"/>
          <w:w w:val="100"/>
          <w:position w:val="-2"/>
          <w:sz w:val="20"/>
          <w:szCs w:val="20"/>
        </w:rPr>
        <w:t>                                                                                    </w:t>
      </w:r>
      <w:r>
        <w:rPr>
          <w:rFonts w:cs="Segoe UI" w:hAnsi="Segoe UI" w:eastAsia="Segoe UI" w:ascii="Segoe UI"/>
          <w:b/>
          <w:spacing w:val="0"/>
          <w:w w:val="100"/>
          <w:position w:val="-2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position w:val="0"/>
          <w:sz w:val="20"/>
          <w:szCs w:val="20"/>
        </w:rPr>
        <w:t>Ministria</w:t>
      </w:r>
      <w:r>
        <w:rPr>
          <w:rFonts w:cs="Segoe UI" w:hAnsi="Segoe UI" w:eastAsia="Segoe UI" w:ascii="Segoe UI"/>
          <w:spacing w:val="-1"/>
          <w:w w:val="100"/>
          <w:position w:val="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position w:val="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position w:val="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position w:val="0"/>
          <w:sz w:val="20"/>
          <w:szCs w:val="20"/>
        </w:rPr>
        <w:t>Administrimit</w:t>
      </w:r>
      <w:r>
        <w:rPr>
          <w:rFonts w:cs="Segoe UI" w:hAnsi="Segoe UI" w:eastAsia="Segoe UI" w:ascii="Segoe UI"/>
          <w:spacing w:val="-1"/>
          <w:w w:val="100"/>
          <w:position w:val="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position w:val="0"/>
          <w:sz w:val="20"/>
          <w:szCs w:val="20"/>
        </w:rPr>
        <w:t>te</w:t>
      </w:r>
      <w:r>
        <w:rPr>
          <w:rFonts w:cs="Segoe UI" w:hAnsi="Segoe UI" w:eastAsia="Segoe UI" w:ascii="Segoe UI"/>
          <w:spacing w:val="0"/>
          <w:w w:val="100"/>
          <w:position w:val="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position w:val="0"/>
          <w:sz w:val="20"/>
          <w:szCs w:val="20"/>
        </w:rPr>
        <w:t>Pushtetit</w:t>
      </w:r>
      <w:r>
        <w:rPr>
          <w:rFonts w:cs="Segoe UI" w:hAnsi="Segoe UI" w:eastAsia="Segoe UI" w:ascii="Segoe UI"/>
          <w:spacing w:val="-1"/>
          <w:w w:val="100"/>
          <w:position w:val="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position w:val="0"/>
          <w:sz w:val="20"/>
          <w:szCs w:val="20"/>
        </w:rPr>
        <w:t>Lokal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463"/>
      </w:pP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Departamenti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Segoe UI" w:hAnsi="Segoe UI" w:eastAsia="Segoe UI" w:ascii="Segoe UI"/>
          <w:b/>
          <w:spacing w:val="35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Departamenti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Financave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Shërbimeve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</w:p>
    <w:p>
      <w:pPr>
        <w:rPr>
          <w:rFonts w:cs="Segoe UI" w:hAnsi="Segoe UI" w:eastAsia="Segoe UI" w:ascii="Segoe UI"/>
          <w:sz w:val="20"/>
          <w:szCs w:val="20"/>
        </w:rPr>
        <w:jc w:val="center"/>
        <w:ind w:left="6162" w:right="4297"/>
      </w:pP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Përgjithshme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463"/>
      </w:pP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Divizioni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Segoe UI" w:hAnsi="Segoe UI" w:eastAsia="Segoe UI" w:ascii="Segoe UI"/>
          <w:b/>
          <w:spacing w:val="17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Divizioni</w:t>
      </w:r>
      <w:r>
        <w:rPr>
          <w:rFonts w:cs="Segoe UI" w:hAnsi="Segoe UI" w:eastAsia="Segoe UI" w:ascii="Segoe UI"/>
          <w:spacing w:val="-1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Buxhetit</w:t>
      </w:r>
      <w:r>
        <w:rPr>
          <w:rFonts w:cs="Segoe UI" w:hAnsi="Segoe UI" w:eastAsia="Segoe UI" w:ascii="Segoe UI"/>
          <w:spacing w:val="-1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-1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Financave</w:t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spacing w:before="86"/>
        <w:ind w:left="460"/>
      </w:pP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Vendi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i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punës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Segoe UI" w:hAnsi="Segoe UI" w:eastAsia="Segoe UI" w:ascii="Segoe UI"/>
          <w:b/>
          <w:spacing w:val="11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kati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12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463"/>
      </w:pP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Nr.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i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Referencës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Segoe UI" w:hAnsi="Segoe UI" w:eastAsia="Segoe UI" w:ascii="Segoe UI"/>
          <w:b/>
          <w:spacing w:val="16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RN00007703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463"/>
        <w:sectPr>
          <w:pgMar w:footer="777" w:header="0" w:top="440" w:bottom="280" w:left="60" w:right="160"/>
          <w:footerReference w:type="default" r:id="rId4"/>
          <w:pgSz w:w="11920" w:h="16840"/>
        </w:sectPr>
      </w:pP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Kodi</w:t>
      </w:r>
      <w:r>
        <w:rPr>
          <w:rFonts w:cs="Segoe UI" w:hAnsi="Segoe UI" w:eastAsia="Segoe UI" w:ascii="Segoe UI"/>
          <w:b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Segoe UI" w:hAnsi="Segoe UI" w:eastAsia="Segoe UI" w:ascii="Segoe UI"/>
          <w:b/>
          <w:spacing w:val="21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RPC0001522</w:t>
      </w:r>
    </w:p>
    <w:p>
      <w:pPr>
        <w:rPr>
          <w:rFonts w:cs="Segoe UI" w:hAnsi="Segoe UI" w:eastAsia="Segoe UI" w:ascii="Segoe UI"/>
          <w:sz w:val="24"/>
          <w:szCs w:val="24"/>
        </w:rPr>
        <w:jc w:val="left"/>
        <w:spacing w:before="37"/>
        <w:ind w:left="591"/>
      </w:pPr>
      <w:r>
        <w:pict>
          <v:group style="position:absolute;margin-left:30.577pt;margin-top:19.7892pt;width:536.255pt;height:0pt;mso-position-horizontal-relative:page;mso-position-vertical-relative:paragraph;z-index:-207" coordorigin="612,396" coordsize="10725,0">
            <v:shape style="position:absolute;left:612;top:396;width:10725;height:0" coordorigin="612,396" coordsize="10725,0" path="m612,396l11337,396e" filled="f" stroked="t" strokeweight="1pt" strokecolor="#D2D2D2">
              <v:path arrowok="t"/>
            </v:shape>
            <w10:wrap type="none"/>
          </v:group>
        </w:pic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1.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Përshkrimi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i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përgjithshëm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i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punës</w:t>
      </w:r>
      <w:r>
        <w:rPr>
          <w:rFonts w:cs="Segoe UI" w:hAnsi="Segoe UI" w:eastAsia="Segoe UI" w:ascii="Segoe U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591" w:right="736"/>
      </w:pP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1.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   </w:t>
      </w:r>
      <w:r>
        <w:rPr>
          <w:rFonts w:cs="Segoe UI" w:hAnsi="Segoe UI" w:eastAsia="Segoe UI" w:ascii="Segoe UI"/>
          <w:spacing w:val="1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Harton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planet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punës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pajtim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mbikëqyrësin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zbatimin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detyrave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përcaktuara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bazë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objektivave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jep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rekomandime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lidhur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realizimin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këtyre;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591" w:right="785"/>
      </w:pP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2.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   </w:t>
      </w:r>
      <w:r>
        <w:rPr>
          <w:rFonts w:cs="Segoe UI" w:hAnsi="Segoe UI" w:eastAsia="Segoe UI" w:ascii="Segoe UI"/>
          <w:spacing w:val="1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Regjistron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administron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pasurinë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institucionit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pajtim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procedurat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përcaktuara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ligjore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si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siguron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zbatimin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standardeve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kontabilitetit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mbi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evidentimin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zhvlerësimit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pasurisë;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591" w:right="1514"/>
      </w:pP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3.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   </w:t>
      </w:r>
      <w:r>
        <w:rPr>
          <w:rFonts w:cs="Segoe UI" w:hAnsi="Segoe UI" w:eastAsia="Segoe UI" w:ascii="Segoe UI"/>
          <w:spacing w:val="1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Përcjell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lëvizjen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pasurisë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ofron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informacione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duhura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lidhur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lëvizjen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pasurisë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përgatitë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dokumentacionin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lëvizjen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pasurisë-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tjetërsimit;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591"/>
      </w:pP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4.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   </w:t>
      </w:r>
      <w:r>
        <w:rPr>
          <w:rFonts w:cs="Segoe UI" w:hAnsi="Segoe UI" w:eastAsia="Segoe UI" w:ascii="Segoe UI"/>
          <w:spacing w:val="1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Kontrollon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mirëmban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gjitha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informatat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nevojshme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pasurinë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pajtim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legjislacionin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përkatës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në</w:t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591"/>
      </w:pP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fuqi</w:t>
      </w:r>
      <w:r>
        <w:rPr>
          <w:rFonts w:cs="Segoe UI" w:hAnsi="Segoe UI" w:eastAsia="Segoe UI" w:ascii="Segoe UI"/>
          <w:spacing w:val="-1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591" w:right="1088"/>
      </w:pP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5.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   </w:t>
      </w:r>
      <w:r>
        <w:rPr>
          <w:rFonts w:cs="Segoe UI" w:hAnsi="Segoe UI" w:eastAsia="Segoe UI" w:ascii="Segoe UI"/>
          <w:spacing w:val="1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Bashkëpunon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zyrtaret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pranimin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pasurisë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,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zyrtarët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financave,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zyrtarin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logjistikës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,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furnizuesin</w:t>
      </w:r>
      <w:r>
        <w:rPr>
          <w:rFonts w:cs="Segoe UI" w:hAnsi="Segoe UI" w:eastAsia="Segoe UI" w:ascii="Segoe UI"/>
          <w:spacing w:val="1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sigurimin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dhënave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sakta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detajuara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pasurinë;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591" w:right="904"/>
      </w:pP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6.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   </w:t>
      </w:r>
      <w:r>
        <w:rPr>
          <w:rFonts w:cs="Segoe UI" w:hAnsi="Segoe UI" w:eastAsia="Segoe UI" w:ascii="Segoe UI"/>
          <w:spacing w:val="1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çdo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fund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viti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sipas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nevojës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regjistron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pasurinë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regjistrin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pasurisë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pas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klasifikimit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vlerësimit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pasurisë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nga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komisionet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përkatëse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regjistrim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vlerësim;.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591"/>
      </w:pP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7.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   </w:t>
      </w:r>
      <w:r>
        <w:rPr>
          <w:rFonts w:cs="Segoe UI" w:hAnsi="Segoe UI" w:eastAsia="Segoe UI" w:ascii="Segoe UI"/>
          <w:spacing w:val="1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Përgatitë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ofron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dhëna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mbi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vlerat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regjistruara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pasurisë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nevoja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raportimit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financiar;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591" w:right="1097"/>
      </w:pP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8.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   </w:t>
      </w:r>
      <w:r>
        <w:rPr>
          <w:rFonts w:cs="Segoe UI" w:hAnsi="Segoe UI" w:eastAsia="Segoe UI" w:ascii="Segoe UI"/>
          <w:spacing w:val="1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Kryen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punë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tjera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pajtim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qëllimin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vendit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punës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cilat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mund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kërkohen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kohë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pas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kohe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nga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mbikqyersi;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egoe UI" w:hAnsi="Segoe UI" w:eastAsia="Segoe UI" w:ascii="Segoe UI"/>
          <w:sz w:val="24"/>
          <w:szCs w:val="24"/>
        </w:rPr>
        <w:jc w:val="left"/>
        <w:spacing w:lineRule="exact" w:line="300"/>
        <w:ind w:left="591"/>
      </w:pPr>
      <w:r>
        <w:pict>
          <v:group style="position:absolute;margin-left:30.578pt;margin-top:17.7649pt;width:536.254pt;height:0pt;mso-position-horizontal-relative:page;mso-position-vertical-relative:paragraph;z-index:-208" coordorigin="612,355" coordsize="10725,0">
            <v:shape style="position:absolute;left:612;top:355;width:10725;height:0" coordorigin="612,355" coordsize="10725,0" path="m612,355l11337,355e" filled="f" stroked="t" strokeweight="1pt" strokecolor="#D2D2D2">
              <v:path arrowok="t"/>
            </v:shape>
            <w10:wrap type="none"/>
          </v:group>
        </w:pic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2.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Kushtet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për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lëvizjen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brenda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kategorisë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dhe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kërkesat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e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veçanta</w:t>
      </w:r>
      <w:r>
        <w:rPr>
          <w:rFonts w:cs="Segoe UI" w:hAnsi="Segoe UI" w:eastAsia="Segoe UI" w:ascii="Segoe U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831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jetë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nëpunes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civilë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njëjtës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kategori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cilen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aplikon.</w:t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spacing w:before="80"/>
        <w:ind w:left="831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jetë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nëpunes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civil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konfirmuar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detyrë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rastin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lëvizjes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brenda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kategorisë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profesionale.</w:t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spacing w:before="81"/>
        <w:ind w:left="831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mos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jetë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ndëshkuar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ndonjë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masë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disiplinore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që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nuk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është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shuar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ende.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831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jetë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vlerësuar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paktën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'mire'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rezultatet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punë,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paktën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gjatë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dy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viteve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fundit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vlerësimit.</w:t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spacing w:before="81" w:lineRule="exact" w:line="260"/>
        <w:ind w:left="831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rastin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konkurimit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levizje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brenda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kategorisë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profesionale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jetë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vlerësuar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paktën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mirë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vitin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fundit.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Segoe UI" w:hAnsi="Segoe UI" w:eastAsia="Segoe UI" w:ascii="Segoe UI"/>
          <w:sz w:val="24"/>
          <w:szCs w:val="24"/>
        </w:rPr>
        <w:jc w:val="left"/>
        <w:spacing w:lineRule="exact" w:line="300"/>
        <w:ind w:left="612"/>
      </w:pPr>
      <w:r>
        <w:pict>
          <v:group style="position:absolute;margin-left:31.658pt;margin-top:17.7889pt;width:535.174pt;height:0pt;mso-position-horizontal-relative:page;mso-position-vertical-relative:paragraph;z-index:-209" coordorigin="633,356" coordsize="10703,0">
            <v:shape style="position:absolute;left:633;top:356;width:10703;height:0" coordorigin="633,356" coordsize="10703,0" path="m633,356l11337,356e" filled="f" stroked="t" strokeweight="1pt" strokecolor="#D2D2D2">
              <v:path arrowok="t"/>
            </v:shape>
            <w10:wrap type="none"/>
          </v:group>
        </w:pic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3.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Kërkesat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e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përgjithshme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formale</w:t>
      </w:r>
      <w:r>
        <w:rPr>
          <w:rFonts w:cs="Segoe UI" w:hAnsi="Segoe UI" w:eastAsia="Segoe UI" w:ascii="Segoe U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egoe UI" w:hAnsi="Segoe UI" w:eastAsia="Segoe UI" w:ascii="Segoe UI"/>
          <w:sz w:val="20"/>
          <w:szCs w:val="20"/>
        </w:rPr>
        <w:tabs>
          <w:tab w:pos="1200" w:val="left"/>
        </w:tabs>
        <w:jc w:val="left"/>
        <w:ind w:left="1213" w:right="706" w:hanging="360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  <w:tab/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Arsimimi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kërkuar:Diplomë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universitare,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drejtimi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ekonomik,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financa,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biznes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apo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ngjashme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paktën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180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kredi/ECTS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apo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ekuivalente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to.</w:t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853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Kualifikime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posaçme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formale:</w:t>
      </w:r>
    </w:p>
    <w:p>
      <w:pPr>
        <w:rPr>
          <w:rFonts w:cs="Segoe UI" w:hAnsi="Segoe UI" w:eastAsia="Segoe UI" w:ascii="Segoe UI"/>
          <w:sz w:val="20"/>
          <w:szCs w:val="20"/>
        </w:rPr>
        <w:tabs>
          <w:tab w:pos="1200" w:val="left"/>
        </w:tabs>
        <w:jc w:val="left"/>
        <w:ind w:left="1213" w:right="1123" w:hanging="360"/>
        <w:sectPr>
          <w:pgMar w:header="0" w:footer="777" w:top="660" w:bottom="280" w:left="60" w:right="160"/>
          <w:pgSz w:w="11920" w:h="16840"/>
        </w:sectPr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  <w:tab/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Përvoja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punës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kërkuar: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Së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paku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2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(dy)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vite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përvojë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punenë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fushën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cilën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zhvillohet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procedura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plotësimin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pozitës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së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lirë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punës.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spacing w:before="6"/>
        <w:ind w:left="831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Njohuri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plotë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specializuara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fushën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profesionale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specifike</w:t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831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·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      </w:t>
      </w:r>
      <w:r>
        <w:rPr>
          <w:rFonts w:cs="Segoe UI" w:hAnsi="Segoe UI" w:eastAsia="Segoe UI" w:ascii="Segoe UI"/>
          <w:spacing w:val="1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Njohuri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përvojë</w:t>
      </w:r>
      <w:r>
        <w:rPr>
          <w:rFonts w:cs="Segoe UI" w:hAnsi="Segoe UI" w:eastAsia="Segoe UI" w:ascii="Segoe UI"/>
          <w:spacing w:val="55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fushën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buxhetit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financave;</w:t>
      </w:r>
    </w:p>
    <w:p>
      <w:pPr>
        <w:rPr>
          <w:rFonts w:cs="Segoe UI" w:hAnsi="Segoe UI" w:eastAsia="Segoe UI" w:ascii="Segoe UI"/>
          <w:sz w:val="20"/>
          <w:szCs w:val="20"/>
        </w:rPr>
        <w:tabs>
          <w:tab w:pos="1180" w:val="left"/>
        </w:tabs>
        <w:jc w:val="left"/>
        <w:ind w:left="1191" w:right="632" w:hanging="360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  <w:tab/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Nivel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lartë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njohurive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profesionale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ose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teknike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fushës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përkatëse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kuptuarit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fushave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që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ndërlidhen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detyrat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përgjegjësit;</w:t>
      </w:r>
    </w:p>
    <w:p>
      <w:pPr>
        <w:rPr>
          <w:rFonts w:cs="Segoe UI" w:hAnsi="Segoe UI" w:eastAsia="Segoe UI" w:ascii="Segoe UI"/>
          <w:sz w:val="20"/>
          <w:szCs w:val="20"/>
        </w:rPr>
        <w:tabs>
          <w:tab w:pos="1180" w:val="left"/>
        </w:tabs>
        <w:jc w:val="left"/>
        <w:ind w:left="1191" w:right="1141" w:hanging="360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  <w:tab/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Njohuri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mira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metodave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kërkimore,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që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ndihmojnë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përgatitjen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raporteve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bazike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ose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analitike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marrjen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vendimeve;</w:t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831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Aftësi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arsyetimit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logjik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analizës;</w:t>
      </w:r>
    </w:p>
    <w:p>
      <w:pPr>
        <w:rPr>
          <w:rFonts w:cs="Segoe UI" w:hAnsi="Segoe UI" w:eastAsia="Segoe UI" w:ascii="Segoe UI"/>
          <w:sz w:val="20"/>
          <w:szCs w:val="20"/>
        </w:rPr>
        <w:tabs>
          <w:tab w:pos="1180" w:val="left"/>
        </w:tabs>
        <w:jc w:val="left"/>
        <w:ind w:left="1191" w:right="587" w:hanging="360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  <w:tab/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Aftësi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bërë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gjykime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profesionale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pavarura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ushtruar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diskrecion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mbi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çështjet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dhënë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një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kontribut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rëndësishëm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zhvillimin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zbatimin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politikave;</w:t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831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Shkathtësi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hulumtuese,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analitike,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vlerësuese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formulim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rekomandimeve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këshillave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profesionale;</w:t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spacing w:lineRule="exact" w:line="260"/>
        <w:ind w:left="831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Aftësi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komunikimi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ndikim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personal,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përfshirë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aftësi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përfaqësuar.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Segoe UI" w:hAnsi="Segoe UI" w:eastAsia="Segoe UI" w:ascii="Segoe UI"/>
          <w:sz w:val="24"/>
          <w:szCs w:val="24"/>
        </w:rPr>
        <w:jc w:val="center"/>
        <w:spacing w:lineRule="exact" w:line="300"/>
        <w:ind w:left="574" w:right="5433"/>
      </w:pPr>
      <w:r>
        <w:pict>
          <v:group style="position:absolute;margin-left:31.658pt;margin-top:17.7839pt;width:535.174pt;height:0pt;mso-position-horizontal-relative:page;mso-position-vertical-relative:paragraph;z-index:-206" coordorigin="633,356" coordsize="10703,0">
            <v:shape style="position:absolute;left:633;top:356;width:10703;height:0" coordorigin="633,356" coordsize="10703,0" path="m633,356l11337,356e" filled="f" stroked="t" strokeweight="1pt" strokecolor="#D2D2D2">
              <v:path arrowok="t"/>
            </v:shape>
            <w10:wrap type="none"/>
          </v:group>
        </w:pic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5.Dokumentacioni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që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duhet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paraqitur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për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aplikim</w:t>
      </w:r>
      <w:r>
        <w:rPr>
          <w:rFonts w:cs="Segoe UI" w:hAnsi="Segoe UI" w:eastAsia="Segoe UI" w:ascii="Segoe U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853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Kopjet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diplomave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dhëna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nga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institucionet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arsimore</w:t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853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Kopjet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dëshmisë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së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punësimit</w:t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853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Kopjet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dëshmisë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së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trajnimeve</w:t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ind w:left="853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Kopje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vlerësimeve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punës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dy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vitet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fundit</w:t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spacing w:lineRule="exact" w:line="260"/>
        <w:ind w:left="853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Dokument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që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dëshmon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se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nuk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keni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ndonjë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masë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disiplinore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që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nuk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është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shuar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ende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Segoe UI" w:hAnsi="Segoe UI" w:eastAsia="Segoe UI" w:ascii="Segoe UI"/>
          <w:sz w:val="24"/>
          <w:szCs w:val="24"/>
        </w:rPr>
        <w:jc w:val="left"/>
        <w:spacing w:lineRule="exact" w:line="300"/>
        <w:ind w:left="612"/>
      </w:pPr>
      <w:r>
        <w:pict>
          <v:group style="position:absolute;margin-left:31.658pt;margin-top:17.7639pt;width:535.174pt;height:0pt;mso-position-horizontal-relative:page;mso-position-vertical-relative:paragraph;z-index:-203" coordorigin="633,355" coordsize="10703,0">
            <v:shape style="position:absolute;left:633;top:355;width:10703;height:0" coordorigin="633,355" coordsize="10703,0" path="m633,355l11337,355e" filled="f" stroked="t" strokeweight="1pt" strokecolor="#D2D2D2">
              <v:path arrowok="t"/>
            </v:shape>
            <w10:wrap type="none"/>
          </v:group>
        </w:pic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6.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Data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e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daljes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së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rezultateve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të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vlerësimit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paraprak</w:t>
      </w:r>
      <w:r>
        <w:rPr>
          <w:rFonts w:cs="Segoe UI" w:hAnsi="Segoe UI" w:eastAsia="Segoe UI" w:ascii="Segoe U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egoe UI" w:hAnsi="Segoe UI" w:eastAsia="Segoe UI" w:ascii="Segoe UI"/>
          <w:sz w:val="20"/>
          <w:szCs w:val="20"/>
        </w:rPr>
        <w:tabs>
          <w:tab w:pos="1200" w:val="left"/>
        </w:tabs>
        <w:jc w:val="left"/>
        <w:ind w:left="1213" w:right="764" w:hanging="360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  <w:tab/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Lista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kandidatëve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cilët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plotësojnë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kushtet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për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lëvizje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brenda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kategorisë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do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shpallet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së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largu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deri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më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datën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11/11/2021,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portalin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rekrutimit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elektronik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(https://konkursi.rks-gov.net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)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Segoe UI" w:hAnsi="Segoe UI" w:eastAsia="Segoe UI" w:ascii="Segoe UI"/>
          <w:sz w:val="24"/>
          <w:szCs w:val="24"/>
        </w:rPr>
        <w:jc w:val="left"/>
        <w:spacing w:lineRule="exact" w:line="300"/>
        <w:ind w:left="612"/>
      </w:pPr>
      <w:r>
        <w:pict>
          <v:group style="position:absolute;margin-left:31.658pt;margin-top:17.7319pt;width:536.255pt;height:0pt;mso-position-horizontal-relative:page;mso-position-vertical-relative:paragraph;z-index:-205" coordorigin="633,355" coordsize="10725,0">
            <v:shape style="position:absolute;left:633;top:355;width:10725;height:0" coordorigin="633,355" coordsize="10725,0" path="m633,355l11358,355e" filled="f" stroked="t" strokeweight="1pt" strokecolor="#D2D2D2">
              <v:path arrowok="t"/>
            </v:shape>
            <w10:wrap type="none"/>
          </v:group>
        </w:pic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7.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Data,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vendi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dhe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ora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ku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do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të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zhvillohet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intervista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me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gojë</w:t>
      </w:r>
      <w:r>
        <w:rPr>
          <w:rFonts w:cs="Segoe UI" w:hAnsi="Segoe UI" w:eastAsia="Segoe UI" w:ascii="Segoe U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spacing w:lineRule="exact" w:line="260"/>
        <w:ind w:left="853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16.11.2021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salla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takimeve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kati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11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ora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14:00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ndërtesë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ish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sz w:val="20"/>
          <w:szCs w:val="20"/>
        </w:rPr>
        <w:t>Rilindjes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Segoe UI" w:hAnsi="Segoe UI" w:eastAsia="Segoe UI" w:ascii="Segoe UI"/>
          <w:sz w:val="24"/>
          <w:szCs w:val="24"/>
        </w:rPr>
        <w:jc w:val="left"/>
        <w:spacing w:lineRule="exact" w:line="300"/>
        <w:ind w:left="612"/>
      </w:pPr>
      <w:r>
        <w:pict>
          <v:group style="position:absolute;margin-left:31.658pt;margin-top:17.7609pt;width:536.255pt;height:0pt;mso-position-horizontal-relative:page;mso-position-vertical-relative:paragraph;z-index:-204" coordorigin="633,355" coordsize="10725,0">
            <v:shape style="position:absolute;left:633;top:355;width:10725;height:0" coordorigin="633,355" coordsize="10725,0" path="m633,355l11358,355e" filled="f" stroked="t" strokeweight="1pt" strokecolor="#D2D2D2">
              <v:path arrowok="t"/>
            </v:shape>
            <w10:wrap type="none"/>
          </v:group>
        </w:pic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8.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Fusha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e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njohurive,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aftësive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dhe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cilësive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që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do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të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vlerësohen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në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intervistën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me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gojë</w:t>
      </w:r>
      <w:r>
        <w:rPr>
          <w:rFonts w:cs="Segoe UI" w:hAnsi="Segoe UI" w:eastAsia="Segoe UI" w:ascii="Segoe U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egoe UI" w:hAnsi="Segoe UI" w:eastAsia="Segoe UI" w:ascii="Segoe UI"/>
          <w:sz w:val="20"/>
          <w:szCs w:val="20"/>
        </w:rPr>
        <w:jc w:val="left"/>
        <w:spacing w:lineRule="exact" w:line="240"/>
        <w:ind w:left="612"/>
      </w:pPr>
      <w:r>
        <w:rPr>
          <w:rFonts w:cs="Segoe UI" w:hAnsi="Segoe UI" w:eastAsia="Segoe UI" w:ascii="Segoe UI"/>
          <w:spacing w:val="0"/>
          <w:w w:val="100"/>
          <w:position w:val="-1"/>
          <w:sz w:val="20"/>
          <w:szCs w:val="20"/>
        </w:rPr>
        <w:t>·</w:t>
      </w:r>
      <w:r>
        <w:rPr>
          <w:rFonts w:cs="Segoe UI" w:hAnsi="Segoe UI" w:eastAsia="Segoe UI" w:ascii="Segoe UI"/>
          <w:spacing w:val="0"/>
          <w:w w:val="100"/>
          <w:position w:val="-1"/>
          <w:sz w:val="20"/>
          <w:szCs w:val="20"/>
        </w:rPr>
        <w:t>       </w:t>
      </w:r>
      <w:r>
        <w:rPr>
          <w:rFonts w:cs="Segoe UI" w:hAnsi="Segoe UI" w:eastAsia="Segoe UI" w:ascii="Segoe UI"/>
          <w:spacing w:val="1"/>
          <w:w w:val="100"/>
          <w:position w:val="-1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position w:val="-1"/>
          <w:sz w:val="20"/>
          <w:szCs w:val="20"/>
        </w:rPr>
        <w:t>Njohuri</w:t>
      </w:r>
      <w:r>
        <w:rPr>
          <w:rFonts w:cs="Segoe UI" w:hAnsi="Segoe UI" w:eastAsia="Segoe UI" w:ascii="Segoe UI"/>
          <w:spacing w:val="0"/>
          <w:w w:val="100"/>
          <w:position w:val="-1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position w:val="-1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position w:val="-1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position w:val="-1"/>
          <w:sz w:val="20"/>
          <w:szCs w:val="20"/>
        </w:rPr>
        <w:t>përvojë</w:t>
      </w:r>
      <w:r>
        <w:rPr>
          <w:rFonts w:cs="Segoe UI" w:hAnsi="Segoe UI" w:eastAsia="Segoe UI" w:ascii="Segoe UI"/>
          <w:spacing w:val="0"/>
          <w:w w:val="100"/>
          <w:position w:val="-1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position w:val="-1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position w:val="-1"/>
          <w:sz w:val="20"/>
          <w:szCs w:val="20"/>
        </w:rPr>
        <w:t>në</w:t>
      </w:r>
      <w:r>
        <w:rPr>
          <w:rFonts w:cs="Segoe UI" w:hAnsi="Segoe UI" w:eastAsia="Segoe UI" w:ascii="Segoe UI"/>
          <w:spacing w:val="0"/>
          <w:w w:val="100"/>
          <w:position w:val="-1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position w:val="-1"/>
          <w:sz w:val="20"/>
          <w:szCs w:val="20"/>
        </w:rPr>
        <w:t>fushën</w:t>
      </w:r>
      <w:r>
        <w:rPr>
          <w:rFonts w:cs="Segoe UI" w:hAnsi="Segoe UI" w:eastAsia="Segoe UI" w:ascii="Segoe UI"/>
          <w:spacing w:val="0"/>
          <w:w w:val="100"/>
          <w:position w:val="-1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position w:val="-1"/>
          <w:sz w:val="20"/>
          <w:szCs w:val="20"/>
        </w:rPr>
        <w:t>e</w:t>
      </w:r>
      <w:r>
        <w:rPr>
          <w:rFonts w:cs="Segoe UI" w:hAnsi="Segoe UI" w:eastAsia="Segoe UI" w:ascii="Segoe UI"/>
          <w:spacing w:val="0"/>
          <w:w w:val="100"/>
          <w:position w:val="-1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position w:val="-1"/>
          <w:sz w:val="20"/>
          <w:szCs w:val="20"/>
        </w:rPr>
        <w:t>buxhetit</w:t>
      </w:r>
      <w:r>
        <w:rPr>
          <w:rFonts w:cs="Segoe UI" w:hAnsi="Segoe UI" w:eastAsia="Segoe UI" w:ascii="Segoe UI"/>
          <w:spacing w:val="0"/>
          <w:w w:val="100"/>
          <w:position w:val="-1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position w:val="-1"/>
          <w:sz w:val="20"/>
          <w:szCs w:val="20"/>
        </w:rPr>
        <w:t>dhe</w:t>
      </w:r>
      <w:r>
        <w:rPr>
          <w:rFonts w:cs="Segoe UI" w:hAnsi="Segoe UI" w:eastAsia="Segoe UI" w:ascii="Segoe UI"/>
          <w:spacing w:val="0"/>
          <w:w w:val="100"/>
          <w:position w:val="-1"/>
          <w:sz w:val="20"/>
          <w:szCs w:val="20"/>
        </w:rPr>
        <w:t> </w:t>
      </w:r>
      <w:r>
        <w:rPr>
          <w:rFonts w:cs="Segoe UI" w:hAnsi="Segoe UI" w:eastAsia="Segoe UI" w:ascii="Segoe UI"/>
          <w:spacing w:val="0"/>
          <w:w w:val="100"/>
          <w:position w:val="-1"/>
          <w:sz w:val="20"/>
          <w:szCs w:val="20"/>
        </w:rPr>
        <w:t>financave;</w:t>
      </w:r>
      <w:r>
        <w:rPr>
          <w:rFonts w:cs="Segoe UI" w:hAnsi="Segoe UI" w:eastAsia="Segoe UI" w:ascii="Segoe UI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egoe UI" w:hAnsi="Segoe UI" w:eastAsia="Segoe UI" w:ascii="Segoe UI"/>
          <w:sz w:val="24"/>
          <w:szCs w:val="24"/>
        </w:rPr>
        <w:jc w:val="left"/>
        <w:spacing w:lineRule="exact" w:line="300"/>
        <w:ind w:left="634"/>
      </w:pPr>
      <w:r>
        <w:pict>
          <v:group style="position:absolute;margin-left:32.738pt;margin-top:17.7369pt;width:535.175pt;height:0pt;mso-position-horizontal-relative:page;mso-position-vertical-relative:paragraph;z-index:-202" coordorigin="655,355" coordsize="10704,0">
            <v:shape style="position:absolute;left:655;top:355;width:10704;height:0" coordorigin="655,355" coordsize="10704,0" path="m655,355l11358,355e" filled="f" stroked="t" strokeweight="1pt" strokecolor="#D2D2D2">
              <v:path arrowok="t"/>
            </v:shape>
            <w10:wrap type="none"/>
          </v:group>
        </w:pic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9.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Mënyra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e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vlerësimit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të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kandidatëve/aplikantëve</w:t>
      </w:r>
      <w:r>
        <w:rPr>
          <w:rFonts w:cs="Segoe UI" w:hAnsi="Segoe UI" w:eastAsia="Segoe UI" w:ascii="Segoe UI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875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Intervist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Segoe UI" w:hAnsi="Segoe UI" w:eastAsia="Segoe UI" w:ascii="Segoe UI"/>
          <w:sz w:val="24"/>
          <w:szCs w:val="24"/>
        </w:rPr>
        <w:jc w:val="left"/>
        <w:spacing w:lineRule="exact" w:line="300"/>
        <w:ind w:left="634"/>
      </w:pPr>
      <w:r>
        <w:pict>
          <v:group style="position:absolute;margin-left:32.738pt;margin-top:17.7619pt;width:535.175pt;height:0pt;mso-position-horizontal-relative:page;mso-position-vertical-relative:paragraph;z-index:-201" coordorigin="655,355" coordsize="10704,0">
            <v:shape style="position:absolute;left:655;top:355;width:10704;height:0" coordorigin="655,355" coordsize="10704,0" path="m655,355l11358,355e" filled="f" stroked="t" strokeweight="1pt" strokecolor="#D2D2D2">
              <v:path arrowok="t"/>
            </v:shape>
            <w10:wrap type="none"/>
          </v:group>
        </w:pic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10.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Mënyra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e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njoftimit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dhe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komunikimit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me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kandidatët</w:t>
      </w:r>
      <w:r>
        <w:rPr>
          <w:rFonts w:cs="Segoe UI" w:hAnsi="Segoe UI" w:eastAsia="Segoe UI" w:ascii="Segoe UI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75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Përmes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email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portalit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për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rekrutimi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elektronik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(https://konkursi.rks-gov.net)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Segoe UI" w:hAnsi="Segoe UI" w:eastAsia="Segoe UI" w:ascii="Segoe UI"/>
          <w:sz w:val="24"/>
          <w:szCs w:val="24"/>
        </w:rPr>
        <w:jc w:val="left"/>
        <w:ind w:left="634"/>
      </w:pPr>
      <w:r>
        <w:pict>
          <v:group style="position:absolute;margin-left:32.738pt;margin-top:17.9532pt;width:535.175pt;height:0pt;mso-position-horizontal-relative:page;mso-position-vertical-relative:paragraph;z-index:-200" coordorigin="655,359" coordsize="10704,0">
            <v:shape style="position:absolute;left:655;top:359;width:10704;height:0" coordorigin="655,359" coordsize="10704,0" path="m655,359l11358,359e" filled="f" stroked="t" strokeweight="1pt" strokecolor="#D2D2D2">
              <v:path arrowok="t"/>
            </v:shape>
            <w10:wrap type="none"/>
          </v:group>
        </w:pic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11.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Mënyra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e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 </w:t>
      </w:r>
      <w:r>
        <w:rPr>
          <w:rFonts w:cs="Segoe UI" w:hAnsi="Segoe UI" w:eastAsia="Segoe UI" w:ascii="Segoe UI"/>
          <w:b/>
          <w:spacing w:val="0"/>
          <w:w w:val="100"/>
          <w:sz w:val="24"/>
          <w:szCs w:val="24"/>
        </w:rPr>
        <w:t>aplikimit</w:t>
      </w:r>
      <w:r>
        <w:rPr>
          <w:rFonts w:cs="Segoe UI" w:hAnsi="Segoe UI" w:eastAsia="Segoe UI" w:ascii="Segoe UI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75"/>
        <w:sectPr>
          <w:pgMar w:header="458" w:footer="777" w:top="640" w:bottom="280" w:left="60" w:right="160"/>
          <w:headerReference w:type="default" r:id="rId6"/>
          <w:pgSz w:w="11920" w:h="16840"/>
        </w:sectPr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Përmes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portalit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për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rekrutimi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elektronik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(https://konkursi.rks-gov.net)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20" w:val="left"/>
        </w:tabs>
        <w:jc w:val="left"/>
        <w:spacing w:before="39" w:lineRule="auto" w:line="233"/>
        <w:ind w:left="1235" w:right="634" w:hanging="360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•</w:t>
        <w:tab/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përfundim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vlerësimit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kandidatëve,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fituesi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shpallet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përmes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portalit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për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rekrutimi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elektronik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(https://konkursi.rks-gov.net).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gjithë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kandidatët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pjesëmarrës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këtë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procedurë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njoftohen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individualisht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mënyrë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elektronike.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3" w:lineRule="exact" w:line="220"/>
        <w:ind w:left="612" w:right="56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Komunitetet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joshumicë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pjesëtarët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kanë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drejtë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për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përfaqësim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drejtë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proporcional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shërbimin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civil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Kosovës,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specifikohet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Ligj.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12" w:right="13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Komunitetet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jo-shumicë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pjesëtarët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tyre,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gjinia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përfaqësuar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personat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aftësi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kufizuara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inkurajohet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aplikojë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për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pozitat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shpallura.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Aplikacionet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dorëzuara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afatit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paraparë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nuk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pranohen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aplikacionet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mangëta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refuzohen</w:t>
      </w:r>
    </w:p>
    <w:sectPr>
      <w:pgMar w:header="458" w:footer="777" w:top="640" w:bottom="280" w:left="60" w:right="160"/>
      <w:headerReference w:type="default" r:id="rId7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91pt;margin-top:799.371pt;width:42.52pt;height:40.95pt;mso-position-horizontal-relative:page;mso-position-vertical-relative:page;z-index:-210">
          <v:imagedata o:title="" r:id="rId1"/>
        </v:shape>
      </w:pict>
    </w:r>
    <w:r>
      <w:pict>
        <v:group style="position:absolute;margin-left:9.018pt;margin-top:782.557pt;width:571.936pt;height:0pt;mso-position-horizontal-relative:page;mso-position-vertical-relative:page;z-index:-209" coordorigin="180,15651" coordsize="11439,0">
          <v:shape style="position:absolute;left:180;top:15651;width:11439;height:0" coordorigin="180,15651" coordsize="11439,0" path="m180,15651l11619,15651e" filled="f" stroked="t" strokeweight="1pt" strokecolor="#00008A">
            <v:path arrowok="t"/>
          </v:shape>
          <w10:wrap type="none"/>
        </v:group>
      </w:pict>
    </w:r>
    <w:r>
      <w:pict>
        <v:shape type="#_x0000_t202" style="position:absolute;margin-left:77.48pt;margin-top:811.075pt;width:123.653pt;height:20.655pt;mso-position-horizontal-relative:page;mso-position-vertical-relative:page;z-index:-208" filled="f" stroked="f">
          <v:textbox inset="0,0,0,0">
            <w:txbxContent>
              <w:p>
                <w:pPr>
                  <w:rPr>
                    <w:rFonts w:cs="Segoe UI" w:hAnsi="Segoe UI" w:eastAsia="Segoe UI" w:ascii="Segoe U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Segoe UI" w:hAnsi="Segoe UI" w:eastAsia="Segoe UI" w:ascii="Segoe UI"/>
                    <w:spacing w:val="0"/>
                    <w:w w:val="100"/>
                    <w:sz w:val="16"/>
                    <w:szCs w:val="16"/>
                  </w:rPr>
                  <w:t>Dokument</w:t>
                </w:r>
                <w:r>
                  <w:rPr>
                    <w:rFonts w:cs="Segoe UI" w:hAnsi="Segoe UI" w:eastAsia="Segoe UI" w:ascii="Segoe UI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Segoe UI" w:hAnsi="Segoe UI" w:eastAsia="Segoe UI" w:ascii="Segoe UI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Segoe UI" w:hAnsi="Segoe UI" w:eastAsia="Segoe UI" w:ascii="Segoe UI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Segoe UI" w:hAnsi="Segoe UI" w:eastAsia="Segoe UI" w:ascii="Segoe UI"/>
                    <w:spacing w:val="0"/>
                    <w:w w:val="100"/>
                    <w:sz w:val="16"/>
                    <w:szCs w:val="16"/>
                  </w:rPr>
                  <w:t>gjeneruar</w:t>
                </w:r>
                <w:r>
                  <w:rPr>
                    <w:rFonts w:cs="Segoe UI" w:hAnsi="Segoe UI" w:eastAsia="Segoe UI" w:ascii="Segoe UI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Segoe UI" w:hAnsi="Segoe UI" w:eastAsia="Segoe UI" w:ascii="Segoe UI"/>
                    <w:spacing w:val="0"/>
                    <w:w w:val="100"/>
                    <w:sz w:val="16"/>
                    <w:szCs w:val="16"/>
                  </w:rPr>
                  <w:t>nga</w:t>
                </w:r>
                <w:r>
                  <w:rPr>
                    <w:rFonts w:cs="Segoe UI" w:hAnsi="Segoe UI" w:eastAsia="Segoe UI" w:ascii="Segoe UI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Segoe UI" w:hAnsi="Segoe UI" w:eastAsia="Segoe UI" w:ascii="Segoe UI"/>
                    <w:spacing w:val="0"/>
                    <w:w w:val="100"/>
                    <w:sz w:val="16"/>
                    <w:szCs w:val="16"/>
                  </w:rPr>
                  <w:t>SIMBNJ</w:t>
                </w:r>
              </w:p>
              <w:p>
                <w:pPr>
                  <w:rPr>
                    <w:rFonts w:cs="Segoe UI" w:hAnsi="Segoe UI" w:eastAsia="Segoe UI" w:ascii="Segoe UI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Segoe UI" w:hAnsi="Segoe UI" w:eastAsia="Segoe UI" w:ascii="Segoe UI"/>
                    <w:spacing w:val="0"/>
                    <w:w w:val="100"/>
                    <w:sz w:val="16"/>
                    <w:szCs w:val="16"/>
                  </w:rPr>
                  <w:t>Data:</w:t>
                </w:r>
                <w:r>
                  <w:rPr>
                    <w:rFonts w:cs="Segoe UI" w:hAnsi="Segoe UI" w:eastAsia="Segoe UI" w:ascii="Segoe UI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Segoe UI" w:hAnsi="Segoe UI" w:eastAsia="Segoe UI" w:ascii="Segoe UI"/>
                    <w:spacing w:val="0"/>
                    <w:w w:val="100"/>
                    <w:sz w:val="16"/>
                    <w:szCs w:val="16"/>
                  </w:rPr>
                  <w:t>13-10-2021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0.577pt;margin-top:43.412pt;width:536.255pt;height:0pt;mso-position-horizontal-relative:page;mso-position-vertical-relative:page;z-index:-207" coordorigin="612,868" coordsize="10725,0">
          <v:shape style="position:absolute;left:612;top:868;width:10725;height:0" coordorigin="612,868" coordsize="10725,0" path="m612,868l11337,868e" filled="f" stroked="t" strokeweight="1pt" strokecolor="#D2D2D2">
            <v:path arrowok="t"/>
          </v:shape>
          <w10:wrap type="none"/>
        </v:group>
      </w:pict>
    </w:r>
    <w:r>
      <w:pict>
        <v:shape type="#_x0000_t202" style="position:absolute;margin-left:31.544pt;margin-top:27.6681pt;width:382.599pt;height:13.999pt;mso-position-horizontal-relative:page;mso-position-vertical-relative:page;z-index:-206" filled="f" stroked="f">
          <v:textbox inset="0,0,0,0">
            <w:txbxContent>
              <w:p>
                <w:pPr>
                  <w:rPr>
                    <w:rFonts w:cs="Segoe UI" w:hAnsi="Segoe UI" w:eastAsia="Segoe UI" w:ascii="Segoe UI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4.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Kërkesat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(Njohuri,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Aftësi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dhe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Cilësi)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përgjithshme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të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nevojshme</w:t>
                </w:r>
                <w:r>
                  <w:rPr>
                    <w:rFonts w:cs="Segoe UI" w:hAnsi="Segoe UI" w:eastAsia="Segoe UI" w:ascii="Segoe UI"/>
                    <w:spacing w:val="0"/>
                    <w:w w:val="100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2.738pt;margin-top:43.412pt;width:535.175pt;height:0pt;mso-position-horizontal-relative:page;mso-position-vertical-relative:page;z-index:-205" coordorigin="655,868" coordsize="10704,0">
          <v:shape style="position:absolute;left:655;top:868;width:10704;height:0" coordorigin="655,868" coordsize="10704,0" path="m655,868l11358,868e" filled="f" stroked="t" strokeweight="1pt" strokecolor="#D2D2D2">
            <v:path arrowok="t"/>
          </v:shape>
          <w10:wrap type="none"/>
        </v:group>
      </w:pict>
    </w:r>
    <w:r>
      <w:pict>
        <v:shape type="#_x0000_t202" style="position:absolute;margin-left:33.704pt;margin-top:27.6681pt;width:277.022pt;height:13.999pt;mso-position-horizontal-relative:page;mso-position-vertical-relative:page;z-index:-204" filled="f" stroked="f">
          <v:textbox inset="0,0,0,0">
            <w:txbxContent>
              <w:p>
                <w:pPr>
                  <w:rPr>
                    <w:rFonts w:cs="Segoe UI" w:hAnsi="Segoe UI" w:eastAsia="Segoe UI" w:ascii="Segoe UI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12.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Data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shpalljes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së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rezultateve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Segoe UI" w:hAnsi="Segoe UI" w:eastAsia="Segoe UI" w:ascii="Segoe UI"/>
                    <w:b/>
                    <w:spacing w:val="0"/>
                    <w:w w:val="100"/>
                    <w:position w:val="1"/>
                    <w:sz w:val="24"/>
                    <w:szCs w:val="24"/>
                  </w:rPr>
                  <w:t>përfundimtare</w:t>
                </w:r>
                <w:r>
                  <w:rPr>
                    <w:rFonts w:cs="Segoe UI" w:hAnsi="Segoe UI" w:eastAsia="Segoe UI" w:ascii="Segoe UI"/>
                    <w:spacing w:val="0"/>
                    <w:w w:val="100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\image2.jpg"/><Relationship Id="rId6" Type="http://schemas.openxmlformats.org/officeDocument/2006/relationships/header" Target="header1.xml"/><Relationship Id="rId7" Type="http://schemas.openxmlformats.org/officeDocument/2006/relationships/header" Target="header2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