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5C" w:rsidRDefault="00360E5C" w:rsidP="00277D00">
      <w:pPr>
        <w:pStyle w:val="Heading1"/>
        <w:rPr>
          <w:rFonts w:ascii="Book Antiqua" w:hAnsi="Book Antiqua"/>
          <w:b/>
          <w:color w:val="000000" w:themeColor="text1"/>
          <w:lang w:val="sq-AL"/>
        </w:rPr>
      </w:pPr>
      <w:bookmarkStart w:id="0" w:name="_Toc92889890"/>
    </w:p>
    <w:p w:rsidR="00277D00" w:rsidRPr="00500ECA" w:rsidRDefault="006565A2" w:rsidP="00277D00">
      <w:pPr>
        <w:pStyle w:val="Heading1"/>
        <w:rPr>
          <w:rFonts w:ascii="Book Antiqua" w:hAnsi="Book Antiqua"/>
          <w:b/>
          <w:color w:val="000000" w:themeColor="text1"/>
          <w:lang w:val="sq-AL"/>
        </w:rPr>
      </w:pPr>
      <w:bookmarkStart w:id="1" w:name="_Toc92966321"/>
      <w:r>
        <w:rPr>
          <w:rFonts w:ascii="Book Antiqua" w:hAnsi="Book Antiqua"/>
          <w:b/>
          <w:color w:val="000000" w:themeColor="text1"/>
          <w:lang w:val="sq-AL"/>
        </w:rPr>
        <w:t>MODELI</w:t>
      </w:r>
      <w:r w:rsidR="00277D00" w:rsidRPr="00500ECA">
        <w:rPr>
          <w:rFonts w:ascii="Book Antiqua" w:hAnsi="Book Antiqua"/>
          <w:b/>
          <w:color w:val="000000" w:themeColor="text1"/>
          <w:lang w:val="sq-AL"/>
        </w:rPr>
        <w:t xml:space="preserve"> PËR HARTIMIN E STRATEGJISË PËR ZHVILLIM EKONOMIK LOKAL</w:t>
      </w:r>
      <w:bookmarkEnd w:id="0"/>
      <w:bookmarkEnd w:id="1"/>
    </w:p>
    <w:p w:rsidR="00277D00" w:rsidRPr="007722D6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[Ky </w:t>
      </w:r>
      <w:r w:rsidR="006565A2">
        <w:rPr>
          <w:rFonts w:ascii="Book Antiqua" w:hAnsi="Book Antiqua"/>
          <w:sz w:val="24"/>
          <w:szCs w:val="24"/>
          <w:lang w:val="sq-AL"/>
        </w:rPr>
        <w:t>model</w:t>
      </w:r>
      <w:bookmarkStart w:id="2" w:name="_GoBack"/>
      <w:bookmarkEnd w:id="2"/>
      <w:r>
        <w:rPr>
          <w:rFonts w:ascii="Book Antiqua" w:hAnsi="Book Antiqua"/>
          <w:sz w:val="24"/>
          <w:szCs w:val="24"/>
          <w:lang w:val="sq-AL"/>
        </w:rPr>
        <w:t xml:space="preserve"> përmban të gjitha kapitujt që duhet të jenë pjesë e Strategjisë për Zhvillim Ekonomik Lokal që hartohet nga komuna. Renditja mund të ndërrohet sipas prioriteteve të komunës]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277D00" w:rsidRPr="0012668E" w:rsidRDefault="00277D00" w:rsidP="00277D00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12668E">
        <w:rPr>
          <w:rFonts w:ascii="Book Antiqua" w:hAnsi="Book Antiqua"/>
          <w:b/>
          <w:sz w:val="32"/>
          <w:szCs w:val="32"/>
          <w:lang w:val="sq-AL"/>
        </w:rPr>
        <w:t>STRATEGJIA PËR ZHVILLIM EKONOMIK LOKAL PËR KOMUNËN E [EMRI I KOMUNËS] 20XX-20XX</w:t>
      </w: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963947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77D00" w:rsidRDefault="00277D00">
          <w:pPr>
            <w:pStyle w:val="TOCHeading"/>
          </w:pPr>
          <w:proofErr w:type="spellStart"/>
          <w:r>
            <w:t>Përmbajtja</w:t>
          </w:r>
          <w:proofErr w:type="spellEnd"/>
        </w:p>
        <w:p w:rsidR="00360E5C" w:rsidRDefault="006565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1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MANUALI PËR HARTIMIN E STRATEGJISË PËR ZHVILLIM EKONOMIK LOKAL</w:t>
            </w:r>
            <w:r w:rsidR="00360E5C">
              <w:rPr>
                <w:noProof/>
                <w:webHidden/>
              </w:rPr>
              <w:tab/>
            </w:r>
            <w:r w:rsidR="00360E5C">
              <w:rPr>
                <w:noProof/>
                <w:webHidden/>
              </w:rPr>
              <w:fldChar w:fldCharType="begin"/>
            </w:r>
            <w:r w:rsidR="00360E5C">
              <w:rPr>
                <w:noProof/>
                <w:webHidden/>
              </w:rPr>
              <w:instrText xml:space="preserve"> PAGEREF _Toc92966321 \h </w:instrText>
            </w:r>
            <w:r w:rsidR="00360E5C">
              <w:rPr>
                <w:noProof/>
                <w:webHidden/>
              </w:rPr>
            </w:r>
            <w:r w:rsidR="00360E5C">
              <w:rPr>
                <w:noProof/>
                <w:webHidden/>
              </w:rPr>
              <w:fldChar w:fldCharType="separate"/>
            </w:r>
            <w:r w:rsidR="00360E5C">
              <w:rPr>
                <w:noProof/>
                <w:webHidden/>
              </w:rPr>
              <w:t>1</w:t>
            </w:r>
            <w:r w:rsidR="00360E5C">
              <w:rPr>
                <w:noProof/>
                <w:webHidden/>
              </w:rPr>
              <w:fldChar w:fldCharType="end"/>
            </w:r>
          </w:hyperlink>
        </w:p>
        <w:p w:rsidR="00360E5C" w:rsidRDefault="006565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2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Lista e Shkurtesave</w:t>
            </w:r>
            <w:r w:rsidR="00360E5C">
              <w:rPr>
                <w:noProof/>
                <w:webHidden/>
              </w:rPr>
              <w:tab/>
              <w:t>4</w:t>
            </w:r>
          </w:hyperlink>
        </w:p>
        <w:p w:rsidR="00360E5C" w:rsidRDefault="006565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3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Lista e Figurave</w:t>
            </w:r>
            <w:r w:rsidR="00360E5C">
              <w:rPr>
                <w:noProof/>
                <w:webHidden/>
              </w:rPr>
              <w:tab/>
              <w:t>5</w:t>
            </w:r>
          </w:hyperlink>
        </w:p>
        <w:p w:rsidR="00360E5C" w:rsidRDefault="006565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4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Lista e Tabelave</w:t>
            </w:r>
            <w:r w:rsidR="00360E5C">
              <w:rPr>
                <w:noProof/>
                <w:webHidden/>
              </w:rPr>
              <w:tab/>
              <w:t>6</w:t>
            </w:r>
          </w:hyperlink>
        </w:p>
        <w:p w:rsidR="00360E5C" w:rsidRDefault="006565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5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Grupi Punues</w:t>
            </w:r>
            <w:r w:rsidR="00360E5C">
              <w:rPr>
                <w:noProof/>
                <w:webHidden/>
              </w:rPr>
              <w:tab/>
              <w:t>7</w:t>
            </w:r>
          </w:hyperlink>
        </w:p>
        <w:p w:rsidR="00360E5C" w:rsidRDefault="006565A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6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Fjalia Hyrëse nga Kryetari/ja e Komunës</w:t>
            </w:r>
            <w:r w:rsidR="00360E5C">
              <w:rPr>
                <w:noProof/>
                <w:webHidden/>
              </w:rPr>
              <w:tab/>
              <w:t>8</w:t>
            </w:r>
          </w:hyperlink>
        </w:p>
        <w:p w:rsidR="00360E5C" w:rsidRDefault="006565A2">
          <w:pPr>
            <w:pStyle w:val="TOC1"/>
            <w:tabs>
              <w:tab w:val="left" w:pos="42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7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Përmbledhja Ekzekutive</w:t>
            </w:r>
            <w:r w:rsidR="00360E5C">
              <w:rPr>
                <w:noProof/>
                <w:webHidden/>
              </w:rPr>
              <w:tab/>
              <w:t>9</w:t>
            </w:r>
          </w:hyperlink>
        </w:p>
        <w:p w:rsidR="00360E5C" w:rsidRDefault="006565A2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8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Hyrja</w:t>
            </w:r>
            <w:r w:rsidR="00360E5C">
              <w:rPr>
                <w:noProof/>
                <w:webHidden/>
              </w:rPr>
              <w:tab/>
              <w:t>10</w:t>
            </w:r>
          </w:hyperlink>
        </w:p>
        <w:p w:rsidR="00360E5C" w:rsidRDefault="006565A2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29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III.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Metodologjia</w:t>
            </w:r>
            <w:r w:rsidR="00360E5C">
              <w:rPr>
                <w:noProof/>
                <w:webHidden/>
              </w:rPr>
              <w:tab/>
              <w:t>11</w:t>
            </w:r>
          </w:hyperlink>
        </w:p>
        <w:p w:rsidR="00360E5C" w:rsidRDefault="006565A2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0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IV.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Misioni</w:t>
            </w:r>
            <w:r w:rsidR="00360E5C">
              <w:rPr>
                <w:noProof/>
                <w:webHidden/>
              </w:rPr>
              <w:tab/>
              <w:t>12</w:t>
            </w:r>
          </w:hyperlink>
        </w:p>
        <w:p w:rsidR="00360E5C" w:rsidRDefault="006565A2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1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Vizioni</w:t>
            </w:r>
            <w:r w:rsidR="00360E5C">
              <w:rPr>
                <w:noProof/>
                <w:webHidden/>
              </w:rPr>
              <w:tab/>
              <w:t>13</w:t>
            </w:r>
          </w:hyperlink>
        </w:p>
        <w:p w:rsidR="00360E5C" w:rsidRDefault="006565A2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2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Sfondi</w:t>
            </w:r>
            <w:r w:rsidR="00360E5C">
              <w:rPr>
                <w:noProof/>
                <w:webHidden/>
              </w:rPr>
              <w:tab/>
              <w:t>14</w:t>
            </w:r>
          </w:hyperlink>
        </w:p>
        <w:p w:rsidR="00360E5C" w:rsidRDefault="006565A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3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6.1 Analiza e gjendjes aktuale</w:t>
            </w:r>
            <w:r w:rsidR="00360E5C">
              <w:rPr>
                <w:noProof/>
                <w:webHidden/>
              </w:rPr>
              <w:tab/>
              <w:t>14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4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6.2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Përkufizimi i problemit</w:t>
            </w:r>
            <w:r w:rsidR="00360E5C">
              <w:rPr>
                <w:noProof/>
                <w:webHidden/>
              </w:rPr>
              <w:tab/>
              <w:t>17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5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6.3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Krahasimi me vendet/komunat të tjera</w:t>
            </w:r>
            <w:r w:rsidR="00360E5C">
              <w:rPr>
                <w:noProof/>
                <w:webHidden/>
              </w:rPr>
              <w:tab/>
              <w:t>17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6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6.4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SWOT analiza</w:t>
            </w:r>
            <w:r w:rsidR="00360E5C">
              <w:rPr>
                <w:noProof/>
                <w:webHidden/>
              </w:rPr>
              <w:tab/>
              <w:t>17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7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6.5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Analiza e pemës së problemit (opcionale)</w:t>
            </w:r>
            <w:r w:rsidR="00360E5C">
              <w:rPr>
                <w:noProof/>
                <w:webHidden/>
              </w:rPr>
              <w:tab/>
              <w:t>18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8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6.6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Përmbledhja e sfidave</w:t>
            </w:r>
            <w:r w:rsidR="00360E5C">
              <w:rPr>
                <w:noProof/>
                <w:webHidden/>
              </w:rPr>
              <w:tab/>
              <w:t>18</w:t>
            </w:r>
          </w:hyperlink>
        </w:p>
        <w:p w:rsidR="00360E5C" w:rsidRDefault="006565A2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39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VII.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Objektivat</w:t>
            </w:r>
            <w:r w:rsidR="00360E5C">
              <w:rPr>
                <w:noProof/>
                <w:webHidden/>
              </w:rPr>
              <w:tab/>
              <w:t>19</w:t>
            </w:r>
          </w:hyperlink>
        </w:p>
        <w:p w:rsidR="00360E5C" w:rsidRDefault="006565A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0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7.1 Objektiva e përgjithshme 1: Arsimi</w:t>
            </w:r>
            <w:r w:rsidR="00360E5C">
              <w:rPr>
                <w:noProof/>
                <w:webHidden/>
              </w:rPr>
              <w:tab/>
              <w:t>19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1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7.2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Objektiva e përgjithshme 2: Infrastruktura</w:t>
            </w:r>
            <w:r w:rsidR="00360E5C">
              <w:rPr>
                <w:noProof/>
                <w:webHidden/>
              </w:rPr>
              <w:tab/>
              <w:t>21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2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7.3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Objektiva e përgjithshme 3: Shëndetësia dhe Mirëqenia Sociale</w:t>
            </w:r>
            <w:r w:rsidR="00360E5C">
              <w:rPr>
                <w:noProof/>
                <w:webHidden/>
              </w:rPr>
              <w:tab/>
              <w:t>22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3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7.4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Objektiva e përgjithshme 4: Bujqësia dhe Zhvillimi Rural</w:t>
            </w:r>
            <w:r w:rsidR="00360E5C">
              <w:rPr>
                <w:noProof/>
                <w:webHidden/>
              </w:rPr>
              <w:tab/>
              <w:t>23</w:t>
            </w:r>
          </w:hyperlink>
        </w:p>
        <w:p w:rsidR="00360E5C" w:rsidRDefault="006565A2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4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7.5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Objektiva e Përgjithshme 5: Turizmi dhe Trashëgimia Kulturore</w:t>
            </w:r>
            <w:r w:rsidR="00360E5C">
              <w:rPr>
                <w:noProof/>
                <w:webHidden/>
              </w:rPr>
              <w:tab/>
              <w:t>25</w:t>
            </w:r>
          </w:hyperlink>
        </w:p>
        <w:p w:rsidR="00360E5C" w:rsidRDefault="006565A2">
          <w:pPr>
            <w:pStyle w:val="TOC1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5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VIII.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Monitorimi dhe Raportimi</w:t>
            </w:r>
            <w:r w:rsidR="00360E5C">
              <w:rPr>
                <w:noProof/>
                <w:webHidden/>
              </w:rPr>
              <w:tab/>
              <w:t>26</w:t>
            </w:r>
          </w:hyperlink>
        </w:p>
        <w:p w:rsidR="00360E5C" w:rsidRDefault="006565A2">
          <w:pPr>
            <w:pStyle w:val="TOC1"/>
            <w:tabs>
              <w:tab w:val="left" w:pos="66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6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IX.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Vlerësimi i Ndikimit Buxhetor</w:t>
            </w:r>
            <w:r w:rsidR="00360E5C">
              <w:rPr>
                <w:noProof/>
                <w:webHidden/>
              </w:rPr>
              <w:tab/>
              <w:t>27</w:t>
            </w:r>
          </w:hyperlink>
        </w:p>
        <w:p w:rsidR="00360E5C" w:rsidRDefault="006565A2">
          <w:pPr>
            <w:pStyle w:val="TOC1"/>
            <w:tabs>
              <w:tab w:val="left" w:pos="42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2966347" w:history="1"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X.</w:t>
            </w:r>
            <w:r w:rsidR="00360E5C">
              <w:rPr>
                <w:noProof/>
                <w:sz w:val="22"/>
                <w:szCs w:val="22"/>
              </w:rPr>
              <w:tab/>
            </w:r>
            <w:r w:rsidR="00360E5C" w:rsidRPr="00614A9E">
              <w:rPr>
                <w:rStyle w:val="Hyperlink"/>
                <w:rFonts w:ascii="Book Antiqua" w:hAnsi="Book Antiqua"/>
                <w:b/>
                <w:noProof/>
                <w:lang w:val="sq-AL"/>
              </w:rPr>
              <w:t>Plani i Veprimit</w:t>
            </w:r>
            <w:r w:rsidR="00360E5C">
              <w:rPr>
                <w:noProof/>
                <w:webHidden/>
              </w:rPr>
              <w:tab/>
              <w:t>29</w:t>
            </w:r>
          </w:hyperlink>
        </w:p>
        <w:p w:rsidR="00277D00" w:rsidRPr="00360E5C" w:rsidRDefault="006565A2" w:rsidP="00277D00"/>
      </w:sdtContent>
    </w:sdt>
    <w:p w:rsidR="00277D00" w:rsidRDefault="00277D00" w:rsidP="00277D00">
      <w:pPr>
        <w:rPr>
          <w:b/>
          <w:sz w:val="28"/>
          <w:szCs w:val="28"/>
          <w:lang w:val="sq-AL"/>
        </w:rPr>
      </w:pPr>
    </w:p>
    <w:p w:rsidR="00277D00" w:rsidRPr="00FA1A50" w:rsidRDefault="00277D00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3" w:name="_Toc92889891"/>
      <w:bookmarkStart w:id="4" w:name="_Toc92966322"/>
      <w:r w:rsidRPr="00FA1A50">
        <w:rPr>
          <w:rFonts w:ascii="Book Antiqua" w:hAnsi="Book Antiqua"/>
          <w:b/>
          <w:color w:val="000000" w:themeColor="text1"/>
          <w:sz w:val="28"/>
          <w:lang w:val="sq-AL"/>
        </w:rPr>
        <w:t>Lista e Shkurtesave</w:t>
      </w:r>
      <w:bookmarkEnd w:id="3"/>
      <w:bookmarkEnd w:id="4"/>
      <w:r w:rsidRPr="00FA1A50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[të listohen të gjitha shkurtesat e përdorura në Strategji. Kjo pjesë hartohet pas përfundimit të hartimit të Strategjisë]</w:t>
      </w: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FA1A50" w:rsidRDefault="00277D00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5" w:name="_Toc92889892"/>
      <w:bookmarkStart w:id="6" w:name="_Toc92966323"/>
      <w:r w:rsidRPr="00FA1A50">
        <w:rPr>
          <w:rFonts w:ascii="Book Antiqua" w:hAnsi="Book Antiqua"/>
          <w:b/>
          <w:color w:val="000000" w:themeColor="text1"/>
          <w:sz w:val="28"/>
          <w:lang w:val="sq-AL"/>
        </w:rPr>
        <w:t>Lista e Figurave</w:t>
      </w:r>
      <w:bookmarkEnd w:id="5"/>
      <w:bookmarkEnd w:id="6"/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[të listohen të gjitha figurat e përdorura në Strategji. Kjo pjesë hartohet pas përfundimit të hartimit të Strategjisë]</w:t>
      </w: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FA1A50" w:rsidRDefault="00277D00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7" w:name="_Toc92889893"/>
      <w:bookmarkStart w:id="8" w:name="_Toc92966324"/>
      <w:r w:rsidRPr="00FA1A50">
        <w:rPr>
          <w:rFonts w:ascii="Book Antiqua" w:hAnsi="Book Antiqua"/>
          <w:b/>
          <w:color w:val="000000" w:themeColor="text1"/>
          <w:sz w:val="28"/>
          <w:lang w:val="sq-AL"/>
        </w:rPr>
        <w:t>Lista e Tabelave</w:t>
      </w:r>
      <w:bookmarkEnd w:id="7"/>
      <w:bookmarkEnd w:id="8"/>
      <w:r w:rsidRPr="00FA1A50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[të listohen të gjitha tabelat e përdorura në Strategji. Kjo pjesë hartohet pas përfundimit të hartimit të Strategjisë]</w:t>
      </w: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FA1A50" w:rsidRDefault="00277D00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9" w:name="_Toc92889894"/>
      <w:bookmarkStart w:id="10" w:name="_Toc92966325"/>
      <w:r w:rsidRPr="00FA1A50">
        <w:rPr>
          <w:rFonts w:ascii="Book Antiqua" w:hAnsi="Book Antiqua"/>
          <w:b/>
          <w:color w:val="000000" w:themeColor="text1"/>
          <w:sz w:val="28"/>
          <w:lang w:val="sq-AL"/>
        </w:rPr>
        <w:t>Grupi Punues</w:t>
      </w:r>
      <w:bookmarkEnd w:id="9"/>
      <w:bookmarkEnd w:id="10"/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[t</w:t>
      </w:r>
      <w:r w:rsidRPr="00EA0AA9">
        <w:rPr>
          <w:rFonts w:ascii="Book Antiqua" w:hAnsi="Book Antiqua"/>
          <w:sz w:val="24"/>
          <w:szCs w:val="24"/>
          <w:lang w:val="sq-AL"/>
        </w:rPr>
        <w:t>ë listohen emra</w:t>
      </w:r>
      <w:r>
        <w:rPr>
          <w:rFonts w:ascii="Book Antiqua" w:hAnsi="Book Antiqua"/>
          <w:sz w:val="24"/>
          <w:szCs w:val="24"/>
          <w:lang w:val="sq-AL"/>
        </w:rPr>
        <w:t>t</w:t>
      </w:r>
      <w:r w:rsidRPr="00EA0AA9">
        <w:rPr>
          <w:rFonts w:ascii="Book Antiqua" w:hAnsi="Book Antiqua"/>
          <w:sz w:val="24"/>
          <w:szCs w:val="24"/>
          <w:lang w:val="sq-AL"/>
        </w:rPr>
        <w:t xml:space="preserve"> dhe pozitat e të gjitha anëtarëve të grupit punues duke nisur nga kryetari/ja i grupit punues, nënkryetari/ja i grupit punues dhe të tjerët me radhë]</w:t>
      </w: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lang w:val="sq-AL"/>
        </w:rPr>
      </w:pPr>
    </w:p>
    <w:p w:rsidR="00277D00" w:rsidRPr="00FA1A50" w:rsidRDefault="00277D00" w:rsidP="00277D00">
      <w:pPr>
        <w:pStyle w:val="Heading1"/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1" w:name="_Toc92889895"/>
      <w:bookmarkStart w:id="12" w:name="_Toc92966326"/>
      <w:r w:rsidRPr="00FA1A50">
        <w:rPr>
          <w:rFonts w:ascii="Book Antiqua" w:hAnsi="Book Antiqua"/>
          <w:b/>
          <w:color w:val="000000" w:themeColor="text1"/>
          <w:sz w:val="28"/>
          <w:lang w:val="sq-AL"/>
        </w:rPr>
        <w:t>Fjalia Hyrëse nga Kryetari/ja e Komunës</w:t>
      </w:r>
      <w:bookmarkEnd w:id="11"/>
      <w:bookmarkEnd w:id="12"/>
      <w:r w:rsidRPr="00FA1A50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b/>
          <w:sz w:val="28"/>
          <w:szCs w:val="28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[nuk duhet të jetë më shume se 4/3 i faqes]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lang w:val="sq-AL"/>
        </w:rPr>
      </w:pPr>
    </w:p>
    <w:p w:rsidR="00277D00" w:rsidRPr="00B56EE5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3" w:name="_Toc92889896"/>
      <w:bookmarkStart w:id="14" w:name="_Toc92966327"/>
      <w:r w:rsidRPr="00B56EE5">
        <w:rPr>
          <w:rFonts w:ascii="Book Antiqua" w:hAnsi="Book Antiqua"/>
          <w:b/>
          <w:color w:val="000000" w:themeColor="text1"/>
          <w:sz w:val="28"/>
          <w:lang w:val="sq-AL"/>
        </w:rPr>
        <w:t>Përmbledhja Ekzekutive</w:t>
      </w:r>
      <w:bookmarkEnd w:id="13"/>
      <w:bookmarkEnd w:id="14"/>
    </w:p>
    <w:p w:rsidR="00277D00" w:rsidRPr="00EA0AA9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[Përshkrimi i shkurtër i </w:t>
      </w:r>
      <w:r w:rsidRPr="00EA0AA9">
        <w:rPr>
          <w:rFonts w:ascii="Book Antiqua" w:hAnsi="Book Antiqua"/>
          <w:sz w:val="24"/>
          <w:szCs w:val="24"/>
          <w:lang w:val="sq-AL"/>
        </w:rPr>
        <w:t>qëllimit të Strategjisë për Zhvillim Ekonomik Lokal. Jo më shumë se 3 paragrafë]</w:t>
      </w: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</w:t>
      </w:r>
      <w:r>
        <w:rPr>
          <w:rFonts w:ascii="Book Antiqua" w:hAnsi="Book Antiqua"/>
          <w:sz w:val="24"/>
          <w:szCs w:val="24"/>
          <w:lang w:val="sq-AL"/>
        </w:rPr>
        <w:t>Të listohen vetëm Objektivat e</w:t>
      </w:r>
      <w:r w:rsidRPr="00EA0AA9">
        <w:rPr>
          <w:rFonts w:ascii="Book Antiqua" w:hAnsi="Book Antiqua"/>
          <w:sz w:val="24"/>
          <w:szCs w:val="24"/>
          <w:lang w:val="sq-AL"/>
        </w:rPr>
        <w:t xml:space="preserve"> Përgjithshme, objektivat specifike dhe treguesit nuk listohen këtu]</w:t>
      </w: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 xml:space="preserve">[Përmbledhja e rekomandimeve të </w:t>
      </w:r>
      <w:proofErr w:type="spellStart"/>
      <w:r w:rsidRPr="00EA0AA9">
        <w:rPr>
          <w:rFonts w:ascii="Book Antiqua" w:hAnsi="Book Antiqua"/>
          <w:sz w:val="24"/>
          <w:szCs w:val="24"/>
          <w:lang w:val="sq-AL"/>
        </w:rPr>
        <w:t>dakorduara</w:t>
      </w:r>
      <w:proofErr w:type="spellEnd"/>
      <w:r w:rsidRPr="00EA0AA9">
        <w:rPr>
          <w:rFonts w:ascii="Book Antiqua" w:hAnsi="Book Antiqua"/>
          <w:sz w:val="24"/>
          <w:szCs w:val="24"/>
          <w:lang w:val="sq-AL"/>
        </w:rPr>
        <w:t xml:space="preserve"> për të adresuar problemet. Jo më shumë se 2 paragrafë]</w:t>
      </w: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[Rekomandimet kryesore për secilin sektorë. Jo më shumë se 1 paragrafë për secilin sektor]</w:t>
      </w: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r w:rsidRPr="00A16FB7">
        <w:rPr>
          <w:rFonts w:ascii="Book Antiqua" w:hAnsi="Book Antiqua"/>
          <w:i/>
          <w:sz w:val="24"/>
          <w:szCs w:val="24"/>
          <w:lang w:val="sq-AL"/>
        </w:rPr>
        <w:t>[Për shkak të informatave që duhet të listohen në këtë pjesë, përmbledhja ekzekutive sugjerohet që të hartohet në përfundim të hartimit të strategjisë kur të gjitha informatat e kërkuara për paragrafët si më lartë janë të konfirmuara]</w:t>
      </w:r>
    </w:p>
    <w:p w:rsidR="00277D00" w:rsidRPr="00EA0AA9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ind w:left="360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360E5C">
      <w:pPr>
        <w:rPr>
          <w:rFonts w:ascii="Book Antiqua" w:hAnsi="Book Antiqua"/>
          <w:sz w:val="24"/>
          <w:szCs w:val="24"/>
          <w:lang w:val="sq-AL"/>
        </w:rPr>
      </w:pPr>
    </w:p>
    <w:p w:rsidR="00277D00" w:rsidRPr="00B56EE5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5" w:name="_Toc92889897"/>
      <w:bookmarkStart w:id="16" w:name="_Toc92966328"/>
      <w:r w:rsidRPr="00B56EE5">
        <w:rPr>
          <w:rFonts w:ascii="Book Antiqua" w:hAnsi="Book Antiqua"/>
          <w:b/>
          <w:color w:val="000000" w:themeColor="text1"/>
          <w:sz w:val="28"/>
          <w:lang w:val="sq-AL"/>
        </w:rPr>
        <w:lastRenderedPageBreak/>
        <w:t>Hyrja</w:t>
      </w:r>
      <w:bookmarkEnd w:id="15"/>
      <w:bookmarkEnd w:id="16"/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[Jo më shumë se 1 faqe]</w:t>
      </w: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[Pse hartohet strategjia]</w:t>
      </w: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[Ndërlidhja me prioritetet e Komunës dhe planet afatmesme, ndërlidhja me dokumentet të tjera strategjike lokale a po qendrore – ndërlidhja me Planin Strategjik Afat Mesme dhe Afatgjatë të Qeverisë, Strategjinë me Vetëqeverisje Lokale, Strategjinë për Zhvillim Ekonomik Lokal, dokumente të tjera të Komunës]</w:t>
      </w: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E24F4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7" w:name="_Toc92889898"/>
      <w:bookmarkStart w:id="18" w:name="_Toc92966329"/>
      <w:r w:rsidRPr="00EE24F4">
        <w:rPr>
          <w:rFonts w:ascii="Book Antiqua" w:hAnsi="Book Antiqua"/>
          <w:b/>
          <w:color w:val="000000" w:themeColor="text1"/>
          <w:sz w:val="28"/>
          <w:lang w:val="sq-AL"/>
        </w:rPr>
        <w:lastRenderedPageBreak/>
        <w:t>Metodologjia</w:t>
      </w:r>
      <w:bookmarkEnd w:id="17"/>
      <w:bookmarkEnd w:id="18"/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[Jo më shumë se 1 faqe]</w:t>
      </w: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[Përshkrimi i qasjes analitike]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[Ndërlidhja me dokumentet strategjike; Lista e drejtorive të komunës dhe anëtarëve të tjerë pjesë të grupit punues; Kontributet e marra gjatë takimit publik të mbajtur në fillim të hartimit; Komentet/sugjerimet e marra nga palët e interesit gjatë konsultimeve publike; Informata lidhur me qasjen e grupit punues për komentet e marra nga qytetarët; Përfshirja e sugjerimeve dhe kërkesave të qytetarëve dhe bizneseve; Informata lidhur me analizën e bërë gjatë hartimit të strategjisë nga ekspertet e fushave të ndryshme.]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A16FB7" w:rsidRDefault="00277D00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A16FB7">
        <w:rPr>
          <w:rFonts w:ascii="Book Antiqua" w:hAnsi="Book Antiqua"/>
          <w:i/>
          <w:sz w:val="24"/>
          <w:szCs w:val="24"/>
          <w:lang w:val="sq-AL"/>
        </w:rPr>
        <w:t>[Për shkak të informatave që duhet të listohen në këtë pjesë, metodologjia sugjerohet që të hartohet në përfundim të hartimit të strategjisë kur të gjitha informatat e kërkuara për paragrafët si më lartë janë të konfirmuara]</w:t>
      </w:r>
    </w:p>
    <w:p w:rsidR="00277D00" w:rsidRPr="00EA0AA9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1C7CB1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19" w:name="_Toc92889899"/>
      <w:bookmarkStart w:id="20" w:name="_Toc92966330"/>
      <w:r w:rsidRPr="001C7CB1">
        <w:rPr>
          <w:rFonts w:ascii="Book Antiqua" w:hAnsi="Book Antiqua"/>
          <w:b/>
          <w:color w:val="000000" w:themeColor="text1"/>
          <w:sz w:val="28"/>
          <w:lang w:val="sq-AL"/>
        </w:rPr>
        <w:lastRenderedPageBreak/>
        <w:t>Misioni</w:t>
      </w:r>
      <w:bookmarkEnd w:id="19"/>
      <w:bookmarkEnd w:id="20"/>
      <w:r w:rsidRPr="001C7CB1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[Çka synon të arrijë Komuna në</w:t>
      </w:r>
      <w:r w:rsidRPr="00EA0AA9">
        <w:rPr>
          <w:rFonts w:ascii="Book Antiqua" w:hAnsi="Book Antiqua"/>
          <w:sz w:val="24"/>
          <w:szCs w:val="24"/>
          <w:lang w:val="sq-AL"/>
        </w:rPr>
        <w:t xml:space="preserve"> periudhën afatgjate?]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[Jo më shumë se 1 paragrafë]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EA0AA9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1C7CB1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21" w:name="_Toc92889900"/>
      <w:bookmarkStart w:id="22" w:name="_Toc92966331"/>
      <w:r w:rsidRPr="001C7CB1">
        <w:rPr>
          <w:rFonts w:ascii="Book Antiqua" w:hAnsi="Book Antiqua"/>
          <w:b/>
          <w:color w:val="000000" w:themeColor="text1"/>
          <w:sz w:val="28"/>
          <w:lang w:val="sq-AL"/>
        </w:rPr>
        <w:lastRenderedPageBreak/>
        <w:t>Vizioni</w:t>
      </w:r>
      <w:bookmarkEnd w:id="21"/>
      <w:bookmarkEnd w:id="22"/>
    </w:p>
    <w:p w:rsidR="00277D00" w:rsidRPr="00EA0AA9" w:rsidRDefault="00277D00" w:rsidP="00277D00">
      <w:pPr>
        <w:pStyle w:val="ListParagraph"/>
        <w:ind w:left="1080"/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[Çka do të bëjë komuna për të arritur synimet e saj afatgjatë?]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 w:rsidRPr="00EA0AA9">
        <w:rPr>
          <w:rFonts w:ascii="Book Antiqua" w:hAnsi="Book Antiqua"/>
          <w:sz w:val="24"/>
          <w:szCs w:val="24"/>
          <w:lang w:val="sq-AL"/>
        </w:rPr>
        <w:t>[Jo më shumë se 1 paragrafë]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1C7CB1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23" w:name="_Toc92889901"/>
      <w:bookmarkStart w:id="24" w:name="_Toc92966332"/>
      <w:r w:rsidRPr="001C7CB1">
        <w:rPr>
          <w:rFonts w:ascii="Book Antiqua" w:hAnsi="Book Antiqua"/>
          <w:b/>
          <w:color w:val="000000" w:themeColor="text1"/>
          <w:sz w:val="28"/>
          <w:lang w:val="sq-AL"/>
        </w:rPr>
        <w:lastRenderedPageBreak/>
        <w:t>Sfondi</w:t>
      </w:r>
      <w:bookmarkEnd w:id="23"/>
      <w:bookmarkEnd w:id="24"/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[Sfondi është kapitulli kryesor të Strategjisë për Zhvillim Ekonomik Lokal ku të gjitha analizat e bëra përshkruhen. Ky kapitull nuk ka përkufizim të numrit të faqeve.]</w:t>
      </w:r>
    </w:p>
    <w:p w:rsidR="00277D00" w:rsidRPr="006C6D5E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Pr="001C7CB1" w:rsidRDefault="00277D00" w:rsidP="00277D00">
      <w:pPr>
        <w:pStyle w:val="Heading2"/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25" w:name="_Toc92889902"/>
      <w:bookmarkStart w:id="26" w:name="_Toc92966333"/>
      <w:r>
        <w:rPr>
          <w:rFonts w:ascii="Book Antiqua" w:hAnsi="Book Antiqua"/>
          <w:b/>
          <w:sz w:val="24"/>
          <w:u w:val="single"/>
          <w:lang w:val="sq-AL"/>
        </w:rPr>
        <w:t xml:space="preserve">6.1 </w:t>
      </w:r>
      <w:r w:rsidRPr="001C7CB1">
        <w:rPr>
          <w:rFonts w:ascii="Book Antiqua" w:hAnsi="Book Antiqua"/>
          <w:b/>
          <w:sz w:val="24"/>
          <w:u w:val="single"/>
          <w:lang w:val="sq-AL"/>
        </w:rPr>
        <w:t>Analiza e gjendjes aktuale</w:t>
      </w:r>
      <w:bookmarkEnd w:id="25"/>
      <w:bookmarkEnd w:id="26"/>
      <w:r w:rsidRPr="001C7CB1">
        <w:rPr>
          <w:rFonts w:ascii="Book Antiqua" w:hAnsi="Book Antiqua"/>
          <w:b/>
          <w:sz w:val="24"/>
          <w:u w:val="single"/>
          <w:lang w:val="sq-AL"/>
        </w:rPr>
        <w:t xml:space="preserve"> 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[Ky nën-kapitull duhet të përfshijë gjendjen aktuale t</w:t>
      </w:r>
      <w:r>
        <w:rPr>
          <w:rFonts w:ascii="Book Antiqua" w:hAnsi="Book Antiqua"/>
          <w:sz w:val="24"/>
          <w:szCs w:val="24"/>
          <w:lang w:val="sq-AL"/>
        </w:rPr>
        <w:t xml:space="preserve">ë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të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gjitha fushave të Komunës]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 xml:space="preserve">[Mënyra e përmbledhjes së të dhënave për të hartuar pjesën e analizës së gjendjes aktuale të komunës janë: 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-</w:t>
      </w:r>
      <w:r w:rsidRPr="00757843">
        <w:rPr>
          <w:rFonts w:ascii="Book Antiqua" w:hAnsi="Book Antiqua"/>
          <w:sz w:val="24"/>
          <w:szCs w:val="24"/>
          <w:lang w:val="sq-AL"/>
        </w:rPr>
        <w:tab/>
        <w:t>Intervista me Drejtorë të departamenteve dhe zyrtarë përkatëse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-</w:t>
      </w:r>
      <w:r w:rsidRPr="00757843">
        <w:rPr>
          <w:rFonts w:ascii="Book Antiqua" w:hAnsi="Book Antiqua"/>
          <w:sz w:val="24"/>
          <w:szCs w:val="24"/>
          <w:lang w:val="sq-AL"/>
        </w:rPr>
        <w:tab/>
        <w:t>Analiza e raporteve të monitorimit për zbatim te aktiviteteve në secilin sektor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-</w:t>
      </w:r>
      <w:r w:rsidRPr="00757843">
        <w:rPr>
          <w:rFonts w:ascii="Book Antiqua" w:hAnsi="Book Antiqua"/>
          <w:sz w:val="24"/>
          <w:szCs w:val="24"/>
          <w:lang w:val="sq-AL"/>
        </w:rPr>
        <w:tab/>
        <w:t>Hulumtime sekondare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-</w:t>
      </w:r>
      <w:r w:rsidRPr="00757843">
        <w:rPr>
          <w:rFonts w:ascii="Book Antiqua" w:hAnsi="Book Antiqua"/>
          <w:sz w:val="24"/>
          <w:szCs w:val="24"/>
          <w:lang w:val="sq-AL"/>
        </w:rPr>
        <w:tab/>
        <w:t>Analiza e të dhënave statistikore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-</w:t>
      </w:r>
      <w:r>
        <w:rPr>
          <w:rFonts w:ascii="Book Antiqua" w:hAnsi="Book Antiqua"/>
          <w:sz w:val="24"/>
          <w:szCs w:val="24"/>
          <w:lang w:val="sq-AL"/>
        </w:rPr>
        <w:tab/>
        <w:t>Analiza sektoriale]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[Në këtë nën-kapitull nuk ka përkufizim të faqeve, secili sektor duhet të përshkruhet duke përdorur t</w:t>
      </w:r>
      <w:r>
        <w:rPr>
          <w:rFonts w:ascii="Book Antiqua" w:hAnsi="Book Antiqua"/>
          <w:sz w:val="24"/>
          <w:szCs w:val="24"/>
          <w:lang w:val="sq-AL"/>
        </w:rPr>
        <w:t>ë gjitha të dhënat e nevojshme. Sektorët preferohen të ndahen si më poshtë.]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Demografia e Komunës</w:t>
      </w:r>
      <w:r w:rsidRPr="00757843">
        <w:rPr>
          <w:rFonts w:ascii="Book Antiqua" w:hAnsi="Book Antiqua"/>
          <w:sz w:val="24"/>
          <w:szCs w:val="24"/>
          <w:lang w:val="sq-AL"/>
        </w:rPr>
        <w:t>: numri i banorëve  dhe grafiku i ritmeve të rritje</w:t>
      </w:r>
      <w:r>
        <w:rPr>
          <w:rFonts w:ascii="Book Antiqua" w:hAnsi="Book Antiqua"/>
          <w:sz w:val="24"/>
          <w:szCs w:val="24"/>
          <w:lang w:val="sq-AL"/>
        </w:rPr>
        <w:t>s (ose të rënies së popullsisë); n</w:t>
      </w:r>
      <w:r w:rsidRPr="00757843">
        <w:rPr>
          <w:rFonts w:ascii="Book Antiqua" w:hAnsi="Book Antiqua"/>
          <w:sz w:val="24"/>
          <w:szCs w:val="24"/>
          <w:lang w:val="sq-AL"/>
        </w:rPr>
        <w:t>ëse ka rënie të ritmeve të rritjes përmenden dy ose tre faktorët me përcaktu</w:t>
      </w:r>
      <w:r>
        <w:rPr>
          <w:rFonts w:ascii="Book Antiqua" w:hAnsi="Book Antiqua"/>
          <w:sz w:val="24"/>
          <w:szCs w:val="24"/>
          <w:lang w:val="sq-AL"/>
        </w:rPr>
        <w:t>es të këtij fenomeni demografik; p</w:t>
      </w:r>
      <w:r w:rsidRPr="00757843">
        <w:rPr>
          <w:rFonts w:ascii="Book Antiqua" w:hAnsi="Book Antiqua"/>
          <w:sz w:val="24"/>
          <w:szCs w:val="24"/>
          <w:lang w:val="sq-AL"/>
        </w:rPr>
        <w:t xml:space="preserve">ërbërja meshkuj femra; vendi i popullsisë së qendrës së komunës,  ndaj popullsisë së gjithë komunës dhe numri i banorëve të gjithë komunës në rajon apo në nivel vendi; përbërja e popullsisë së komunës sipas  etnive (pa përjashtuar asnjë grup) dhe për ndonjë grup mund të </w:t>
      </w:r>
      <w:proofErr w:type="spellStart"/>
      <w:r w:rsidRPr="00757843">
        <w:rPr>
          <w:rFonts w:ascii="Book Antiqua" w:hAnsi="Book Antiqua"/>
          <w:sz w:val="24"/>
          <w:szCs w:val="24"/>
          <w:lang w:val="sq-AL"/>
        </w:rPr>
        <w:t>ipet</w:t>
      </w:r>
      <w:proofErr w:type="spellEnd"/>
      <w:r w:rsidRPr="00757843">
        <w:rPr>
          <w:rFonts w:ascii="Book Antiqua" w:hAnsi="Book Antiqua"/>
          <w:sz w:val="24"/>
          <w:szCs w:val="24"/>
          <w:lang w:val="sq-AL"/>
        </w:rPr>
        <w:t xml:space="preserve"> edhe </w:t>
      </w:r>
      <w:r>
        <w:rPr>
          <w:rFonts w:ascii="Book Antiqua" w:hAnsi="Book Antiqua"/>
          <w:sz w:val="24"/>
          <w:szCs w:val="24"/>
          <w:lang w:val="sq-AL"/>
        </w:rPr>
        <w:t>trendi i rritjes ose zvogëlimit; p</w:t>
      </w:r>
      <w:r w:rsidRPr="00757843">
        <w:rPr>
          <w:rFonts w:ascii="Book Antiqua" w:hAnsi="Book Antiqua"/>
          <w:sz w:val="24"/>
          <w:szCs w:val="24"/>
          <w:lang w:val="sq-AL"/>
        </w:rPr>
        <w:t>ërbërja e popullsisë sipas besimit fetar; numri i lindjeve dhe i v</w:t>
      </w:r>
      <w:r>
        <w:rPr>
          <w:rFonts w:ascii="Book Antiqua" w:hAnsi="Book Antiqua"/>
          <w:sz w:val="24"/>
          <w:szCs w:val="24"/>
          <w:lang w:val="sq-AL"/>
        </w:rPr>
        <w:t>dekjeve për 1000 banore, trendi; s</w:t>
      </w:r>
      <w:r w:rsidRPr="00757843">
        <w:rPr>
          <w:rFonts w:ascii="Book Antiqua" w:hAnsi="Book Antiqua"/>
          <w:sz w:val="24"/>
          <w:szCs w:val="24"/>
          <w:lang w:val="sq-AL"/>
        </w:rPr>
        <w:t>aldo</w:t>
      </w:r>
      <w:r>
        <w:rPr>
          <w:rFonts w:ascii="Book Antiqua" w:hAnsi="Book Antiqua"/>
          <w:sz w:val="24"/>
          <w:szCs w:val="24"/>
          <w:lang w:val="sq-AL"/>
        </w:rPr>
        <w:t>ja migruese, trendi, 2-3 shkaqe; r</w:t>
      </w:r>
      <w:r w:rsidRPr="00757843">
        <w:rPr>
          <w:rFonts w:ascii="Book Antiqua" w:hAnsi="Book Antiqua"/>
          <w:sz w:val="24"/>
          <w:szCs w:val="24"/>
          <w:lang w:val="sq-AL"/>
        </w:rPr>
        <w:t>aporti i lindjeve meshkuj/femra;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  <w:r w:rsidRPr="00757843">
        <w:rPr>
          <w:rFonts w:ascii="Book Antiqua" w:hAnsi="Book Antiqua"/>
          <w:sz w:val="24"/>
          <w:szCs w:val="24"/>
          <w:lang w:val="sq-AL"/>
        </w:rPr>
        <w:t>struktura e popullsisë sipas grup moshave për vitin më të fundit.  Mosha mesatare e popullsisë.]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lastRenderedPageBreak/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Shtrirja gjeografike</w:t>
      </w:r>
      <w:r w:rsidRPr="00757843">
        <w:rPr>
          <w:rFonts w:ascii="Book Antiqua" w:hAnsi="Book Antiqua"/>
          <w:sz w:val="24"/>
          <w:szCs w:val="24"/>
          <w:lang w:val="sq-AL"/>
        </w:rPr>
        <w:t>: koordinatat gjeografike, tip kryesor i zonës (fushore, rrafshnaltë, kodrinore, malore apo pjesë të tyre, etj.); karakteristikat gjeologjike të zonës ku shtrihet komuna; lumenjtë që burojnë ose kalojnë nëpër komunë, liqenet, malet dhe majat më të larta të zonës, ose nëse janë të dallueshme edhe nëse nuk ndodhen në territori</w:t>
      </w:r>
      <w:r>
        <w:rPr>
          <w:rFonts w:ascii="Book Antiqua" w:hAnsi="Book Antiqua"/>
          <w:sz w:val="24"/>
          <w:szCs w:val="24"/>
          <w:lang w:val="sq-AL"/>
        </w:rPr>
        <w:t>n e komunës por afër saj, etj.]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Administrata</w:t>
      </w:r>
      <w:r w:rsidRPr="00757843">
        <w:rPr>
          <w:rFonts w:ascii="Book Antiqua" w:hAnsi="Book Antiqua"/>
          <w:sz w:val="24"/>
          <w:szCs w:val="24"/>
          <w:lang w:val="sq-AL"/>
        </w:rPr>
        <w:t>: t</w:t>
      </w:r>
      <w:r>
        <w:rPr>
          <w:rFonts w:ascii="Book Antiqua" w:hAnsi="Book Antiqua"/>
          <w:sz w:val="24"/>
          <w:szCs w:val="24"/>
          <w:lang w:val="sq-AL"/>
        </w:rPr>
        <w:t>ë krijohet lista e drejtorive në</w:t>
      </w:r>
      <w:r w:rsidRPr="00757843">
        <w:rPr>
          <w:rFonts w:ascii="Book Antiqua" w:hAnsi="Book Antiqua"/>
          <w:sz w:val="24"/>
          <w:szCs w:val="24"/>
          <w:lang w:val="sq-AL"/>
        </w:rPr>
        <w:t xml:space="preserve"> Komunë, numri i stafit aktual, kategoritë funksionale, grada, titulli, mosha, kualifikimi, gjinia e sta</w:t>
      </w:r>
      <w:r>
        <w:rPr>
          <w:rFonts w:ascii="Book Antiqua" w:hAnsi="Book Antiqua"/>
          <w:sz w:val="24"/>
          <w:szCs w:val="24"/>
          <w:lang w:val="sq-AL"/>
        </w:rPr>
        <w:t xml:space="preserve">fit, shërbimet administrative; lista e shërbimeve publike të ofruara nga komuna, numri i qytetarëve dhe bizneseve që kanë marrë shërbime gjatë vitit; sfidat kryesore të ofrimit të shërbimeve;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barrat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administrative.</w:t>
      </w:r>
      <w:r w:rsidRPr="00757843"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Arsimi</w:t>
      </w:r>
      <w:r>
        <w:rPr>
          <w:rFonts w:ascii="Book Antiqua" w:hAnsi="Book Antiqua"/>
          <w:sz w:val="24"/>
          <w:szCs w:val="24"/>
          <w:lang w:val="sq-AL"/>
        </w:rPr>
        <w:t xml:space="preserve">: Numri i shkollave, numri i nxënësve, numri i stafit të angazhuar (duke përfshirë stafin akademik dhe administrativ); përgatitja shkollore e stafit akademik; numri i nxënësve sipas largësisë së udhëtimit në shkollë; infrastruktura e shkollave duke përfshirë informata lidhur me ujë, ngrohje, qasja ne kanalizim, gjendja e objektit, gjenda e inventarit, numri i klasave, posedimi i kabineteve shkencore apo hulumtuese; mesatarja e notës së nxënësve nëpër shkolla, mesatarja e pikëve në testin e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arritshmërise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; </w:t>
      </w:r>
      <w:r w:rsidRPr="0002784E">
        <w:rPr>
          <w:rFonts w:ascii="Book Antiqua" w:hAnsi="Book Antiqua"/>
          <w:sz w:val="24"/>
          <w:szCs w:val="24"/>
          <w:lang w:val="sq-AL"/>
        </w:rPr>
        <w:t>shtrirja e arsimit para fillor, dhe numri i nxënësve, shtrirja e arsimit fillor dhe numri i nxënësve, shtrirja e arsimit të mesëm dhe numri i nxënësve, numri i s</w:t>
      </w:r>
      <w:r>
        <w:rPr>
          <w:rFonts w:ascii="Book Antiqua" w:hAnsi="Book Antiqua"/>
          <w:sz w:val="24"/>
          <w:szCs w:val="24"/>
          <w:lang w:val="sq-AL"/>
        </w:rPr>
        <w:t>tudenteve në komunë dhe trendët;</w:t>
      </w:r>
      <w:r w:rsidRPr="0002784E">
        <w:rPr>
          <w:rFonts w:ascii="Book Antiqua" w:hAnsi="Book Antiqua"/>
          <w:sz w:val="24"/>
          <w:szCs w:val="24"/>
          <w:lang w:val="sq-AL"/>
        </w:rPr>
        <w:t xml:space="preserve"> numri i analfabeteve  trendi dhe vendi i tyre në popullsinë e ko</w:t>
      </w:r>
      <w:r>
        <w:rPr>
          <w:rFonts w:ascii="Book Antiqua" w:hAnsi="Book Antiqua"/>
          <w:sz w:val="24"/>
          <w:szCs w:val="24"/>
          <w:lang w:val="sq-AL"/>
        </w:rPr>
        <w:t>munës, numri  i mësimdhënësve (</w:t>
      </w:r>
      <w:r w:rsidRPr="0002784E">
        <w:rPr>
          <w:rFonts w:ascii="Book Antiqua" w:hAnsi="Book Antiqua"/>
          <w:sz w:val="24"/>
          <w:szCs w:val="24"/>
          <w:lang w:val="sq-AL"/>
        </w:rPr>
        <w:t>raporti mësimdhënësve/nxënës dhe raporti mësimdhënësve/ banorë</w:t>
      </w:r>
      <w:r>
        <w:rPr>
          <w:rFonts w:ascii="Book Antiqua" w:hAnsi="Book Antiqua"/>
          <w:sz w:val="24"/>
          <w:szCs w:val="24"/>
          <w:lang w:val="sq-AL"/>
        </w:rPr>
        <w:t>)</w:t>
      </w:r>
      <w:r w:rsidRPr="0002784E">
        <w:rPr>
          <w:rFonts w:ascii="Book Antiqua" w:hAnsi="Book Antiqua"/>
          <w:sz w:val="24"/>
          <w:szCs w:val="24"/>
          <w:lang w:val="sq-AL"/>
        </w:rPr>
        <w:t>.</w:t>
      </w:r>
      <w:r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Infrastruktura</w:t>
      </w:r>
      <w:r>
        <w:rPr>
          <w:rFonts w:ascii="Book Antiqua" w:hAnsi="Book Antiqua"/>
          <w:sz w:val="24"/>
          <w:szCs w:val="24"/>
          <w:lang w:val="sq-AL"/>
        </w:rPr>
        <w:t xml:space="preserve">: </w:t>
      </w:r>
      <w:r w:rsidRPr="0002784E">
        <w:rPr>
          <w:rFonts w:ascii="Book Antiqua" w:hAnsi="Book Antiqua"/>
          <w:sz w:val="24"/>
          <w:szCs w:val="24"/>
          <w:lang w:val="sq-AL"/>
        </w:rPr>
        <w:t>gjatësia në kilometra e rrugëve të asfa</w:t>
      </w:r>
      <w:r>
        <w:rPr>
          <w:rFonts w:ascii="Book Antiqua" w:hAnsi="Book Antiqua"/>
          <w:sz w:val="24"/>
          <w:szCs w:val="24"/>
          <w:lang w:val="sq-AL"/>
        </w:rPr>
        <w:t>ltuara që përshkojnë komunën; r</w:t>
      </w:r>
      <w:r w:rsidRPr="0002784E">
        <w:rPr>
          <w:rFonts w:ascii="Book Antiqua" w:hAnsi="Book Antiqua"/>
          <w:sz w:val="24"/>
          <w:szCs w:val="24"/>
          <w:lang w:val="sq-AL"/>
        </w:rPr>
        <w:t>aporti Km rruge/Km² sipërfaqe; gjatësia e rrugëve të asfaltuara (mundësisht edhe sipas lloji</w:t>
      </w:r>
      <w:r>
        <w:rPr>
          <w:rFonts w:ascii="Book Antiqua" w:hAnsi="Book Antiqua"/>
          <w:sz w:val="24"/>
          <w:szCs w:val="24"/>
          <w:lang w:val="sq-AL"/>
        </w:rPr>
        <w:t>t, me zhavorr, dheu, guri etj.); raporti K</w:t>
      </w:r>
      <w:r w:rsidRPr="0002784E">
        <w:rPr>
          <w:rFonts w:ascii="Book Antiqua" w:hAnsi="Book Antiqua"/>
          <w:sz w:val="24"/>
          <w:szCs w:val="24"/>
          <w:lang w:val="sq-AL"/>
        </w:rPr>
        <w:t>m rrugë/Km²siperfaqe;  gjatësia e rrugës hekurudhore që përshkon komunën dhe pikat fundore të saj; furnizimi me Energji Elektrike (i mire, i mjaftueshëm, i dobët); shtrirja e telekomunikacionit (i</w:t>
      </w:r>
      <w:r>
        <w:rPr>
          <w:rFonts w:ascii="Book Antiqua" w:hAnsi="Book Antiqua"/>
          <w:sz w:val="24"/>
          <w:szCs w:val="24"/>
          <w:lang w:val="sq-AL"/>
        </w:rPr>
        <w:t xml:space="preserve"> mirë, i mjaftueshëm, i dobët), </w:t>
      </w:r>
      <w:r w:rsidRPr="00991FF1">
        <w:rPr>
          <w:rFonts w:ascii="Book Antiqua" w:hAnsi="Book Antiqua"/>
          <w:sz w:val="24"/>
          <w:szCs w:val="24"/>
          <w:lang w:val="sq-AL"/>
        </w:rPr>
        <w:t xml:space="preserve">gjatësia e kanalizimit </w:t>
      </w:r>
      <w:proofErr w:type="spellStart"/>
      <w:r w:rsidRPr="00991FF1">
        <w:rPr>
          <w:rFonts w:ascii="Book Antiqua" w:hAnsi="Book Antiqua"/>
          <w:sz w:val="24"/>
          <w:szCs w:val="24"/>
          <w:lang w:val="sq-AL"/>
        </w:rPr>
        <w:t>fekal</w:t>
      </w:r>
      <w:proofErr w:type="spellEnd"/>
      <w:r w:rsidRPr="00991FF1">
        <w:rPr>
          <w:rFonts w:ascii="Book Antiqua" w:hAnsi="Book Antiqua"/>
          <w:sz w:val="24"/>
          <w:szCs w:val="24"/>
          <w:lang w:val="sq-AL"/>
        </w:rPr>
        <w:t>, atmosferik, trotuareve, ndriçimi publik dhe ujësjellësit</w:t>
      </w:r>
      <w:r>
        <w:rPr>
          <w:rFonts w:ascii="Book Antiqua" w:hAnsi="Book Antiqua"/>
          <w:sz w:val="24"/>
          <w:szCs w:val="24"/>
          <w:lang w:val="sq-AL"/>
        </w:rPr>
        <w:t xml:space="preserve">, </w:t>
      </w:r>
      <w:r w:rsidRPr="0002784E">
        <w:rPr>
          <w:rFonts w:ascii="Book Antiqua" w:hAnsi="Book Antiqua"/>
          <w:sz w:val="24"/>
          <w:szCs w:val="24"/>
          <w:lang w:val="sq-AL"/>
        </w:rPr>
        <w:t>planifikimi urban, parqet dhe sheshet, rrugët, trotuaret, transporti publik, parkingjet publike, ndriçimi publik, furnizimi me ujë, kanalizimi, grumbullimi i mbeturinave, deponimi i mbeturinave, etj.</w:t>
      </w:r>
      <w:r>
        <w:rPr>
          <w:rFonts w:ascii="Book Antiqua" w:hAnsi="Book Antiqua"/>
          <w:sz w:val="24"/>
          <w:szCs w:val="24"/>
          <w:lang w:val="sq-AL"/>
        </w:rPr>
        <w:t xml:space="preserve"> Menaxhimi i mbeturinave;</w:t>
      </w:r>
      <w:r w:rsidR="00360E5C">
        <w:rPr>
          <w:rFonts w:ascii="Book Antiqua" w:hAnsi="Book Antiqua"/>
          <w:sz w:val="24"/>
          <w:szCs w:val="24"/>
          <w:lang w:val="sq-AL"/>
        </w:rPr>
        <w:t xml:space="preserve"> shërbimet publike.</w:t>
      </w:r>
      <w:r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Shëndetësia dhe Mirëqenia Sociale</w:t>
      </w:r>
      <w:r w:rsidRPr="00757843">
        <w:rPr>
          <w:rFonts w:ascii="Book Antiqua" w:hAnsi="Book Antiqua"/>
          <w:sz w:val="24"/>
          <w:szCs w:val="24"/>
          <w:lang w:val="sq-AL"/>
        </w:rPr>
        <w:t xml:space="preserve">: numri i anëtarëve të familjeve të cilët kanë përfituar nga skema e ndihmës sociale, pensionet bazike të moshës, skema e pensioneve për veteranët e luftës, pensionet kontribut pagues të moshës, numri i familjeve të cilët </w:t>
      </w:r>
      <w:r w:rsidRPr="00757843">
        <w:rPr>
          <w:rFonts w:ascii="Book Antiqua" w:hAnsi="Book Antiqua"/>
          <w:sz w:val="24"/>
          <w:szCs w:val="24"/>
          <w:lang w:val="sq-AL"/>
        </w:rPr>
        <w:lastRenderedPageBreak/>
        <w:t xml:space="preserve">kanë përfituar nga skema e ndihmës sociale, skema e pensioneve për familjet me fëmijët e dëshmoreve dhe invalidët e luftës, pensionet </w:t>
      </w:r>
      <w:proofErr w:type="spellStart"/>
      <w:r w:rsidRPr="00757843">
        <w:rPr>
          <w:rFonts w:ascii="Book Antiqua" w:hAnsi="Book Antiqua"/>
          <w:sz w:val="24"/>
          <w:szCs w:val="24"/>
          <w:lang w:val="sq-AL"/>
        </w:rPr>
        <w:t>invalidore</w:t>
      </w:r>
      <w:proofErr w:type="spellEnd"/>
      <w:r w:rsidRPr="00757843">
        <w:rPr>
          <w:rFonts w:ascii="Book Antiqua" w:hAnsi="Book Antiqua"/>
          <w:sz w:val="24"/>
          <w:szCs w:val="24"/>
          <w:lang w:val="sq-AL"/>
        </w:rPr>
        <w:t xml:space="preserve"> të punës, pensionet e personave me aftësi të kufizuar, numri i objekteve shëndetësorë, gjendja e tyre, numri i vizitave, numri i ofrimit të shërbimeve, frekuenca e shërbimeve sipas viteve</w:t>
      </w:r>
      <w:r>
        <w:rPr>
          <w:rFonts w:ascii="Book Antiqua" w:hAnsi="Book Antiqua"/>
          <w:sz w:val="24"/>
          <w:szCs w:val="24"/>
          <w:lang w:val="sq-AL"/>
        </w:rPr>
        <w:t>.</w:t>
      </w:r>
      <w:r w:rsidRPr="00757843"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757843">
        <w:rPr>
          <w:rFonts w:ascii="Book Antiqua" w:hAnsi="Book Antiqua"/>
          <w:sz w:val="24"/>
          <w:szCs w:val="24"/>
          <w:lang w:val="sq-AL"/>
        </w:rPr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Bujqësia dhe Zhvillimi Rural</w:t>
      </w:r>
      <w:r w:rsidRPr="00757843">
        <w:rPr>
          <w:rFonts w:ascii="Book Antiqua" w:hAnsi="Book Antiqua"/>
          <w:sz w:val="24"/>
          <w:szCs w:val="24"/>
          <w:lang w:val="sq-AL"/>
        </w:rPr>
        <w:t xml:space="preserve">: Sipërfaqja e </w:t>
      </w:r>
      <w:proofErr w:type="spellStart"/>
      <w:r w:rsidRPr="00757843">
        <w:rPr>
          <w:rFonts w:ascii="Book Antiqua" w:hAnsi="Book Antiqua"/>
          <w:sz w:val="24"/>
          <w:szCs w:val="24"/>
          <w:lang w:val="sq-AL"/>
        </w:rPr>
        <w:t>mbjellur</w:t>
      </w:r>
      <w:proofErr w:type="spellEnd"/>
      <w:r w:rsidRPr="00757843">
        <w:rPr>
          <w:rFonts w:ascii="Book Antiqua" w:hAnsi="Book Antiqua"/>
          <w:sz w:val="24"/>
          <w:szCs w:val="24"/>
          <w:lang w:val="sq-AL"/>
        </w:rPr>
        <w:t xml:space="preserve"> për secilin kulturë bujqësor, numri i fermerëve, numri i ekonomive bujqësore, kategorizimi i tokës, sipërfaqja me kullosa</w:t>
      </w:r>
      <w:r>
        <w:rPr>
          <w:rFonts w:ascii="Book Antiqua" w:hAnsi="Book Antiqua"/>
          <w:sz w:val="24"/>
          <w:szCs w:val="24"/>
          <w:lang w:val="sq-AL"/>
        </w:rPr>
        <w:t>; numri i bizneseve të regjistruara, numri i bizneseve aktive, vlera e qarkullimit për sektor dhe nën sektor, numri i punëtorëve për sektorë dhe nën sektorë, vlera e eksportit, sfidat e sektorit privat.</w:t>
      </w:r>
      <w:r w:rsidRPr="00757843">
        <w:rPr>
          <w:rFonts w:ascii="Book Antiqua" w:hAnsi="Book Antiqua"/>
          <w:sz w:val="24"/>
          <w:szCs w:val="24"/>
          <w:lang w:val="sq-AL"/>
        </w:rPr>
        <w:t>]</w:t>
      </w: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</w:t>
      </w:r>
      <w:r w:rsidRPr="00757843">
        <w:rPr>
          <w:rFonts w:ascii="Book Antiqua" w:hAnsi="Book Antiqua"/>
          <w:b/>
          <w:sz w:val="24"/>
          <w:szCs w:val="24"/>
          <w:lang w:val="sq-AL"/>
        </w:rPr>
        <w:t>Turizmi dhe Trashëgimia Kulturore:</w:t>
      </w:r>
      <w:r>
        <w:rPr>
          <w:rFonts w:ascii="Book Antiqua" w:hAnsi="Book Antiqua"/>
          <w:sz w:val="24"/>
          <w:szCs w:val="24"/>
          <w:lang w:val="sq-AL"/>
        </w:rPr>
        <w:t xml:space="preserve"> numri i organizatave jo-qeveritare rinore, numri i shfaqjeve dhe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performancave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artistike në shtëpinë e kulturës, numri i klubeve sportive sipas llojit të sportit; vendet turistike të zhvilluara a po me potencial të zhvillimit; të hyrat e komunës nga vizitat turistike; sfidat kryesore; ] </w:t>
      </w:r>
    </w:p>
    <w:p w:rsidR="00277D00" w:rsidRPr="00757843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27" w:name="_Toc92889903"/>
      <w:bookmarkStart w:id="28" w:name="_Toc92966334"/>
      <w:r w:rsidRPr="001C7CB1">
        <w:rPr>
          <w:rFonts w:ascii="Book Antiqua" w:hAnsi="Book Antiqua"/>
          <w:b/>
          <w:sz w:val="24"/>
          <w:u w:val="single"/>
          <w:lang w:val="sq-AL"/>
        </w:rPr>
        <w:t>Përkufizimi i problemit</w:t>
      </w:r>
      <w:bookmarkEnd w:id="27"/>
      <w:bookmarkEnd w:id="28"/>
    </w:p>
    <w:p w:rsidR="00277D00" w:rsidRPr="001C7CB1" w:rsidRDefault="00277D00" w:rsidP="00277D00">
      <w:pPr>
        <w:pStyle w:val="ListParagraph"/>
        <w:rPr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[Procesi i përkufizimit të problemit përfshinë hapat si:</w:t>
      </w:r>
    </w:p>
    <w:p w:rsidR="00277D00" w:rsidRDefault="00277D00" w:rsidP="00277D00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Intervista me Drejtorë të departamenteve dhe zyrtarë përkatëse</w:t>
      </w:r>
    </w:p>
    <w:p w:rsidR="00277D00" w:rsidRDefault="00277D00" w:rsidP="00277D00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Analiza e raporteve të monitorimit për zbatim te aktiviteteve në secilin sektor</w:t>
      </w:r>
    </w:p>
    <w:p w:rsidR="00277D00" w:rsidRDefault="00277D00" w:rsidP="00277D00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Hulumtime sekondare</w:t>
      </w:r>
    </w:p>
    <w:p w:rsidR="00277D00" w:rsidRDefault="00277D00" w:rsidP="00277D00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Analiza e të dhënave statistikore</w:t>
      </w:r>
    </w:p>
    <w:p w:rsidR="00277D00" w:rsidRDefault="00277D00" w:rsidP="00277D00">
      <w:pPr>
        <w:pStyle w:val="ListParagraph"/>
        <w:numPr>
          <w:ilvl w:val="0"/>
          <w:numId w:val="26"/>
        </w:num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Analiza sektoriale]  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[Pas përshkrimit të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të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gjeturave nga këto analiza, problemi kryesorë duhet të përshkruhet këtu.]</w:t>
      </w:r>
    </w:p>
    <w:p w:rsidR="00277D00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29" w:name="_Toc92889904"/>
      <w:bookmarkStart w:id="30" w:name="_Toc92966335"/>
      <w:r w:rsidRPr="00303ABE">
        <w:rPr>
          <w:rFonts w:ascii="Book Antiqua" w:hAnsi="Book Antiqua"/>
          <w:b/>
          <w:sz w:val="24"/>
          <w:u w:val="single"/>
          <w:lang w:val="sq-AL"/>
        </w:rPr>
        <w:t>Krahasimi me vendet/komunat të tjera</w:t>
      </w:r>
      <w:bookmarkEnd w:id="29"/>
      <w:bookmarkEnd w:id="30"/>
    </w:p>
    <w:p w:rsidR="00277D00" w:rsidRPr="00303ABE" w:rsidRDefault="00277D00" w:rsidP="00277D00">
      <w:pPr>
        <w:pStyle w:val="ListParagraph"/>
        <w:rPr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[Të </w:t>
      </w:r>
      <w:proofErr w:type="spellStart"/>
      <w:r>
        <w:rPr>
          <w:rFonts w:ascii="Book Antiqua" w:hAnsi="Book Antiqua"/>
          <w:sz w:val="24"/>
          <w:szCs w:val="24"/>
          <w:lang w:val="sq-AL"/>
        </w:rPr>
        <w:t>idenfikohen</w:t>
      </w:r>
      <w:proofErr w:type="spellEnd"/>
      <w:r>
        <w:rPr>
          <w:rFonts w:ascii="Book Antiqua" w:hAnsi="Book Antiqua"/>
          <w:sz w:val="24"/>
          <w:szCs w:val="24"/>
          <w:lang w:val="sq-AL"/>
        </w:rPr>
        <w:t xml:space="preserve"> dy ose më shumë komuna/vende për krahasim. Krahasimi duhet të fokusohet në sfidat kryesore të komunës dhe zgjidhjet e ofruara për sfidat e ngjashme në komunat të tjera]</w:t>
      </w:r>
    </w:p>
    <w:p w:rsidR="00277D00" w:rsidRPr="00BB1EA4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303ABE" w:rsidRDefault="00277D00" w:rsidP="00277D00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31" w:name="_Toc92889905"/>
      <w:bookmarkStart w:id="32" w:name="_Toc92966336"/>
      <w:r w:rsidRPr="00303ABE">
        <w:rPr>
          <w:rFonts w:ascii="Book Antiqua" w:hAnsi="Book Antiqua"/>
          <w:b/>
          <w:sz w:val="24"/>
          <w:u w:val="single"/>
          <w:lang w:val="sq-AL"/>
        </w:rPr>
        <w:t>SWOT analiza</w:t>
      </w:r>
      <w:bookmarkEnd w:id="31"/>
      <w:bookmarkEnd w:id="32"/>
    </w:p>
    <w:p w:rsidR="00277D00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7D00" w:rsidRPr="00F2699F" w:rsidTr="00D7080D">
        <w:trPr>
          <w:trHeight w:val="215"/>
        </w:trPr>
        <w:tc>
          <w:tcPr>
            <w:tcW w:w="4675" w:type="dxa"/>
          </w:tcPr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Përparësitë</w:t>
            </w:r>
          </w:p>
        </w:tc>
        <w:tc>
          <w:tcPr>
            <w:tcW w:w="4675" w:type="dxa"/>
          </w:tcPr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Dobësitë</w:t>
            </w:r>
          </w:p>
        </w:tc>
      </w:tr>
      <w:tr w:rsidR="00277D00" w:rsidRPr="00F2699F" w:rsidTr="00D7080D">
        <w:trPr>
          <w:trHeight w:val="2420"/>
        </w:trPr>
        <w:tc>
          <w:tcPr>
            <w:tcW w:w="4675" w:type="dxa"/>
          </w:tcPr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[të listohen të gjitha përparësitë e komunës këtu]</w:t>
            </w:r>
          </w:p>
        </w:tc>
        <w:tc>
          <w:tcPr>
            <w:tcW w:w="4675" w:type="dxa"/>
          </w:tcPr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[t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ë listohen të gjitha dobësitë</w:t>
            </w:r>
            <w:r w:rsidRPr="00A3059E"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 e komunës këtu]</w:t>
            </w:r>
          </w:p>
        </w:tc>
      </w:tr>
      <w:tr w:rsidR="00277D00" w:rsidRPr="00F2699F" w:rsidTr="00D7080D">
        <w:trPr>
          <w:trHeight w:val="269"/>
        </w:trPr>
        <w:tc>
          <w:tcPr>
            <w:tcW w:w="4675" w:type="dxa"/>
          </w:tcPr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Rreziqet</w:t>
            </w:r>
          </w:p>
        </w:tc>
        <w:tc>
          <w:tcPr>
            <w:tcW w:w="4675" w:type="dxa"/>
          </w:tcPr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Mundësitë</w:t>
            </w:r>
          </w:p>
        </w:tc>
      </w:tr>
      <w:tr w:rsidR="00277D00" w:rsidRPr="00F2699F" w:rsidTr="00D7080D">
        <w:trPr>
          <w:trHeight w:val="1704"/>
        </w:trPr>
        <w:tc>
          <w:tcPr>
            <w:tcW w:w="4675" w:type="dxa"/>
          </w:tcPr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[të listohen të gjitha rreziqet e komunës këtu]</w:t>
            </w:r>
          </w:p>
        </w:tc>
        <w:tc>
          <w:tcPr>
            <w:tcW w:w="4675" w:type="dxa"/>
          </w:tcPr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[të listohen të gjitha mundësitë e komunës këtu]</w:t>
            </w:r>
          </w:p>
        </w:tc>
      </w:tr>
    </w:tbl>
    <w:p w:rsidR="00277D00" w:rsidRPr="00A3059E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33" w:name="_Toc92889906"/>
      <w:bookmarkStart w:id="34" w:name="_Toc92966337"/>
      <w:r w:rsidRPr="00A34DF2">
        <w:rPr>
          <w:rFonts w:ascii="Book Antiqua" w:hAnsi="Book Antiqua"/>
          <w:b/>
          <w:sz w:val="24"/>
          <w:u w:val="single"/>
          <w:lang w:val="sq-AL"/>
        </w:rPr>
        <w:t>Analiza e pemës së problemit (</w:t>
      </w:r>
      <w:proofErr w:type="spellStart"/>
      <w:r w:rsidRPr="00A34DF2">
        <w:rPr>
          <w:rFonts w:ascii="Book Antiqua" w:hAnsi="Book Antiqua"/>
          <w:b/>
          <w:sz w:val="24"/>
          <w:u w:val="single"/>
          <w:lang w:val="sq-AL"/>
        </w:rPr>
        <w:t>opcionale</w:t>
      </w:r>
      <w:proofErr w:type="spellEnd"/>
      <w:r w:rsidRPr="00A34DF2">
        <w:rPr>
          <w:rFonts w:ascii="Book Antiqua" w:hAnsi="Book Antiqua"/>
          <w:b/>
          <w:sz w:val="24"/>
          <w:u w:val="single"/>
          <w:lang w:val="sq-AL"/>
        </w:rPr>
        <w:t>)</w:t>
      </w:r>
      <w:bookmarkEnd w:id="33"/>
      <w:bookmarkEnd w:id="34"/>
    </w:p>
    <w:p w:rsidR="00277D00" w:rsidRPr="00A34DF2" w:rsidRDefault="00277D00" w:rsidP="00277D00">
      <w:pPr>
        <w:pStyle w:val="ListParagraph"/>
        <w:rPr>
          <w:lang w:val="sq-AL"/>
        </w:rPr>
      </w:pPr>
    </w:p>
    <w:p w:rsidR="00277D00" w:rsidRPr="00A3059E" w:rsidRDefault="00277D00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A3059E">
        <w:rPr>
          <w:rFonts w:ascii="Book Antiqua" w:hAnsi="Book Antiqua"/>
          <w:i/>
          <w:sz w:val="24"/>
          <w:szCs w:val="24"/>
          <w:lang w:val="sq-AL"/>
        </w:rPr>
        <w:t xml:space="preserve">[Pema e problemit është një mjet ndihmues për identifikimin e shkaqeve dhe efekteve të sfidave kryesore të komunës. Identifikimi i shkaqeve dhe efekteve ndihmojnë në hartimin e objektivave dhe aktiviteteve; ky nën-kapitull është </w:t>
      </w:r>
      <w:proofErr w:type="spellStart"/>
      <w:r w:rsidRPr="00A3059E">
        <w:rPr>
          <w:rFonts w:ascii="Book Antiqua" w:hAnsi="Book Antiqua"/>
          <w:i/>
          <w:sz w:val="24"/>
          <w:szCs w:val="24"/>
          <w:lang w:val="sq-AL"/>
        </w:rPr>
        <w:t>opcionale</w:t>
      </w:r>
      <w:proofErr w:type="spellEnd"/>
      <w:r w:rsidRPr="00A3059E">
        <w:rPr>
          <w:rFonts w:ascii="Book Antiqua" w:hAnsi="Book Antiqua"/>
          <w:i/>
          <w:sz w:val="24"/>
          <w:szCs w:val="24"/>
          <w:lang w:val="sq-AL"/>
        </w:rPr>
        <w:t xml:space="preserve"> dhe komuna mund të përdorë në raste kur grupi punues e parasheh të domosdoshme]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D00" w:rsidRPr="008469A7" w:rsidTr="00D7080D">
        <w:trPr>
          <w:trHeight w:val="674"/>
        </w:trPr>
        <w:tc>
          <w:tcPr>
            <w:tcW w:w="9350" w:type="dxa"/>
          </w:tcPr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Efektet</w:t>
            </w:r>
          </w:p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[Rezultatet e problemeve]</w:t>
            </w:r>
          </w:p>
        </w:tc>
      </w:tr>
      <w:tr w:rsidR="00277D00" w:rsidRPr="00F50F0E" w:rsidTr="00D7080D">
        <w:trPr>
          <w:trHeight w:val="440"/>
        </w:trPr>
        <w:tc>
          <w:tcPr>
            <w:tcW w:w="9350" w:type="dxa"/>
          </w:tcPr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Problemi Kryesor</w:t>
            </w:r>
          </w:p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[Problemi kryesor të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idenfikuar</w:t>
            </w:r>
            <w:proofErr w:type="spellEnd"/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 xml:space="preserve"> në nën-kapitullin 6.2; mund të përfshijë më shumë se një problem]</w:t>
            </w:r>
          </w:p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277D00" w:rsidRPr="00F50F0E" w:rsidTr="00D7080D">
        <w:trPr>
          <w:trHeight w:val="791"/>
        </w:trPr>
        <w:tc>
          <w:tcPr>
            <w:tcW w:w="9350" w:type="dxa"/>
          </w:tcPr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059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Shkaqet</w:t>
            </w:r>
          </w:p>
          <w:p w:rsidR="00277D00" w:rsidRPr="00A3059E" w:rsidRDefault="00277D00" w:rsidP="00D7080D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</w:p>
          <w:p w:rsidR="00277D00" w:rsidRPr="00A3059E" w:rsidRDefault="00277D00" w:rsidP="00D7080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  <w:t>[Arsyet kryesore që shkaktojnë atë problem]</w:t>
            </w:r>
          </w:p>
        </w:tc>
      </w:tr>
    </w:tbl>
    <w:p w:rsidR="00277D00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Pr="00A3059E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32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35" w:name="_Toc92889907"/>
      <w:bookmarkStart w:id="36" w:name="_Toc92966338"/>
      <w:r w:rsidRPr="00A34DF2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Përmbledhja e sfidave</w:t>
      </w:r>
      <w:bookmarkEnd w:id="35"/>
      <w:bookmarkEnd w:id="36"/>
    </w:p>
    <w:p w:rsidR="00277D00" w:rsidRPr="00A34DF2" w:rsidRDefault="00277D00" w:rsidP="00277D00">
      <w:pPr>
        <w:pStyle w:val="ListParagraph"/>
        <w:rPr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[Kjo pjesë duhet të përfshijë të gjitha informata që lidhen me sfidat sektoriale. Strategjia për zhvillim ekonomik lokal duhet të përfshijë informata dhe sfidat lidhur me fushat si më poshtë: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[Sfidat në sektorin e </w:t>
      </w:r>
      <w:r w:rsidRPr="00A3059E">
        <w:rPr>
          <w:rFonts w:ascii="Book Antiqua" w:hAnsi="Book Antiqua"/>
          <w:sz w:val="24"/>
          <w:szCs w:val="24"/>
          <w:lang w:val="sq-AL"/>
        </w:rPr>
        <w:t>Arsimi</w:t>
      </w:r>
      <w:r>
        <w:rPr>
          <w:rFonts w:ascii="Book Antiqua" w:hAnsi="Book Antiqua"/>
          <w:sz w:val="24"/>
          <w:szCs w:val="24"/>
          <w:lang w:val="sq-AL"/>
        </w:rPr>
        <w:t>t:]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[Sfidat në sektorin e Infrastrukturës:]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[Sfidat në sektorin e Shëndetësisë dhe Mirëqenies Sociale:]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[Sfidat në sektorin e Bujqësisë dhe Zhvillimit Rural:]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[Sfidat në sektorin e Turizmit dhe Trashëgimisë Kulturore:]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A34DF2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37" w:name="_Toc92889908"/>
      <w:bookmarkStart w:id="38" w:name="_Toc92966339"/>
      <w:r w:rsidRPr="00A34DF2">
        <w:rPr>
          <w:rFonts w:ascii="Book Antiqua" w:hAnsi="Book Antiqua"/>
          <w:b/>
          <w:color w:val="000000" w:themeColor="text1"/>
          <w:sz w:val="28"/>
          <w:lang w:val="sq-AL"/>
        </w:rPr>
        <w:t>Objektivat</w:t>
      </w:r>
      <w:bookmarkEnd w:id="37"/>
      <w:bookmarkEnd w:id="38"/>
      <w:r w:rsidRPr="00A34DF2">
        <w:rPr>
          <w:rFonts w:ascii="Book Antiqua" w:hAnsi="Book Antiqua"/>
          <w:b/>
          <w:color w:val="000000" w:themeColor="text1"/>
          <w:sz w:val="28"/>
          <w:lang w:val="sq-AL"/>
        </w:rPr>
        <w:t xml:space="preserve"> </w:t>
      </w:r>
    </w:p>
    <w:p w:rsidR="00277D00" w:rsidRPr="00183426" w:rsidRDefault="00277D00" w:rsidP="00277D00">
      <w:pPr>
        <w:pStyle w:val="ListParagraph"/>
        <w:ind w:left="1080"/>
        <w:rPr>
          <w:rFonts w:ascii="Book Antiqua" w:hAnsi="Book Antiqua"/>
          <w:b/>
          <w:sz w:val="28"/>
          <w:szCs w:val="24"/>
          <w:lang w:val="sq-AL"/>
        </w:rPr>
      </w:pPr>
    </w:p>
    <w:p w:rsidR="00277D00" w:rsidRPr="00A34DF2" w:rsidRDefault="00277D00" w:rsidP="00277D00">
      <w:pPr>
        <w:pStyle w:val="Heading2"/>
        <w:jc w:val="left"/>
        <w:rPr>
          <w:rFonts w:ascii="Book Antiqua" w:hAnsi="Book Antiqua"/>
          <w:b/>
          <w:sz w:val="24"/>
          <w:u w:val="single"/>
          <w:lang w:val="sq-AL"/>
        </w:rPr>
      </w:pPr>
      <w:bookmarkStart w:id="39" w:name="_Toc92889909"/>
      <w:bookmarkStart w:id="40" w:name="_Toc92966340"/>
      <w:r>
        <w:rPr>
          <w:rFonts w:ascii="Book Antiqua" w:hAnsi="Book Antiqua"/>
          <w:b/>
          <w:sz w:val="24"/>
          <w:u w:val="single"/>
          <w:lang w:val="sq-AL"/>
        </w:rPr>
        <w:t xml:space="preserve">7.1 </w:t>
      </w:r>
      <w:r w:rsidRPr="00A34DF2">
        <w:rPr>
          <w:rFonts w:ascii="Book Antiqua" w:hAnsi="Book Antiqua"/>
          <w:b/>
          <w:sz w:val="24"/>
          <w:u w:val="single"/>
          <w:lang w:val="sq-AL"/>
        </w:rPr>
        <w:t>Objektiva e përgjithshme 1: Arsimi</w:t>
      </w:r>
      <w:bookmarkEnd w:id="39"/>
      <w:bookmarkEnd w:id="40"/>
      <w:r w:rsidRPr="00A34DF2">
        <w:rPr>
          <w:rFonts w:ascii="Book Antiqua" w:hAnsi="Book Antiqua"/>
          <w:b/>
          <w:sz w:val="24"/>
          <w:u w:val="single"/>
          <w:lang w:val="sq-AL"/>
        </w:rPr>
        <w:t xml:space="preserve"> 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e përgjithshme duhet të ketë së paku 3 objektiva specifike që ndërlidhen me fusha të ndryshme]</w:t>
      </w: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E105D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Pr="005E0C3F" w:rsidRDefault="00277D00" w:rsidP="00277D00">
      <w:pPr>
        <w:pStyle w:val="ListParagraph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28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41" w:name="_Toc92889910"/>
      <w:bookmarkStart w:id="42" w:name="_Toc92966341"/>
      <w:r w:rsidRPr="0030579F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Objektiva e përgjithshme 2: Infrastruktura</w:t>
      </w:r>
      <w:bookmarkEnd w:id="41"/>
      <w:bookmarkEnd w:id="42"/>
      <w:r w:rsidRPr="0030579F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 </w:t>
      </w:r>
    </w:p>
    <w:p w:rsidR="00277D00" w:rsidRPr="0030579F" w:rsidRDefault="00277D00" w:rsidP="00277D00">
      <w:pPr>
        <w:rPr>
          <w:lang w:val="sq-AL"/>
        </w:rPr>
      </w:pP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e përgjithshme duhet të ketë së paku 3 objektiva specifike që ndërlidhen me fusha të ndryshme]</w:t>
      </w: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E105D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lastRenderedPageBreak/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Pr="005E0C3F" w:rsidRDefault="00277D00" w:rsidP="00277D00">
      <w:pPr>
        <w:pStyle w:val="ListParagraph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28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43" w:name="_Toc92889911"/>
      <w:bookmarkStart w:id="44" w:name="_Toc92966342"/>
      <w:r w:rsidRPr="0030579F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Objektiva e përgjithshme 3: Shëndetësia dhe Mirëqenia Sociale</w:t>
      </w:r>
      <w:bookmarkEnd w:id="43"/>
      <w:bookmarkEnd w:id="44"/>
    </w:p>
    <w:p w:rsidR="00277D00" w:rsidRPr="0030579F" w:rsidRDefault="00277D00" w:rsidP="00277D00">
      <w:pPr>
        <w:pStyle w:val="ListParagraph"/>
        <w:ind w:left="360"/>
        <w:rPr>
          <w:lang w:val="sq-AL"/>
        </w:rPr>
      </w:pP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e përgjithshme duhet të ketë së paku 3 objektiva specifike që ndërlidhen me fusha të ndryshme]</w:t>
      </w: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E105D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5037A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lastRenderedPageBreak/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41D13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28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45" w:name="_Toc92889912"/>
      <w:bookmarkStart w:id="46" w:name="_Toc92966343"/>
      <w:r w:rsidRPr="00E41D13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Objektiva e përgjithshme 4: Bujqësia dhe Zhvillimi Rural</w:t>
      </w:r>
      <w:bookmarkEnd w:id="45"/>
      <w:bookmarkEnd w:id="46"/>
      <w:r w:rsidRPr="00E41D13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 xml:space="preserve"> </w:t>
      </w:r>
    </w:p>
    <w:p w:rsidR="00277D00" w:rsidRPr="00E41D13" w:rsidRDefault="00277D00" w:rsidP="00277D00">
      <w:pPr>
        <w:rPr>
          <w:lang w:val="sq-AL"/>
        </w:rPr>
      </w:pP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e përgjithshme duhet të ketë së paku 3 objektiva specifike që ndërlidhen me fusha të ndryshme]</w:t>
      </w: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E105D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lastRenderedPageBreak/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5037A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5037AF" w:rsidRDefault="00277D00" w:rsidP="00277D00">
      <w:pPr>
        <w:rPr>
          <w:rFonts w:ascii="Book Antiqua" w:hAnsi="Book Antiqua"/>
          <w:b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Heading2"/>
        <w:numPr>
          <w:ilvl w:val="1"/>
          <w:numId w:val="28"/>
        </w:numPr>
        <w:jc w:val="left"/>
        <w:rPr>
          <w:rFonts w:ascii="Book Antiqua" w:hAnsi="Book Antiqua"/>
          <w:b/>
          <w:color w:val="000000" w:themeColor="text1"/>
          <w:sz w:val="24"/>
          <w:u w:val="single"/>
          <w:lang w:val="sq-AL"/>
        </w:rPr>
      </w:pPr>
      <w:bookmarkStart w:id="47" w:name="_Toc92889913"/>
      <w:bookmarkStart w:id="48" w:name="_Toc92966344"/>
      <w:r w:rsidRPr="00E41D13">
        <w:rPr>
          <w:rFonts w:ascii="Book Antiqua" w:hAnsi="Book Antiqua"/>
          <w:b/>
          <w:color w:val="000000" w:themeColor="text1"/>
          <w:sz w:val="24"/>
          <w:u w:val="single"/>
          <w:lang w:val="sq-AL"/>
        </w:rPr>
        <w:t>Objektiva e Përgjithshme 5: Turizmi dhe Trashëgimia Kulturore</w:t>
      </w:r>
      <w:bookmarkEnd w:id="47"/>
      <w:bookmarkEnd w:id="48"/>
    </w:p>
    <w:p w:rsidR="00277D00" w:rsidRPr="00E41D13" w:rsidRDefault="00277D00" w:rsidP="00277D00">
      <w:pPr>
        <w:pStyle w:val="ListParagraph"/>
        <w:ind w:left="360"/>
        <w:rPr>
          <w:lang w:val="sq-AL"/>
        </w:rPr>
      </w:pP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e përgjithshme duhet të ketë së paku 3 objektiva specifike që ndërlidhen me fusha të ndryshme]</w:t>
      </w: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E105D8">
        <w:rPr>
          <w:rFonts w:ascii="Book Antiqua" w:hAnsi="Book Antiqua"/>
          <w:b/>
          <w:sz w:val="24"/>
          <w:szCs w:val="24"/>
          <w:u w:val="single"/>
          <w:lang w:val="sq-AL"/>
        </w:rPr>
        <w:t xml:space="preserve"> 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1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2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5037A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pStyle w:val="ListParagraph"/>
        <w:numPr>
          <w:ilvl w:val="2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 w:rsidRPr="005E0C3F">
        <w:rPr>
          <w:rFonts w:ascii="Book Antiqua" w:hAnsi="Book Antiqua"/>
          <w:sz w:val="24"/>
          <w:szCs w:val="24"/>
          <w:u w:val="single"/>
          <w:lang w:val="sq-AL"/>
        </w:rPr>
        <w:t>O</w:t>
      </w:r>
      <w:r>
        <w:rPr>
          <w:rFonts w:ascii="Book Antiqua" w:hAnsi="Book Antiqua"/>
          <w:sz w:val="24"/>
          <w:szCs w:val="24"/>
          <w:u w:val="single"/>
          <w:lang w:val="sq-AL"/>
        </w:rPr>
        <w:t>bjektiva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specifik</w:t>
      </w:r>
      <w:r>
        <w:rPr>
          <w:rFonts w:ascii="Book Antiqua" w:hAnsi="Book Antiqua"/>
          <w:sz w:val="24"/>
          <w:szCs w:val="24"/>
          <w:u w:val="single"/>
          <w:lang w:val="sq-AL"/>
        </w:rPr>
        <w:t>e</w:t>
      </w:r>
      <w:r w:rsidRPr="005E0C3F">
        <w:rPr>
          <w:rFonts w:ascii="Book Antiqua" w:hAnsi="Book Antiqua"/>
          <w:sz w:val="24"/>
          <w:szCs w:val="24"/>
          <w:u w:val="single"/>
          <w:lang w:val="sq-AL"/>
        </w:rPr>
        <w:t xml:space="preserve"> 3</w:t>
      </w:r>
    </w:p>
    <w:p w:rsidR="00277D00" w:rsidRPr="005E0C3F" w:rsidRDefault="00277D00" w:rsidP="00277D00">
      <w:pPr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[Objektiva specifike duhet të ketë së paku 2 tregues]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Treguesi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Pr="00E82B5F" w:rsidRDefault="00277D00" w:rsidP="00277D00">
      <w:pPr>
        <w:pStyle w:val="ListParagraph"/>
        <w:numPr>
          <w:ilvl w:val="3"/>
          <w:numId w:val="28"/>
        </w:numPr>
        <w:rPr>
          <w:rFonts w:ascii="Book Antiqua" w:hAnsi="Book Antiqua"/>
          <w:sz w:val="24"/>
          <w:szCs w:val="24"/>
          <w:u w:val="single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 xml:space="preserve">Treguesi 2 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1</w:t>
      </w:r>
    </w:p>
    <w:p w:rsidR="00277D00" w:rsidRPr="00E82B5F" w:rsidRDefault="00277D00" w:rsidP="00277D00">
      <w:pPr>
        <w:pStyle w:val="ListParagraph"/>
        <w:numPr>
          <w:ilvl w:val="4"/>
          <w:numId w:val="28"/>
        </w:numPr>
        <w:rPr>
          <w:rFonts w:ascii="Book Antiqua" w:hAnsi="Book Antiqua"/>
          <w:i/>
          <w:sz w:val="24"/>
          <w:szCs w:val="24"/>
          <w:u w:val="single"/>
          <w:lang w:val="sq-AL"/>
        </w:rPr>
      </w:pPr>
      <w:r w:rsidRPr="00E82B5F">
        <w:rPr>
          <w:rFonts w:ascii="Book Antiqua" w:hAnsi="Book Antiqua"/>
          <w:i/>
          <w:sz w:val="24"/>
          <w:szCs w:val="24"/>
          <w:lang w:val="sq-AL"/>
        </w:rPr>
        <w:t>Aktiviteti 2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pStyle w:val="ListParagraph"/>
        <w:ind w:left="1080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.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0D6DA1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49" w:name="_Toc92889914"/>
      <w:bookmarkStart w:id="50" w:name="_Toc92966345"/>
      <w:r w:rsidRPr="000D6DA1">
        <w:rPr>
          <w:rFonts w:ascii="Book Antiqua" w:hAnsi="Book Antiqua"/>
          <w:b/>
          <w:color w:val="000000" w:themeColor="text1"/>
          <w:sz w:val="28"/>
          <w:lang w:val="sq-AL"/>
        </w:rPr>
        <w:lastRenderedPageBreak/>
        <w:t>Monitorimi dhe Raportimi</w:t>
      </w:r>
      <w:bookmarkEnd w:id="49"/>
      <w:bookmarkEnd w:id="50"/>
    </w:p>
    <w:p w:rsidR="00277D00" w:rsidRDefault="00277D00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i/>
          <w:sz w:val="24"/>
          <w:szCs w:val="24"/>
          <w:lang w:val="sq-AL"/>
        </w:rPr>
      </w:pPr>
      <w:r w:rsidRPr="00E32E3C">
        <w:rPr>
          <w:rFonts w:ascii="Book Antiqua" w:hAnsi="Book Antiqua"/>
          <w:i/>
          <w:sz w:val="24"/>
          <w:szCs w:val="24"/>
          <w:lang w:val="sq-AL"/>
        </w:rPr>
        <w:t>[Monitorimi dhe raportimi i strategjisë duhet të bëhet kundrejt objektivave përmes tregueseve të vendosur. Raportimi duhet të përfundojë në tre mujorin e parë të vitit pasues dhe duhet të ketë informata lidhur me shkallën e zbatimit të tregueseve, problemet me zbatim dhe masat korrigjuese. Duket u bazuar në raportet e progresit të dokumenteve strategjike, dhe në bazë të sistemit të monitorimit, sipas nevojës bëhet rishikimi/vlerësimi i ndërmjetëm i planeve të veprimit.]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[Grupi punues duhet të vendosë për organizimin dhe strukturën e raporteve të monitorimit]</w:t>
      </w: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E32E3C" w:rsidRDefault="00277D00" w:rsidP="00277D00">
      <w:pPr>
        <w:jc w:val="both"/>
        <w:rPr>
          <w:rFonts w:ascii="Book Antiqua" w:hAnsi="Book Antiqua"/>
          <w:sz w:val="24"/>
          <w:szCs w:val="24"/>
          <w:lang w:val="sq-AL"/>
        </w:rPr>
      </w:pPr>
    </w:p>
    <w:p w:rsidR="00277D00" w:rsidRPr="000D6DA1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51" w:name="_Toc92889915"/>
      <w:bookmarkStart w:id="52" w:name="_Toc92966346"/>
      <w:r w:rsidRPr="000D6DA1">
        <w:rPr>
          <w:rFonts w:ascii="Book Antiqua" w:hAnsi="Book Antiqua"/>
          <w:b/>
          <w:color w:val="000000" w:themeColor="text1"/>
          <w:sz w:val="28"/>
          <w:lang w:val="sq-AL"/>
        </w:rPr>
        <w:lastRenderedPageBreak/>
        <w:t>Vlerësimi i Ndikimit Buxhetor</w:t>
      </w:r>
      <w:bookmarkEnd w:id="51"/>
      <w:bookmarkEnd w:id="52"/>
    </w:p>
    <w:p w:rsidR="00277D00" w:rsidRDefault="00277D00" w:rsidP="00277D00">
      <w:pPr>
        <w:pStyle w:val="ListParagraph"/>
        <w:ind w:left="1080"/>
        <w:rPr>
          <w:rFonts w:ascii="Book Antiqua" w:hAnsi="Book Antiqua"/>
          <w:b/>
          <w:sz w:val="28"/>
          <w:szCs w:val="24"/>
          <w:lang w:val="sq-AL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675"/>
        <w:gridCol w:w="1440"/>
        <w:gridCol w:w="1530"/>
        <w:gridCol w:w="1710"/>
      </w:tblGrid>
      <w:tr w:rsidR="00277D00" w:rsidRPr="005F73C4" w:rsidTr="00D7080D">
        <w:trPr>
          <w:trHeight w:val="710"/>
        </w:trPr>
        <w:tc>
          <w:tcPr>
            <w:tcW w:w="4675" w:type="dxa"/>
            <w:vMerge w:val="restart"/>
            <w:noWrap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Përmbledhje e kostove të Strategjisë</w:t>
            </w:r>
          </w:p>
        </w:tc>
        <w:tc>
          <w:tcPr>
            <w:tcW w:w="1440" w:type="dxa"/>
            <w:noWrap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Viti 1</w:t>
            </w:r>
          </w:p>
        </w:tc>
        <w:tc>
          <w:tcPr>
            <w:tcW w:w="1530" w:type="dxa"/>
            <w:noWrap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Viti 2</w:t>
            </w:r>
          </w:p>
        </w:tc>
        <w:tc>
          <w:tcPr>
            <w:tcW w:w="1710" w:type="dxa"/>
            <w:noWrap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  <w:t>Viti 3</w:t>
            </w:r>
          </w:p>
        </w:tc>
      </w:tr>
      <w:tr w:rsidR="00277D00" w:rsidRPr="005F73C4" w:rsidTr="00D7080D">
        <w:trPr>
          <w:trHeight w:val="629"/>
        </w:trPr>
        <w:tc>
          <w:tcPr>
            <w:tcW w:w="4675" w:type="dxa"/>
            <w:vMerge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b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b/>
                <w:sz w:val="22"/>
                <w:szCs w:val="22"/>
              </w:rPr>
            </w:pPr>
          </w:p>
        </w:tc>
      </w:tr>
      <w:tr w:rsidR="00277D00" w:rsidRPr="005F73C4" w:rsidTr="00D7080D">
        <w:trPr>
          <w:trHeight w:val="764"/>
        </w:trPr>
        <w:tc>
          <w:tcPr>
            <w:tcW w:w="4675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i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Mbështetja e zotuar me ekspertë</w:t>
            </w:r>
          </w:p>
        </w:tc>
        <w:tc>
          <w:tcPr>
            <w:tcW w:w="144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  <w:tr w:rsidR="00277D00" w:rsidRPr="005F73C4" w:rsidTr="00D7080D">
        <w:trPr>
          <w:trHeight w:val="809"/>
        </w:trPr>
        <w:tc>
          <w:tcPr>
            <w:tcW w:w="4675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i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Mbështetja e zotuar buxhetore (e harmonizuar me KASH)</w:t>
            </w:r>
          </w:p>
        </w:tc>
        <w:tc>
          <w:tcPr>
            <w:tcW w:w="144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  <w:tr w:rsidR="00277D00" w:rsidRPr="005F73C4" w:rsidTr="00D7080D">
        <w:trPr>
          <w:trHeight w:val="827"/>
        </w:trPr>
        <w:tc>
          <w:tcPr>
            <w:tcW w:w="4675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i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Mundësi potenciale financimi për donatorët</w:t>
            </w:r>
          </w:p>
        </w:tc>
        <w:tc>
          <w:tcPr>
            <w:tcW w:w="144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  <w:tr w:rsidR="00277D00" w:rsidRPr="005F73C4" w:rsidTr="00D7080D">
        <w:trPr>
          <w:trHeight w:val="701"/>
        </w:trPr>
        <w:tc>
          <w:tcPr>
            <w:tcW w:w="4675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i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iCs/>
                <w:sz w:val="22"/>
                <w:szCs w:val="22"/>
              </w:rPr>
              <w:t>Buxheti i Kosovës</w:t>
            </w:r>
          </w:p>
        </w:tc>
        <w:tc>
          <w:tcPr>
            <w:tcW w:w="144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  <w:hideMark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  <w:tr w:rsidR="00277D00" w:rsidRPr="005F73C4" w:rsidTr="00D7080D">
        <w:trPr>
          <w:trHeight w:val="800"/>
        </w:trPr>
        <w:tc>
          <w:tcPr>
            <w:tcW w:w="4675" w:type="dxa"/>
            <w:noWrap/>
          </w:tcPr>
          <w:p w:rsidR="00277D00" w:rsidRPr="002E2348" w:rsidRDefault="00277D00" w:rsidP="00D7080D">
            <w:pPr>
              <w:jc w:val="right"/>
              <w:rPr>
                <w:rFonts w:ascii="Book Antiqua" w:eastAsia="Calibri" w:hAnsi="Book Antiqua" w:cs="Times New Roman"/>
                <w:b/>
                <w:iCs/>
                <w:sz w:val="22"/>
                <w:szCs w:val="22"/>
              </w:rPr>
            </w:pPr>
            <w:r w:rsidRPr="002E2348">
              <w:rPr>
                <w:rFonts w:ascii="Book Antiqua" w:eastAsia="Calibri" w:hAnsi="Book Antiqua" w:cs="Times New Roman"/>
                <w:b/>
                <w:iCs/>
                <w:sz w:val="22"/>
                <w:szCs w:val="22"/>
              </w:rPr>
              <w:t>Totali</w:t>
            </w:r>
          </w:p>
        </w:tc>
        <w:tc>
          <w:tcPr>
            <w:tcW w:w="1440" w:type="dxa"/>
            <w:noWrap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  <w:tc>
          <w:tcPr>
            <w:tcW w:w="1710" w:type="dxa"/>
            <w:noWrap/>
          </w:tcPr>
          <w:p w:rsidR="00277D00" w:rsidRPr="002E2348" w:rsidRDefault="00277D00" w:rsidP="00D7080D">
            <w:pPr>
              <w:rPr>
                <w:rFonts w:ascii="Book Antiqua" w:eastAsia="Calibri" w:hAnsi="Book Antiqua" w:cs="Times New Roman"/>
                <w:sz w:val="22"/>
                <w:szCs w:val="22"/>
              </w:rPr>
            </w:pPr>
          </w:p>
        </w:tc>
      </w:tr>
    </w:tbl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  <w:sectPr w:rsidR="00277D00" w:rsidSect="00F22B01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277D00" w:rsidRPr="001D2061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277D00" w:rsidRPr="000D6DA1" w:rsidRDefault="00277D00" w:rsidP="00277D00">
      <w:pPr>
        <w:pStyle w:val="Heading1"/>
        <w:numPr>
          <w:ilvl w:val="0"/>
          <w:numId w:val="32"/>
        </w:numPr>
        <w:jc w:val="left"/>
        <w:rPr>
          <w:rFonts w:ascii="Book Antiqua" w:hAnsi="Book Antiqua"/>
          <w:b/>
          <w:color w:val="000000" w:themeColor="text1"/>
          <w:sz w:val="28"/>
          <w:lang w:val="sq-AL"/>
        </w:rPr>
      </w:pPr>
      <w:bookmarkStart w:id="53" w:name="_Toc92889916"/>
      <w:bookmarkStart w:id="54" w:name="_Toc92966347"/>
      <w:r w:rsidRPr="000D6DA1">
        <w:rPr>
          <w:rFonts w:ascii="Book Antiqua" w:hAnsi="Book Antiqua"/>
          <w:b/>
          <w:color w:val="000000" w:themeColor="text1"/>
          <w:sz w:val="28"/>
          <w:lang w:val="sq-AL"/>
        </w:rPr>
        <w:t>Plani i Veprimit</w:t>
      </w:r>
      <w:bookmarkEnd w:id="53"/>
      <w:bookmarkEnd w:id="54"/>
    </w:p>
    <w:p w:rsidR="00277D00" w:rsidRPr="00360E5C" w:rsidRDefault="00277D00" w:rsidP="00360E5C">
      <w:pPr>
        <w:jc w:val="right"/>
        <w:rPr>
          <w:rFonts w:ascii="Book Antiqua" w:hAnsi="Book Antiqua"/>
          <w:b/>
          <w:color w:val="44546A" w:themeColor="text2"/>
          <w:sz w:val="32"/>
        </w:rPr>
      </w:pPr>
      <w:bookmarkStart w:id="55" w:name="_Toc92889917"/>
      <w:r w:rsidRPr="00360E5C">
        <w:rPr>
          <w:rFonts w:ascii="Book Antiqua" w:hAnsi="Book Antiqua"/>
          <w:b/>
          <w:color w:val="44546A" w:themeColor="text2"/>
          <w:sz w:val="32"/>
        </w:rPr>
        <w:t>PLANI I VEPRIMIT 20XX-20XX PËR ZBATIMIN E STRATEGJISË PËR ZHVILLIM EKONOMIK LOKAL 20XX-20XX</w:t>
      </w:r>
      <w:bookmarkEnd w:id="55"/>
    </w:p>
    <w:p w:rsidR="00277D00" w:rsidRPr="007722D6" w:rsidRDefault="00277D00" w:rsidP="00277D00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3938"/>
        <w:gridCol w:w="1282"/>
        <w:gridCol w:w="1170"/>
        <w:gridCol w:w="740"/>
        <w:gridCol w:w="2050"/>
        <w:gridCol w:w="1800"/>
        <w:gridCol w:w="1620"/>
        <w:gridCol w:w="1890"/>
      </w:tblGrid>
      <w:tr w:rsidR="00277D00" w:rsidRPr="007722D6" w:rsidTr="00D7080D">
        <w:trPr>
          <w:trHeight w:val="476"/>
        </w:trPr>
        <w:tc>
          <w:tcPr>
            <w:tcW w:w="14490" w:type="dxa"/>
            <w:gridSpan w:val="8"/>
            <w:shd w:val="clear" w:color="auto" w:fill="DEEAF6" w:themeFill="accent1" w:themeFillTint="33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përgjithshëm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1: </w:t>
            </w:r>
          </w:p>
        </w:tc>
      </w:tr>
      <w:tr w:rsidR="00277D00" w:rsidRPr="007722D6" w:rsidTr="00D7080D">
        <w:tc>
          <w:tcPr>
            <w:tcW w:w="3938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specifik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1.1</w:t>
            </w:r>
          </w:p>
        </w:tc>
        <w:tc>
          <w:tcPr>
            <w:tcW w:w="5242" w:type="dxa"/>
            <w:gridSpan w:val="4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Treguesi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treguesit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)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matjen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e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përmbushjes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së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objektivit</w:t>
            </w:r>
            <w:proofErr w:type="spellEnd"/>
          </w:p>
        </w:tc>
        <w:tc>
          <w:tcPr>
            <w:tcW w:w="180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Gjendja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bazë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Caku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Caku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</w:tr>
      <w:tr w:rsidR="00277D00" w:rsidRPr="007722D6" w:rsidTr="00D7080D">
        <w:trPr>
          <w:trHeight w:hRule="exact" w:val="288"/>
        </w:trPr>
        <w:tc>
          <w:tcPr>
            <w:tcW w:w="3938" w:type="dxa"/>
            <w:vMerge w:val="restart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2" w:type="dxa"/>
            <w:gridSpan w:val="4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D7080D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Cs/>
                <w:kern w:val="24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77D00" w:rsidRPr="007722D6" w:rsidRDefault="00277D00" w:rsidP="00D7080D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Cs/>
                <w:kern w:val="24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938" w:type="dxa"/>
            <w:vMerge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42" w:type="dxa"/>
            <w:gridSpan w:val="4"/>
          </w:tcPr>
          <w:p w:rsidR="00277D00" w:rsidRPr="007722D6" w:rsidRDefault="00277D00" w:rsidP="00D7080D">
            <w:pPr>
              <w:rPr>
                <w:rFonts w:ascii="Book Antiqua" w:eastAsia="MS Mincho" w:hAnsi="Book Antiqua" w:cs="Arial"/>
                <w:bCs/>
                <w:kern w:val="24"/>
                <w:sz w:val="24"/>
                <w:szCs w:val="24"/>
              </w:rPr>
            </w:pPr>
          </w:p>
          <w:p w:rsidR="00277D00" w:rsidRPr="007722D6" w:rsidRDefault="00277D00" w:rsidP="00D7080D">
            <w:pPr>
              <w:rPr>
                <w:rFonts w:ascii="Book Antiqua" w:eastAsia="MS Mincho" w:hAnsi="Book Antiqua" w:cs="Arial"/>
                <w:sz w:val="24"/>
                <w:szCs w:val="24"/>
              </w:rPr>
            </w:pPr>
          </w:p>
          <w:p w:rsidR="00277D00" w:rsidRPr="007722D6" w:rsidRDefault="00277D00" w:rsidP="00D7080D">
            <w:pPr>
              <w:rPr>
                <w:rFonts w:ascii="Book Antiqua" w:eastAsia="MS Mincho" w:hAnsi="Book Antiqua" w:cs="Arial"/>
                <w:sz w:val="24"/>
                <w:szCs w:val="24"/>
              </w:rPr>
            </w:pPr>
          </w:p>
          <w:p w:rsidR="00277D00" w:rsidRPr="007722D6" w:rsidRDefault="00277D00" w:rsidP="00D7080D">
            <w:pPr>
              <w:jc w:val="center"/>
              <w:rPr>
                <w:rFonts w:ascii="Book Antiqua" w:eastAsia="MS Mincho" w:hAnsi="Book Antiqua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D7080D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Cs/>
                <w:kern w:val="24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77D00" w:rsidRPr="007722D6" w:rsidRDefault="00277D00" w:rsidP="00D7080D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bCs/>
                <w:kern w:val="24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val="701"/>
        </w:trPr>
        <w:tc>
          <w:tcPr>
            <w:tcW w:w="3938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282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Afati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zbatim</w:t>
            </w:r>
            <w:proofErr w:type="spellEnd"/>
          </w:p>
        </w:tc>
        <w:tc>
          <w:tcPr>
            <w:tcW w:w="117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Kostoja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2790" w:type="dxa"/>
            <w:gridSpan w:val="2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Burimi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financimit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nëse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Komuna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harmonizohet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me KASH,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nëse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donatori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ceket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Drejtorija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udhëheqës</w:t>
            </w:r>
            <w:proofErr w:type="spellEnd"/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Drejtorija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mbështetës</w:t>
            </w:r>
            <w:proofErr w:type="spellEnd"/>
          </w:p>
        </w:tc>
        <w:tc>
          <w:tcPr>
            <w:tcW w:w="189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Rezultati</w:t>
            </w:r>
            <w:proofErr w:type="spellEnd"/>
          </w:p>
        </w:tc>
      </w:tr>
      <w:tr w:rsidR="00277D00" w:rsidRPr="007722D6" w:rsidTr="00D7080D">
        <w:tc>
          <w:tcPr>
            <w:tcW w:w="14490" w:type="dxa"/>
            <w:gridSpan w:val="8"/>
            <w:shd w:val="clear" w:color="auto" w:fill="9CC2E5" w:themeFill="accent1" w:themeFillTint="99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  <w:r w:rsidRPr="007722D6">
              <w:rPr>
                <w:rFonts w:ascii="Book Antiqua" w:hAnsi="Book Antiqua" w:cs="TimesNewRomanPSMT"/>
                <w:sz w:val="24"/>
                <w:szCs w:val="24"/>
              </w:rPr>
              <w:t xml:space="preserve">1.1.1 </w:t>
            </w:r>
          </w:p>
        </w:tc>
      </w:tr>
      <w:tr w:rsidR="00277D00" w:rsidRPr="007722D6" w:rsidTr="00D7080D">
        <w:trPr>
          <w:cantSplit/>
          <w:trHeight w:hRule="exact" w:val="288"/>
        </w:trPr>
        <w:tc>
          <w:tcPr>
            <w:tcW w:w="3938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D7080D">
            <w:pPr>
              <w:rPr>
                <w:rFonts w:ascii="Book Antiqua" w:hAnsi="Book Antiqua" w:cs="TimesNewRomanPSMT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277D00" w:rsidRPr="007722D6" w:rsidTr="00D7080D">
        <w:trPr>
          <w:cantSplit/>
          <w:trHeight w:hRule="exact" w:val="288"/>
        </w:trPr>
        <w:tc>
          <w:tcPr>
            <w:tcW w:w="3938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D7080D">
            <w:p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277D00" w:rsidRPr="007722D6" w:rsidTr="00D7080D">
        <w:trPr>
          <w:cantSplit/>
          <w:trHeight w:hRule="exact" w:val="288"/>
        </w:trPr>
        <w:tc>
          <w:tcPr>
            <w:tcW w:w="3938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D7080D">
            <w:pPr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277D00" w:rsidRPr="007722D6" w:rsidTr="00D7080D">
        <w:tc>
          <w:tcPr>
            <w:tcW w:w="14490" w:type="dxa"/>
            <w:gridSpan w:val="8"/>
            <w:shd w:val="clear" w:color="auto" w:fill="9CC2E5" w:themeFill="accent1" w:themeFillTint="99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  <w:r w:rsidRPr="007722D6">
              <w:rPr>
                <w:rFonts w:ascii="Book Antiqua" w:hAnsi="Book Antiqua" w:cs="TimesNewRomanPSMT"/>
                <w:sz w:val="24"/>
                <w:szCs w:val="24"/>
              </w:rPr>
              <w:t xml:space="preserve">1.1.2 </w:t>
            </w:r>
          </w:p>
        </w:tc>
      </w:tr>
      <w:tr w:rsidR="00277D00" w:rsidRPr="007722D6" w:rsidTr="00D7080D">
        <w:trPr>
          <w:trHeight w:val="288"/>
        </w:trPr>
        <w:tc>
          <w:tcPr>
            <w:tcW w:w="3938" w:type="dxa"/>
          </w:tcPr>
          <w:p w:rsidR="00277D00" w:rsidRPr="007722D6" w:rsidRDefault="00277D00" w:rsidP="00277D0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D7080D">
            <w:pPr>
              <w:pStyle w:val="ColorfulList-Accent12"/>
              <w:tabs>
                <w:tab w:val="left" w:pos="318"/>
              </w:tabs>
              <w:ind w:left="0"/>
              <w:rPr>
                <w:rFonts w:ascii="Book Antiqua" w:eastAsia="Times New Roman" w:hAnsi="Book Antiqua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val="288"/>
        </w:trPr>
        <w:tc>
          <w:tcPr>
            <w:tcW w:w="3938" w:type="dxa"/>
          </w:tcPr>
          <w:p w:rsidR="00277D00" w:rsidRPr="007722D6" w:rsidRDefault="00277D00" w:rsidP="00277D0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ook Antiqua" w:hAnsi="Book Antiqua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D7080D">
            <w:pPr>
              <w:pStyle w:val="ColorfulList-Accent12"/>
              <w:tabs>
                <w:tab w:val="left" w:pos="318"/>
              </w:tabs>
              <w:ind w:left="0"/>
              <w:rPr>
                <w:rFonts w:ascii="Book Antiqua" w:hAnsi="Book Antiqua" w:cs="TimesNewRomanPSMT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val="288"/>
        </w:trPr>
        <w:tc>
          <w:tcPr>
            <w:tcW w:w="3938" w:type="dxa"/>
          </w:tcPr>
          <w:p w:rsidR="00277D00" w:rsidRPr="007722D6" w:rsidRDefault="00277D00" w:rsidP="00277D0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Book Antiqua" w:hAnsi="Book Antiqua" w:cs="TimesNewRomanPSMT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:rsidR="00277D00" w:rsidRPr="007722D6" w:rsidRDefault="00277D00" w:rsidP="00D7080D">
            <w:pPr>
              <w:pStyle w:val="ColorfulList-Accent12"/>
              <w:tabs>
                <w:tab w:val="left" w:pos="318"/>
              </w:tabs>
              <w:ind w:left="0"/>
              <w:rPr>
                <w:rFonts w:ascii="Book Antiqua" w:hAnsi="Book Antiqua" w:cs="TimesNewRomanPSMT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10" w:type="dxa"/>
            <w:gridSpan w:val="2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D00" w:rsidRPr="007722D6" w:rsidRDefault="00277D00" w:rsidP="00D7080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</w:tbl>
    <w:p w:rsidR="00277D00" w:rsidRPr="007722D6" w:rsidRDefault="00277D00" w:rsidP="00277D00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3857"/>
        <w:gridCol w:w="1453"/>
        <w:gridCol w:w="1350"/>
        <w:gridCol w:w="2790"/>
        <w:gridCol w:w="1620"/>
        <w:gridCol w:w="1620"/>
        <w:gridCol w:w="1620"/>
      </w:tblGrid>
      <w:tr w:rsidR="00277D00" w:rsidRPr="007722D6" w:rsidTr="00D7080D">
        <w:trPr>
          <w:trHeight w:val="350"/>
        </w:trPr>
        <w:tc>
          <w:tcPr>
            <w:tcW w:w="14310" w:type="dxa"/>
            <w:gridSpan w:val="7"/>
            <w:shd w:val="clear" w:color="auto" w:fill="DEEAF6" w:themeFill="accent1" w:themeFillTint="33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përgjithshëm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1: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c>
          <w:tcPr>
            <w:tcW w:w="3857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specifik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1.2 </w:t>
            </w:r>
          </w:p>
        </w:tc>
        <w:tc>
          <w:tcPr>
            <w:tcW w:w="5593" w:type="dxa"/>
            <w:gridSpan w:val="3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Treguesi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treguesit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)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matjen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e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përmbushjes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së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objektivit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Gjendja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bazë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Caku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tabs>
                <w:tab w:val="right" w:pos="2290"/>
              </w:tabs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Caku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20XX</w:t>
            </w:r>
            <w:r w:rsidRPr="007722D6"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</w:tr>
      <w:tr w:rsidR="00277D00" w:rsidRPr="007722D6" w:rsidTr="00D7080D">
        <w:trPr>
          <w:trHeight w:hRule="exact" w:val="288"/>
        </w:trPr>
        <w:tc>
          <w:tcPr>
            <w:tcW w:w="3857" w:type="dxa"/>
            <w:vMerge w:val="restart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57" w:type="dxa"/>
            <w:vMerge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val="728"/>
        </w:trPr>
        <w:tc>
          <w:tcPr>
            <w:tcW w:w="3857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453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Afati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zbatim</w:t>
            </w:r>
            <w:proofErr w:type="spellEnd"/>
          </w:p>
        </w:tc>
        <w:tc>
          <w:tcPr>
            <w:tcW w:w="135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Kostoja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2790" w:type="dxa"/>
            <w:shd w:val="clear" w:color="auto" w:fill="8496B0" w:themeFill="text2" w:themeFillTint="99"/>
          </w:tcPr>
          <w:p w:rsidR="00277D00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Burimi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financimit</w:t>
            </w:r>
            <w:proofErr w:type="spellEnd"/>
          </w:p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nëse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Komuna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harmonizohet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me KASH,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nëse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donatori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ceket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Drejtorija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udhëheqës</w:t>
            </w:r>
            <w:proofErr w:type="spellEnd"/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Drejtorija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mbështetës</w:t>
            </w:r>
            <w:proofErr w:type="spellEnd"/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Rezultati</w:t>
            </w:r>
            <w:proofErr w:type="spellEnd"/>
          </w:p>
        </w:tc>
      </w:tr>
      <w:tr w:rsidR="00277D00" w:rsidRPr="007722D6" w:rsidTr="00D7080D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1.2.1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1.2.2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7D00" w:rsidRPr="007722D6" w:rsidRDefault="00277D00" w:rsidP="00277D00">
      <w:pPr>
        <w:rPr>
          <w:rFonts w:ascii="Book Antiqua" w:hAnsi="Book Antiqua"/>
          <w:sz w:val="24"/>
          <w:szCs w:val="24"/>
        </w:rPr>
      </w:pPr>
    </w:p>
    <w:p w:rsidR="00277D00" w:rsidRPr="007722D6" w:rsidRDefault="00277D00" w:rsidP="00277D00">
      <w:pPr>
        <w:rPr>
          <w:rFonts w:ascii="Book Antiqua" w:hAnsi="Book Antiqua"/>
          <w:sz w:val="24"/>
          <w:szCs w:val="24"/>
        </w:rPr>
      </w:pPr>
    </w:p>
    <w:tbl>
      <w:tblPr>
        <w:tblStyle w:val="TableGrid2"/>
        <w:tblW w:w="14310" w:type="dxa"/>
        <w:tblInd w:w="-725" w:type="dxa"/>
        <w:tblLook w:val="04A0" w:firstRow="1" w:lastRow="0" w:firstColumn="1" w:lastColumn="0" w:noHBand="0" w:noVBand="1"/>
      </w:tblPr>
      <w:tblGrid>
        <w:gridCol w:w="3815"/>
        <w:gridCol w:w="1405"/>
        <w:gridCol w:w="1440"/>
        <w:gridCol w:w="2790"/>
        <w:gridCol w:w="1620"/>
        <w:gridCol w:w="1620"/>
        <w:gridCol w:w="1620"/>
      </w:tblGrid>
      <w:tr w:rsidR="00277D00" w:rsidRPr="007722D6" w:rsidTr="00D7080D">
        <w:tc>
          <w:tcPr>
            <w:tcW w:w="14310" w:type="dxa"/>
            <w:gridSpan w:val="7"/>
            <w:shd w:val="clear" w:color="auto" w:fill="DEEAF6" w:themeFill="accent1" w:themeFillTint="33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lastRenderedPageBreak/>
              <w:t>Objektivi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përgjithshëm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2: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specifik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2.1</w:t>
            </w:r>
          </w:p>
        </w:tc>
        <w:tc>
          <w:tcPr>
            <w:tcW w:w="5635" w:type="dxa"/>
            <w:gridSpan w:val="3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Treguesi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treguesit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)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matjen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e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përmbushjes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së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objektivit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Gjendja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bazë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Caku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Caku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  <w:vMerge w:val="restart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  <w:vMerge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35" w:type="dxa"/>
            <w:gridSpan w:val="3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170"/>
        </w:trPr>
        <w:tc>
          <w:tcPr>
            <w:tcW w:w="3815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405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Afati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zbatim</w:t>
            </w:r>
            <w:proofErr w:type="spellEnd"/>
          </w:p>
        </w:tc>
        <w:tc>
          <w:tcPr>
            <w:tcW w:w="144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Kostoja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2790" w:type="dxa"/>
            <w:shd w:val="clear" w:color="auto" w:fill="8496B0" w:themeFill="text2" w:themeFillTint="99"/>
          </w:tcPr>
          <w:p w:rsidR="00277D00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Burimi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financimit</w:t>
            </w:r>
            <w:proofErr w:type="spellEnd"/>
          </w:p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nëse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Komuna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harmonizohet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me KASH,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nëse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donatori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ceket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Drejtorija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udhëheqës</w:t>
            </w:r>
            <w:proofErr w:type="spellEnd"/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Drejtorija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mbështetës</w:t>
            </w:r>
            <w:proofErr w:type="spellEnd"/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Rezultati</w:t>
            </w:r>
            <w:proofErr w:type="spellEnd"/>
          </w:p>
        </w:tc>
      </w:tr>
      <w:tr w:rsidR="00277D00" w:rsidRPr="007722D6" w:rsidTr="00D7080D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2.1.1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2.1.1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2.1.2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2.1.2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815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p w:rsidR="00277D00" w:rsidRPr="007722D6" w:rsidRDefault="00277D00" w:rsidP="00277D00">
      <w:pPr>
        <w:rPr>
          <w:rFonts w:ascii="Book Antiqua" w:hAnsi="Book Antiqua"/>
          <w:sz w:val="24"/>
          <w:szCs w:val="24"/>
          <w:lang w:val="sq-AL"/>
        </w:rPr>
      </w:pP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3957"/>
        <w:gridCol w:w="1263"/>
        <w:gridCol w:w="1440"/>
        <w:gridCol w:w="2700"/>
        <w:gridCol w:w="1620"/>
        <w:gridCol w:w="1620"/>
        <w:gridCol w:w="1710"/>
      </w:tblGrid>
      <w:tr w:rsidR="00277D00" w:rsidRPr="007722D6" w:rsidTr="00D7080D">
        <w:tc>
          <w:tcPr>
            <w:tcW w:w="14310" w:type="dxa"/>
            <w:gridSpan w:val="7"/>
            <w:shd w:val="clear" w:color="auto" w:fill="DEEAF6" w:themeFill="accent1" w:themeFillTint="33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lastRenderedPageBreak/>
              <w:t>Objektivi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përgjithshëm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2: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c>
          <w:tcPr>
            <w:tcW w:w="3957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specifik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2.2</w:t>
            </w:r>
          </w:p>
        </w:tc>
        <w:tc>
          <w:tcPr>
            <w:tcW w:w="5403" w:type="dxa"/>
            <w:gridSpan w:val="3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Treguesi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treguesit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)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matjen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e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përmbushjes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së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objektivit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Gjendja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bazë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Caku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Caku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20XX</w:t>
            </w:r>
          </w:p>
        </w:tc>
      </w:tr>
      <w:tr w:rsidR="00277D00" w:rsidRPr="007722D6" w:rsidTr="00D7080D">
        <w:trPr>
          <w:trHeight w:hRule="exact" w:val="288"/>
        </w:trPr>
        <w:tc>
          <w:tcPr>
            <w:tcW w:w="3957" w:type="dxa"/>
            <w:vMerge w:val="restart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03" w:type="dxa"/>
            <w:gridSpan w:val="3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957" w:type="dxa"/>
            <w:vMerge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403" w:type="dxa"/>
            <w:gridSpan w:val="3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467"/>
        </w:trPr>
        <w:tc>
          <w:tcPr>
            <w:tcW w:w="3957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1263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Afati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zbatim</w:t>
            </w:r>
            <w:proofErr w:type="spellEnd"/>
          </w:p>
        </w:tc>
        <w:tc>
          <w:tcPr>
            <w:tcW w:w="144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Kostoja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2700" w:type="dxa"/>
            <w:shd w:val="clear" w:color="auto" w:fill="8496B0" w:themeFill="text2" w:themeFillTint="99"/>
          </w:tcPr>
          <w:p w:rsidR="00277D00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Burimi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financimit</w:t>
            </w:r>
            <w:proofErr w:type="spellEnd"/>
          </w:p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nëse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Komuna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harmonizohet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me KASH,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nëse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financohet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donatori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ceket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Drejtorija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udhëheqës</w:t>
            </w:r>
            <w:proofErr w:type="spellEnd"/>
          </w:p>
        </w:tc>
        <w:tc>
          <w:tcPr>
            <w:tcW w:w="162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Drejtorija</w:t>
            </w:r>
            <w:proofErr w:type="spellEnd"/>
            <w:r w:rsidRPr="007722D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mbështetës</w:t>
            </w:r>
            <w:proofErr w:type="spellEnd"/>
          </w:p>
        </w:tc>
        <w:tc>
          <w:tcPr>
            <w:tcW w:w="1710" w:type="dxa"/>
            <w:shd w:val="clear" w:color="auto" w:fill="8496B0" w:themeFill="text2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22D6">
              <w:rPr>
                <w:rFonts w:ascii="Book Antiqua" w:hAnsi="Book Antiqua"/>
                <w:b/>
                <w:sz w:val="24"/>
                <w:szCs w:val="24"/>
              </w:rPr>
              <w:t>Rezultati</w:t>
            </w:r>
            <w:proofErr w:type="spellEnd"/>
          </w:p>
        </w:tc>
      </w:tr>
      <w:tr w:rsidR="00277D00" w:rsidRPr="007722D6" w:rsidTr="00D7080D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2.2.1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2.2.1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14310" w:type="dxa"/>
            <w:gridSpan w:val="7"/>
            <w:shd w:val="clear" w:color="auto" w:fill="9CC2E5" w:themeFill="accent1" w:themeFillTint="99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2.2.2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  <w:r w:rsidRPr="007722D6">
              <w:rPr>
                <w:rFonts w:ascii="Book Antiqua" w:hAnsi="Book Antiqua"/>
                <w:sz w:val="24"/>
                <w:szCs w:val="24"/>
              </w:rPr>
              <w:t xml:space="preserve">2.2.2 </w:t>
            </w:r>
          </w:p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77D00" w:rsidRPr="007722D6" w:rsidTr="00D7080D">
        <w:trPr>
          <w:trHeight w:hRule="exact" w:val="288"/>
        </w:trPr>
        <w:tc>
          <w:tcPr>
            <w:tcW w:w="3957" w:type="dxa"/>
          </w:tcPr>
          <w:p w:rsidR="00277D00" w:rsidRPr="007722D6" w:rsidRDefault="00277D00" w:rsidP="00D7080D">
            <w:pPr>
              <w:pStyle w:val="NormalWeb"/>
              <w:numPr>
                <w:ilvl w:val="0"/>
                <w:numId w:val="3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3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77D00" w:rsidRPr="007722D6" w:rsidRDefault="00277D00" w:rsidP="00D7080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7D00" w:rsidRPr="00B72D0F" w:rsidRDefault="00277D00" w:rsidP="00277D00">
      <w:pPr>
        <w:rPr>
          <w:rFonts w:ascii="Book Antiqua" w:hAnsi="Book Antiqua"/>
          <w:b/>
          <w:sz w:val="28"/>
          <w:szCs w:val="24"/>
          <w:lang w:val="sq-AL"/>
        </w:rPr>
      </w:pPr>
    </w:p>
    <w:p w:rsidR="00145F55" w:rsidRDefault="006565A2"/>
    <w:sectPr w:rsidR="00145F55" w:rsidSect="00F22B01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9AD7"/>
      </v:shape>
    </w:pict>
  </w:numPicBullet>
  <w:abstractNum w:abstractNumId="0" w15:restartNumberingAfterBreak="0">
    <w:nsid w:val="084B45CA"/>
    <w:multiLevelType w:val="multilevel"/>
    <w:tmpl w:val="3DD819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6D3892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4E9"/>
    <w:multiLevelType w:val="hybridMultilevel"/>
    <w:tmpl w:val="399C82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A6A"/>
    <w:multiLevelType w:val="hybridMultilevel"/>
    <w:tmpl w:val="504AB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C0D"/>
    <w:multiLevelType w:val="hybridMultilevel"/>
    <w:tmpl w:val="11FEB8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5876"/>
    <w:multiLevelType w:val="hybridMultilevel"/>
    <w:tmpl w:val="F10E5EB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A01E7"/>
    <w:multiLevelType w:val="hybridMultilevel"/>
    <w:tmpl w:val="F10E5EB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71A8F"/>
    <w:multiLevelType w:val="hybridMultilevel"/>
    <w:tmpl w:val="CB68D014"/>
    <w:lvl w:ilvl="0" w:tplc="C0B6BD4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5602C"/>
    <w:multiLevelType w:val="hybridMultilevel"/>
    <w:tmpl w:val="509E55DA"/>
    <w:lvl w:ilvl="0" w:tplc="549671C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469C"/>
    <w:multiLevelType w:val="hybridMultilevel"/>
    <w:tmpl w:val="062AFC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3DB8"/>
    <w:multiLevelType w:val="multilevel"/>
    <w:tmpl w:val="0FAA57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ED55E6"/>
    <w:multiLevelType w:val="hybridMultilevel"/>
    <w:tmpl w:val="612C2BE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F4AA6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2DC4"/>
    <w:multiLevelType w:val="multilevel"/>
    <w:tmpl w:val="740689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67772E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D06"/>
    <w:multiLevelType w:val="multilevel"/>
    <w:tmpl w:val="C5F4B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421032"/>
    <w:multiLevelType w:val="hybridMultilevel"/>
    <w:tmpl w:val="195672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461C"/>
    <w:multiLevelType w:val="hybridMultilevel"/>
    <w:tmpl w:val="FE326C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E62B8"/>
    <w:multiLevelType w:val="multilevel"/>
    <w:tmpl w:val="FC781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147D62"/>
    <w:multiLevelType w:val="hybridMultilevel"/>
    <w:tmpl w:val="8B92061C"/>
    <w:lvl w:ilvl="0" w:tplc="095A33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232CEF"/>
    <w:multiLevelType w:val="hybridMultilevel"/>
    <w:tmpl w:val="1E7848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C09FD"/>
    <w:multiLevelType w:val="hybridMultilevel"/>
    <w:tmpl w:val="B8C037C0"/>
    <w:lvl w:ilvl="0" w:tplc="31C25992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C635B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45919"/>
    <w:multiLevelType w:val="hybridMultilevel"/>
    <w:tmpl w:val="6EF2C3D8"/>
    <w:lvl w:ilvl="0" w:tplc="B1045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F47F8"/>
    <w:multiLevelType w:val="multilevel"/>
    <w:tmpl w:val="87564F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C64B5F"/>
    <w:multiLevelType w:val="hybridMultilevel"/>
    <w:tmpl w:val="BC84A098"/>
    <w:lvl w:ilvl="0" w:tplc="98F093AC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675A3"/>
    <w:multiLevelType w:val="hybridMultilevel"/>
    <w:tmpl w:val="6FF47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34BA"/>
    <w:multiLevelType w:val="hybridMultilevel"/>
    <w:tmpl w:val="56626A70"/>
    <w:lvl w:ilvl="0" w:tplc="811C8ACC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72249"/>
    <w:multiLevelType w:val="hybridMultilevel"/>
    <w:tmpl w:val="216ECC72"/>
    <w:lvl w:ilvl="0" w:tplc="36129F20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67A0E"/>
    <w:multiLevelType w:val="hybridMultilevel"/>
    <w:tmpl w:val="7E7E4F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070EF"/>
    <w:multiLevelType w:val="hybridMultilevel"/>
    <w:tmpl w:val="B2749F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F53FF"/>
    <w:multiLevelType w:val="multilevel"/>
    <w:tmpl w:val="E83E3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1"/>
  </w:num>
  <w:num w:numId="5">
    <w:abstractNumId w:val="9"/>
  </w:num>
  <w:num w:numId="6">
    <w:abstractNumId w:val="2"/>
  </w:num>
  <w:num w:numId="7">
    <w:abstractNumId w:val="6"/>
  </w:num>
  <w:num w:numId="8">
    <w:abstractNumId w:val="18"/>
  </w:num>
  <w:num w:numId="9">
    <w:abstractNumId w:val="25"/>
  </w:num>
  <w:num w:numId="10">
    <w:abstractNumId w:val="16"/>
  </w:num>
  <w:num w:numId="11">
    <w:abstractNumId w:val="28"/>
  </w:num>
  <w:num w:numId="12">
    <w:abstractNumId w:val="20"/>
  </w:num>
  <w:num w:numId="13">
    <w:abstractNumId w:val="30"/>
  </w:num>
  <w:num w:numId="14">
    <w:abstractNumId w:val="4"/>
  </w:num>
  <w:num w:numId="15">
    <w:abstractNumId w:val="29"/>
  </w:num>
  <w:num w:numId="16">
    <w:abstractNumId w:val="17"/>
  </w:num>
  <w:num w:numId="17">
    <w:abstractNumId w:val="27"/>
  </w:num>
  <w:num w:numId="18">
    <w:abstractNumId w:val="11"/>
  </w:num>
  <w:num w:numId="19">
    <w:abstractNumId w:val="7"/>
  </w:num>
  <w:num w:numId="20">
    <w:abstractNumId w:val="21"/>
  </w:num>
  <w:num w:numId="21">
    <w:abstractNumId w:val="1"/>
  </w:num>
  <w:num w:numId="22">
    <w:abstractNumId w:val="23"/>
  </w:num>
  <w:num w:numId="23">
    <w:abstractNumId w:val="22"/>
  </w:num>
  <w:num w:numId="24">
    <w:abstractNumId w:val="14"/>
  </w:num>
  <w:num w:numId="25">
    <w:abstractNumId w:val="24"/>
  </w:num>
  <w:num w:numId="26">
    <w:abstractNumId w:val="8"/>
  </w:num>
  <w:num w:numId="27">
    <w:abstractNumId w:val="12"/>
  </w:num>
  <w:num w:numId="28">
    <w:abstractNumId w:val="0"/>
  </w:num>
  <w:num w:numId="29">
    <w:abstractNumId w:val="10"/>
  </w:num>
  <w:num w:numId="30">
    <w:abstractNumId w:val="15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00"/>
    <w:rsid w:val="00277D00"/>
    <w:rsid w:val="002E2348"/>
    <w:rsid w:val="00360E5C"/>
    <w:rsid w:val="006565A2"/>
    <w:rsid w:val="0084764A"/>
    <w:rsid w:val="008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A7E5"/>
  <w15:chartTrackingRefBased/>
  <w15:docId w15:val="{3528679F-CC9E-439E-902A-7503CDD5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00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D0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0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D0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D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D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D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D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D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D0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D0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77D0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7D0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7D0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D0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D0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D0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D00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D00"/>
    <w:rPr>
      <w:rFonts w:eastAsiaTheme="minorEastAsia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277D0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77D0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77D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D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00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00"/>
    <w:rPr>
      <w:rFonts w:eastAsiaTheme="minorEastAsia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D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7D0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D0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D0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D00"/>
    <w:rPr>
      <w:rFonts w:eastAsiaTheme="minorEastAsia"/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77D00"/>
    <w:rPr>
      <w:b/>
      <w:bCs/>
    </w:rPr>
  </w:style>
  <w:style w:type="character" w:styleId="Emphasis">
    <w:name w:val="Emphasis"/>
    <w:basedOn w:val="DefaultParagraphFont"/>
    <w:uiPriority w:val="20"/>
    <w:qFormat/>
    <w:rsid w:val="00277D00"/>
    <w:rPr>
      <w:i/>
      <w:iCs/>
      <w:color w:val="000000" w:themeColor="text1"/>
    </w:rPr>
  </w:style>
  <w:style w:type="paragraph" w:styleId="NoSpacing">
    <w:name w:val="No Spacing"/>
    <w:uiPriority w:val="1"/>
    <w:qFormat/>
    <w:rsid w:val="00277D00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77D0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D00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D0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D0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7D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7D0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7D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7D0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77D00"/>
    <w:rPr>
      <w:b/>
      <w:bCs/>
      <w:caps w:val="0"/>
      <w:smallCaps/>
      <w:spacing w:val="0"/>
    </w:rPr>
  </w:style>
  <w:style w:type="table" w:styleId="TableGrid">
    <w:name w:val="Table Grid"/>
    <w:basedOn w:val="TableNormal"/>
    <w:uiPriority w:val="39"/>
    <w:rsid w:val="00277D0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277D00"/>
    <w:pPr>
      <w:spacing w:after="100"/>
      <w:ind w:left="21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7D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D00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D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D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D0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D0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77D00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7D0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sq-AL"/>
    </w:rPr>
  </w:style>
  <w:style w:type="paragraph" w:customStyle="1" w:styleId="ColorfulList-Accent12">
    <w:name w:val="Colorful List - Accent 12"/>
    <w:aliases w:val="Normal 1,Colorful List - Accent 121"/>
    <w:basedOn w:val="Normal"/>
    <w:link w:val="ColorfulList-Accent1Char"/>
    <w:uiPriority w:val="34"/>
    <w:qFormat/>
    <w:rsid w:val="00277D0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ColorfulList-Accent1Char">
    <w:name w:val="Colorful List - Accent 1 Char"/>
    <w:aliases w:val="Normal 1 Char,List Paragraph Char"/>
    <w:link w:val="ColorfulList-Accent12"/>
    <w:uiPriority w:val="34"/>
    <w:rsid w:val="00277D00"/>
    <w:rPr>
      <w:rFonts w:ascii="Cambria" w:eastAsia="MS Mincho" w:hAnsi="Cambria" w:cs="Times New Roman"/>
      <w:sz w:val="20"/>
      <w:szCs w:val="20"/>
      <w:lang w:val="x-none" w:eastAsia="x-none"/>
    </w:rPr>
  </w:style>
  <w:style w:type="table" w:customStyle="1" w:styleId="TableGrid2">
    <w:name w:val="Table Grid2"/>
    <w:basedOn w:val="TableNormal"/>
    <w:next w:val="TableGrid"/>
    <w:uiPriority w:val="39"/>
    <w:rsid w:val="0027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77D00"/>
    <w:pPr>
      <w:spacing w:after="100"/>
      <w:ind w:left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27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0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00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7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0037-58A0-44B0-9480-75D1EFB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2740</Words>
  <Characters>15622</Characters>
  <Application>Microsoft Office Word</Application>
  <DocSecurity>0</DocSecurity>
  <Lines>130</Lines>
  <Paragraphs>36</Paragraphs>
  <ScaleCrop>false</ScaleCrop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2022-01-13T09:29:00Z</dcterms:created>
  <dcterms:modified xsi:type="dcterms:W3CDTF">2022-01-26T13:34:00Z</dcterms:modified>
</cp:coreProperties>
</file>