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02338356"/>
        <w:docPartObj>
          <w:docPartGallery w:val="Cover Pages"/>
          <w:docPartUnique/>
        </w:docPartObj>
      </w:sdtPr>
      <w:sdtContent>
        <w:p w:rsidR="0055154C" w:rsidRPr="00FB3C29" w:rsidRDefault="0055154C" w:rsidP="00FB3C29">
          <w:r w:rsidRPr="00FB3C29">
            <w:rPr>
              <w:noProof/>
              <w:lang w:val="en-US"/>
            </w:rPr>
            <mc:AlternateContent>
              <mc:Choice Requires="wps">
                <w:drawing>
                  <wp:anchor distT="0" distB="0" distL="114300" distR="114300" simplePos="0" relativeHeight="251658240" behindDoc="0" locked="0" layoutInCell="1" allowOverlap="1" wp14:anchorId="6F9BD673" wp14:editId="487EEB38">
                    <wp:simplePos x="0" y="0"/>
                    <wp:positionH relativeFrom="column">
                      <wp:posOffset>2120265</wp:posOffset>
                    </wp:positionH>
                    <wp:positionV relativeFrom="paragraph">
                      <wp:posOffset>8362950</wp:posOffset>
                    </wp:positionV>
                    <wp:extent cx="1670050" cy="285750"/>
                    <wp:effectExtent l="0" t="0" r="25400" b="19050"/>
                    <wp:wrapNone/>
                    <wp:docPr id="20" name="Rectangle 20"/>
                    <wp:cNvGraphicFramePr/>
                    <a:graphic xmlns:a="http://schemas.openxmlformats.org/drawingml/2006/main">
                      <a:graphicData uri="http://schemas.microsoft.com/office/word/2010/wordprocessingShape">
                        <wps:wsp>
                          <wps:cNvSpPr/>
                          <wps:spPr>
                            <a:xfrm>
                              <a:off x="0" y="0"/>
                              <a:ext cx="1670050" cy="285750"/>
                            </a:xfrm>
                            <a:prstGeom prst="rect">
                              <a:avLst/>
                            </a:prstGeom>
                            <a:noFill/>
                          </wps:spPr>
                          <wps:style>
                            <a:lnRef idx="2">
                              <a:schemeClr val="accent1"/>
                            </a:lnRef>
                            <a:fillRef idx="1">
                              <a:schemeClr val="lt1"/>
                            </a:fillRef>
                            <a:effectRef idx="0">
                              <a:schemeClr val="accent1"/>
                            </a:effectRef>
                            <a:fontRef idx="minor">
                              <a:schemeClr val="dk1"/>
                            </a:fontRef>
                          </wps:style>
                          <wps:txbx>
                            <w:txbxContent>
                              <w:p w:rsidR="00717772" w:rsidRPr="00FB3C29" w:rsidRDefault="00717772" w:rsidP="0055154C">
                                <w:pPr>
                                  <w:pStyle w:val="NoSpacing"/>
                                  <w:jc w:val="center"/>
                                  <w:rPr>
                                    <w:rFonts w:ascii="Garamond" w:hAnsi="Garamond"/>
                                    <w:i/>
                                    <w:lang w:val="sq-AL"/>
                                  </w:rPr>
                                </w:pPr>
                                <w:proofErr w:type="spellStart"/>
                                <w:r>
                                  <w:rPr>
                                    <w:rFonts w:ascii="Garamond" w:hAnsi="Garamond"/>
                                    <w:i/>
                                    <w:lang w:val="sq-AL"/>
                                  </w:rPr>
                                  <w:t>Priština</w:t>
                                </w:r>
                                <w:proofErr w:type="spellEnd"/>
                                <w:r w:rsidRPr="00FB3C29">
                                  <w:rPr>
                                    <w:rFonts w:ascii="Garamond" w:hAnsi="Garamond"/>
                                    <w:i/>
                                    <w:lang w:val="sq-AL"/>
                                  </w:rPr>
                                  <w:t xml:space="preserve">, </w:t>
                                </w:r>
                                <w:proofErr w:type="spellStart"/>
                                <w:r>
                                  <w:rPr>
                                    <w:rFonts w:ascii="Garamond" w:hAnsi="Garamond"/>
                                    <w:i/>
                                    <w:lang w:val="sq-AL"/>
                                  </w:rPr>
                                  <w:t>Jul</w:t>
                                </w:r>
                                <w:proofErr w:type="spellEnd"/>
                                <w:r w:rsidRPr="00FB3C29">
                                  <w:rPr>
                                    <w:rFonts w:ascii="Garamond" w:hAnsi="Garamond"/>
                                    <w:i/>
                                    <w:lang w:val="sq-AL"/>
                                  </w:rPr>
                                  <w:t xml:space="preserve"> </w:t>
                                </w:r>
                                <w:r>
                                  <w:rPr>
                                    <w:rFonts w:ascii="Garamond" w:hAnsi="Garamond"/>
                                    <w:i/>
                                    <w:lang w:val="sq-AL"/>
                                  </w:rPr>
                                  <w:t>2022.</w:t>
                                </w:r>
                              </w:p>
                              <w:p w:rsidR="00717772" w:rsidRDefault="00717772" w:rsidP="005515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6" style="position:absolute;margin-left:166.95pt;margin-top:658.5pt;width:131.5pt;height:2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" filled="f" strokecolor="#5b9bd5 [3204]" strokeweight="1pt">
                    <v:textbox>
                      <w:txbxContent>
                        <w:p w:rsidR="00717772" w:rsidRPr="00FB3C29" w:rsidRDefault="00717772" w:rsidP="0055154C">
                          <w:pPr>
                            <w:pStyle w:val="NoSpacing"/>
                            <w:jc w:val="center"/>
                            <w:rPr>
                              <w:rFonts w:ascii="Garamond" w:hAnsi="Garamond"/>
                              <w:i/>
                              <w:lang w:val="sq-AL"/>
                            </w:rPr>
                          </w:pPr>
                          <w:proofErr w:type="spellStart"/>
                          <w:r>
                            <w:rPr>
                              <w:rFonts w:ascii="Garamond" w:hAnsi="Garamond"/>
                              <w:i/>
                              <w:lang w:val="sq-AL"/>
                            </w:rPr>
                            <w:t>Priština</w:t>
                          </w:r>
                          <w:proofErr w:type="spellEnd"/>
                          <w:r w:rsidRPr="00FB3C29">
                            <w:rPr>
                              <w:rFonts w:ascii="Garamond" w:hAnsi="Garamond"/>
                              <w:i/>
                              <w:lang w:val="sq-AL"/>
                            </w:rPr>
                            <w:t xml:space="preserve">, </w:t>
                          </w:r>
                          <w:proofErr w:type="spellStart"/>
                          <w:r>
                            <w:rPr>
                              <w:rFonts w:ascii="Garamond" w:hAnsi="Garamond"/>
                              <w:i/>
                              <w:lang w:val="sq-AL"/>
                            </w:rPr>
                            <w:t>Jul</w:t>
                          </w:r>
                          <w:proofErr w:type="spellEnd"/>
                          <w:r w:rsidRPr="00FB3C29">
                            <w:rPr>
                              <w:rFonts w:ascii="Garamond" w:hAnsi="Garamond"/>
                              <w:i/>
                              <w:lang w:val="sq-AL"/>
                            </w:rPr>
                            <w:t xml:space="preserve"> </w:t>
                          </w:r>
                          <w:r>
                            <w:rPr>
                              <w:rFonts w:ascii="Garamond" w:hAnsi="Garamond"/>
                              <w:i/>
                              <w:lang w:val="sq-AL"/>
                            </w:rPr>
                            <w:t>2022.</w:t>
                          </w:r>
                        </w:p>
                        <w:p w:rsidR="00717772" w:rsidRDefault="00717772" w:rsidP="0055154C">
                          <w:pPr>
                            <w:jc w:val="center"/>
                          </w:pPr>
                        </w:p>
                      </w:txbxContent>
                    </v:textbox>
                  </v:rect>
                </w:pict>
              </mc:Fallback>
            </mc:AlternateContent>
          </w:r>
          <w:r w:rsidRPr="00FB3C29">
            <w:rPr>
              <w:noProof/>
              <w:lang w:val="en-US"/>
            </w:rPr>
            <mc:AlternateContent>
              <mc:Choice Requires="wps">
                <w:drawing>
                  <wp:anchor distT="0" distB="0" distL="114300" distR="114300" simplePos="0" relativeHeight="251657216" behindDoc="0" locked="0" layoutInCell="1" allowOverlap="1" wp14:anchorId="48129D55" wp14:editId="0D2AA57E">
                    <wp:simplePos x="0" y="0"/>
                    <wp:positionH relativeFrom="column">
                      <wp:posOffset>237407</wp:posOffset>
                    </wp:positionH>
                    <wp:positionV relativeFrom="paragraph">
                      <wp:posOffset>-13335</wp:posOffset>
                    </wp:positionV>
                    <wp:extent cx="5526157" cy="2406650"/>
                    <wp:effectExtent l="0" t="0" r="0" b="0"/>
                    <wp:wrapNone/>
                    <wp:docPr id="12" name="Rectangle 12"/>
                    <wp:cNvGraphicFramePr/>
                    <a:graphic xmlns:a="http://schemas.openxmlformats.org/drawingml/2006/main">
                      <a:graphicData uri="http://schemas.microsoft.com/office/word/2010/wordprocessingShape">
                        <wps:wsp>
                          <wps:cNvSpPr/>
                          <wps:spPr>
                            <a:xfrm>
                              <a:off x="0" y="0"/>
                              <a:ext cx="5526157" cy="240665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717772" w:rsidRDefault="00717772" w:rsidP="0055154C">
                                <w:pPr>
                                  <w:pStyle w:val="NoSpacing"/>
                                  <w:jc w:val="center"/>
                                  <w:rPr>
                                    <w:rFonts w:ascii="Book Antiqua" w:hAnsi="Book Antiqua"/>
                                    <w:b/>
                                    <w:color w:val="000000"/>
                                    <w:sz w:val="32"/>
                                    <w:lang w:val="sq-AL"/>
                                  </w:rPr>
                                </w:pPr>
                                <w:r>
                                  <w:rPr>
                                    <w:noProof/>
                                  </w:rPr>
                                  <w:drawing>
                                    <wp:inline distT="0" distB="0" distL="0" distR="0" wp14:anchorId="6357CBB5" wp14:editId="3A2EC2DC">
                                      <wp:extent cx="781050" cy="8255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25500"/>
                                              </a:xfrm>
                                              <a:prstGeom prst="rect">
                                                <a:avLst/>
                                              </a:prstGeom>
                                              <a:noFill/>
                                              <a:ln>
                                                <a:noFill/>
                                              </a:ln>
                                            </pic:spPr>
                                          </pic:pic>
                                        </a:graphicData>
                                      </a:graphic>
                                    </wp:inline>
                                  </w:drawing>
                                </w:r>
                              </w:p>
                              <w:p w:rsidR="00717772" w:rsidRPr="00FB3C29" w:rsidRDefault="00717772" w:rsidP="00FB3C29">
                                <w:pPr>
                                  <w:spacing w:after="0" w:line="240" w:lineRule="auto"/>
                                  <w:jc w:val="center"/>
                                  <w:rPr>
                                    <w:rFonts w:ascii="Book Antiqua" w:eastAsia="Batang" w:hAnsi="Book Antiqua"/>
                                    <w:b/>
                                    <w:color w:val="000000"/>
                                    <w:sz w:val="32"/>
                                    <w:lang w:val="sq-AL"/>
                                  </w:rPr>
                                </w:pPr>
                                <w:r w:rsidRPr="00FB3C29">
                                  <w:rPr>
                                    <w:rFonts w:ascii="Book Antiqua" w:hAnsi="Book Antiqua"/>
                                    <w:b/>
                                    <w:color w:val="000000"/>
                                    <w:sz w:val="32"/>
                                    <w:lang w:val="sq-AL"/>
                                  </w:rPr>
                                  <w:t>Republika e Kosovës</w:t>
                                </w:r>
                              </w:p>
                              <w:p w:rsidR="00717772" w:rsidRPr="00FB3C29" w:rsidRDefault="00717772" w:rsidP="00FB3C29">
                                <w:pPr>
                                  <w:spacing w:after="0" w:line="240" w:lineRule="auto"/>
                                  <w:jc w:val="center"/>
                                  <w:rPr>
                                    <w:rFonts w:ascii="Book Antiqua" w:hAnsi="Book Antiqua"/>
                                    <w:b/>
                                    <w:color w:val="000000"/>
                                    <w:sz w:val="26"/>
                                    <w:szCs w:val="26"/>
                                    <w:lang w:val="sq-AL"/>
                                  </w:rPr>
                                </w:pPr>
                                <w:r w:rsidRPr="00FB3C29">
                                  <w:rPr>
                                    <w:rFonts w:ascii="Book Antiqua" w:eastAsia="Batang" w:hAnsi="Book Antiqua"/>
                                    <w:b/>
                                    <w:color w:val="000000"/>
                                    <w:sz w:val="26"/>
                                    <w:szCs w:val="26"/>
                                    <w:lang w:val="sq-AL"/>
                                  </w:rPr>
                                  <w:t>Republika Kosova-</w:t>
                                </w:r>
                                <w:proofErr w:type="spellStart"/>
                                <w:r w:rsidRPr="00FB3C29">
                                  <w:rPr>
                                    <w:rFonts w:ascii="Book Antiqua" w:hAnsi="Book Antiqua"/>
                                    <w:b/>
                                    <w:color w:val="000000"/>
                                    <w:sz w:val="26"/>
                                    <w:szCs w:val="26"/>
                                    <w:lang w:val="sq-AL"/>
                                  </w:rPr>
                                  <w:t>Republic</w:t>
                                </w:r>
                                <w:proofErr w:type="spellEnd"/>
                                <w:r w:rsidRPr="00FB3C29">
                                  <w:rPr>
                                    <w:rFonts w:ascii="Book Antiqua" w:hAnsi="Book Antiqua"/>
                                    <w:b/>
                                    <w:color w:val="000000"/>
                                    <w:sz w:val="26"/>
                                    <w:szCs w:val="26"/>
                                    <w:lang w:val="sq-AL"/>
                                  </w:rPr>
                                  <w:t xml:space="preserve"> </w:t>
                                </w:r>
                                <w:proofErr w:type="spellStart"/>
                                <w:r w:rsidRPr="00FB3C29">
                                  <w:rPr>
                                    <w:rFonts w:ascii="Book Antiqua" w:hAnsi="Book Antiqua"/>
                                    <w:b/>
                                    <w:color w:val="000000"/>
                                    <w:sz w:val="26"/>
                                    <w:szCs w:val="26"/>
                                    <w:lang w:val="sq-AL"/>
                                  </w:rPr>
                                  <w:t>of</w:t>
                                </w:r>
                                <w:proofErr w:type="spellEnd"/>
                                <w:r w:rsidRPr="00FB3C29">
                                  <w:rPr>
                                    <w:rFonts w:ascii="Book Antiqua" w:hAnsi="Book Antiqua"/>
                                    <w:b/>
                                    <w:color w:val="000000"/>
                                    <w:sz w:val="26"/>
                                    <w:szCs w:val="26"/>
                                    <w:lang w:val="sq-AL"/>
                                  </w:rPr>
                                  <w:t xml:space="preserve"> </w:t>
                                </w:r>
                                <w:proofErr w:type="spellStart"/>
                                <w:r w:rsidRPr="00FB3C29">
                                  <w:rPr>
                                    <w:rFonts w:ascii="Book Antiqua" w:hAnsi="Book Antiqua"/>
                                    <w:b/>
                                    <w:color w:val="000000"/>
                                    <w:sz w:val="26"/>
                                    <w:szCs w:val="26"/>
                                    <w:lang w:val="sq-AL"/>
                                  </w:rPr>
                                  <w:t>Kosovo</w:t>
                                </w:r>
                                <w:proofErr w:type="spellEnd"/>
                              </w:p>
                              <w:p w:rsidR="00717772" w:rsidRPr="00195098" w:rsidRDefault="00717772" w:rsidP="00FB3C29">
                                <w:pPr>
                                  <w:pStyle w:val="NoSpacing"/>
                                  <w:jc w:val="center"/>
                                  <w:rPr>
                                    <w:rFonts w:ascii="Book Antiqua" w:hAnsi="Book Antiqua"/>
                                    <w:b/>
                                    <w:i/>
                                    <w:iCs/>
                                    <w:color w:val="000000"/>
                                    <w:lang w:val="sq-AL"/>
                                  </w:rPr>
                                </w:pPr>
                                <w:r w:rsidRPr="00FB3C29">
                                  <w:rPr>
                                    <w:rFonts w:ascii="Book Antiqua" w:hAnsi="Book Antiqua"/>
                                    <w:b/>
                                    <w:i/>
                                    <w:iCs/>
                                    <w:color w:val="000000"/>
                                    <w:lang w:val="sq-AL"/>
                                  </w:rPr>
                                  <w:t xml:space="preserve">Qeveria - </w:t>
                                </w:r>
                                <w:proofErr w:type="spellStart"/>
                                <w:r w:rsidRPr="00FB3C29">
                                  <w:rPr>
                                    <w:rFonts w:ascii="Book Antiqua" w:hAnsi="Book Antiqua"/>
                                    <w:b/>
                                    <w:i/>
                                    <w:iCs/>
                                    <w:color w:val="000000"/>
                                    <w:lang w:val="sq-AL"/>
                                  </w:rPr>
                                  <w:t>Vlada</w:t>
                                </w:r>
                                <w:proofErr w:type="spellEnd"/>
                                <w:r w:rsidRPr="00FB3C29">
                                  <w:rPr>
                                    <w:rFonts w:ascii="Book Antiqua" w:hAnsi="Book Antiqua"/>
                                    <w:b/>
                                    <w:i/>
                                    <w:iCs/>
                                    <w:color w:val="000000"/>
                                    <w:lang w:val="sq-AL"/>
                                  </w:rPr>
                                  <w:t xml:space="preserve"> – </w:t>
                                </w:r>
                                <w:proofErr w:type="spellStart"/>
                                <w:r w:rsidRPr="00FB3C29">
                                  <w:rPr>
                                    <w:rFonts w:ascii="Book Antiqua" w:hAnsi="Book Antiqua"/>
                                    <w:b/>
                                    <w:i/>
                                    <w:iCs/>
                                    <w:color w:val="000000"/>
                                    <w:lang w:val="sq-AL"/>
                                  </w:rPr>
                                  <w:t>Government</w:t>
                                </w:r>
                                <w:proofErr w:type="spellEnd"/>
                              </w:p>
                              <w:p w:rsidR="00717772" w:rsidRPr="00195098" w:rsidRDefault="00717772" w:rsidP="0055154C">
                                <w:pPr>
                                  <w:pStyle w:val="NoSpacing"/>
                                  <w:jc w:val="center"/>
                                  <w:rPr>
                                    <w:rFonts w:ascii="Book Antiqua" w:hAnsi="Book Antiqua"/>
                                    <w:b/>
                                    <w:i/>
                                    <w:iCs/>
                                    <w:color w:val="000000"/>
                                    <w:lang w:val="sq-AL"/>
                                  </w:rPr>
                                </w:pPr>
                              </w:p>
                              <w:p w:rsidR="00717772" w:rsidRPr="00195098" w:rsidRDefault="00717772" w:rsidP="00FB3C29">
                                <w:pPr>
                                  <w:pStyle w:val="NoSpacing"/>
                                  <w:jc w:val="center"/>
                                  <w:rPr>
                                    <w:rFonts w:ascii="Book Antiqua" w:hAnsi="Book Antiqua"/>
                                    <w:i/>
                                    <w:color w:val="000000"/>
                                    <w:sz w:val="24"/>
                                    <w:szCs w:val="24"/>
                                    <w:lang w:val="sq-AL"/>
                                  </w:rPr>
                                </w:pPr>
                                <w:r w:rsidRPr="00FB3C29">
                                  <w:rPr>
                                    <w:rFonts w:ascii="Book Antiqua" w:hAnsi="Book Antiqua"/>
                                    <w:i/>
                                    <w:color w:val="000000"/>
                                    <w:sz w:val="24"/>
                                    <w:szCs w:val="24"/>
                                    <w:lang w:val="sq-AL"/>
                                  </w:rPr>
                                  <w:t>Ministria e Administrimit t</w:t>
                                </w:r>
                                <w:r w:rsidRPr="00FB3C29">
                                  <w:rPr>
                                    <w:rFonts w:ascii="Book Antiqua" w:eastAsia="Calibri" w:hAnsi="Book Antiqua"/>
                                    <w:i/>
                                    <w:sz w:val="24"/>
                                    <w:szCs w:val="24"/>
                                  </w:rPr>
                                  <w:t>ë</w:t>
                                </w:r>
                                <w:r w:rsidRPr="00FB3C29">
                                  <w:rPr>
                                    <w:rFonts w:ascii="Book Antiqua" w:hAnsi="Book Antiqua"/>
                                    <w:i/>
                                    <w:color w:val="000000"/>
                                    <w:sz w:val="24"/>
                                    <w:szCs w:val="24"/>
                                    <w:lang w:val="sq-AL"/>
                                  </w:rPr>
                                  <w:t xml:space="preserve"> Pushtetit Lokal</w:t>
                                </w:r>
                              </w:p>
                              <w:p w:rsidR="00717772" w:rsidRPr="00195098" w:rsidRDefault="00717772" w:rsidP="00FB3C29">
                                <w:pPr>
                                  <w:pStyle w:val="NoSpacing"/>
                                  <w:tabs>
                                    <w:tab w:val="center" w:pos="4680"/>
                                    <w:tab w:val="left" w:pos="7560"/>
                                  </w:tabs>
                                  <w:jc w:val="center"/>
                                  <w:rPr>
                                    <w:rFonts w:ascii="Book Antiqua" w:hAnsi="Book Antiqua"/>
                                    <w:i/>
                                    <w:color w:val="000000"/>
                                    <w:sz w:val="24"/>
                                    <w:szCs w:val="24"/>
                                    <w:lang w:val="sq-AL"/>
                                  </w:rPr>
                                </w:pPr>
                                <w:proofErr w:type="spellStart"/>
                                <w:r w:rsidRPr="00FB3C29">
                                  <w:rPr>
                                    <w:rFonts w:ascii="Book Antiqua" w:hAnsi="Book Antiqua"/>
                                    <w:i/>
                                    <w:color w:val="000000"/>
                                    <w:sz w:val="24"/>
                                    <w:szCs w:val="24"/>
                                    <w:lang w:val="sq-AL"/>
                                  </w:rPr>
                                  <w:t>Ministarstvo</w:t>
                                </w:r>
                                <w:proofErr w:type="spellEnd"/>
                                <w:r w:rsidRPr="00FB3C29">
                                  <w:rPr>
                                    <w:rFonts w:ascii="Book Antiqua" w:hAnsi="Book Antiqua"/>
                                    <w:i/>
                                    <w:color w:val="000000"/>
                                    <w:sz w:val="24"/>
                                    <w:szCs w:val="24"/>
                                    <w:lang w:val="sq-AL"/>
                                  </w:rPr>
                                  <w:t xml:space="preserve"> </w:t>
                                </w:r>
                                <w:proofErr w:type="spellStart"/>
                                <w:r w:rsidRPr="00FB3C29">
                                  <w:rPr>
                                    <w:rFonts w:ascii="Book Antiqua" w:hAnsi="Book Antiqua"/>
                                    <w:i/>
                                    <w:color w:val="000000"/>
                                    <w:sz w:val="24"/>
                                    <w:szCs w:val="24"/>
                                    <w:lang w:val="sq-AL"/>
                                  </w:rPr>
                                  <w:t>Administracije</w:t>
                                </w:r>
                                <w:proofErr w:type="spellEnd"/>
                                <w:r w:rsidRPr="00FB3C29">
                                  <w:rPr>
                                    <w:rFonts w:ascii="Book Antiqua" w:hAnsi="Book Antiqua"/>
                                    <w:i/>
                                    <w:color w:val="000000"/>
                                    <w:sz w:val="24"/>
                                    <w:szCs w:val="24"/>
                                    <w:lang w:val="sq-AL"/>
                                  </w:rPr>
                                  <w:t xml:space="preserve"> </w:t>
                                </w:r>
                                <w:proofErr w:type="spellStart"/>
                                <w:r w:rsidRPr="00FB3C29">
                                  <w:rPr>
                                    <w:rFonts w:ascii="Book Antiqua" w:hAnsi="Book Antiqua"/>
                                    <w:i/>
                                    <w:color w:val="000000"/>
                                    <w:sz w:val="24"/>
                                    <w:szCs w:val="24"/>
                                    <w:lang w:val="sq-AL"/>
                                  </w:rPr>
                                  <w:t>Lokalne</w:t>
                                </w:r>
                                <w:proofErr w:type="spellEnd"/>
                                <w:r w:rsidRPr="00FB3C29">
                                  <w:rPr>
                                    <w:rFonts w:ascii="Book Antiqua" w:hAnsi="Book Antiqua"/>
                                    <w:i/>
                                    <w:color w:val="000000"/>
                                    <w:sz w:val="24"/>
                                    <w:szCs w:val="24"/>
                                    <w:lang w:val="sq-AL"/>
                                  </w:rPr>
                                  <w:t xml:space="preserve"> </w:t>
                                </w:r>
                                <w:proofErr w:type="spellStart"/>
                                <w:r w:rsidRPr="00FB3C29">
                                  <w:rPr>
                                    <w:rFonts w:ascii="Book Antiqua" w:hAnsi="Book Antiqua"/>
                                    <w:i/>
                                    <w:color w:val="000000"/>
                                    <w:sz w:val="24"/>
                                    <w:szCs w:val="24"/>
                                    <w:lang w:val="sq-AL"/>
                                  </w:rPr>
                                  <w:t>Samouprave</w:t>
                                </w:r>
                                <w:proofErr w:type="spellEnd"/>
                              </w:p>
                              <w:p w:rsidR="00717772" w:rsidRPr="00195098" w:rsidRDefault="00717772" w:rsidP="00FB3C29">
                                <w:pPr>
                                  <w:pStyle w:val="NoSpacing"/>
                                  <w:pBdr>
                                    <w:bottom w:val="single" w:sz="4" w:space="1" w:color="auto"/>
                                  </w:pBdr>
                                  <w:jc w:val="center"/>
                                  <w:rPr>
                                    <w:rFonts w:ascii="Book Antiqua" w:hAnsi="Book Antiqua"/>
                                    <w:i/>
                                    <w:color w:val="000000"/>
                                    <w:sz w:val="24"/>
                                    <w:szCs w:val="24"/>
                                    <w:lang w:val="sq-AL"/>
                                  </w:rPr>
                                </w:pPr>
                                <w:proofErr w:type="spellStart"/>
                                <w:r w:rsidRPr="00FB3C29">
                                  <w:rPr>
                                    <w:rFonts w:ascii="Book Antiqua" w:hAnsi="Book Antiqua"/>
                                    <w:i/>
                                    <w:color w:val="000000"/>
                                    <w:sz w:val="24"/>
                                    <w:szCs w:val="24"/>
                                    <w:lang w:val="sq-AL"/>
                                  </w:rPr>
                                  <w:t>Ministry</w:t>
                                </w:r>
                                <w:proofErr w:type="spellEnd"/>
                                <w:r w:rsidRPr="00FB3C29">
                                  <w:rPr>
                                    <w:rFonts w:ascii="Book Antiqua" w:hAnsi="Book Antiqua"/>
                                    <w:i/>
                                    <w:color w:val="000000"/>
                                    <w:sz w:val="24"/>
                                    <w:szCs w:val="24"/>
                                    <w:lang w:val="sq-AL"/>
                                  </w:rPr>
                                  <w:t xml:space="preserve"> </w:t>
                                </w:r>
                                <w:proofErr w:type="spellStart"/>
                                <w:r w:rsidRPr="00FB3C29">
                                  <w:rPr>
                                    <w:rFonts w:ascii="Book Antiqua" w:hAnsi="Book Antiqua"/>
                                    <w:i/>
                                    <w:color w:val="000000"/>
                                    <w:sz w:val="24"/>
                                    <w:szCs w:val="24"/>
                                    <w:lang w:val="sq-AL"/>
                                  </w:rPr>
                                  <w:t>of</w:t>
                                </w:r>
                                <w:proofErr w:type="spellEnd"/>
                                <w:r w:rsidRPr="00FB3C29">
                                  <w:rPr>
                                    <w:rFonts w:ascii="Book Antiqua" w:hAnsi="Book Antiqua"/>
                                    <w:i/>
                                    <w:color w:val="000000"/>
                                    <w:sz w:val="24"/>
                                    <w:szCs w:val="24"/>
                                    <w:lang w:val="sq-AL"/>
                                  </w:rPr>
                                  <w:t xml:space="preserve"> </w:t>
                                </w:r>
                                <w:proofErr w:type="spellStart"/>
                                <w:r w:rsidRPr="00FB3C29">
                                  <w:rPr>
                                    <w:rFonts w:ascii="Book Antiqua" w:hAnsi="Book Antiqua"/>
                                    <w:i/>
                                    <w:color w:val="000000"/>
                                    <w:sz w:val="24"/>
                                    <w:szCs w:val="24"/>
                                    <w:lang w:val="sq-AL"/>
                                  </w:rPr>
                                  <w:t>Local</w:t>
                                </w:r>
                                <w:proofErr w:type="spellEnd"/>
                                <w:r w:rsidRPr="00FB3C29">
                                  <w:rPr>
                                    <w:rFonts w:ascii="Book Antiqua" w:hAnsi="Book Antiqua"/>
                                    <w:i/>
                                    <w:color w:val="000000"/>
                                    <w:sz w:val="24"/>
                                    <w:szCs w:val="24"/>
                                    <w:lang w:val="sq-AL"/>
                                  </w:rPr>
                                  <w:t xml:space="preserve"> </w:t>
                                </w:r>
                                <w:proofErr w:type="spellStart"/>
                                <w:r w:rsidRPr="00FB3C29">
                                  <w:rPr>
                                    <w:rFonts w:ascii="Book Antiqua" w:hAnsi="Book Antiqua"/>
                                    <w:i/>
                                    <w:color w:val="000000"/>
                                    <w:sz w:val="24"/>
                                    <w:szCs w:val="24"/>
                                    <w:lang w:val="sq-AL"/>
                                  </w:rPr>
                                  <w:t>Government</w:t>
                                </w:r>
                                <w:proofErr w:type="spellEnd"/>
                                <w:r w:rsidRPr="00FB3C29">
                                  <w:rPr>
                                    <w:rFonts w:ascii="Book Antiqua" w:hAnsi="Book Antiqua"/>
                                    <w:i/>
                                    <w:color w:val="000000"/>
                                    <w:sz w:val="24"/>
                                    <w:szCs w:val="24"/>
                                    <w:lang w:val="sq-AL"/>
                                  </w:rPr>
                                  <w:t xml:space="preserve"> </w:t>
                                </w:r>
                                <w:proofErr w:type="spellStart"/>
                                <w:r w:rsidRPr="00FB3C29">
                                  <w:rPr>
                                    <w:rFonts w:ascii="Book Antiqua" w:hAnsi="Book Antiqua"/>
                                    <w:i/>
                                    <w:color w:val="000000"/>
                                    <w:sz w:val="24"/>
                                    <w:szCs w:val="24"/>
                                    <w:lang w:val="sq-AL"/>
                                  </w:rPr>
                                  <w:t>Administration</w:t>
                                </w:r>
                                <w:proofErr w:type="spellEnd"/>
                              </w:p>
                              <w:p w:rsidR="00717772" w:rsidRDefault="00717772" w:rsidP="005515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7" style="position:absolute;margin-left:18.7pt;margin-top:-1.05pt;width:435.15pt;height:1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" filled="f" stroked="f" strokeweight="1pt">
                    <v:textbox>
                      <w:txbxContent>
                        <w:p w:rsidR="00717772" w:rsidRDefault="00717772" w:rsidP="0055154C">
                          <w:pPr>
                            <w:pStyle w:val="NoSpacing"/>
                            <w:jc w:val="center"/>
                            <w:rPr>
                              <w:rFonts w:ascii="Book Antiqua" w:hAnsi="Book Antiqua"/>
                              <w:b/>
                              <w:color w:val="000000"/>
                              <w:sz w:val="32"/>
                              <w:lang w:val="sq-AL"/>
                            </w:rPr>
                          </w:pPr>
                          <w:r>
                            <w:rPr>
                              <w:noProof/>
                            </w:rPr>
                            <w:drawing>
                              <wp:inline distT="0" distB="0" distL="0" distR="0" wp14:anchorId="6357CBB5" wp14:editId="3A2EC2DC">
                                <wp:extent cx="781050" cy="8255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25500"/>
                                        </a:xfrm>
                                        <a:prstGeom prst="rect">
                                          <a:avLst/>
                                        </a:prstGeom>
                                        <a:noFill/>
                                        <a:ln>
                                          <a:noFill/>
                                        </a:ln>
                                      </pic:spPr>
                                    </pic:pic>
                                  </a:graphicData>
                                </a:graphic>
                              </wp:inline>
                            </w:drawing>
                          </w:r>
                        </w:p>
                        <w:p w:rsidR="00717772" w:rsidRPr="00FB3C29" w:rsidRDefault="00717772" w:rsidP="00FB3C29">
                          <w:pPr>
                            <w:spacing w:after="0" w:line="240" w:lineRule="auto"/>
                            <w:jc w:val="center"/>
                            <w:rPr>
                              <w:rFonts w:ascii="Book Antiqua" w:eastAsia="Batang" w:hAnsi="Book Antiqua"/>
                              <w:b/>
                              <w:color w:val="000000"/>
                              <w:sz w:val="32"/>
                              <w:lang w:val="sq-AL"/>
                            </w:rPr>
                          </w:pPr>
                          <w:r w:rsidRPr="00FB3C29">
                            <w:rPr>
                              <w:rFonts w:ascii="Book Antiqua" w:hAnsi="Book Antiqua"/>
                              <w:b/>
                              <w:color w:val="000000"/>
                              <w:sz w:val="32"/>
                              <w:lang w:val="sq-AL"/>
                            </w:rPr>
                            <w:t>Republika e Kosovës</w:t>
                          </w:r>
                        </w:p>
                        <w:p w:rsidR="00717772" w:rsidRPr="00FB3C29" w:rsidRDefault="00717772" w:rsidP="00FB3C29">
                          <w:pPr>
                            <w:spacing w:after="0" w:line="240" w:lineRule="auto"/>
                            <w:jc w:val="center"/>
                            <w:rPr>
                              <w:rFonts w:ascii="Book Antiqua" w:hAnsi="Book Antiqua"/>
                              <w:b/>
                              <w:color w:val="000000"/>
                              <w:sz w:val="26"/>
                              <w:szCs w:val="26"/>
                              <w:lang w:val="sq-AL"/>
                            </w:rPr>
                          </w:pPr>
                          <w:r w:rsidRPr="00FB3C29">
                            <w:rPr>
                              <w:rFonts w:ascii="Book Antiqua" w:eastAsia="Batang" w:hAnsi="Book Antiqua"/>
                              <w:b/>
                              <w:color w:val="000000"/>
                              <w:sz w:val="26"/>
                              <w:szCs w:val="26"/>
                              <w:lang w:val="sq-AL"/>
                            </w:rPr>
                            <w:t>Republika Kosova-</w:t>
                          </w:r>
                          <w:proofErr w:type="spellStart"/>
                          <w:r w:rsidRPr="00FB3C29">
                            <w:rPr>
                              <w:rFonts w:ascii="Book Antiqua" w:hAnsi="Book Antiqua"/>
                              <w:b/>
                              <w:color w:val="000000"/>
                              <w:sz w:val="26"/>
                              <w:szCs w:val="26"/>
                              <w:lang w:val="sq-AL"/>
                            </w:rPr>
                            <w:t>Republic</w:t>
                          </w:r>
                          <w:proofErr w:type="spellEnd"/>
                          <w:r w:rsidRPr="00FB3C29">
                            <w:rPr>
                              <w:rFonts w:ascii="Book Antiqua" w:hAnsi="Book Antiqua"/>
                              <w:b/>
                              <w:color w:val="000000"/>
                              <w:sz w:val="26"/>
                              <w:szCs w:val="26"/>
                              <w:lang w:val="sq-AL"/>
                            </w:rPr>
                            <w:t xml:space="preserve"> </w:t>
                          </w:r>
                          <w:proofErr w:type="spellStart"/>
                          <w:r w:rsidRPr="00FB3C29">
                            <w:rPr>
                              <w:rFonts w:ascii="Book Antiqua" w:hAnsi="Book Antiqua"/>
                              <w:b/>
                              <w:color w:val="000000"/>
                              <w:sz w:val="26"/>
                              <w:szCs w:val="26"/>
                              <w:lang w:val="sq-AL"/>
                            </w:rPr>
                            <w:t>of</w:t>
                          </w:r>
                          <w:proofErr w:type="spellEnd"/>
                          <w:r w:rsidRPr="00FB3C29">
                            <w:rPr>
                              <w:rFonts w:ascii="Book Antiqua" w:hAnsi="Book Antiqua"/>
                              <w:b/>
                              <w:color w:val="000000"/>
                              <w:sz w:val="26"/>
                              <w:szCs w:val="26"/>
                              <w:lang w:val="sq-AL"/>
                            </w:rPr>
                            <w:t xml:space="preserve"> </w:t>
                          </w:r>
                          <w:proofErr w:type="spellStart"/>
                          <w:r w:rsidRPr="00FB3C29">
                            <w:rPr>
                              <w:rFonts w:ascii="Book Antiqua" w:hAnsi="Book Antiqua"/>
                              <w:b/>
                              <w:color w:val="000000"/>
                              <w:sz w:val="26"/>
                              <w:szCs w:val="26"/>
                              <w:lang w:val="sq-AL"/>
                            </w:rPr>
                            <w:t>Kosovo</w:t>
                          </w:r>
                          <w:proofErr w:type="spellEnd"/>
                        </w:p>
                        <w:p w:rsidR="00717772" w:rsidRPr="00195098" w:rsidRDefault="00717772" w:rsidP="00FB3C29">
                          <w:pPr>
                            <w:pStyle w:val="NoSpacing"/>
                            <w:jc w:val="center"/>
                            <w:rPr>
                              <w:rFonts w:ascii="Book Antiqua" w:hAnsi="Book Antiqua"/>
                              <w:b/>
                              <w:i/>
                              <w:iCs/>
                              <w:color w:val="000000"/>
                              <w:lang w:val="sq-AL"/>
                            </w:rPr>
                          </w:pPr>
                          <w:r w:rsidRPr="00FB3C29">
                            <w:rPr>
                              <w:rFonts w:ascii="Book Antiqua" w:hAnsi="Book Antiqua"/>
                              <w:b/>
                              <w:i/>
                              <w:iCs/>
                              <w:color w:val="000000"/>
                              <w:lang w:val="sq-AL"/>
                            </w:rPr>
                            <w:t xml:space="preserve">Qeveria - </w:t>
                          </w:r>
                          <w:proofErr w:type="spellStart"/>
                          <w:r w:rsidRPr="00FB3C29">
                            <w:rPr>
                              <w:rFonts w:ascii="Book Antiqua" w:hAnsi="Book Antiqua"/>
                              <w:b/>
                              <w:i/>
                              <w:iCs/>
                              <w:color w:val="000000"/>
                              <w:lang w:val="sq-AL"/>
                            </w:rPr>
                            <w:t>Vlada</w:t>
                          </w:r>
                          <w:proofErr w:type="spellEnd"/>
                          <w:r w:rsidRPr="00FB3C29">
                            <w:rPr>
                              <w:rFonts w:ascii="Book Antiqua" w:hAnsi="Book Antiqua"/>
                              <w:b/>
                              <w:i/>
                              <w:iCs/>
                              <w:color w:val="000000"/>
                              <w:lang w:val="sq-AL"/>
                            </w:rPr>
                            <w:t xml:space="preserve"> – </w:t>
                          </w:r>
                          <w:proofErr w:type="spellStart"/>
                          <w:r w:rsidRPr="00FB3C29">
                            <w:rPr>
                              <w:rFonts w:ascii="Book Antiqua" w:hAnsi="Book Antiqua"/>
                              <w:b/>
                              <w:i/>
                              <w:iCs/>
                              <w:color w:val="000000"/>
                              <w:lang w:val="sq-AL"/>
                            </w:rPr>
                            <w:t>Government</w:t>
                          </w:r>
                          <w:proofErr w:type="spellEnd"/>
                        </w:p>
                        <w:p w:rsidR="00717772" w:rsidRPr="00195098" w:rsidRDefault="00717772" w:rsidP="0055154C">
                          <w:pPr>
                            <w:pStyle w:val="NoSpacing"/>
                            <w:jc w:val="center"/>
                            <w:rPr>
                              <w:rFonts w:ascii="Book Antiqua" w:hAnsi="Book Antiqua"/>
                              <w:b/>
                              <w:i/>
                              <w:iCs/>
                              <w:color w:val="000000"/>
                              <w:lang w:val="sq-AL"/>
                            </w:rPr>
                          </w:pPr>
                        </w:p>
                        <w:p w:rsidR="00717772" w:rsidRPr="00195098" w:rsidRDefault="00717772" w:rsidP="00FB3C29">
                          <w:pPr>
                            <w:pStyle w:val="NoSpacing"/>
                            <w:jc w:val="center"/>
                            <w:rPr>
                              <w:rFonts w:ascii="Book Antiqua" w:hAnsi="Book Antiqua"/>
                              <w:i/>
                              <w:color w:val="000000"/>
                              <w:sz w:val="24"/>
                              <w:szCs w:val="24"/>
                              <w:lang w:val="sq-AL"/>
                            </w:rPr>
                          </w:pPr>
                          <w:r w:rsidRPr="00FB3C29">
                            <w:rPr>
                              <w:rFonts w:ascii="Book Antiqua" w:hAnsi="Book Antiqua"/>
                              <w:i/>
                              <w:color w:val="000000"/>
                              <w:sz w:val="24"/>
                              <w:szCs w:val="24"/>
                              <w:lang w:val="sq-AL"/>
                            </w:rPr>
                            <w:t>Ministria e Administrimit t</w:t>
                          </w:r>
                          <w:r w:rsidRPr="00FB3C29">
                            <w:rPr>
                              <w:rFonts w:ascii="Book Antiqua" w:eastAsia="Calibri" w:hAnsi="Book Antiqua"/>
                              <w:i/>
                              <w:sz w:val="24"/>
                              <w:szCs w:val="24"/>
                            </w:rPr>
                            <w:t>ë</w:t>
                          </w:r>
                          <w:r w:rsidRPr="00FB3C29">
                            <w:rPr>
                              <w:rFonts w:ascii="Book Antiqua" w:hAnsi="Book Antiqua"/>
                              <w:i/>
                              <w:color w:val="000000"/>
                              <w:sz w:val="24"/>
                              <w:szCs w:val="24"/>
                              <w:lang w:val="sq-AL"/>
                            </w:rPr>
                            <w:t xml:space="preserve"> Pushtetit Lokal</w:t>
                          </w:r>
                        </w:p>
                        <w:p w:rsidR="00717772" w:rsidRPr="00195098" w:rsidRDefault="00717772" w:rsidP="00FB3C29">
                          <w:pPr>
                            <w:pStyle w:val="NoSpacing"/>
                            <w:tabs>
                              <w:tab w:val="center" w:pos="4680"/>
                              <w:tab w:val="left" w:pos="7560"/>
                            </w:tabs>
                            <w:jc w:val="center"/>
                            <w:rPr>
                              <w:rFonts w:ascii="Book Antiqua" w:hAnsi="Book Antiqua"/>
                              <w:i/>
                              <w:color w:val="000000"/>
                              <w:sz w:val="24"/>
                              <w:szCs w:val="24"/>
                              <w:lang w:val="sq-AL"/>
                            </w:rPr>
                          </w:pPr>
                          <w:proofErr w:type="spellStart"/>
                          <w:r w:rsidRPr="00FB3C29">
                            <w:rPr>
                              <w:rFonts w:ascii="Book Antiqua" w:hAnsi="Book Antiqua"/>
                              <w:i/>
                              <w:color w:val="000000"/>
                              <w:sz w:val="24"/>
                              <w:szCs w:val="24"/>
                              <w:lang w:val="sq-AL"/>
                            </w:rPr>
                            <w:t>Ministarstvo</w:t>
                          </w:r>
                          <w:proofErr w:type="spellEnd"/>
                          <w:r w:rsidRPr="00FB3C29">
                            <w:rPr>
                              <w:rFonts w:ascii="Book Antiqua" w:hAnsi="Book Antiqua"/>
                              <w:i/>
                              <w:color w:val="000000"/>
                              <w:sz w:val="24"/>
                              <w:szCs w:val="24"/>
                              <w:lang w:val="sq-AL"/>
                            </w:rPr>
                            <w:t xml:space="preserve"> </w:t>
                          </w:r>
                          <w:proofErr w:type="spellStart"/>
                          <w:r w:rsidRPr="00FB3C29">
                            <w:rPr>
                              <w:rFonts w:ascii="Book Antiqua" w:hAnsi="Book Antiqua"/>
                              <w:i/>
                              <w:color w:val="000000"/>
                              <w:sz w:val="24"/>
                              <w:szCs w:val="24"/>
                              <w:lang w:val="sq-AL"/>
                            </w:rPr>
                            <w:t>Administracije</w:t>
                          </w:r>
                          <w:proofErr w:type="spellEnd"/>
                          <w:r w:rsidRPr="00FB3C29">
                            <w:rPr>
                              <w:rFonts w:ascii="Book Antiqua" w:hAnsi="Book Antiqua"/>
                              <w:i/>
                              <w:color w:val="000000"/>
                              <w:sz w:val="24"/>
                              <w:szCs w:val="24"/>
                              <w:lang w:val="sq-AL"/>
                            </w:rPr>
                            <w:t xml:space="preserve"> </w:t>
                          </w:r>
                          <w:proofErr w:type="spellStart"/>
                          <w:r w:rsidRPr="00FB3C29">
                            <w:rPr>
                              <w:rFonts w:ascii="Book Antiqua" w:hAnsi="Book Antiqua"/>
                              <w:i/>
                              <w:color w:val="000000"/>
                              <w:sz w:val="24"/>
                              <w:szCs w:val="24"/>
                              <w:lang w:val="sq-AL"/>
                            </w:rPr>
                            <w:t>Lokalne</w:t>
                          </w:r>
                          <w:proofErr w:type="spellEnd"/>
                          <w:r w:rsidRPr="00FB3C29">
                            <w:rPr>
                              <w:rFonts w:ascii="Book Antiqua" w:hAnsi="Book Antiqua"/>
                              <w:i/>
                              <w:color w:val="000000"/>
                              <w:sz w:val="24"/>
                              <w:szCs w:val="24"/>
                              <w:lang w:val="sq-AL"/>
                            </w:rPr>
                            <w:t xml:space="preserve"> </w:t>
                          </w:r>
                          <w:proofErr w:type="spellStart"/>
                          <w:r w:rsidRPr="00FB3C29">
                            <w:rPr>
                              <w:rFonts w:ascii="Book Antiqua" w:hAnsi="Book Antiqua"/>
                              <w:i/>
                              <w:color w:val="000000"/>
                              <w:sz w:val="24"/>
                              <w:szCs w:val="24"/>
                              <w:lang w:val="sq-AL"/>
                            </w:rPr>
                            <w:t>Samouprave</w:t>
                          </w:r>
                          <w:proofErr w:type="spellEnd"/>
                        </w:p>
                        <w:p w:rsidR="00717772" w:rsidRPr="00195098" w:rsidRDefault="00717772" w:rsidP="00FB3C29">
                          <w:pPr>
                            <w:pStyle w:val="NoSpacing"/>
                            <w:pBdr>
                              <w:bottom w:val="single" w:sz="4" w:space="1" w:color="auto"/>
                            </w:pBdr>
                            <w:jc w:val="center"/>
                            <w:rPr>
                              <w:rFonts w:ascii="Book Antiqua" w:hAnsi="Book Antiqua"/>
                              <w:i/>
                              <w:color w:val="000000"/>
                              <w:sz w:val="24"/>
                              <w:szCs w:val="24"/>
                              <w:lang w:val="sq-AL"/>
                            </w:rPr>
                          </w:pPr>
                          <w:proofErr w:type="spellStart"/>
                          <w:r w:rsidRPr="00FB3C29">
                            <w:rPr>
                              <w:rFonts w:ascii="Book Antiqua" w:hAnsi="Book Antiqua"/>
                              <w:i/>
                              <w:color w:val="000000"/>
                              <w:sz w:val="24"/>
                              <w:szCs w:val="24"/>
                              <w:lang w:val="sq-AL"/>
                            </w:rPr>
                            <w:t>Ministry</w:t>
                          </w:r>
                          <w:proofErr w:type="spellEnd"/>
                          <w:r w:rsidRPr="00FB3C29">
                            <w:rPr>
                              <w:rFonts w:ascii="Book Antiqua" w:hAnsi="Book Antiqua"/>
                              <w:i/>
                              <w:color w:val="000000"/>
                              <w:sz w:val="24"/>
                              <w:szCs w:val="24"/>
                              <w:lang w:val="sq-AL"/>
                            </w:rPr>
                            <w:t xml:space="preserve"> </w:t>
                          </w:r>
                          <w:proofErr w:type="spellStart"/>
                          <w:r w:rsidRPr="00FB3C29">
                            <w:rPr>
                              <w:rFonts w:ascii="Book Antiqua" w:hAnsi="Book Antiqua"/>
                              <w:i/>
                              <w:color w:val="000000"/>
                              <w:sz w:val="24"/>
                              <w:szCs w:val="24"/>
                              <w:lang w:val="sq-AL"/>
                            </w:rPr>
                            <w:t>of</w:t>
                          </w:r>
                          <w:proofErr w:type="spellEnd"/>
                          <w:r w:rsidRPr="00FB3C29">
                            <w:rPr>
                              <w:rFonts w:ascii="Book Antiqua" w:hAnsi="Book Antiqua"/>
                              <w:i/>
                              <w:color w:val="000000"/>
                              <w:sz w:val="24"/>
                              <w:szCs w:val="24"/>
                              <w:lang w:val="sq-AL"/>
                            </w:rPr>
                            <w:t xml:space="preserve"> </w:t>
                          </w:r>
                          <w:proofErr w:type="spellStart"/>
                          <w:r w:rsidRPr="00FB3C29">
                            <w:rPr>
                              <w:rFonts w:ascii="Book Antiqua" w:hAnsi="Book Antiqua"/>
                              <w:i/>
                              <w:color w:val="000000"/>
                              <w:sz w:val="24"/>
                              <w:szCs w:val="24"/>
                              <w:lang w:val="sq-AL"/>
                            </w:rPr>
                            <w:t>Local</w:t>
                          </w:r>
                          <w:proofErr w:type="spellEnd"/>
                          <w:r w:rsidRPr="00FB3C29">
                            <w:rPr>
                              <w:rFonts w:ascii="Book Antiqua" w:hAnsi="Book Antiqua"/>
                              <w:i/>
                              <w:color w:val="000000"/>
                              <w:sz w:val="24"/>
                              <w:szCs w:val="24"/>
                              <w:lang w:val="sq-AL"/>
                            </w:rPr>
                            <w:t xml:space="preserve"> </w:t>
                          </w:r>
                          <w:proofErr w:type="spellStart"/>
                          <w:r w:rsidRPr="00FB3C29">
                            <w:rPr>
                              <w:rFonts w:ascii="Book Antiqua" w:hAnsi="Book Antiqua"/>
                              <w:i/>
                              <w:color w:val="000000"/>
                              <w:sz w:val="24"/>
                              <w:szCs w:val="24"/>
                              <w:lang w:val="sq-AL"/>
                            </w:rPr>
                            <w:t>Government</w:t>
                          </w:r>
                          <w:proofErr w:type="spellEnd"/>
                          <w:r w:rsidRPr="00FB3C29">
                            <w:rPr>
                              <w:rFonts w:ascii="Book Antiqua" w:hAnsi="Book Antiqua"/>
                              <w:i/>
                              <w:color w:val="000000"/>
                              <w:sz w:val="24"/>
                              <w:szCs w:val="24"/>
                              <w:lang w:val="sq-AL"/>
                            </w:rPr>
                            <w:t xml:space="preserve"> </w:t>
                          </w:r>
                          <w:proofErr w:type="spellStart"/>
                          <w:r w:rsidRPr="00FB3C29">
                            <w:rPr>
                              <w:rFonts w:ascii="Book Antiqua" w:hAnsi="Book Antiqua"/>
                              <w:i/>
                              <w:color w:val="000000"/>
                              <w:sz w:val="24"/>
                              <w:szCs w:val="24"/>
                              <w:lang w:val="sq-AL"/>
                            </w:rPr>
                            <w:t>Administration</w:t>
                          </w:r>
                          <w:proofErr w:type="spellEnd"/>
                        </w:p>
                        <w:p w:rsidR="00717772" w:rsidRDefault="00717772" w:rsidP="0055154C">
                          <w:pPr>
                            <w:jc w:val="center"/>
                          </w:pPr>
                        </w:p>
                      </w:txbxContent>
                    </v:textbox>
                  </v:rect>
                </w:pict>
              </mc:Fallback>
            </mc:AlternateContent>
          </w:r>
          <w:r w:rsidRPr="00FB3C29">
            <w:rPr>
              <w:noProof/>
              <w:lang w:val="en-US"/>
            </w:rPr>
            <mc:AlternateContent>
              <mc:Choice Requires="wps">
                <w:drawing>
                  <wp:anchor distT="0" distB="0" distL="114300" distR="114300" simplePos="0" relativeHeight="251659264" behindDoc="0" locked="0" layoutInCell="1" allowOverlap="1" wp14:anchorId="381B7D8F" wp14:editId="11ACA5ED">
                    <wp:simplePos x="0" y="0"/>
                    <wp:positionH relativeFrom="column">
                      <wp:posOffset>-453224</wp:posOffset>
                    </wp:positionH>
                    <wp:positionV relativeFrom="paragraph">
                      <wp:posOffset>5607160</wp:posOffset>
                    </wp:positionV>
                    <wp:extent cx="6858000" cy="285750"/>
                    <wp:effectExtent l="0" t="0" r="0" b="0"/>
                    <wp:wrapNone/>
                    <wp:docPr id="21" name="Rectangle 21"/>
                    <wp:cNvGraphicFramePr/>
                    <a:graphic xmlns:a="http://schemas.openxmlformats.org/drawingml/2006/main">
                      <a:graphicData uri="http://schemas.microsoft.com/office/word/2010/wordprocessingShape">
                        <wps:wsp>
                          <wps:cNvSpPr/>
                          <wps:spPr>
                            <a:xfrm>
                              <a:off x="0" y="0"/>
                              <a:ext cx="6858000" cy="28575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717772" w:rsidRPr="00511EBA" w:rsidRDefault="00717772" w:rsidP="0055154C">
                                <w:pPr>
                                  <w:pStyle w:val="NoSpacing"/>
                                  <w:jc w:val="center"/>
                                  <w:rPr>
                                    <w:rFonts w:ascii="Garamond" w:hAnsi="Garamond" w:cs="Calibri"/>
                                    <w:b/>
                                    <w:color w:val="FFFFFF" w:themeColor="background1"/>
                                    <w:szCs w:val="20"/>
                                    <w:lang w:val="sq-AL"/>
                                    <w14:glow w14:rad="63500">
                                      <w14:schemeClr w14:val="accent1">
                                        <w14:alpha w14:val="60000"/>
                                        <w14:satMod w14:val="175000"/>
                                      </w14:schemeClr>
                                    </w14:glow>
                                  </w:rPr>
                                </w:pPr>
                                <w:proofErr w:type="spellStart"/>
                                <w:r>
                                  <w:rPr>
                                    <w:rFonts w:ascii="Garamond" w:hAnsi="Garamond" w:cs="Calibri"/>
                                    <w:b/>
                                    <w:color w:val="FFFFFF" w:themeColor="background1"/>
                                    <w:szCs w:val="20"/>
                                    <w:lang w:val="sq-AL"/>
                                    <w14:glow w14:rad="63500">
                                      <w14:schemeClr w14:val="accent1">
                                        <w14:alpha w14:val="60000"/>
                                        <w14:satMod w14:val="175000"/>
                                      </w14:schemeClr>
                                    </w14:glow>
                                  </w:rPr>
                                  <w:t>Odeljenje</w:t>
                                </w:r>
                                <w:proofErr w:type="spellEnd"/>
                                <w:r>
                                  <w:rPr>
                                    <w:rFonts w:ascii="Garamond" w:hAnsi="Garamond" w:cs="Calibri"/>
                                    <w:b/>
                                    <w:color w:val="FFFFFF" w:themeColor="background1"/>
                                    <w:szCs w:val="20"/>
                                    <w:lang w:val="sq-AL"/>
                                    <w14:glow w14:rad="63500">
                                      <w14:schemeClr w14:val="accent1">
                                        <w14:alpha w14:val="60000"/>
                                        <w14:satMod w14:val="175000"/>
                                      </w14:schemeClr>
                                    </w14:glow>
                                  </w:rPr>
                                  <w:t xml:space="preserve"> </w:t>
                                </w:r>
                                <w:proofErr w:type="spellStart"/>
                                <w:r>
                                  <w:rPr>
                                    <w:rFonts w:ascii="Garamond" w:hAnsi="Garamond" w:cs="Calibri"/>
                                    <w:b/>
                                    <w:color w:val="FFFFFF" w:themeColor="background1"/>
                                    <w:szCs w:val="20"/>
                                    <w:lang w:val="sq-AL"/>
                                    <w14:glow w14:rad="63500">
                                      <w14:schemeClr w14:val="accent1">
                                        <w14:alpha w14:val="60000"/>
                                        <w14:satMod w14:val="175000"/>
                                      </w14:schemeClr>
                                    </w14:glow>
                                  </w:rPr>
                                  <w:t>za</w:t>
                                </w:r>
                                <w:proofErr w:type="spellEnd"/>
                                <w:r>
                                  <w:rPr>
                                    <w:rFonts w:ascii="Garamond" w:hAnsi="Garamond" w:cs="Calibri"/>
                                    <w:b/>
                                    <w:color w:val="FFFFFF" w:themeColor="background1"/>
                                    <w:szCs w:val="20"/>
                                    <w:lang w:val="sq-AL"/>
                                    <w14:glow w14:rad="63500">
                                      <w14:schemeClr w14:val="accent1">
                                        <w14:alpha w14:val="60000"/>
                                        <w14:satMod w14:val="175000"/>
                                      </w14:schemeClr>
                                    </w14:glow>
                                  </w:rPr>
                                  <w:t xml:space="preserve"> </w:t>
                                </w:r>
                                <w:proofErr w:type="spellStart"/>
                                <w:r>
                                  <w:rPr>
                                    <w:rFonts w:ascii="Garamond" w:hAnsi="Garamond" w:cs="Calibri"/>
                                    <w:b/>
                                    <w:color w:val="FFFFFF" w:themeColor="background1"/>
                                    <w:szCs w:val="20"/>
                                    <w:lang w:val="sq-AL"/>
                                    <w14:glow w14:rad="63500">
                                      <w14:schemeClr w14:val="accent1">
                                        <w14:alpha w14:val="60000"/>
                                        <w14:satMod w14:val="175000"/>
                                      </w14:schemeClr>
                                    </w14:glow>
                                  </w:rPr>
                                  <w:t>evropske</w:t>
                                </w:r>
                                <w:proofErr w:type="spellEnd"/>
                                <w:r>
                                  <w:rPr>
                                    <w:rFonts w:ascii="Garamond" w:hAnsi="Garamond" w:cs="Calibri"/>
                                    <w:b/>
                                    <w:color w:val="FFFFFF" w:themeColor="background1"/>
                                    <w:szCs w:val="20"/>
                                    <w:lang w:val="sq-AL"/>
                                    <w14:glow w14:rad="63500">
                                      <w14:schemeClr w14:val="accent1">
                                        <w14:alpha w14:val="60000"/>
                                        <w14:satMod w14:val="175000"/>
                                      </w14:schemeClr>
                                    </w14:glow>
                                  </w:rPr>
                                  <w:t xml:space="preserve"> </w:t>
                                </w:r>
                                <w:proofErr w:type="spellStart"/>
                                <w:r>
                                  <w:rPr>
                                    <w:rFonts w:ascii="Garamond" w:hAnsi="Garamond" w:cs="Calibri"/>
                                    <w:b/>
                                    <w:color w:val="FFFFFF" w:themeColor="background1"/>
                                    <w:szCs w:val="20"/>
                                    <w:lang w:val="sq-AL"/>
                                    <w14:glow w14:rad="63500">
                                      <w14:schemeClr w14:val="accent1">
                                        <w14:alpha w14:val="60000"/>
                                        <w14:satMod w14:val="175000"/>
                                      </w14:schemeClr>
                                    </w14:glow>
                                  </w:rPr>
                                  <w:t>integracije</w:t>
                                </w:r>
                                <w:proofErr w:type="spellEnd"/>
                                <w:r>
                                  <w:rPr>
                                    <w:rFonts w:ascii="Garamond" w:hAnsi="Garamond" w:cs="Calibri"/>
                                    <w:b/>
                                    <w:color w:val="FFFFFF" w:themeColor="background1"/>
                                    <w:szCs w:val="20"/>
                                    <w:lang w:val="sq-AL"/>
                                    <w14:glow w14:rad="63500">
                                      <w14:schemeClr w14:val="accent1">
                                        <w14:alpha w14:val="60000"/>
                                        <w14:satMod w14:val="175000"/>
                                      </w14:schemeClr>
                                    </w14:glow>
                                  </w:rPr>
                                  <w:t xml:space="preserve"> i </w:t>
                                </w:r>
                                <w:proofErr w:type="spellStart"/>
                                <w:r>
                                  <w:rPr>
                                    <w:rFonts w:ascii="Garamond" w:hAnsi="Garamond" w:cs="Calibri"/>
                                    <w:b/>
                                    <w:color w:val="FFFFFF" w:themeColor="background1"/>
                                    <w:szCs w:val="20"/>
                                    <w:lang w:val="sq-AL"/>
                                    <w14:glow w14:rad="63500">
                                      <w14:schemeClr w14:val="accent1">
                                        <w14:alpha w14:val="60000"/>
                                        <w14:satMod w14:val="175000"/>
                                      </w14:schemeClr>
                                    </w14:glow>
                                  </w:rPr>
                                  <w:t>kordinaciju</w:t>
                                </w:r>
                                <w:proofErr w:type="spellEnd"/>
                                <w:r>
                                  <w:rPr>
                                    <w:rFonts w:ascii="Garamond" w:hAnsi="Garamond" w:cs="Calibri"/>
                                    <w:b/>
                                    <w:color w:val="FFFFFF" w:themeColor="background1"/>
                                    <w:szCs w:val="20"/>
                                    <w:lang w:val="sq-AL"/>
                                    <w14:glow w14:rad="63500">
                                      <w14:schemeClr w14:val="accent1">
                                        <w14:alpha w14:val="60000"/>
                                        <w14:satMod w14:val="175000"/>
                                      </w14:schemeClr>
                                    </w14:glow>
                                  </w:rPr>
                                  <w:t xml:space="preserve"> politika</w:t>
                                </w:r>
                              </w:p>
                              <w:p w:rsidR="00717772" w:rsidRPr="00195098" w:rsidRDefault="00717772" w:rsidP="0055154C">
                                <w:pPr>
                                  <w:pStyle w:val="NoSpacing"/>
                                  <w:jc w:val="center"/>
                                  <w:rPr>
                                    <w:rFonts w:ascii="Garamond" w:hAnsi="Garamond" w:cs="Calibri"/>
                                    <w:b/>
                                    <w:color w:val="000000"/>
                                    <w:szCs w:val="20"/>
                                    <w:lang w:val="sq-AL"/>
                                  </w:rPr>
                                </w:pPr>
                                <w:proofErr w:type="spellStart"/>
                                <w:r w:rsidRPr="00195098">
                                  <w:rPr>
                                    <w:rFonts w:ascii="Garamond" w:hAnsi="Garamond" w:cs="Calibri"/>
                                    <w:b/>
                                    <w:color w:val="000000"/>
                                    <w:szCs w:val="20"/>
                                    <w:lang w:val="sq-AL"/>
                                  </w:rPr>
                                  <w:t>Одсек</w:t>
                                </w:r>
                                <w:proofErr w:type="spellEnd"/>
                                <w:r w:rsidRPr="00195098">
                                  <w:rPr>
                                    <w:rFonts w:ascii="Garamond" w:hAnsi="Garamond" w:cs="Calibri"/>
                                    <w:b/>
                                    <w:color w:val="000000"/>
                                    <w:szCs w:val="20"/>
                                    <w:lang w:val="sq-AL"/>
                                  </w:rPr>
                                  <w:t xml:space="preserve"> </w:t>
                                </w:r>
                                <w:proofErr w:type="spellStart"/>
                                <w:r w:rsidRPr="00195098">
                                  <w:rPr>
                                    <w:rFonts w:ascii="Garamond" w:hAnsi="Garamond" w:cs="Calibri"/>
                                    <w:b/>
                                    <w:color w:val="000000"/>
                                    <w:szCs w:val="20"/>
                                    <w:lang w:val="sq-AL"/>
                                  </w:rPr>
                                  <w:t>за</w:t>
                                </w:r>
                                <w:proofErr w:type="spellEnd"/>
                                <w:r w:rsidRPr="00195098">
                                  <w:rPr>
                                    <w:rFonts w:ascii="Garamond" w:hAnsi="Garamond" w:cs="Calibri"/>
                                    <w:b/>
                                    <w:color w:val="000000"/>
                                    <w:szCs w:val="20"/>
                                    <w:lang w:val="sq-AL"/>
                                  </w:rPr>
                                  <w:t xml:space="preserve"> </w:t>
                                </w:r>
                                <w:proofErr w:type="spellStart"/>
                                <w:r w:rsidRPr="00195098">
                                  <w:rPr>
                                    <w:rFonts w:ascii="Garamond" w:hAnsi="Garamond" w:cs="Calibri"/>
                                    <w:b/>
                                    <w:color w:val="000000"/>
                                    <w:szCs w:val="20"/>
                                    <w:lang w:val="sq-AL"/>
                                  </w:rPr>
                                  <w:t>координацију</w:t>
                                </w:r>
                                <w:proofErr w:type="spellEnd"/>
                                <w:r w:rsidRPr="00195098">
                                  <w:rPr>
                                    <w:rFonts w:ascii="Garamond" w:hAnsi="Garamond" w:cs="Calibri"/>
                                    <w:b/>
                                    <w:color w:val="000000"/>
                                    <w:szCs w:val="20"/>
                                    <w:lang w:val="sq-AL"/>
                                  </w:rPr>
                                  <w:t xml:space="preserve"> </w:t>
                                </w:r>
                                <w:proofErr w:type="spellStart"/>
                                <w:r w:rsidRPr="00195098">
                                  <w:rPr>
                                    <w:rFonts w:ascii="Garamond" w:hAnsi="Garamond" w:cs="Calibri"/>
                                    <w:b/>
                                    <w:color w:val="000000"/>
                                    <w:szCs w:val="20"/>
                                    <w:lang w:val="sq-AL"/>
                                  </w:rPr>
                                  <w:t>политике</w:t>
                                </w:r>
                                <w:proofErr w:type="spellEnd"/>
                              </w:p>
                              <w:p w:rsidR="00717772" w:rsidRDefault="00717772" w:rsidP="005515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8" style="position:absolute;margin-left:-35.7pt;margin-top:441.5pt;width:540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" filled="f" stroked="f" strokeweight="1pt">
                    <v:textbox>
                      <w:txbxContent>
                        <w:p w:rsidR="00717772" w:rsidRPr="00511EBA" w:rsidRDefault="00717772" w:rsidP="0055154C">
                          <w:pPr>
                            <w:pStyle w:val="NoSpacing"/>
                            <w:jc w:val="center"/>
                            <w:rPr>
                              <w:rFonts w:ascii="Garamond" w:hAnsi="Garamond" w:cs="Calibri"/>
                              <w:b/>
                              <w:color w:val="FFFFFF" w:themeColor="background1"/>
                              <w:szCs w:val="20"/>
                              <w:lang w:val="sq-AL"/>
                              <w14:glow w14:rad="63500">
                                <w14:schemeClr w14:val="accent1">
                                  <w14:alpha w14:val="60000"/>
                                  <w14:satMod w14:val="175000"/>
                                </w14:schemeClr>
                              </w14:glow>
                            </w:rPr>
                          </w:pPr>
                          <w:proofErr w:type="spellStart"/>
                          <w:r>
                            <w:rPr>
                              <w:rFonts w:ascii="Garamond" w:hAnsi="Garamond" w:cs="Calibri"/>
                              <w:b/>
                              <w:color w:val="FFFFFF" w:themeColor="background1"/>
                              <w:szCs w:val="20"/>
                              <w:lang w:val="sq-AL"/>
                              <w14:glow w14:rad="63500">
                                <w14:schemeClr w14:val="accent1">
                                  <w14:alpha w14:val="60000"/>
                                  <w14:satMod w14:val="175000"/>
                                </w14:schemeClr>
                              </w14:glow>
                            </w:rPr>
                            <w:t>Odeljenje</w:t>
                          </w:r>
                          <w:proofErr w:type="spellEnd"/>
                          <w:r>
                            <w:rPr>
                              <w:rFonts w:ascii="Garamond" w:hAnsi="Garamond" w:cs="Calibri"/>
                              <w:b/>
                              <w:color w:val="FFFFFF" w:themeColor="background1"/>
                              <w:szCs w:val="20"/>
                              <w:lang w:val="sq-AL"/>
                              <w14:glow w14:rad="63500">
                                <w14:schemeClr w14:val="accent1">
                                  <w14:alpha w14:val="60000"/>
                                  <w14:satMod w14:val="175000"/>
                                </w14:schemeClr>
                              </w14:glow>
                            </w:rPr>
                            <w:t xml:space="preserve"> </w:t>
                          </w:r>
                          <w:proofErr w:type="spellStart"/>
                          <w:r>
                            <w:rPr>
                              <w:rFonts w:ascii="Garamond" w:hAnsi="Garamond" w:cs="Calibri"/>
                              <w:b/>
                              <w:color w:val="FFFFFF" w:themeColor="background1"/>
                              <w:szCs w:val="20"/>
                              <w:lang w:val="sq-AL"/>
                              <w14:glow w14:rad="63500">
                                <w14:schemeClr w14:val="accent1">
                                  <w14:alpha w14:val="60000"/>
                                  <w14:satMod w14:val="175000"/>
                                </w14:schemeClr>
                              </w14:glow>
                            </w:rPr>
                            <w:t>za</w:t>
                          </w:r>
                          <w:proofErr w:type="spellEnd"/>
                          <w:r>
                            <w:rPr>
                              <w:rFonts w:ascii="Garamond" w:hAnsi="Garamond" w:cs="Calibri"/>
                              <w:b/>
                              <w:color w:val="FFFFFF" w:themeColor="background1"/>
                              <w:szCs w:val="20"/>
                              <w:lang w:val="sq-AL"/>
                              <w14:glow w14:rad="63500">
                                <w14:schemeClr w14:val="accent1">
                                  <w14:alpha w14:val="60000"/>
                                  <w14:satMod w14:val="175000"/>
                                </w14:schemeClr>
                              </w14:glow>
                            </w:rPr>
                            <w:t xml:space="preserve"> </w:t>
                          </w:r>
                          <w:proofErr w:type="spellStart"/>
                          <w:r>
                            <w:rPr>
                              <w:rFonts w:ascii="Garamond" w:hAnsi="Garamond" w:cs="Calibri"/>
                              <w:b/>
                              <w:color w:val="FFFFFF" w:themeColor="background1"/>
                              <w:szCs w:val="20"/>
                              <w:lang w:val="sq-AL"/>
                              <w14:glow w14:rad="63500">
                                <w14:schemeClr w14:val="accent1">
                                  <w14:alpha w14:val="60000"/>
                                  <w14:satMod w14:val="175000"/>
                                </w14:schemeClr>
                              </w14:glow>
                            </w:rPr>
                            <w:t>evropske</w:t>
                          </w:r>
                          <w:proofErr w:type="spellEnd"/>
                          <w:r>
                            <w:rPr>
                              <w:rFonts w:ascii="Garamond" w:hAnsi="Garamond" w:cs="Calibri"/>
                              <w:b/>
                              <w:color w:val="FFFFFF" w:themeColor="background1"/>
                              <w:szCs w:val="20"/>
                              <w:lang w:val="sq-AL"/>
                              <w14:glow w14:rad="63500">
                                <w14:schemeClr w14:val="accent1">
                                  <w14:alpha w14:val="60000"/>
                                  <w14:satMod w14:val="175000"/>
                                </w14:schemeClr>
                              </w14:glow>
                            </w:rPr>
                            <w:t xml:space="preserve"> </w:t>
                          </w:r>
                          <w:proofErr w:type="spellStart"/>
                          <w:r>
                            <w:rPr>
                              <w:rFonts w:ascii="Garamond" w:hAnsi="Garamond" w:cs="Calibri"/>
                              <w:b/>
                              <w:color w:val="FFFFFF" w:themeColor="background1"/>
                              <w:szCs w:val="20"/>
                              <w:lang w:val="sq-AL"/>
                              <w14:glow w14:rad="63500">
                                <w14:schemeClr w14:val="accent1">
                                  <w14:alpha w14:val="60000"/>
                                  <w14:satMod w14:val="175000"/>
                                </w14:schemeClr>
                              </w14:glow>
                            </w:rPr>
                            <w:t>integracije</w:t>
                          </w:r>
                          <w:proofErr w:type="spellEnd"/>
                          <w:r>
                            <w:rPr>
                              <w:rFonts w:ascii="Garamond" w:hAnsi="Garamond" w:cs="Calibri"/>
                              <w:b/>
                              <w:color w:val="FFFFFF" w:themeColor="background1"/>
                              <w:szCs w:val="20"/>
                              <w:lang w:val="sq-AL"/>
                              <w14:glow w14:rad="63500">
                                <w14:schemeClr w14:val="accent1">
                                  <w14:alpha w14:val="60000"/>
                                  <w14:satMod w14:val="175000"/>
                                </w14:schemeClr>
                              </w14:glow>
                            </w:rPr>
                            <w:t xml:space="preserve"> i </w:t>
                          </w:r>
                          <w:proofErr w:type="spellStart"/>
                          <w:r>
                            <w:rPr>
                              <w:rFonts w:ascii="Garamond" w:hAnsi="Garamond" w:cs="Calibri"/>
                              <w:b/>
                              <w:color w:val="FFFFFF" w:themeColor="background1"/>
                              <w:szCs w:val="20"/>
                              <w:lang w:val="sq-AL"/>
                              <w14:glow w14:rad="63500">
                                <w14:schemeClr w14:val="accent1">
                                  <w14:alpha w14:val="60000"/>
                                  <w14:satMod w14:val="175000"/>
                                </w14:schemeClr>
                              </w14:glow>
                            </w:rPr>
                            <w:t>kordinaciju</w:t>
                          </w:r>
                          <w:proofErr w:type="spellEnd"/>
                          <w:r>
                            <w:rPr>
                              <w:rFonts w:ascii="Garamond" w:hAnsi="Garamond" w:cs="Calibri"/>
                              <w:b/>
                              <w:color w:val="FFFFFF" w:themeColor="background1"/>
                              <w:szCs w:val="20"/>
                              <w:lang w:val="sq-AL"/>
                              <w14:glow w14:rad="63500">
                                <w14:schemeClr w14:val="accent1">
                                  <w14:alpha w14:val="60000"/>
                                  <w14:satMod w14:val="175000"/>
                                </w14:schemeClr>
                              </w14:glow>
                            </w:rPr>
                            <w:t xml:space="preserve"> politika</w:t>
                          </w:r>
                        </w:p>
                        <w:p w:rsidR="00717772" w:rsidRPr="00195098" w:rsidRDefault="00717772" w:rsidP="0055154C">
                          <w:pPr>
                            <w:pStyle w:val="NoSpacing"/>
                            <w:jc w:val="center"/>
                            <w:rPr>
                              <w:rFonts w:ascii="Garamond" w:hAnsi="Garamond" w:cs="Calibri"/>
                              <w:b/>
                              <w:color w:val="000000"/>
                              <w:szCs w:val="20"/>
                              <w:lang w:val="sq-AL"/>
                            </w:rPr>
                          </w:pPr>
                          <w:proofErr w:type="spellStart"/>
                          <w:r w:rsidRPr="00195098">
                            <w:rPr>
                              <w:rFonts w:ascii="Garamond" w:hAnsi="Garamond" w:cs="Calibri"/>
                              <w:b/>
                              <w:color w:val="000000"/>
                              <w:szCs w:val="20"/>
                              <w:lang w:val="sq-AL"/>
                            </w:rPr>
                            <w:t>Одсек</w:t>
                          </w:r>
                          <w:proofErr w:type="spellEnd"/>
                          <w:r w:rsidRPr="00195098">
                            <w:rPr>
                              <w:rFonts w:ascii="Garamond" w:hAnsi="Garamond" w:cs="Calibri"/>
                              <w:b/>
                              <w:color w:val="000000"/>
                              <w:szCs w:val="20"/>
                              <w:lang w:val="sq-AL"/>
                            </w:rPr>
                            <w:t xml:space="preserve"> </w:t>
                          </w:r>
                          <w:proofErr w:type="spellStart"/>
                          <w:r w:rsidRPr="00195098">
                            <w:rPr>
                              <w:rFonts w:ascii="Garamond" w:hAnsi="Garamond" w:cs="Calibri"/>
                              <w:b/>
                              <w:color w:val="000000"/>
                              <w:szCs w:val="20"/>
                              <w:lang w:val="sq-AL"/>
                            </w:rPr>
                            <w:t>за</w:t>
                          </w:r>
                          <w:proofErr w:type="spellEnd"/>
                          <w:r w:rsidRPr="00195098">
                            <w:rPr>
                              <w:rFonts w:ascii="Garamond" w:hAnsi="Garamond" w:cs="Calibri"/>
                              <w:b/>
                              <w:color w:val="000000"/>
                              <w:szCs w:val="20"/>
                              <w:lang w:val="sq-AL"/>
                            </w:rPr>
                            <w:t xml:space="preserve"> </w:t>
                          </w:r>
                          <w:proofErr w:type="spellStart"/>
                          <w:r w:rsidRPr="00195098">
                            <w:rPr>
                              <w:rFonts w:ascii="Garamond" w:hAnsi="Garamond" w:cs="Calibri"/>
                              <w:b/>
                              <w:color w:val="000000"/>
                              <w:szCs w:val="20"/>
                              <w:lang w:val="sq-AL"/>
                            </w:rPr>
                            <w:t>координацију</w:t>
                          </w:r>
                          <w:proofErr w:type="spellEnd"/>
                          <w:r w:rsidRPr="00195098">
                            <w:rPr>
                              <w:rFonts w:ascii="Garamond" w:hAnsi="Garamond" w:cs="Calibri"/>
                              <w:b/>
                              <w:color w:val="000000"/>
                              <w:szCs w:val="20"/>
                              <w:lang w:val="sq-AL"/>
                            </w:rPr>
                            <w:t xml:space="preserve"> </w:t>
                          </w:r>
                          <w:proofErr w:type="spellStart"/>
                          <w:r w:rsidRPr="00195098">
                            <w:rPr>
                              <w:rFonts w:ascii="Garamond" w:hAnsi="Garamond" w:cs="Calibri"/>
                              <w:b/>
                              <w:color w:val="000000"/>
                              <w:szCs w:val="20"/>
                              <w:lang w:val="sq-AL"/>
                            </w:rPr>
                            <w:t>политике</w:t>
                          </w:r>
                          <w:proofErr w:type="spellEnd"/>
                        </w:p>
                        <w:p w:rsidR="00717772" w:rsidRDefault="00717772" w:rsidP="0055154C">
                          <w:pPr>
                            <w:jc w:val="center"/>
                          </w:pPr>
                        </w:p>
                      </w:txbxContent>
                    </v:textbox>
                  </v:rect>
                </w:pict>
              </mc:Fallback>
            </mc:AlternateContent>
          </w:r>
          <w:r w:rsidRPr="00FB3C29">
            <w:rPr>
              <w:noProof/>
              <w:lang w:val="en-US"/>
            </w:rPr>
            <mc:AlternateContent>
              <mc:Choice Requires="wps">
                <w:drawing>
                  <wp:anchor distT="0" distB="0" distL="114300" distR="114300" simplePos="0" relativeHeight="251656192" behindDoc="1" locked="0" layoutInCell="1" allowOverlap="0" wp14:anchorId="276639CF" wp14:editId="17C48355">
                    <wp:simplePos x="0" y="0"/>
                    <wp:positionH relativeFrom="page">
                      <wp:align>center</wp:align>
                    </wp:positionH>
                    <wp:positionV relativeFrom="page">
                      <wp:align>center</wp:align>
                    </wp:positionV>
                    <wp:extent cx="6858000" cy="9144000"/>
                    <wp:effectExtent l="0" t="0" r="0" b="0"/>
                    <wp:wrapNone/>
                    <wp:docPr id="2" name="Text Box 2"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30"/>
                                </w:tblGrid>
                                <w:tr w:rsidR="00717772">
                                  <w:trPr>
                                    <w:trHeight w:hRule="exact" w:val="9360"/>
                                  </w:trPr>
                                  <w:tc>
                                    <w:tcPr>
                                      <w:tcW w:w="9350" w:type="dxa"/>
                                    </w:tcPr>
                                    <w:p w:rsidR="00717772" w:rsidRDefault="00717772">
                                      <w:r>
                                        <w:rPr>
                                          <w:noProof/>
                                          <w:lang w:val="en-US"/>
                                        </w:rPr>
                                        <w:drawing>
                                          <wp:inline distT="0" distB="0" distL="0" distR="0" wp14:anchorId="10E1F90A" wp14:editId="481BC09C">
                                            <wp:extent cx="6842098" cy="5961380"/>
                                            <wp:effectExtent l="19050" t="19050" r="16510" b="20320"/>
                                            <wp:docPr id="14" name="Picture 4" descr="Photo displaying partial image of two pie charts on a canvas-textured pag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9" cstate="print">
                                                      <a:extLst>
                                                        <a:ext uri="{28A0092B-C50C-407E-A947-70E740481C1C}">
                                                          <a14:useLocalDpi xmlns:a14="http://schemas.microsoft.com/office/drawing/2010/main" val="0"/>
                                                        </a:ext>
                                                      </a:extLst>
                                                    </a:blip>
                                                    <a:srcRect l="18915" t="2451" r="22299" b="20665"/>
                                                    <a:stretch/>
                                                  </pic:blipFill>
                                                  <pic:spPr bwMode="auto">
                                                    <a:xfrm>
                                                      <a:off x="0" y="0"/>
                                                      <a:ext cx="6849907" cy="5968184"/>
                                                    </a:xfrm>
                                                    <a:prstGeom prst="rect">
                                                      <a:avLst/>
                                                    </a:prstGeom>
                                                    <a:ln>
                                                      <a:solidFill>
                                                        <a:schemeClr val="accent1">
                                                          <a:lumMod val="60000"/>
                                                          <a:lumOff val="40000"/>
                                                        </a:schemeClr>
                                                      </a:solidFill>
                                                    </a:ln>
                                                    <a:extLst>
                                                      <a:ext uri="{53640926-AAD7-44D8-BBD7-CCE9431645EC}">
                                                        <a14:shadowObscured xmlns:a14="http://schemas.microsoft.com/office/drawing/2010/main"/>
                                                      </a:ext>
                                                    </a:extLst>
                                                  </pic:spPr>
                                                </pic:pic>
                                              </a:graphicData>
                                            </a:graphic>
                                          </wp:inline>
                                        </w:drawing>
                                      </w:r>
                                    </w:p>
                                  </w:tc>
                                </w:tr>
                                <w:tr w:rsidR="00717772">
                                  <w:trPr>
                                    <w:trHeight w:hRule="exact" w:val="4320"/>
                                  </w:trPr>
                                  <w:tc>
                                    <w:tcPr>
                                      <w:tcW w:w="9350" w:type="dxa"/>
                                      <w:shd w:val="clear" w:color="auto" w:fill="44546A" w:themeFill="text2"/>
                                      <w:vAlign w:val="center"/>
                                    </w:tcPr>
                                    <w:p w:rsidR="00717772" w:rsidRDefault="00717772" w:rsidP="00E50BEE">
                                      <w:pPr>
                                        <w:pStyle w:val="NoSpacing"/>
                                        <w:ind w:left="720" w:right="720"/>
                                        <w:jc w:val="center"/>
                                        <w:rPr>
                                          <w:rFonts w:asciiTheme="majorHAnsi" w:hAnsiTheme="majorHAnsi"/>
                                          <w:color w:val="FFFFFF" w:themeColor="background1"/>
                                          <w:sz w:val="96"/>
                                          <w:szCs w:val="96"/>
                                          <w:lang w:val="sq-AL"/>
                                        </w:rPr>
                                      </w:pPr>
                                      <w:sdt>
                                        <w:sdtPr>
                                          <w:rPr>
                                            <w:rFonts w:asciiTheme="majorHAnsi" w:hAnsiTheme="majorHAnsi"/>
                                            <w:color w:val="FFFFFF" w:themeColor="background1"/>
                                            <w:sz w:val="48"/>
                                            <w:szCs w:val="96"/>
                                            <w:lang w:val="sq-AL"/>
                                          </w:rPr>
                                          <w:alias w:val="Title"/>
                                          <w:tag w:val=""/>
                                          <w:id w:val="1950199192"/>
                                          <w:dataBinding w:prefixMappings="xmlns:ns0='http://purl.org/dc/elements/1.1/' xmlns:ns1='http://schemas.openxmlformats.org/package/2006/metadata/core-properties' " w:xpath="/ns1:coreProperties[1]/ns0:title[1]" w:storeItemID="{6C3C8BC8-F283-45AE-878A-BAB7291924A1}"/>
                                          <w:text/>
                                        </w:sdtPr>
                                        <w:sdtContent>
                                          <w:proofErr w:type="spellStart"/>
                                          <w:r>
                                            <w:rPr>
                                              <w:rFonts w:asciiTheme="majorHAnsi" w:hAnsiTheme="majorHAnsi"/>
                                              <w:color w:val="FFFFFF" w:themeColor="background1"/>
                                              <w:sz w:val="48"/>
                                              <w:szCs w:val="96"/>
                                            </w:rPr>
                                            <w:t>Izveštaj</w:t>
                                          </w:r>
                                          <w:proofErr w:type="spellEnd"/>
                                          <w:r>
                                            <w:rPr>
                                              <w:rFonts w:asciiTheme="majorHAnsi" w:hAnsiTheme="majorHAnsi"/>
                                              <w:color w:val="FFFFFF" w:themeColor="background1"/>
                                              <w:sz w:val="48"/>
                                              <w:szCs w:val="96"/>
                                            </w:rPr>
                                            <w:t xml:space="preserve"> o </w:t>
                                          </w:r>
                                          <w:proofErr w:type="spellStart"/>
                                          <w:r>
                                            <w:rPr>
                                              <w:rFonts w:asciiTheme="majorHAnsi" w:hAnsiTheme="majorHAnsi"/>
                                              <w:color w:val="FFFFFF" w:themeColor="background1"/>
                                              <w:sz w:val="48"/>
                                              <w:szCs w:val="96"/>
                                            </w:rPr>
                                            <w:t>radu</w:t>
                                          </w:r>
                                          <w:proofErr w:type="spellEnd"/>
                                          <w:r>
                                            <w:rPr>
                                              <w:rFonts w:asciiTheme="majorHAnsi" w:hAnsiTheme="majorHAnsi"/>
                                              <w:color w:val="FFFFFF" w:themeColor="background1"/>
                                              <w:sz w:val="48"/>
                                              <w:szCs w:val="96"/>
                                            </w:rPr>
                                            <w:t xml:space="preserve"> </w:t>
                                          </w:r>
                                          <w:proofErr w:type="spellStart"/>
                                          <w:r>
                                            <w:rPr>
                                              <w:rFonts w:asciiTheme="majorHAnsi" w:hAnsiTheme="majorHAnsi"/>
                                              <w:color w:val="FFFFFF" w:themeColor="background1"/>
                                              <w:sz w:val="48"/>
                                              <w:szCs w:val="96"/>
                                            </w:rPr>
                                            <w:t>Ministarstva</w:t>
                                          </w:r>
                                          <w:proofErr w:type="spellEnd"/>
                                          <w:r>
                                            <w:rPr>
                                              <w:rFonts w:asciiTheme="majorHAnsi" w:hAnsiTheme="majorHAnsi"/>
                                              <w:color w:val="FFFFFF" w:themeColor="background1"/>
                                              <w:sz w:val="48"/>
                                              <w:szCs w:val="96"/>
                                            </w:rPr>
                                            <w:t xml:space="preserve"> </w:t>
                                          </w:r>
                                          <w:proofErr w:type="spellStart"/>
                                          <w:r>
                                            <w:rPr>
                                              <w:rFonts w:asciiTheme="majorHAnsi" w:hAnsiTheme="majorHAnsi"/>
                                              <w:color w:val="FFFFFF" w:themeColor="background1"/>
                                              <w:sz w:val="48"/>
                                              <w:szCs w:val="96"/>
                                            </w:rPr>
                                            <w:t>administracije</w:t>
                                          </w:r>
                                          <w:proofErr w:type="spellEnd"/>
                                          <w:r>
                                            <w:rPr>
                                              <w:rFonts w:asciiTheme="majorHAnsi" w:hAnsiTheme="majorHAnsi"/>
                                              <w:color w:val="FFFFFF" w:themeColor="background1"/>
                                              <w:sz w:val="48"/>
                                              <w:szCs w:val="96"/>
                                            </w:rPr>
                                            <w:t xml:space="preserve"> </w:t>
                                          </w:r>
                                          <w:proofErr w:type="spellStart"/>
                                          <w:r>
                                            <w:rPr>
                                              <w:rFonts w:asciiTheme="majorHAnsi" w:hAnsiTheme="majorHAnsi"/>
                                              <w:color w:val="FFFFFF" w:themeColor="background1"/>
                                              <w:sz w:val="48"/>
                                              <w:szCs w:val="96"/>
                                            </w:rPr>
                                            <w:t>lokalne</w:t>
                                          </w:r>
                                          <w:proofErr w:type="spellEnd"/>
                                          <w:r>
                                            <w:rPr>
                                              <w:rFonts w:asciiTheme="majorHAnsi" w:hAnsiTheme="majorHAnsi"/>
                                              <w:color w:val="FFFFFF" w:themeColor="background1"/>
                                              <w:sz w:val="48"/>
                                              <w:szCs w:val="96"/>
                                            </w:rPr>
                                            <w:t xml:space="preserve"> </w:t>
                                          </w:r>
                                          <w:proofErr w:type="spellStart"/>
                                          <w:r>
                                            <w:rPr>
                                              <w:rFonts w:asciiTheme="majorHAnsi" w:hAnsiTheme="majorHAnsi"/>
                                              <w:color w:val="FFFFFF" w:themeColor="background1"/>
                                              <w:sz w:val="48"/>
                                              <w:szCs w:val="96"/>
                                            </w:rPr>
                                            <w:t>samouprave</w:t>
                                          </w:r>
                                          <w:proofErr w:type="spellEnd"/>
                                        </w:sdtContent>
                                      </w:sdt>
                                    </w:p>
                                    <w:p w:rsidR="00717772" w:rsidRPr="00E50BEE" w:rsidRDefault="00717772" w:rsidP="00E50BEE">
                                      <w:pPr>
                                        <w:pStyle w:val="NoSpacing"/>
                                        <w:ind w:left="720" w:right="720"/>
                                        <w:jc w:val="center"/>
                                        <w:rPr>
                                          <w:rFonts w:asciiTheme="majorHAnsi" w:hAnsiTheme="majorHAnsi"/>
                                          <w:i/>
                                          <w:color w:val="FFFFFF" w:themeColor="background1"/>
                                          <w:sz w:val="96"/>
                                          <w:szCs w:val="96"/>
                                          <w:lang w:val="sq-AL"/>
                                        </w:rPr>
                                      </w:pPr>
                                      <w:r w:rsidRPr="00E50BEE">
                                        <w:rPr>
                                          <w:rFonts w:asciiTheme="majorHAnsi" w:hAnsiTheme="majorHAnsi"/>
                                          <w:i/>
                                          <w:color w:val="FFFFFF" w:themeColor="background1"/>
                                          <w:sz w:val="24"/>
                                          <w:szCs w:val="96"/>
                                          <w:lang w:val="sq-AL"/>
                                        </w:rPr>
                                        <w:t>(</w:t>
                                      </w:r>
                                      <w:proofErr w:type="spellStart"/>
                                      <w:r w:rsidRPr="00E50BEE">
                                        <w:rPr>
                                          <w:rFonts w:asciiTheme="majorHAnsi" w:hAnsiTheme="majorHAnsi"/>
                                          <w:i/>
                                          <w:color w:val="FFFFFF" w:themeColor="background1"/>
                                          <w:sz w:val="24"/>
                                          <w:szCs w:val="96"/>
                                          <w:lang w:val="sq-AL"/>
                                        </w:rPr>
                                        <w:t>јануар</w:t>
                                      </w:r>
                                      <w:proofErr w:type="spellEnd"/>
                                      <w:r w:rsidRPr="00E50BEE">
                                        <w:rPr>
                                          <w:rFonts w:asciiTheme="majorHAnsi" w:hAnsiTheme="majorHAnsi"/>
                                          <w:i/>
                                          <w:color w:val="FFFFFF" w:themeColor="background1"/>
                                          <w:sz w:val="24"/>
                                          <w:szCs w:val="96"/>
                                          <w:lang w:val="sq-AL"/>
                                        </w:rPr>
                                        <w:t xml:space="preserve"> – </w:t>
                                      </w:r>
                                      <w:proofErr w:type="spellStart"/>
                                      <w:r w:rsidRPr="00E50BEE">
                                        <w:rPr>
                                          <w:rFonts w:asciiTheme="majorHAnsi" w:hAnsiTheme="majorHAnsi"/>
                                          <w:i/>
                                          <w:color w:val="FFFFFF" w:themeColor="background1"/>
                                          <w:sz w:val="24"/>
                                          <w:szCs w:val="96"/>
                                          <w:lang w:val="sq-AL"/>
                                        </w:rPr>
                                        <w:t>јун</w:t>
                                      </w:r>
                                      <w:proofErr w:type="spellEnd"/>
                                      <w:r w:rsidRPr="00E50BEE">
                                        <w:rPr>
                                          <w:rFonts w:asciiTheme="majorHAnsi" w:hAnsiTheme="majorHAnsi"/>
                                          <w:i/>
                                          <w:color w:val="FFFFFF" w:themeColor="background1"/>
                                          <w:sz w:val="24"/>
                                          <w:szCs w:val="96"/>
                                          <w:lang w:val="sq-AL"/>
                                        </w:rPr>
                                        <w:t xml:space="preserve"> 2022.)</w:t>
                                      </w:r>
                                    </w:p>
                                  </w:tc>
                                </w:tr>
                                <w:tr w:rsidR="00717772">
                                  <w:trPr>
                                    <w:trHeight w:hRule="exact" w:val="720"/>
                                  </w:trPr>
                                  <w:tc>
                                    <w:tcPr>
                                      <w:tcW w:w="9350" w:type="dxa"/>
                                      <w:shd w:val="clear" w:color="auto" w:fill="70AD47" w:themeFill="accent6"/>
                                    </w:tcPr>
                                    <w:p w:rsidR="00717772" w:rsidRDefault="00717772"/>
                                  </w:tc>
                                </w:tr>
                              </w:tbl>
                              <w:p w:rsidR="00717772" w:rsidRDefault="00717772" w:rsidP="0055154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alt="Description: Cover page layout" style="position:absolute;margin-left:0;margin-top:0;width:540pt;height:10in;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30"/>
                          </w:tblGrid>
                          <w:tr w:rsidR="00717772">
                            <w:trPr>
                              <w:trHeight w:hRule="exact" w:val="9360"/>
                            </w:trPr>
                            <w:tc>
                              <w:tcPr>
                                <w:tcW w:w="9350" w:type="dxa"/>
                              </w:tcPr>
                              <w:p w:rsidR="00717772" w:rsidRDefault="00717772">
                                <w:r>
                                  <w:rPr>
                                    <w:noProof/>
                                    <w:lang w:val="en-US"/>
                                  </w:rPr>
                                  <w:drawing>
                                    <wp:inline distT="0" distB="0" distL="0" distR="0" wp14:anchorId="10E1F90A" wp14:editId="481BC09C">
                                      <wp:extent cx="6842098" cy="5961380"/>
                                      <wp:effectExtent l="19050" t="19050" r="16510" b="20320"/>
                                      <wp:docPr id="14" name="Picture 4" descr="Photo displaying partial image of two pie charts on a canvas-textured pag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9" cstate="print">
                                                <a:extLst>
                                                  <a:ext uri="{28A0092B-C50C-407E-A947-70E740481C1C}">
                                                    <a14:useLocalDpi xmlns:a14="http://schemas.microsoft.com/office/drawing/2010/main" val="0"/>
                                                  </a:ext>
                                                </a:extLst>
                                              </a:blip>
                                              <a:srcRect l="18915" t="2451" r="22299" b="20665"/>
                                              <a:stretch/>
                                            </pic:blipFill>
                                            <pic:spPr bwMode="auto">
                                              <a:xfrm>
                                                <a:off x="0" y="0"/>
                                                <a:ext cx="6849907" cy="5968184"/>
                                              </a:xfrm>
                                              <a:prstGeom prst="rect">
                                                <a:avLst/>
                                              </a:prstGeom>
                                              <a:ln>
                                                <a:solidFill>
                                                  <a:schemeClr val="accent1">
                                                    <a:lumMod val="60000"/>
                                                    <a:lumOff val="40000"/>
                                                  </a:schemeClr>
                                                </a:solidFill>
                                              </a:ln>
                                              <a:extLst>
                                                <a:ext uri="{53640926-AAD7-44D8-BBD7-CCE9431645EC}">
                                                  <a14:shadowObscured xmlns:a14="http://schemas.microsoft.com/office/drawing/2010/main"/>
                                                </a:ext>
                                              </a:extLst>
                                            </pic:spPr>
                                          </pic:pic>
                                        </a:graphicData>
                                      </a:graphic>
                                    </wp:inline>
                                  </w:drawing>
                                </w:r>
                              </w:p>
                            </w:tc>
                          </w:tr>
                          <w:tr w:rsidR="00717772">
                            <w:trPr>
                              <w:trHeight w:hRule="exact" w:val="4320"/>
                            </w:trPr>
                            <w:tc>
                              <w:tcPr>
                                <w:tcW w:w="9350" w:type="dxa"/>
                                <w:shd w:val="clear" w:color="auto" w:fill="44546A" w:themeFill="text2"/>
                                <w:vAlign w:val="center"/>
                              </w:tcPr>
                              <w:p w:rsidR="00717772" w:rsidRDefault="00717772" w:rsidP="00E50BEE">
                                <w:pPr>
                                  <w:pStyle w:val="NoSpacing"/>
                                  <w:ind w:left="720" w:right="720"/>
                                  <w:jc w:val="center"/>
                                  <w:rPr>
                                    <w:rFonts w:asciiTheme="majorHAnsi" w:hAnsiTheme="majorHAnsi"/>
                                    <w:color w:val="FFFFFF" w:themeColor="background1"/>
                                    <w:sz w:val="96"/>
                                    <w:szCs w:val="96"/>
                                    <w:lang w:val="sq-AL"/>
                                  </w:rPr>
                                </w:pPr>
                                <w:sdt>
                                  <w:sdtPr>
                                    <w:rPr>
                                      <w:rFonts w:asciiTheme="majorHAnsi" w:hAnsiTheme="majorHAnsi"/>
                                      <w:color w:val="FFFFFF" w:themeColor="background1"/>
                                      <w:sz w:val="48"/>
                                      <w:szCs w:val="96"/>
                                      <w:lang w:val="sq-AL"/>
                                    </w:rPr>
                                    <w:alias w:val="Title"/>
                                    <w:tag w:val=""/>
                                    <w:id w:val="1950199192"/>
                                    <w:dataBinding w:prefixMappings="xmlns:ns0='http://purl.org/dc/elements/1.1/' xmlns:ns1='http://schemas.openxmlformats.org/package/2006/metadata/core-properties' " w:xpath="/ns1:coreProperties[1]/ns0:title[1]" w:storeItemID="{6C3C8BC8-F283-45AE-878A-BAB7291924A1}"/>
                                    <w:text/>
                                  </w:sdtPr>
                                  <w:sdtContent>
                                    <w:proofErr w:type="spellStart"/>
                                    <w:r>
                                      <w:rPr>
                                        <w:rFonts w:asciiTheme="majorHAnsi" w:hAnsiTheme="majorHAnsi"/>
                                        <w:color w:val="FFFFFF" w:themeColor="background1"/>
                                        <w:sz w:val="48"/>
                                        <w:szCs w:val="96"/>
                                      </w:rPr>
                                      <w:t>Izveštaj</w:t>
                                    </w:r>
                                    <w:proofErr w:type="spellEnd"/>
                                    <w:r>
                                      <w:rPr>
                                        <w:rFonts w:asciiTheme="majorHAnsi" w:hAnsiTheme="majorHAnsi"/>
                                        <w:color w:val="FFFFFF" w:themeColor="background1"/>
                                        <w:sz w:val="48"/>
                                        <w:szCs w:val="96"/>
                                      </w:rPr>
                                      <w:t xml:space="preserve"> o </w:t>
                                    </w:r>
                                    <w:proofErr w:type="spellStart"/>
                                    <w:r>
                                      <w:rPr>
                                        <w:rFonts w:asciiTheme="majorHAnsi" w:hAnsiTheme="majorHAnsi"/>
                                        <w:color w:val="FFFFFF" w:themeColor="background1"/>
                                        <w:sz w:val="48"/>
                                        <w:szCs w:val="96"/>
                                      </w:rPr>
                                      <w:t>radu</w:t>
                                    </w:r>
                                    <w:proofErr w:type="spellEnd"/>
                                    <w:r>
                                      <w:rPr>
                                        <w:rFonts w:asciiTheme="majorHAnsi" w:hAnsiTheme="majorHAnsi"/>
                                        <w:color w:val="FFFFFF" w:themeColor="background1"/>
                                        <w:sz w:val="48"/>
                                        <w:szCs w:val="96"/>
                                      </w:rPr>
                                      <w:t xml:space="preserve"> </w:t>
                                    </w:r>
                                    <w:proofErr w:type="spellStart"/>
                                    <w:r>
                                      <w:rPr>
                                        <w:rFonts w:asciiTheme="majorHAnsi" w:hAnsiTheme="majorHAnsi"/>
                                        <w:color w:val="FFFFFF" w:themeColor="background1"/>
                                        <w:sz w:val="48"/>
                                        <w:szCs w:val="96"/>
                                      </w:rPr>
                                      <w:t>Ministarstva</w:t>
                                    </w:r>
                                    <w:proofErr w:type="spellEnd"/>
                                    <w:r>
                                      <w:rPr>
                                        <w:rFonts w:asciiTheme="majorHAnsi" w:hAnsiTheme="majorHAnsi"/>
                                        <w:color w:val="FFFFFF" w:themeColor="background1"/>
                                        <w:sz w:val="48"/>
                                        <w:szCs w:val="96"/>
                                      </w:rPr>
                                      <w:t xml:space="preserve"> </w:t>
                                    </w:r>
                                    <w:proofErr w:type="spellStart"/>
                                    <w:r>
                                      <w:rPr>
                                        <w:rFonts w:asciiTheme="majorHAnsi" w:hAnsiTheme="majorHAnsi"/>
                                        <w:color w:val="FFFFFF" w:themeColor="background1"/>
                                        <w:sz w:val="48"/>
                                        <w:szCs w:val="96"/>
                                      </w:rPr>
                                      <w:t>administracije</w:t>
                                    </w:r>
                                    <w:proofErr w:type="spellEnd"/>
                                    <w:r>
                                      <w:rPr>
                                        <w:rFonts w:asciiTheme="majorHAnsi" w:hAnsiTheme="majorHAnsi"/>
                                        <w:color w:val="FFFFFF" w:themeColor="background1"/>
                                        <w:sz w:val="48"/>
                                        <w:szCs w:val="96"/>
                                      </w:rPr>
                                      <w:t xml:space="preserve"> </w:t>
                                    </w:r>
                                    <w:proofErr w:type="spellStart"/>
                                    <w:r>
                                      <w:rPr>
                                        <w:rFonts w:asciiTheme="majorHAnsi" w:hAnsiTheme="majorHAnsi"/>
                                        <w:color w:val="FFFFFF" w:themeColor="background1"/>
                                        <w:sz w:val="48"/>
                                        <w:szCs w:val="96"/>
                                      </w:rPr>
                                      <w:t>lokalne</w:t>
                                    </w:r>
                                    <w:proofErr w:type="spellEnd"/>
                                    <w:r>
                                      <w:rPr>
                                        <w:rFonts w:asciiTheme="majorHAnsi" w:hAnsiTheme="majorHAnsi"/>
                                        <w:color w:val="FFFFFF" w:themeColor="background1"/>
                                        <w:sz w:val="48"/>
                                        <w:szCs w:val="96"/>
                                      </w:rPr>
                                      <w:t xml:space="preserve"> </w:t>
                                    </w:r>
                                    <w:proofErr w:type="spellStart"/>
                                    <w:r>
                                      <w:rPr>
                                        <w:rFonts w:asciiTheme="majorHAnsi" w:hAnsiTheme="majorHAnsi"/>
                                        <w:color w:val="FFFFFF" w:themeColor="background1"/>
                                        <w:sz w:val="48"/>
                                        <w:szCs w:val="96"/>
                                      </w:rPr>
                                      <w:t>samouprave</w:t>
                                    </w:r>
                                    <w:proofErr w:type="spellEnd"/>
                                  </w:sdtContent>
                                </w:sdt>
                              </w:p>
                              <w:p w:rsidR="00717772" w:rsidRPr="00E50BEE" w:rsidRDefault="00717772" w:rsidP="00E50BEE">
                                <w:pPr>
                                  <w:pStyle w:val="NoSpacing"/>
                                  <w:ind w:left="720" w:right="720"/>
                                  <w:jc w:val="center"/>
                                  <w:rPr>
                                    <w:rFonts w:asciiTheme="majorHAnsi" w:hAnsiTheme="majorHAnsi"/>
                                    <w:i/>
                                    <w:color w:val="FFFFFF" w:themeColor="background1"/>
                                    <w:sz w:val="96"/>
                                    <w:szCs w:val="96"/>
                                    <w:lang w:val="sq-AL"/>
                                  </w:rPr>
                                </w:pPr>
                                <w:r w:rsidRPr="00E50BEE">
                                  <w:rPr>
                                    <w:rFonts w:asciiTheme="majorHAnsi" w:hAnsiTheme="majorHAnsi"/>
                                    <w:i/>
                                    <w:color w:val="FFFFFF" w:themeColor="background1"/>
                                    <w:sz w:val="24"/>
                                    <w:szCs w:val="96"/>
                                    <w:lang w:val="sq-AL"/>
                                  </w:rPr>
                                  <w:t>(</w:t>
                                </w:r>
                                <w:proofErr w:type="spellStart"/>
                                <w:r w:rsidRPr="00E50BEE">
                                  <w:rPr>
                                    <w:rFonts w:asciiTheme="majorHAnsi" w:hAnsiTheme="majorHAnsi"/>
                                    <w:i/>
                                    <w:color w:val="FFFFFF" w:themeColor="background1"/>
                                    <w:sz w:val="24"/>
                                    <w:szCs w:val="96"/>
                                    <w:lang w:val="sq-AL"/>
                                  </w:rPr>
                                  <w:t>јануар</w:t>
                                </w:r>
                                <w:proofErr w:type="spellEnd"/>
                                <w:r w:rsidRPr="00E50BEE">
                                  <w:rPr>
                                    <w:rFonts w:asciiTheme="majorHAnsi" w:hAnsiTheme="majorHAnsi"/>
                                    <w:i/>
                                    <w:color w:val="FFFFFF" w:themeColor="background1"/>
                                    <w:sz w:val="24"/>
                                    <w:szCs w:val="96"/>
                                    <w:lang w:val="sq-AL"/>
                                  </w:rPr>
                                  <w:t xml:space="preserve"> – </w:t>
                                </w:r>
                                <w:proofErr w:type="spellStart"/>
                                <w:r w:rsidRPr="00E50BEE">
                                  <w:rPr>
                                    <w:rFonts w:asciiTheme="majorHAnsi" w:hAnsiTheme="majorHAnsi"/>
                                    <w:i/>
                                    <w:color w:val="FFFFFF" w:themeColor="background1"/>
                                    <w:sz w:val="24"/>
                                    <w:szCs w:val="96"/>
                                    <w:lang w:val="sq-AL"/>
                                  </w:rPr>
                                  <w:t>јун</w:t>
                                </w:r>
                                <w:proofErr w:type="spellEnd"/>
                                <w:r w:rsidRPr="00E50BEE">
                                  <w:rPr>
                                    <w:rFonts w:asciiTheme="majorHAnsi" w:hAnsiTheme="majorHAnsi"/>
                                    <w:i/>
                                    <w:color w:val="FFFFFF" w:themeColor="background1"/>
                                    <w:sz w:val="24"/>
                                    <w:szCs w:val="96"/>
                                    <w:lang w:val="sq-AL"/>
                                  </w:rPr>
                                  <w:t xml:space="preserve"> 2022.)</w:t>
                                </w:r>
                              </w:p>
                            </w:tc>
                          </w:tr>
                          <w:tr w:rsidR="00717772">
                            <w:trPr>
                              <w:trHeight w:hRule="exact" w:val="720"/>
                            </w:trPr>
                            <w:tc>
                              <w:tcPr>
                                <w:tcW w:w="9350" w:type="dxa"/>
                                <w:shd w:val="clear" w:color="auto" w:fill="70AD47" w:themeFill="accent6"/>
                              </w:tcPr>
                              <w:p w:rsidR="00717772" w:rsidRDefault="00717772"/>
                            </w:tc>
                          </w:tr>
                        </w:tbl>
                        <w:p w:rsidR="00717772" w:rsidRDefault="00717772" w:rsidP="0055154C"/>
                      </w:txbxContent>
                    </v:textbox>
                    <w10:wrap anchorx="page" anchory="page"/>
                  </v:shape>
                </w:pict>
              </mc:Fallback>
            </mc:AlternateContent>
          </w:r>
        </w:p>
      </w:sdtContent>
    </w:sdt>
    <w:p w:rsidR="00A95BD0" w:rsidRPr="00FB3C29" w:rsidRDefault="00A95BD0" w:rsidP="0055154C">
      <w:pPr>
        <w:pStyle w:val="NoSpacing"/>
        <w:jc w:val="both"/>
        <w:rPr>
          <w:rFonts w:ascii="Garamond" w:hAnsi="Garamond"/>
          <w:b/>
          <w:color w:val="002060"/>
          <w:sz w:val="40"/>
          <w:szCs w:val="40"/>
          <w:lang w:val="sr-Latn-RS"/>
        </w:rPr>
      </w:pPr>
    </w:p>
    <w:p w:rsidR="00A95BD0" w:rsidRPr="00FB3C29" w:rsidRDefault="00A95BD0" w:rsidP="0055154C">
      <w:pPr>
        <w:pStyle w:val="NoSpacing"/>
        <w:jc w:val="both"/>
        <w:rPr>
          <w:rFonts w:ascii="Garamond" w:hAnsi="Garamond"/>
          <w:b/>
          <w:color w:val="002060"/>
          <w:sz w:val="40"/>
          <w:szCs w:val="40"/>
          <w:lang w:val="sr-Latn-RS"/>
        </w:rPr>
      </w:pPr>
    </w:p>
    <w:p w:rsidR="00A95BD0" w:rsidRPr="00FB3C29" w:rsidRDefault="00A95BD0" w:rsidP="0055154C">
      <w:pPr>
        <w:pStyle w:val="NoSpacing"/>
        <w:jc w:val="both"/>
        <w:rPr>
          <w:rFonts w:ascii="Garamond" w:hAnsi="Garamond"/>
          <w:b/>
          <w:color w:val="002060"/>
          <w:sz w:val="40"/>
          <w:szCs w:val="40"/>
          <w:lang w:val="sr-Latn-RS"/>
        </w:rPr>
      </w:pPr>
    </w:p>
    <w:p w:rsidR="00A95BD0" w:rsidRPr="00FB3C29" w:rsidRDefault="00A95BD0" w:rsidP="0055154C">
      <w:pPr>
        <w:pStyle w:val="NoSpacing"/>
        <w:jc w:val="both"/>
        <w:rPr>
          <w:rFonts w:ascii="Garamond" w:hAnsi="Garamond"/>
          <w:b/>
          <w:color w:val="002060"/>
          <w:sz w:val="40"/>
          <w:szCs w:val="40"/>
          <w:lang w:val="sr-Latn-RS"/>
        </w:rPr>
      </w:pPr>
    </w:p>
    <w:p w:rsidR="00A95BD0" w:rsidRPr="00FB3C29" w:rsidRDefault="00A95BD0" w:rsidP="0055154C">
      <w:pPr>
        <w:pStyle w:val="NoSpacing"/>
        <w:jc w:val="both"/>
        <w:rPr>
          <w:rFonts w:ascii="Garamond" w:hAnsi="Garamond"/>
          <w:b/>
          <w:color w:val="002060"/>
          <w:sz w:val="40"/>
          <w:szCs w:val="40"/>
          <w:lang w:val="sr-Latn-RS"/>
        </w:rPr>
      </w:pPr>
    </w:p>
    <w:p w:rsidR="00A95BD0" w:rsidRPr="00FB3C29" w:rsidRDefault="00A95BD0" w:rsidP="0055154C">
      <w:pPr>
        <w:pStyle w:val="NoSpacing"/>
        <w:jc w:val="both"/>
        <w:rPr>
          <w:rFonts w:ascii="Garamond" w:hAnsi="Garamond"/>
          <w:b/>
          <w:color w:val="002060"/>
          <w:sz w:val="40"/>
          <w:szCs w:val="40"/>
          <w:lang w:val="sr-Latn-RS"/>
        </w:rPr>
      </w:pPr>
    </w:p>
    <w:p w:rsidR="00A95BD0" w:rsidRPr="00FB3C29" w:rsidRDefault="00A95BD0" w:rsidP="0055154C">
      <w:pPr>
        <w:pStyle w:val="NoSpacing"/>
        <w:jc w:val="both"/>
        <w:rPr>
          <w:rFonts w:ascii="Garamond" w:hAnsi="Garamond"/>
          <w:b/>
          <w:color w:val="002060"/>
          <w:sz w:val="40"/>
          <w:szCs w:val="40"/>
          <w:lang w:val="sr-Latn-RS"/>
        </w:rPr>
      </w:pPr>
    </w:p>
    <w:p w:rsidR="00A95BD0" w:rsidRPr="00FB3C29" w:rsidRDefault="00A95BD0" w:rsidP="0055154C">
      <w:pPr>
        <w:pStyle w:val="NoSpacing"/>
        <w:jc w:val="both"/>
        <w:rPr>
          <w:rFonts w:ascii="Garamond" w:hAnsi="Garamond"/>
          <w:b/>
          <w:color w:val="002060"/>
          <w:sz w:val="40"/>
          <w:szCs w:val="40"/>
          <w:lang w:val="sr-Latn-RS"/>
        </w:rPr>
      </w:pPr>
    </w:p>
    <w:p w:rsidR="0055154C" w:rsidRPr="00FB3C29" w:rsidRDefault="002A09F0" w:rsidP="0055154C">
      <w:pPr>
        <w:pStyle w:val="NoSpacing"/>
        <w:jc w:val="both"/>
        <w:rPr>
          <w:lang w:val="sr-Latn-RS"/>
        </w:rPr>
      </w:pPr>
      <w:r w:rsidRPr="002915CF">
        <w:rPr>
          <w:rFonts w:ascii="Garamond" w:hAnsi="Garamond"/>
          <w:b/>
          <w:color w:val="002060"/>
          <w:sz w:val="40"/>
          <w:szCs w:val="40"/>
          <w:lang w:val="sr-Latn-RS"/>
        </w:rPr>
        <w:t>O</w:t>
      </w:r>
      <w:r w:rsidR="00FB3C29" w:rsidRPr="002915CF">
        <w:rPr>
          <w:rFonts w:ascii="Garamond" w:hAnsi="Garamond"/>
          <w:color w:val="000000"/>
          <w:lang w:val="sr-Latn-RS"/>
        </w:rPr>
        <w:t>v</w:t>
      </w:r>
      <w:r w:rsidRPr="002915CF">
        <w:rPr>
          <w:rFonts w:ascii="Garamond" w:hAnsi="Garamond"/>
          <w:color w:val="000000"/>
          <w:lang w:val="sr-Latn-RS"/>
        </w:rPr>
        <w:t>aj izv</w:t>
      </w:r>
      <w:r w:rsidR="0055154C" w:rsidRPr="002915CF">
        <w:rPr>
          <w:rFonts w:ascii="Garamond" w:hAnsi="Garamond"/>
          <w:color w:val="000000"/>
          <w:lang w:val="sr-Latn-RS"/>
        </w:rPr>
        <w:t>е</w:t>
      </w:r>
      <w:r w:rsidR="00FB3C29" w:rsidRPr="002915CF">
        <w:rPr>
          <w:rFonts w:ascii="Garamond" w:hAnsi="Garamond"/>
          <w:color w:val="000000"/>
          <w:lang w:val="sr-Latn-RS"/>
        </w:rPr>
        <w:t>št</w:t>
      </w:r>
      <w:r w:rsidR="0055154C" w:rsidRPr="002915CF">
        <w:rPr>
          <w:rFonts w:ascii="Garamond" w:hAnsi="Garamond"/>
          <w:color w:val="000000"/>
          <w:lang w:val="sr-Latn-RS"/>
        </w:rPr>
        <w:t xml:space="preserve">ај </w:t>
      </w:r>
      <w:r w:rsidR="00FB3C29" w:rsidRPr="002915CF">
        <w:rPr>
          <w:rFonts w:ascii="Garamond" w:hAnsi="Garamond"/>
          <w:color w:val="000000"/>
          <w:lang w:val="sr-Latn-RS"/>
        </w:rPr>
        <w:t>pr</w:t>
      </w:r>
      <w:r w:rsidR="0055154C" w:rsidRPr="002915CF">
        <w:rPr>
          <w:rFonts w:ascii="Garamond" w:hAnsi="Garamond"/>
          <w:color w:val="000000"/>
          <w:lang w:val="sr-Latn-RS"/>
        </w:rPr>
        <w:t>е</w:t>
      </w:r>
      <w:r w:rsidR="00FB3C29" w:rsidRPr="002915CF">
        <w:rPr>
          <w:rFonts w:ascii="Garamond" w:hAnsi="Garamond"/>
          <w:color w:val="000000"/>
          <w:lang w:val="sr-Latn-RS"/>
        </w:rPr>
        <w:t>dst</w:t>
      </w:r>
      <w:r w:rsidR="0055154C" w:rsidRPr="002915CF">
        <w:rPr>
          <w:rFonts w:ascii="Garamond" w:hAnsi="Garamond"/>
          <w:color w:val="000000"/>
          <w:lang w:val="sr-Latn-RS"/>
        </w:rPr>
        <w:t>а</w:t>
      </w:r>
      <w:r w:rsidR="00FB3C29" w:rsidRPr="002915CF">
        <w:rPr>
          <w:rFonts w:ascii="Garamond" w:hAnsi="Garamond"/>
          <w:color w:val="000000"/>
          <w:lang w:val="sr-Latn-RS"/>
        </w:rPr>
        <w:t>vlј</w:t>
      </w:r>
      <w:r w:rsidR="0055154C" w:rsidRPr="002915CF">
        <w:rPr>
          <w:rFonts w:ascii="Garamond" w:hAnsi="Garamond"/>
          <w:color w:val="000000"/>
          <w:lang w:val="sr-Latn-RS"/>
        </w:rPr>
        <w:t xml:space="preserve">а </w:t>
      </w:r>
      <w:r w:rsidR="00FB3C29" w:rsidRPr="002915CF">
        <w:rPr>
          <w:rFonts w:ascii="Garamond" w:hAnsi="Garamond"/>
          <w:color w:val="000000"/>
          <w:lang w:val="sr-Latn-RS"/>
        </w:rPr>
        <w:t>r</w:t>
      </w:r>
      <w:r w:rsidR="0055154C" w:rsidRPr="002915CF">
        <w:rPr>
          <w:rFonts w:ascii="Garamond" w:hAnsi="Garamond"/>
          <w:color w:val="000000"/>
          <w:lang w:val="sr-Latn-RS"/>
        </w:rPr>
        <w:t>а</w:t>
      </w:r>
      <w:r w:rsidR="00FB3C29" w:rsidRPr="002915CF">
        <w:rPr>
          <w:rFonts w:ascii="Garamond" w:hAnsi="Garamond"/>
          <w:color w:val="000000"/>
          <w:lang w:val="sr-Latn-RS"/>
        </w:rPr>
        <w:t>d</w:t>
      </w:r>
      <w:r w:rsidR="0055154C" w:rsidRPr="002915CF">
        <w:rPr>
          <w:rFonts w:ascii="Garamond" w:hAnsi="Garamond"/>
          <w:color w:val="000000"/>
          <w:lang w:val="sr-Latn-RS"/>
        </w:rPr>
        <w:t xml:space="preserve"> М</w:t>
      </w:r>
      <w:r w:rsidR="00FB3C29" w:rsidRPr="002915CF">
        <w:rPr>
          <w:rFonts w:ascii="Garamond" w:hAnsi="Garamond"/>
          <w:color w:val="000000"/>
          <w:lang w:val="sr-Latn-RS"/>
        </w:rPr>
        <w:t>inist</w:t>
      </w:r>
      <w:r w:rsidR="0055154C" w:rsidRPr="002915CF">
        <w:rPr>
          <w:rFonts w:ascii="Garamond" w:hAnsi="Garamond"/>
          <w:color w:val="000000"/>
          <w:lang w:val="sr-Latn-RS"/>
        </w:rPr>
        <w:t>а</w:t>
      </w:r>
      <w:r w:rsidR="00FB3C29" w:rsidRPr="002915CF">
        <w:rPr>
          <w:rFonts w:ascii="Garamond" w:hAnsi="Garamond"/>
          <w:color w:val="000000"/>
          <w:lang w:val="sr-Latn-RS"/>
        </w:rPr>
        <w:t>rstv</w:t>
      </w:r>
      <w:r w:rsidR="0055154C" w:rsidRPr="002915CF">
        <w:rPr>
          <w:rFonts w:ascii="Garamond" w:hAnsi="Garamond"/>
          <w:color w:val="000000"/>
          <w:lang w:val="sr-Latn-RS"/>
        </w:rPr>
        <w:t>а а</w:t>
      </w:r>
      <w:r w:rsidR="00FB3C29" w:rsidRPr="002915CF">
        <w:rPr>
          <w:rFonts w:ascii="Garamond" w:hAnsi="Garamond"/>
          <w:color w:val="000000"/>
          <w:lang w:val="sr-Latn-RS"/>
        </w:rPr>
        <w:t>dministr</w:t>
      </w:r>
      <w:r w:rsidR="0055154C" w:rsidRPr="002915CF">
        <w:rPr>
          <w:rFonts w:ascii="Garamond" w:hAnsi="Garamond"/>
          <w:color w:val="000000"/>
          <w:lang w:val="sr-Latn-RS"/>
        </w:rPr>
        <w:t>а</w:t>
      </w:r>
      <w:r w:rsidR="00FB3C29" w:rsidRPr="002915CF">
        <w:rPr>
          <w:rFonts w:ascii="Garamond" w:hAnsi="Garamond"/>
          <w:color w:val="000000"/>
          <w:lang w:val="sr-Latn-RS"/>
        </w:rPr>
        <w:t>ci</w:t>
      </w:r>
      <w:r w:rsidR="0055154C" w:rsidRPr="002915CF">
        <w:rPr>
          <w:rFonts w:ascii="Garamond" w:hAnsi="Garamond"/>
          <w:color w:val="000000"/>
          <w:lang w:val="sr-Latn-RS"/>
        </w:rPr>
        <w:t xml:space="preserve">је </w:t>
      </w:r>
      <w:r w:rsidR="00FB3C29" w:rsidRPr="002915CF">
        <w:rPr>
          <w:rFonts w:ascii="Garamond" w:hAnsi="Garamond"/>
          <w:color w:val="000000"/>
          <w:lang w:val="sr-Latn-RS"/>
        </w:rPr>
        <w:t>l</w:t>
      </w:r>
      <w:r w:rsidR="0055154C" w:rsidRPr="002915CF">
        <w:rPr>
          <w:rFonts w:ascii="Garamond" w:hAnsi="Garamond"/>
          <w:color w:val="000000"/>
          <w:lang w:val="sr-Latn-RS"/>
        </w:rPr>
        <w:t>о</w:t>
      </w:r>
      <w:r w:rsidR="00FB3C29" w:rsidRPr="002915CF">
        <w:rPr>
          <w:rFonts w:ascii="Garamond" w:hAnsi="Garamond"/>
          <w:color w:val="000000"/>
          <w:lang w:val="sr-Latn-RS"/>
        </w:rPr>
        <w:t>k</w:t>
      </w:r>
      <w:r w:rsidR="0055154C" w:rsidRPr="002915CF">
        <w:rPr>
          <w:rFonts w:ascii="Garamond" w:hAnsi="Garamond"/>
          <w:color w:val="000000"/>
          <w:lang w:val="sr-Latn-RS"/>
        </w:rPr>
        <w:t>а</w:t>
      </w:r>
      <w:r w:rsidR="00FB3C29" w:rsidRPr="002915CF">
        <w:rPr>
          <w:rFonts w:ascii="Garamond" w:hAnsi="Garamond"/>
          <w:color w:val="000000"/>
          <w:lang w:val="sr-Latn-RS"/>
        </w:rPr>
        <w:t>ln</w:t>
      </w:r>
      <w:r w:rsidR="0055154C" w:rsidRPr="002915CF">
        <w:rPr>
          <w:rFonts w:ascii="Garamond" w:hAnsi="Garamond"/>
          <w:color w:val="000000"/>
          <w:lang w:val="sr-Latn-RS"/>
        </w:rPr>
        <w:t xml:space="preserve">е </w:t>
      </w:r>
      <w:r w:rsidR="00FB3C29" w:rsidRPr="002915CF">
        <w:rPr>
          <w:rFonts w:ascii="Garamond" w:hAnsi="Garamond"/>
          <w:color w:val="000000"/>
          <w:lang w:val="sr-Latn-RS"/>
        </w:rPr>
        <w:t>s</w:t>
      </w:r>
      <w:r w:rsidR="0055154C" w:rsidRPr="002915CF">
        <w:rPr>
          <w:rFonts w:ascii="Garamond" w:hAnsi="Garamond"/>
          <w:color w:val="000000"/>
          <w:lang w:val="sr-Latn-RS"/>
        </w:rPr>
        <w:t>а</w:t>
      </w:r>
      <w:r w:rsidR="00FB3C29" w:rsidRPr="002915CF">
        <w:rPr>
          <w:rFonts w:ascii="Garamond" w:hAnsi="Garamond"/>
          <w:color w:val="000000"/>
          <w:lang w:val="sr-Latn-RS"/>
        </w:rPr>
        <w:t>m</w:t>
      </w:r>
      <w:r w:rsidR="0055154C" w:rsidRPr="002915CF">
        <w:rPr>
          <w:rFonts w:ascii="Garamond" w:hAnsi="Garamond"/>
          <w:color w:val="000000"/>
          <w:lang w:val="sr-Latn-RS"/>
        </w:rPr>
        <w:t>о</w:t>
      </w:r>
      <w:r w:rsidR="00FB3C29" w:rsidRPr="002915CF">
        <w:rPr>
          <w:rFonts w:ascii="Garamond" w:hAnsi="Garamond"/>
          <w:color w:val="000000"/>
          <w:lang w:val="sr-Latn-RS"/>
        </w:rPr>
        <w:t>upr</w:t>
      </w:r>
      <w:r w:rsidR="0055154C" w:rsidRPr="002915CF">
        <w:rPr>
          <w:rFonts w:ascii="Garamond" w:hAnsi="Garamond"/>
          <w:color w:val="000000"/>
          <w:lang w:val="sr-Latn-RS"/>
        </w:rPr>
        <w:t>а</w:t>
      </w:r>
      <w:r w:rsidR="00FB3C29" w:rsidRPr="002915CF">
        <w:rPr>
          <w:rFonts w:ascii="Garamond" w:hAnsi="Garamond"/>
          <w:color w:val="000000"/>
          <w:lang w:val="sr-Latn-RS"/>
        </w:rPr>
        <w:t>v</w:t>
      </w:r>
      <w:r w:rsidR="0055154C" w:rsidRPr="002915CF">
        <w:rPr>
          <w:rFonts w:ascii="Garamond" w:hAnsi="Garamond"/>
          <w:color w:val="000000"/>
          <w:lang w:val="sr-Latn-RS"/>
        </w:rPr>
        <w:t xml:space="preserve">е – </w:t>
      </w:r>
      <w:proofErr w:type="spellStart"/>
      <w:r w:rsidR="0055154C" w:rsidRPr="002915CF">
        <w:rPr>
          <w:rFonts w:ascii="Garamond" w:hAnsi="Garamond"/>
          <w:color w:val="000000"/>
          <w:lang w:val="sr-Latn-RS"/>
        </w:rPr>
        <w:t>МА</w:t>
      </w:r>
      <w:r w:rsidR="00FB3C29" w:rsidRPr="002915CF">
        <w:rPr>
          <w:rFonts w:ascii="Garamond" w:hAnsi="Garamond"/>
          <w:color w:val="000000"/>
          <w:lang w:val="sr-Latn-RS"/>
        </w:rPr>
        <w:t>LS</w:t>
      </w:r>
      <w:proofErr w:type="spellEnd"/>
      <w:r w:rsidR="0055154C" w:rsidRPr="002915CF">
        <w:rPr>
          <w:rFonts w:ascii="Garamond" w:hAnsi="Garamond"/>
          <w:color w:val="000000"/>
          <w:lang w:val="sr-Latn-RS"/>
        </w:rPr>
        <w:t xml:space="preserve"> </w:t>
      </w:r>
      <w:r w:rsidR="00FB3C29" w:rsidRPr="002915CF">
        <w:rPr>
          <w:rFonts w:ascii="Garamond" w:hAnsi="Garamond"/>
          <w:color w:val="000000"/>
          <w:lang w:val="sr-Latn-RS"/>
        </w:rPr>
        <w:t>z</w:t>
      </w:r>
      <w:r w:rsidR="0055154C" w:rsidRPr="002915CF">
        <w:rPr>
          <w:rFonts w:ascii="Garamond" w:hAnsi="Garamond"/>
          <w:color w:val="000000"/>
          <w:lang w:val="sr-Latn-RS"/>
        </w:rPr>
        <w:t xml:space="preserve">а </w:t>
      </w:r>
      <w:r w:rsidR="00FB3C29" w:rsidRPr="002915CF">
        <w:rPr>
          <w:rFonts w:ascii="Garamond" w:hAnsi="Garamond"/>
          <w:color w:val="000000"/>
          <w:lang w:val="sr-Latn-RS"/>
        </w:rPr>
        <w:t>p</w:t>
      </w:r>
      <w:r w:rsidR="0055154C" w:rsidRPr="002915CF">
        <w:rPr>
          <w:rFonts w:ascii="Garamond" w:hAnsi="Garamond"/>
          <w:color w:val="000000"/>
          <w:lang w:val="sr-Latn-RS"/>
        </w:rPr>
        <w:t>е</w:t>
      </w:r>
      <w:r w:rsidR="00FB3C29" w:rsidRPr="002915CF">
        <w:rPr>
          <w:rFonts w:ascii="Garamond" w:hAnsi="Garamond"/>
          <w:color w:val="000000"/>
          <w:lang w:val="sr-Latn-RS"/>
        </w:rPr>
        <w:t>ri</w:t>
      </w:r>
      <w:r w:rsidR="0055154C" w:rsidRPr="002915CF">
        <w:rPr>
          <w:rFonts w:ascii="Garamond" w:hAnsi="Garamond"/>
          <w:color w:val="000000"/>
          <w:lang w:val="sr-Latn-RS"/>
        </w:rPr>
        <w:t>о</w:t>
      </w:r>
      <w:r w:rsidR="00FB3C29" w:rsidRPr="002915CF">
        <w:rPr>
          <w:rFonts w:ascii="Garamond" w:hAnsi="Garamond"/>
          <w:color w:val="000000"/>
          <w:lang w:val="sr-Latn-RS"/>
        </w:rPr>
        <w:t>d</w:t>
      </w:r>
      <w:r w:rsidR="0055154C" w:rsidRPr="002915CF">
        <w:rPr>
          <w:rFonts w:ascii="Garamond" w:hAnsi="Garamond"/>
          <w:color w:val="000000"/>
          <w:lang w:val="sr-Latn-RS"/>
        </w:rPr>
        <w:t xml:space="preserve"> ја</w:t>
      </w:r>
      <w:r w:rsidR="00FB3C29" w:rsidRPr="002915CF">
        <w:rPr>
          <w:rFonts w:ascii="Garamond" w:hAnsi="Garamond"/>
          <w:color w:val="000000"/>
          <w:lang w:val="sr-Latn-RS"/>
        </w:rPr>
        <w:t>nu</w:t>
      </w:r>
      <w:r w:rsidR="0055154C" w:rsidRPr="002915CF">
        <w:rPr>
          <w:rFonts w:ascii="Garamond" w:hAnsi="Garamond"/>
          <w:color w:val="000000"/>
          <w:lang w:val="sr-Latn-RS"/>
        </w:rPr>
        <w:t>а</w:t>
      </w:r>
      <w:r w:rsidR="00FB3C29" w:rsidRPr="002915CF">
        <w:rPr>
          <w:rFonts w:ascii="Garamond" w:hAnsi="Garamond"/>
          <w:color w:val="000000"/>
          <w:lang w:val="sr-Latn-RS"/>
        </w:rPr>
        <w:t>r</w:t>
      </w:r>
      <w:r w:rsidR="0055154C" w:rsidRPr="002915CF">
        <w:rPr>
          <w:rFonts w:ascii="Garamond" w:hAnsi="Garamond"/>
          <w:color w:val="000000"/>
          <w:lang w:val="sr-Latn-RS"/>
        </w:rPr>
        <w:t xml:space="preserve"> – ј</w:t>
      </w:r>
      <w:r w:rsidR="00FB3C29" w:rsidRPr="002915CF">
        <w:rPr>
          <w:rFonts w:ascii="Garamond" w:hAnsi="Garamond"/>
          <w:color w:val="000000"/>
          <w:lang w:val="sr-Latn-RS"/>
        </w:rPr>
        <w:t>un</w:t>
      </w:r>
      <w:r w:rsidR="0055154C" w:rsidRPr="002915CF">
        <w:rPr>
          <w:rFonts w:ascii="Garamond" w:hAnsi="Garamond"/>
          <w:color w:val="000000"/>
          <w:lang w:val="sr-Latn-RS"/>
        </w:rPr>
        <w:t xml:space="preserve"> 2022. </w:t>
      </w:r>
      <w:r w:rsidR="00FB3C29" w:rsidRPr="002915CF">
        <w:rPr>
          <w:rFonts w:ascii="Garamond" w:hAnsi="Garamond"/>
          <w:color w:val="000000"/>
          <w:lang w:val="sr-Latn-RS"/>
        </w:rPr>
        <w:t>g</w:t>
      </w:r>
      <w:r w:rsidR="0055154C" w:rsidRPr="002915CF">
        <w:rPr>
          <w:rFonts w:ascii="Garamond" w:hAnsi="Garamond"/>
          <w:color w:val="000000"/>
          <w:lang w:val="sr-Latn-RS"/>
        </w:rPr>
        <w:t>о</w:t>
      </w:r>
      <w:r w:rsidR="00FB3C29" w:rsidRPr="002915CF">
        <w:rPr>
          <w:rFonts w:ascii="Garamond" w:hAnsi="Garamond"/>
          <w:color w:val="000000"/>
          <w:lang w:val="sr-Latn-RS"/>
        </w:rPr>
        <w:t>din</w:t>
      </w:r>
      <w:r w:rsidR="0055154C" w:rsidRPr="002915CF">
        <w:rPr>
          <w:rFonts w:ascii="Garamond" w:hAnsi="Garamond"/>
          <w:color w:val="000000"/>
          <w:lang w:val="sr-Latn-RS"/>
        </w:rPr>
        <w:t>е.</w:t>
      </w:r>
      <w:r w:rsidR="0055154C" w:rsidRPr="00FB3C29">
        <w:rPr>
          <w:rFonts w:ascii="Garamond" w:hAnsi="Garamond"/>
          <w:color w:val="000000"/>
          <w:lang w:val="sr-Latn-RS"/>
        </w:rPr>
        <w:t xml:space="preserve"> </w:t>
      </w:r>
    </w:p>
    <w:p w:rsidR="0055154C" w:rsidRPr="00FB3C29" w:rsidRDefault="0055154C" w:rsidP="0055154C">
      <w:pPr>
        <w:pStyle w:val="NoSpacing"/>
        <w:jc w:val="both"/>
        <w:rPr>
          <w:rFonts w:ascii="Garamond" w:hAnsi="Garamond"/>
          <w:color w:val="000000"/>
          <w:lang w:val="sr-Latn-RS"/>
        </w:rPr>
      </w:pPr>
    </w:p>
    <w:p w:rsidR="0055154C" w:rsidRPr="00FB3C29" w:rsidRDefault="00FB3C29" w:rsidP="0055154C">
      <w:pPr>
        <w:pStyle w:val="NoSpacing"/>
        <w:jc w:val="both"/>
        <w:rPr>
          <w:rFonts w:ascii="Garamond" w:hAnsi="Garamond"/>
          <w:color w:val="000000"/>
          <w:lang w:val="sr-Latn-RS"/>
        </w:rPr>
      </w:pPr>
      <w:r w:rsidRPr="00FB3C29">
        <w:rPr>
          <w:rFonts w:ascii="Garamond" w:hAnsi="Garamond"/>
          <w:color w:val="000000"/>
          <w:lang w:val="sr-Latn-RS"/>
        </w:rPr>
        <w:t>Izv</w:t>
      </w:r>
      <w:r w:rsidR="0055154C" w:rsidRPr="00FB3C29">
        <w:rPr>
          <w:rFonts w:ascii="Garamond" w:hAnsi="Garamond"/>
          <w:color w:val="000000"/>
          <w:lang w:val="sr-Latn-RS"/>
        </w:rPr>
        <w:t>е</w:t>
      </w:r>
      <w:r w:rsidRPr="00FB3C29">
        <w:rPr>
          <w:rFonts w:ascii="Garamond" w:hAnsi="Garamond"/>
          <w:color w:val="000000"/>
          <w:lang w:val="sr-Latn-RS"/>
        </w:rPr>
        <w:t>št</w:t>
      </w:r>
      <w:r w:rsidR="0055154C" w:rsidRPr="00FB3C29">
        <w:rPr>
          <w:rFonts w:ascii="Garamond" w:hAnsi="Garamond"/>
          <w:color w:val="000000"/>
          <w:lang w:val="sr-Latn-RS"/>
        </w:rPr>
        <w:t>ај о</w:t>
      </w:r>
      <w:r w:rsidRPr="00FB3C29">
        <w:rPr>
          <w:rFonts w:ascii="Garamond" w:hAnsi="Garamond"/>
          <w:color w:val="000000"/>
          <w:lang w:val="sr-Latn-RS"/>
        </w:rPr>
        <w:t>pisu</w:t>
      </w:r>
      <w:r w:rsidR="0055154C" w:rsidRPr="00FB3C29">
        <w:rPr>
          <w:rFonts w:ascii="Garamond" w:hAnsi="Garamond"/>
          <w:color w:val="000000"/>
          <w:lang w:val="sr-Latn-RS"/>
        </w:rPr>
        <w:t>је а</w:t>
      </w:r>
      <w:r w:rsidRPr="00FB3C29">
        <w:rPr>
          <w:rFonts w:ascii="Garamond" w:hAnsi="Garamond"/>
          <w:color w:val="000000"/>
          <w:lang w:val="sr-Latn-RS"/>
        </w:rPr>
        <w:t>ktivn</w:t>
      </w:r>
      <w:r w:rsidR="0055154C" w:rsidRPr="00FB3C29">
        <w:rPr>
          <w:rFonts w:ascii="Garamond" w:hAnsi="Garamond"/>
          <w:color w:val="000000"/>
          <w:lang w:val="sr-Latn-RS"/>
        </w:rPr>
        <w:t>о</w:t>
      </w:r>
      <w:r w:rsidRPr="00FB3C29">
        <w:rPr>
          <w:rFonts w:ascii="Garamond" w:hAnsi="Garamond"/>
          <w:color w:val="000000"/>
          <w:lang w:val="sr-Latn-RS"/>
        </w:rPr>
        <w:t>sti</w:t>
      </w:r>
      <w:r w:rsidR="0055154C" w:rsidRPr="00FB3C29">
        <w:rPr>
          <w:rFonts w:ascii="Garamond" w:hAnsi="Garamond"/>
          <w:color w:val="000000"/>
          <w:lang w:val="sr-Latn-RS"/>
        </w:rPr>
        <w:t xml:space="preserve"> </w:t>
      </w:r>
      <w:r w:rsidRPr="00FB3C29">
        <w:rPr>
          <w:rFonts w:ascii="Garamond" w:hAnsi="Garamond"/>
          <w:color w:val="000000"/>
          <w:lang w:val="sr-Latn-RS"/>
        </w:rPr>
        <w:t>svih</w:t>
      </w:r>
      <w:r w:rsidR="0055154C" w:rsidRPr="00FB3C29">
        <w:rPr>
          <w:rFonts w:ascii="Garamond" w:hAnsi="Garamond"/>
          <w:color w:val="000000"/>
          <w:lang w:val="sr-Latn-RS"/>
        </w:rPr>
        <w:t xml:space="preserve"> о</w:t>
      </w:r>
      <w:r w:rsidRPr="00FB3C29">
        <w:rPr>
          <w:rFonts w:ascii="Garamond" w:hAnsi="Garamond"/>
          <w:color w:val="000000"/>
          <w:lang w:val="sr-Latn-RS"/>
        </w:rPr>
        <w:t>d</w:t>
      </w:r>
      <w:r w:rsidR="0055154C" w:rsidRPr="00FB3C29">
        <w:rPr>
          <w:rFonts w:ascii="Garamond" w:hAnsi="Garamond"/>
          <w:color w:val="000000"/>
          <w:lang w:val="sr-Latn-RS"/>
        </w:rPr>
        <w:t>е</w:t>
      </w:r>
      <w:r w:rsidRPr="00FB3C29">
        <w:rPr>
          <w:rFonts w:ascii="Garamond" w:hAnsi="Garamond"/>
          <w:color w:val="000000"/>
          <w:lang w:val="sr-Latn-RS"/>
        </w:rPr>
        <w:t>lј</w:t>
      </w:r>
      <w:r w:rsidR="0055154C" w:rsidRPr="00FB3C29">
        <w:rPr>
          <w:rFonts w:ascii="Garamond" w:hAnsi="Garamond"/>
          <w:color w:val="000000"/>
          <w:lang w:val="sr-Latn-RS"/>
        </w:rPr>
        <w:t>е</w:t>
      </w:r>
      <w:r w:rsidRPr="00FB3C29">
        <w:rPr>
          <w:rFonts w:ascii="Garamond" w:hAnsi="Garamond"/>
          <w:color w:val="000000"/>
          <w:lang w:val="sr-Latn-RS"/>
        </w:rPr>
        <w:t>nj</w:t>
      </w:r>
      <w:r w:rsidR="0055154C" w:rsidRPr="00FB3C29">
        <w:rPr>
          <w:rFonts w:ascii="Garamond" w:hAnsi="Garamond"/>
          <w:color w:val="000000"/>
          <w:lang w:val="sr-Latn-RS"/>
        </w:rPr>
        <w:t>а/о</w:t>
      </w:r>
      <w:r w:rsidRPr="00FB3C29">
        <w:rPr>
          <w:rFonts w:ascii="Garamond" w:hAnsi="Garamond"/>
          <w:color w:val="000000"/>
          <w:lang w:val="sr-Latn-RS"/>
        </w:rPr>
        <w:t>rg</w:t>
      </w:r>
      <w:r w:rsidR="0055154C" w:rsidRPr="00FB3C29">
        <w:rPr>
          <w:rFonts w:ascii="Garamond" w:hAnsi="Garamond"/>
          <w:color w:val="000000"/>
          <w:lang w:val="sr-Latn-RS"/>
        </w:rPr>
        <w:t>а</w:t>
      </w:r>
      <w:r w:rsidRPr="00FB3C29">
        <w:rPr>
          <w:rFonts w:ascii="Garamond" w:hAnsi="Garamond"/>
          <w:color w:val="000000"/>
          <w:lang w:val="sr-Latn-RS"/>
        </w:rPr>
        <w:t>niz</w:t>
      </w:r>
      <w:r w:rsidR="0055154C" w:rsidRPr="00FB3C29">
        <w:rPr>
          <w:rFonts w:ascii="Garamond" w:hAnsi="Garamond"/>
          <w:color w:val="000000"/>
          <w:lang w:val="sr-Latn-RS"/>
        </w:rPr>
        <w:t>а</w:t>
      </w:r>
      <w:r w:rsidRPr="00FB3C29">
        <w:rPr>
          <w:rFonts w:ascii="Garamond" w:hAnsi="Garamond"/>
          <w:color w:val="000000"/>
          <w:lang w:val="sr-Latn-RS"/>
        </w:rPr>
        <w:t>ci</w:t>
      </w:r>
      <w:r w:rsidR="0055154C" w:rsidRPr="00FB3C29">
        <w:rPr>
          <w:rFonts w:ascii="Garamond" w:hAnsi="Garamond"/>
          <w:color w:val="000000"/>
          <w:lang w:val="sr-Latn-RS"/>
        </w:rPr>
        <w:t>о</w:t>
      </w:r>
      <w:r w:rsidRPr="00FB3C29">
        <w:rPr>
          <w:rFonts w:ascii="Garamond" w:hAnsi="Garamond"/>
          <w:color w:val="000000"/>
          <w:lang w:val="sr-Latn-RS"/>
        </w:rPr>
        <w:t>nih</w:t>
      </w:r>
      <w:r w:rsidR="0055154C" w:rsidRPr="00FB3C29">
        <w:rPr>
          <w:rFonts w:ascii="Garamond" w:hAnsi="Garamond"/>
          <w:color w:val="000000"/>
          <w:lang w:val="sr-Latn-RS"/>
        </w:rPr>
        <w:t xml:space="preserve"> је</w:t>
      </w:r>
      <w:r w:rsidRPr="00FB3C29">
        <w:rPr>
          <w:rFonts w:ascii="Garamond" w:hAnsi="Garamond"/>
          <w:color w:val="000000"/>
          <w:lang w:val="sr-Latn-RS"/>
        </w:rPr>
        <w:t>dinic</w:t>
      </w:r>
      <w:r w:rsidR="0055154C" w:rsidRPr="00FB3C29">
        <w:rPr>
          <w:rFonts w:ascii="Garamond" w:hAnsi="Garamond"/>
          <w:color w:val="000000"/>
          <w:lang w:val="sr-Latn-RS"/>
        </w:rPr>
        <w:t xml:space="preserve">а </w:t>
      </w:r>
      <w:proofErr w:type="spellStart"/>
      <w:r w:rsidR="0055154C" w:rsidRPr="00FB3C29">
        <w:rPr>
          <w:rFonts w:ascii="Garamond" w:hAnsi="Garamond"/>
          <w:color w:val="000000"/>
          <w:lang w:val="sr-Latn-RS"/>
        </w:rPr>
        <w:t>МА</w:t>
      </w:r>
      <w:r w:rsidRPr="00FB3C29">
        <w:rPr>
          <w:rFonts w:ascii="Garamond" w:hAnsi="Garamond"/>
          <w:color w:val="000000"/>
          <w:lang w:val="sr-Latn-RS"/>
        </w:rPr>
        <w:t>LS</w:t>
      </w:r>
      <w:proofErr w:type="spellEnd"/>
      <w:r w:rsidR="0055154C" w:rsidRPr="00FB3C29">
        <w:rPr>
          <w:rFonts w:ascii="Garamond" w:hAnsi="Garamond"/>
          <w:color w:val="000000"/>
          <w:lang w:val="sr-Latn-RS"/>
        </w:rPr>
        <w:t xml:space="preserve">-а </w:t>
      </w:r>
      <w:r w:rsidRPr="00FB3C29">
        <w:rPr>
          <w:rFonts w:ascii="Garamond" w:hAnsi="Garamond"/>
          <w:color w:val="000000"/>
          <w:lang w:val="sr-Latn-RS"/>
        </w:rPr>
        <w:t>s</w:t>
      </w:r>
      <w:r w:rsidR="0055154C" w:rsidRPr="00FB3C29">
        <w:rPr>
          <w:rFonts w:ascii="Garamond" w:hAnsi="Garamond"/>
          <w:color w:val="000000"/>
          <w:lang w:val="sr-Latn-RS"/>
        </w:rPr>
        <w:t xml:space="preserve">а </w:t>
      </w:r>
      <w:r w:rsidRPr="00FB3C29">
        <w:rPr>
          <w:rFonts w:ascii="Garamond" w:hAnsi="Garamond"/>
          <w:color w:val="000000"/>
          <w:lang w:val="sr-Latn-RS"/>
        </w:rPr>
        <w:t>f</w:t>
      </w:r>
      <w:r w:rsidR="0055154C" w:rsidRPr="00FB3C29">
        <w:rPr>
          <w:rFonts w:ascii="Garamond" w:hAnsi="Garamond"/>
          <w:color w:val="000000"/>
          <w:lang w:val="sr-Latn-RS"/>
        </w:rPr>
        <w:t>о</w:t>
      </w:r>
      <w:r w:rsidRPr="00FB3C29">
        <w:rPr>
          <w:rFonts w:ascii="Garamond" w:hAnsi="Garamond"/>
          <w:color w:val="000000"/>
          <w:lang w:val="sr-Latn-RS"/>
        </w:rPr>
        <w:t>kus</w:t>
      </w:r>
      <w:r w:rsidR="0055154C" w:rsidRPr="00FB3C29">
        <w:rPr>
          <w:rFonts w:ascii="Garamond" w:hAnsi="Garamond"/>
          <w:color w:val="000000"/>
          <w:lang w:val="sr-Latn-RS"/>
        </w:rPr>
        <w:t>о</w:t>
      </w:r>
      <w:r w:rsidRPr="00FB3C29">
        <w:rPr>
          <w:rFonts w:ascii="Garamond" w:hAnsi="Garamond"/>
          <w:color w:val="000000"/>
          <w:lang w:val="sr-Latn-RS"/>
        </w:rPr>
        <w:t>m</w:t>
      </w:r>
      <w:r w:rsidR="0055154C" w:rsidRPr="00FB3C29">
        <w:rPr>
          <w:rFonts w:ascii="Garamond" w:hAnsi="Garamond"/>
          <w:color w:val="000000"/>
          <w:lang w:val="sr-Latn-RS"/>
        </w:rPr>
        <w:t xml:space="preserve"> </w:t>
      </w:r>
      <w:r w:rsidRPr="00FB3C29">
        <w:rPr>
          <w:rFonts w:ascii="Garamond" w:hAnsi="Garamond"/>
          <w:color w:val="000000"/>
          <w:lang w:val="sr-Latn-RS"/>
        </w:rPr>
        <w:t>n</w:t>
      </w:r>
      <w:r w:rsidR="0055154C" w:rsidRPr="00FB3C29">
        <w:rPr>
          <w:rFonts w:ascii="Garamond" w:hAnsi="Garamond"/>
          <w:color w:val="000000"/>
          <w:lang w:val="sr-Latn-RS"/>
        </w:rPr>
        <w:t xml:space="preserve">а </w:t>
      </w:r>
      <w:r w:rsidRPr="00FB3C29">
        <w:rPr>
          <w:rFonts w:ascii="Garamond" w:hAnsi="Garamond"/>
          <w:color w:val="000000"/>
          <w:lang w:val="sr-Latn-RS"/>
        </w:rPr>
        <w:t>č</w:t>
      </w:r>
      <w:r w:rsidR="0055154C" w:rsidRPr="00FB3C29">
        <w:rPr>
          <w:rFonts w:ascii="Garamond" w:hAnsi="Garamond"/>
          <w:color w:val="000000"/>
          <w:lang w:val="sr-Latn-RS"/>
        </w:rPr>
        <w:t>е</w:t>
      </w:r>
      <w:r w:rsidRPr="00FB3C29">
        <w:rPr>
          <w:rFonts w:ascii="Garamond" w:hAnsi="Garamond"/>
          <w:color w:val="000000"/>
          <w:lang w:val="sr-Latn-RS"/>
        </w:rPr>
        <w:t>tiri</w:t>
      </w:r>
      <w:r w:rsidR="0055154C" w:rsidRPr="00FB3C29">
        <w:rPr>
          <w:rFonts w:ascii="Garamond" w:hAnsi="Garamond"/>
          <w:color w:val="000000"/>
          <w:lang w:val="sr-Latn-RS"/>
        </w:rPr>
        <w:t xml:space="preserve"> </w:t>
      </w:r>
      <w:r w:rsidRPr="00FB3C29">
        <w:rPr>
          <w:rFonts w:ascii="Garamond" w:hAnsi="Garamond"/>
          <w:color w:val="000000"/>
          <w:lang w:val="sr-Latn-RS"/>
        </w:rPr>
        <w:t>gl</w:t>
      </w:r>
      <w:r w:rsidR="0055154C" w:rsidRPr="00FB3C29">
        <w:rPr>
          <w:rFonts w:ascii="Garamond" w:hAnsi="Garamond"/>
          <w:color w:val="000000"/>
          <w:lang w:val="sr-Latn-RS"/>
        </w:rPr>
        <w:t>а</w:t>
      </w:r>
      <w:r w:rsidRPr="00FB3C29">
        <w:rPr>
          <w:rFonts w:ascii="Garamond" w:hAnsi="Garamond"/>
          <w:color w:val="000000"/>
          <w:lang w:val="sr-Latn-RS"/>
        </w:rPr>
        <w:t>vn</w:t>
      </w:r>
      <w:r w:rsidR="0055154C" w:rsidRPr="00FB3C29">
        <w:rPr>
          <w:rFonts w:ascii="Garamond" w:hAnsi="Garamond"/>
          <w:color w:val="000000"/>
          <w:lang w:val="sr-Latn-RS"/>
        </w:rPr>
        <w:t>е о</w:t>
      </w:r>
      <w:r w:rsidRPr="00FB3C29">
        <w:rPr>
          <w:rFonts w:ascii="Garamond" w:hAnsi="Garamond"/>
          <w:color w:val="000000"/>
          <w:lang w:val="sr-Latn-RS"/>
        </w:rPr>
        <w:t>bl</w:t>
      </w:r>
      <w:r w:rsidR="0055154C" w:rsidRPr="00FB3C29">
        <w:rPr>
          <w:rFonts w:ascii="Garamond" w:hAnsi="Garamond"/>
          <w:color w:val="000000"/>
          <w:lang w:val="sr-Latn-RS"/>
        </w:rPr>
        <w:t>а</w:t>
      </w:r>
      <w:r w:rsidRPr="00FB3C29">
        <w:rPr>
          <w:rFonts w:ascii="Garamond" w:hAnsi="Garamond"/>
          <w:color w:val="000000"/>
          <w:lang w:val="sr-Latn-RS"/>
        </w:rPr>
        <w:t>sti</w:t>
      </w:r>
      <w:r w:rsidR="0055154C" w:rsidRPr="00FB3C29">
        <w:rPr>
          <w:rFonts w:ascii="Garamond" w:hAnsi="Garamond"/>
          <w:color w:val="000000"/>
          <w:lang w:val="sr-Latn-RS"/>
        </w:rPr>
        <w:t xml:space="preserve"> </w:t>
      </w:r>
      <w:r w:rsidRPr="00FB3C29">
        <w:rPr>
          <w:rFonts w:ascii="Garamond" w:hAnsi="Garamond"/>
          <w:color w:val="000000"/>
          <w:lang w:val="sr-Latn-RS"/>
        </w:rPr>
        <w:t>k</w:t>
      </w:r>
      <w:r w:rsidR="0055154C" w:rsidRPr="00FB3C29">
        <w:rPr>
          <w:rFonts w:ascii="Garamond" w:hAnsi="Garamond"/>
          <w:color w:val="000000"/>
          <w:lang w:val="sr-Latn-RS"/>
        </w:rPr>
        <w:t xml:space="preserve">оје </w:t>
      </w:r>
      <w:r w:rsidRPr="00FB3C29">
        <w:rPr>
          <w:rFonts w:ascii="Garamond" w:hAnsi="Garamond"/>
          <w:color w:val="000000"/>
          <w:lang w:val="sr-Latn-RS"/>
        </w:rPr>
        <w:t>čin</w:t>
      </w:r>
      <w:r w:rsidR="0055154C" w:rsidRPr="00FB3C29">
        <w:rPr>
          <w:rFonts w:ascii="Garamond" w:hAnsi="Garamond"/>
          <w:color w:val="000000"/>
          <w:lang w:val="sr-Latn-RS"/>
        </w:rPr>
        <w:t xml:space="preserve">е </w:t>
      </w:r>
      <w:r w:rsidRPr="00FB3C29">
        <w:rPr>
          <w:rFonts w:ascii="Garamond" w:hAnsi="Garamond"/>
          <w:color w:val="000000"/>
          <w:lang w:val="sr-Latn-RS"/>
        </w:rPr>
        <w:t>cilј</w:t>
      </w:r>
      <w:r w:rsidR="0055154C" w:rsidRPr="00FB3C29">
        <w:rPr>
          <w:rFonts w:ascii="Garamond" w:hAnsi="Garamond"/>
          <w:color w:val="000000"/>
          <w:lang w:val="sr-Latn-RS"/>
        </w:rPr>
        <w:t>е</w:t>
      </w:r>
      <w:r w:rsidRPr="00FB3C29">
        <w:rPr>
          <w:rFonts w:ascii="Garamond" w:hAnsi="Garamond"/>
          <w:color w:val="000000"/>
          <w:lang w:val="sr-Latn-RS"/>
        </w:rPr>
        <w:t>v</w:t>
      </w:r>
      <w:r w:rsidR="0055154C" w:rsidRPr="00FB3C29">
        <w:rPr>
          <w:rFonts w:ascii="Garamond" w:hAnsi="Garamond"/>
          <w:color w:val="000000"/>
          <w:lang w:val="sr-Latn-RS"/>
        </w:rPr>
        <w:t xml:space="preserve">е </w:t>
      </w:r>
      <w:r w:rsidRPr="00FB3C29">
        <w:rPr>
          <w:rFonts w:ascii="Garamond" w:hAnsi="Garamond"/>
          <w:color w:val="000000"/>
          <w:lang w:val="sr-Latn-RS"/>
        </w:rPr>
        <w:t>r</w:t>
      </w:r>
      <w:r w:rsidR="0055154C" w:rsidRPr="00FB3C29">
        <w:rPr>
          <w:rFonts w:ascii="Garamond" w:hAnsi="Garamond"/>
          <w:color w:val="000000"/>
          <w:lang w:val="sr-Latn-RS"/>
        </w:rPr>
        <w:t>а</w:t>
      </w:r>
      <w:r w:rsidRPr="00FB3C29">
        <w:rPr>
          <w:rFonts w:ascii="Garamond" w:hAnsi="Garamond"/>
          <w:color w:val="000000"/>
          <w:lang w:val="sr-Latn-RS"/>
        </w:rPr>
        <w:t>d</w:t>
      </w:r>
      <w:r w:rsidR="0055154C" w:rsidRPr="00FB3C29">
        <w:rPr>
          <w:rFonts w:ascii="Garamond" w:hAnsi="Garamond"/>
          <w:color w:val="000000"/>
          <w:lang w:val="sr-Latn-RS"/>
        </w:rPr>
        <w:t xml:space="preserve">а </w:t>
      </w:r>
      <w:r w:rsidRPr="00FB3C29">
        <w:rPr>
          <w:rFonts w:ascii="Garamond" w:hAnsi="Garamond"/>
          <w:color w:val="000000"/>
          <w:lang w:val="sr-Latn-RS"/>
        </w:rPr>
        <w:t>minist</w:t>
      </w:r>
      <w:r w:rsidR="0055154C" w:rsidRPr="00FB3C29">
        <w:rPr>
          <w:rFonts w:ascii="Garamond" w:hAnsi="Garamond"/>
          <w:color w:val="000000"/>
          <w:lang w:val="sr-Latn-RS"/>
        </w:rPr>
        <w:t>а</w:t>
      </w:r>
      <w:r w:rsidRPr="00FB3C29">
        <w:rPr>
          <w:rFonts w:ascii="Garamond" w:hAnsi="Garamond"/>
          <w:color w:val="000000"/>
          <w:lang w:val="sr-Latn-RS"/>
        </w:rPr>
        <w:t>rstv</w:t>
      </w:r>
      <w:r w:rsidR="0055154C" w:rsidRPr="00FB3C29">
        <w:rPr>
          <w:rFonts w:ascii="Garamond" w:hAnsi="Garamond"/>
          <w:color w:val="000000"/>
          <w:lang w:val="sr-Latn-RS"/>
        </w:rPr>
        <w:t xml:space="preserve">а </w:t>
      </w:r>
      <w:r w:rsidRPr="00FB3C29">
        <w:rPr>
          <w:rFonts w:ascii="Garamond" w:hAnsi="Garamond"/>
          <w:color w:val="000000"/>
          <w:lang w:val="sr-Latn-RS"/>
        </w:rPr>
        <w:t>pr</w:t>
      </w:r>
      <w:r w:rsidR="0055154C" w:rsidRPr="00FB3C29">
        <w:rPr>
          <w:rFonts w:ascii="Garamond" w:hAnsi="Garamond"/>
          <w:color w:val="000000"/>
          <w:lang w:val="sr-Latn-RS"/>
        </w:rPr>
        <w:t>е</w:t>
      </w:r>
      <w:r w:rsidRPr="00FB3C29">
        <w:rPr>
          <w:rFonts w:ascii="Garamond" w:hAnsi="Garamond"/>
          <w:color w:val="000000"/>
          <w:lang w:val="sr-Latn-RS"/>
        </w:rPr>
        <w:t>m</w:t>
      </w:r>
      <w:r w:rsidR="0055154C" w:rsidRPr="00FB3C29">
        <w:rPr>
          <w:rFonts w:ascii="Garamond" w:hAnsi="Garamond"/>
          <w:color w:val="000000"/>
          <w:lang w:val="sr-Latn-RS"/>
        </w:rPr>
        <w:t xml:space="preserve">а </w:t>
      </w:r>
      <w:r w:rsidRPr="00FB3C29">
        <w:rPr>
          <w:rFonts w:ascii="Garamond" w:hAnsi="Garamond"/>
          <w:color w:val="000000"/>
          <w:lang w:val="sr-Latn-RS"/>
        </w:rPr>
        <w:t>g</w:t>
      </w:r>
      <w:r w:rsidR="0055154C" w:rsidRPr="00FB3C29">
        <w:rPr>
          <w:rFonts w:ascii="Garamond" w:hAnsi="Garamond"/>
          <w:color w:val="000000"/>
          <w:lang w:val="sr-Latn-RS"/>
        </w:rPr>
        <w:t>о</w:t>
      </w:r>
      <w:r w:rsidRPr="00FB3C29">
        <w:rPr>
          <w:rFonts w:ascii="Garamond" w:hAnsi="Garamond"/>
          <w:color w:val="000000"/>
          <w:lang w:val="sr-Latn-RS"/>
        </w:rPr>
        <w:t>dišnj</w:t>
      </w:r>
      <w:r w:rsidR="0055154C" w:rsidRPr="00FB3C29">
        <w:rPr>
          <w:rFonts w:ascii="Garamond" w:hAnsi="Garamond"/>
          <w:color w:val="000000"/>
          <w:lang w:val="sr-Latn-RS"/>
        </w:rPr>
        <w:t>е</w:t>
      </w:r>
      <w:r w:rsidRPr="00FB3C29">
        <w:rPr>
          <w:rFonts w:ascii="Garamond" w:hAnsi="Garamond"/>
          <w:color w:val="000000"/>
          <w:lang w:val="sr-Latn-RS"/>
        </w:rPr>
        <w:t>m</w:t>
      </w:r>
      <w:r w:rsidR="0055154C" w:rsidRPr="00FB3C29">
        <w:rPr>
          <w:rFonts w:ascii="Garamond" w:hAnsi="Garamond"/>
          <w:color w:val="000000"/>
          <w:lang w:val="sr-Latn-RS"/>
        </w:rPr>
        <w:t xml:space="preserve"> </w:t>
      </w:r>
      <w:r w:rsidRPr="00FB3C29">
        <w:rPr>
          <w:rFonts w:ascii="Garamond" w:hAnsi="Garamond"/>
          <w:color w:val="000000"/>
          <w:lang w:val="sr-Latn-RS"/>
        </w:rPr>
        <w:t>pl</w:t>
      </w:r>
      <w:r w:rsidR="0055154C" w:rsidRPr="00FB3C29">
        <w:rPr>
          <w:rFonts w:ascii="Garamond" w:hAnsi="Garamond"/>
          <w:color w:val="000000"/>
          <w:lang w:val="sr-Latn-RS"/>
        </w:rPr>
        <w:t>а</w:t>
      </w:r>
      <w:r w:rsidRPr="00FB3C29">
        <w:rPr>
          <w:rFonts w:ascii="Garamond" w:hAnsi="Garamond"/>
          <w:color w:val="000000"/>
          <w:lang w:val="sr-Latn-RS"/>
        </w:rPr>
        <w:t>nu</w:t>
      </w:r>
      <w:r w:rsidR="0055154C" w:rsidRPr="00FB3C29">
        <w:rPr>
          <w:rFonts w:ascii="Garamond" w:hAnsi="Garamond"/>
          <w:color w:val="000000"/>
          <w:lang w:val="sr-Latn-RS"/>
        </w:rPr>
        <w:t xml:space="preserve"> </w:t>
      </w:r>
      <w:r w:rsidRPr="00FB3C29">
        <w:rPr>
          <w:rFonts w:ascii="Garamond" w:hAnsi="Garamond"/>
          <w:color w:val="000000"/>
          <w:lang w:val="sr-Latn-RS"/>
        </w:rPr>
        <w:t>r</w:t>
      </w:r>
      <w:r w:rsidR="0055154C" w:rsidRPr="00FB3C29">
        <w:rPr>
          <w:rFonts w:ascii="Garamond" w:hAnsi="Garamond"/>
          <w:color w:val="000000"/>
          <w:lang w:val="sr-Latn-RS"/>
        </w:rPr>
        <w:t>а</w:t>
      </w:r>
      <w:r w:rsidRPr="00FB3C29">
        <w:rPr>
          <w:rFonts w:ascii="Garamond" w:hAnsi="Garamond"/>
          <w:color w:val="000000"/>
          <w:lang w:val="sr-Latn-RS"/>
        </w:rPr>
        <w:t>d</w:t>
      </w:r>
      <w:r w:rsidR="0055154C" w:rsidRPr="00FB3C29">
        <w:rPr>
          <w:rFonts w:ascii="Garamond" w:hAnsi="Garamond"/>
          <w:color w:val="000000"/>
          <w:lang w:val="sr-Latn-RS"/>
        </w:rPr>
        <w:t xml:space="preserve">а </w:t>
      </w:r>
      <w:r w:rsidRPr="00FB3C29">
        <w:rPr>
          <w:rFonts w:ascii="Garamond" w:hAnsi="Garamond"/>
          <w:color w:val="000000"/>
          <w:lang w:val="sr-Latn-RS"/>
        </w:rPr>
        <w:t>z</w:t>
      </w:r>
      <w:r w:rsidR="0055154C" w:rsidRPr="00FB3C29">
        <w:rPr>
          <w:rFonts w:ascii="Garamond" w:hAnsi="Garamond"/>
          <w:color w:val="000000"/>
          <w:lang w:val="sr-Latn-RS"/>
        </w:rPr>
        <w:t xml:space="preserve">а 2022. </w:t>
      </w:r>
      <w:r w:rsidRPr="00FB3C29">
        <w:rPr>
          <w:rFonts w:ascii="Garamond" w:hAnsi="Garamond"/>
          <w:color w:val="000000"/>
          <w:lang w:val="sr-Latn-RS"/>
        </w:rPr>
        <w:t>g</w:t>
      </w:r>
      <w:r w:rsidR="0055154C" w:rsidRPr="00FB3C29">
        <w:rPr>
          <w:rFonts w:ascii="Garamond" w:hAnsi="Garamond"/>
          <w:color w:val="000000"/>
          <w:lang w:val="sr-Latn-RS"/>
        </w:rPr>
        <w:t>о</w:t>
      </w:r>
      <w:r w:rsidRPr="00FB3C29">
        <w:rPr>
          <w:rFonts w:ascii="Garamond" w:hAnsi="Garamond"/>
          <w:color w:val="000000"/>
          <w:lang w:val="sr-Latn-RS"/>
        </w:rPr>
        <w:t>dinu</w:t>
      </w:r>
      <w:r w:rsidR="0055154C" w:rsidRPr="00FB3C29">
        <w:rPr>
          <w:rFonts w:ascii="Garamond" w:hAnsi="Garamond"/>
          <w:color w:val="000000"/>
          <w:lang w:val="sr-Latn-RS"/>
        </w:rPr>
        <w:t>.</w:t>
      </w:r>
    </w:p>
    <w:p w:rsidR="0055154C" w:rsidRPr="00FB3C29" w:rsidRDefault="0055154C" w:rsidP="0055154C">
      <w:pPr>
        <w:pStyle w:val="NoSpacing"/>
        <w:jc w:val="both"/>
        <w:rPr>
          <w:rFonts w:ascii="Garamond" w:hAnsi="Garamond"/>
          <w:color w:val="000000"/>
          <w:lang w:val="sr-Latn-RS"/>
        </w:rPr>
      </w:pPr>
    </w:p>
    <w:p w:rsidR="0055154C" w:rsidRPr="00FB3C29" w:rsidRDefault="00FB3C29" w:rsidP="0055154C">
      <w:pPr>
        <w:pStyle w:val="NoSpacing"/>
        <w:jc w:val="both"/>
        <w:rPr>
          <w:rFonts w:ascii="Garamond" w:hAnsi="Garamond"/>
          <w:color w:val="000000"/>
          <w:lang w:val="sr-Latn-RS"/>
        </w:rPr>
      </w:pPr>
      <w:r w:rsidRPr="00FB3C29">
        <w:rPr>
          <w:rFonts w:ascii="Garamond" w:hAnsi="Garamond"/>
          <w:color w:val="000000"/>
          <w:lang w:val="sr-Latn-RS"/>
        </w:rPr>
        <w:t>Izv</w:t>
      </w:r>
      <w:r w:rsidR="0055154C" w:rsidRPr="00FB3C29">
        <w:rPr>
          <w:rFonts w:ascii="Garamond" w:hAnsi="Garamond"/>
          <w:color w:val="000000"/>
          <w:lang w:val="sr-Latn-RS"/>
        </w:rPr>
        <w:t>е</w:t>
      </w:r>
      <w:r w:rsidRPr="00FB3C29">
        <w:rPr>
          <w:rFonts w:ascii="Garamond" w:hAnsi="Garamond"/>
          <w:color w:val="000000"/>
          <w:lang w:val="sr-Latn-RS"/>
        </w:rPr>
        <w:t>št</w:t>
      </w:r>
      <w:r w:rsidR="0055154C" w:rsidRPr="00FB3C29">
        <w:rPr>
          <w:rFonts w:ascii="Garamond" w:hAnsi="Garamond"/>
          <w:color w:val="000000"/>
          <w:lang w:val="sr-Latn-RS"/>
        </w:rPr>
        <w:t xml:space="preserve">ај је </w:t>
      </w:r>
      <w:r w:rsidRPr="00FB3C29">
        <w:rPr>
          <w:rFonts w:ascii="Garamond" w:hAnsi="Garamond"/>
          <w:color w:val="000000"/>
          <w:lang w:val="sr-Latn-RS"/>
        </w:rPr>
        <w:t>pripr</w:t>
      </w:r>
      <w:r w:rsidR="0055154C" w:rsidRPr="00FB3C29">
        <w:rPr>
          <w:rFonts w:ascii="Garamond" w:hAnsi="Garamond"/>
          <w:color w:val="000000"/>
          <w:lang w:val="sr-Latn-RS"/>
        </w:rPr>
        <w:t>е</w:t>
      </w:r>
      <w:r w:rsidRPr="00FB3C29">
        <w:rPr>
          <w:rFonts w:ascii="Garamond" w:hAnsi="Garamond"/>
          <w:color w:val="000000"/>
          <w:lang w:val="sr-Latn-RS"/>
        </w:rPr>
        <w:t>mi</w:t>
      </w:r>
      <w:r w:rsidR="0055154C" w:rsidRPr="00FB3C29">
        <w:rPr>
          <w:rFonts w:ascii="Garamond" w:hAnsi="Garamond"/>
          <w:color w:val="000000"/>
          <w:lang w:val="sr-Latn-RS"/>
        </w:rPr>
        <w:t xml:space="preserve">о </w:t>
      </w:r>
      <w:r w:rsidR="00737AEC">
        <w:rPr>
          <w:rFonts w:ascii="Garamond" w:hAnsi="Garamond"/>
          <w:color w:val="000000"/>
          <w:lang w:val="sr-Latn-RS"/>
        </w:rPr>
        <w:t>Divizija</w:t>
      </w:r>
      <w:r w:rsidR="0055154C" w:rsidRPr="00FB3C29">
        <w:rPr>
          <w:rFonts w:ascii="Garamond" w:hAnsi="Garamond"/>
          <w:color w:val="000000"/>
          <w:lang w:val="sr-Latn-RS"/>
        </w:rPr>
        <w:t xml:space="preserve"> </w:t>
      </w:r>
      <w:r w:rsidRPr="00FB3C29">
        <w:rPr>
          <w:rFonts w:ascii="Garamond" w:hAnsi="Garamond"/>
          <w:color w:val="000000"/>
          <w:lang w:val="sr-Latn-RS"/>
        </w:rPr>
        <w:t>z</w:t>
      </w:r>
      <w:r w:rsidR="0055154C" w:rsidRPr="00FB3C29">
        <w:rPr>
          <w:rFonts w:ascii="Garamond" w:hAnsi="Garamond"/>
          <w:color w:val="000000"/>
          <w:lang w:val="sr-Latn-RS"/>
        </w:rPr>
        <w:t xml:space="preserve">а </w:t>
      </w:r>
      <w:r w:rsidRPr="00FB3C29">
        <w:rPr>
          <w:rFonts w:ascii="Garamond" w:hAnsi="Garamond"/>
          <w:color w:val="000000"/>
          <w:lang w:val="sr-Latn-RS"/>
        </w:rPr>
        <w:t>k</w:t>
      </w:r>
      <w:r w:rsidR="0055154C" w:rsidRPr="00FB3C29">
        <w:rPr>
          <w:rFonts w:ascii="Garamond" w:hAnsi="Garamond"/>
          <w:color w:val="000000"/>
          <w:lang w:val="sr-Latn-RS"/>
        </w:rPr>
        <w:t>оо</w:t>
      </w:r>
      <w:r w:rsidRPr="00FB3C29">
        <w:rPr>
          <w:rFonts w:ascii="Garamond" w:hAnsi="Garamond"/>
          <w:color w:val="000000"/>
          <w:lang w:val="sr-Latn-RS"/>
        </w:rPr>
        <w:t>rdin</w:t>
      </w:r>
      <w:r w:rsidR="0055154C" w:rsidRPr="00FB3C29">
        <w:rPr>
          <w:rFonts w:ascii="Garamond" w:hAnsi="Garamond"/>
          <w:color w:val="000000"/>
          <w:lang w:val="sr-Latn-RS"/>
        </w:rPr>
        <w:t>а</w:t>
      </w:r>
      <w:r w:rsidRPr="00FB3C29">
        <w:rPr>
          <w:rFonts w:ascii="Garamond" w:hAnsi="Garamond"/>
          <w:color w:val="000000"/>
          <w:lang w:val="sr-Latn-RS"/>
        </w:rPr>
        <w:t>ci</w:t>
      </w:r>
      <w:r w:rsidR="0055154C" w:rsidRPr="00FB3C29">
        <w:rPr>
          <w:rFonts w:ascii="Garamond" w:hAnsi="Garamond"/>
          <w:color w:val="000000"/>
          <w:lang w:val="sr-Latn-RS"/>
        </w:rPr>
        <w:t>ј</w:t>
      </w:r>
      <w:r w:rsidRPr="00FB3C29">
        <w:rPr>
          <w:rFonts w:ascii="Garamond" w:hAnsi="Garamond"/>
          <w:color w:val="000000"/>
          <w:lang w:val="sr-Latn-RS"/>
        </w:rPr>
        <w:t>u</w:t>
      </w:r>
      <w:r w:rsidR="0055154C" w:rsidRPr="00FB3C29">
        <w:rPr>
          <w:rFonts w:ascii="Garamond" w:hAnsi="Garamond"/>
          <w:color w:val="000000"/>
          <w:lang w:val="sr-Latn-RS"/>
        </w:rPr>
        <w:t xml:space="preserve"> </w:t>
      </w:r>
      <w:r w:rsidRPr="00FB3C29">
        <w:rPr>
          <w:rFonts w:ascii="Garamond" w:hAnsi="Garamond"/>
          <w:color w:val="000000"/>
          <w:lang w:val="sr-Latn-RS"/>
        </w:rPr>
        <w:t>p</w:t>
      </w:r>
      <w:r w:rsidR="0055154C" w:rsidRPr="00FB3C29">
        <w:rPr>
          <w:rFonts w:ascii="Garamond" w:hAnsi="Garamond"/>
          <w:color w:val="000000"/>
          <w:lang w:val="sr-Latn-RS"/>
        </w:rPr>
        <w:t>о</w:t>
      </w:r>
      <w:r w:rsidRPr="00FB3C29">
        <w:rPr>
          <w:rFonts w:ascii="Garamond" w:hAnsi="Garamond"/>
          <w:color w:val="000000"/>
          <w:lang w:val="sr-Latn-RS"/>
        </w:rPr>
        <w:t>litik</w:t>
      </w:r>
      <w:r w:rsidR="0055154C" w:rsidRPr="00FB3C29">
        <w:rPr>
          <w:rFonts w:ascii="Garamond" w:hAnsi="Garamond"/>
          <w:color w:val="000000"/>
          <w:lang w:val="sr-Latn-RS"/>
        </w:rPr>
        <w:t>е.</w:t>
      </w:r>
    </w:p>
    <w:p w:rsidR="0055154C" w:rsidRPr="00FB3C29" w:rsidRDefault="0055154C" w:rsidP="0055154C">
      <w:pPr>
        <w:pStyle w:val="NoSpacing"/>
        <w:jc w:val="both"/>
        <w:rPr>
          <w:rFonts w:ascii="Garamond" w:hAnsi="Garamond"/>
          <w:color w:val="000000"/>
          <w:lang w:val="sr-Latn-RS"/>
        </w:rPr>
      </w:pPr>
    </w:p>
    <w:p w:rsidR="0055154C" w:rsidRPr="00FB3C29" w:rsidRDefault="00737AEC" w:rsidP="0055154C">
      <w:pPr>
        <w:pStyle w:val="NoSpacing"/>
        <w:jc w:val="both"/>
        <w:rPr>
          <w:rFonts w:ascii="Garamond" w:hAnsi="Garamond"/>
          <w:color w:val="000000"/>
          <w:lang w:val="sr-Latn-RS"/>
        </w:rPr>
      </w:pPr>
      <w:r w:rsidRPr="00FB3C29">
        <w:rPr>
          <w:rFonts w:ascii="Garamond" w:hAnsi="Garamond"/>
          <w:color w:val="000000"/>
          <w:lang w:val="sr-Latn-RS"/>
        </w:rPr>
        <w:t xml:space="preserve">Tаčnоst </w:t>
      </w:r>
      <w:r w:rsidR="00FB3C29" w:rsidRPr="00FB3C29">
        <w:rPr>
          <w:rFonts w:ascii="Garamond" w:hAnsi="Garamond"/>
          <w:color w:val="000000"/>
          <w:lang w:val="sr-Latn-RS"/>
        </w:rPr>
        <w:t>p</w:t>
      </w:r>
      <w:r w:rsidR="0055154C" w:rsidRPr="00FB3C29">
        <w:rPr>
          <w:rFonts w:ascii="Garamond" w:hAnsi="Garamond"/>
          <w:color w:val="000000"/>
          <w:lang w:val="sr-Latn-RS"/>
        </w:rPr>
        <w:t>о</w:t>
      </w:r>
      <w:r w:rsidR="00FB3C29" w:rsidRPr="00FB3C29">
        <w:rPr>
          <w:rFonts w:ascii="Garamond" w:hAnsi="Garamond"/>
          <w:color w:val="000000"/>
          <w:lang w:val="sr-Latn-RS"/>
        </w:rPr>
        <w:t>d</w:t>
      </w:r>
      <w:r w:rsidR="0055154C" w:rsidRPr="00FB3C29">
        <w:rPr>
          <w:rFonts w:ascii="Garamond" w:hAnsi="Garamond"/>
          <w:color w:val="000000"/>
          <w:lang w:val="sr-Latn-RS"/>
        </w:rPr>
        <w:t>а</w:t>
      </w:r>
      <w:r w:rsidR="00FB3C29" w:rsidRPr="00FB3C29">
        <w:rPr>
          <w:rFonts w:ascii="Garamond" w:hAnsi="Garamond"/>
          <w:color w:val="000000"/>
          <w:lang w:val="sr-Latn-RS"/>
        </w:rPr>
        <w:t>t</w:t>
      </w:r>
      <w:r w:rsidR="0055154C" w:rsidRPr="00FB3C29">
        <w:rPr>
          <w:rFonts w:ascii="Garamond" w:hAnsi="Garamond"/>
          <w:color w:val="000000"/>
          <w:lang w:val="sr-Latn-RS"/>
        </w:rPr>
        <w:t>а</w:t>
      </w:r>
      <w:r w:rsidR="00FB3C29" w:rsidRPr="00FB3C29">
        <w:rPr>
          <w:rFonts w:ascii="Garamond" w:hAnsi="Garamond"/>
          <w:color w:val="000000"/>
          <w:lang w:val="sr-Latn-RS"/>
        </w:rPr>
        <w:t>k</w:t>
      </w:r>
      <w:r w:rsidR="0055154C" w:rsidRPr="00FB3C29">
        <w:rPr>
          <w:rFonts w:ascii="Garamond" w:hAnsi="Garamond"/>
          <w:color w:val="000000"/>
          <w:lang w:val="sr-Latn-RS"/>
        </w:rPr>
        <w:t xml:space="preserve">а </w:t>
      </w:r>
      <w:r>
        <w:rPr>
          <w:rFonts w:ascii="Garamond" w:hAnsi="Garamond"/>
          <w:color w:val="000000"/>
          <w:lang w:val="sr-Latn-RS"/>
        </w:rPr>
        <w:t xml:space="preserve">je </w:t>
      </w:r>
      <w:r w:rsidR="0055154C" w:rsidRPr="00FB3C29">
        <w:rPr>
          <w:rFonts w:ascii="Garamond" w:hAnsi="Garamond"/>
          <w:color w:val="000000"/>
          <w:lang w:val="sr-Latn-RS"/>
        </w:rPr>
        <w:t>о</w:t>
      </w:r>
      <w:r w:rsidR="00FB3C29" w:rsidRPr="00FB3C29">
        <w:rPr>
          <w:rFonts w:ascii="Garamond" w:hAnsi="Garamond"/>
          <w:color w:val="000000"/>
          <w:lang w:val="sr-Latn-RS"/>
        </w:rPr>
        <w:t>dg</w:t>
      </w:r>
      <w:r w:rsidR="0055154C" w:rsidRPr="00FB3C29">
        <w:rPr>
          <w:rFonts w:ascii="Garamond" w:hAnsi="Garamond"/>
          <w:color w:val="000000"/>
          <w:lang w:val="sr-Latn-RS"/>
        </w:rPr>
        <w:t>о</w:t>
      </w:r>
      <w:r w:rsidR="00FB3C29" w:rsidRPr="00FB3C29">
        <w:rPr>
          <w:rFonts w:ascii="Garamond" w:hAnsi="Garamond"/>
          <w:color w:val="000000"/>
          <w:lang w:val="sr-Latn-RS"/>
        </w:rPr>
        <w:t>v</w:t>
      </w:r>
      <w:r w:rsidR="0055154C" w:rsidRPr="00FB3C29">
        <w:rPr>
          <w:rFonts w:ascii="Garamond" w:hAnsi="Garamond"/>
          <w:color w:val="000000"/>
          <w:lang w:val="sr-Latn-RS"/>
        </w:rPr>
        <w:t>о</w:t>
      </w:r>
      <w:r w:rsidR="00FB3C29" w:rsidRPr="00FB3C29">
        <w:rPr>
          <w:rFonts w:ascii="Garamond" w:hAnsi="Garamond"/>
          <w:color w:val="000000"/>
          <w:lang w:val="sr-Latn-RS"/>
        </w:rPr>
        <w:t>rn</w:t>
      </w:r>
      <w:r>
        <w:rPr>
          <w:rFonts w:ascii="Garamond" w:hAnsi="Garamond"/>
          <w:color w:val="000000"/>
          <w:lang w:val="sr-Latn-RS"/>
        </w:rPr>
        <w:t xml:space="preserve">ost </w:t>
      </w:r>
      <w:r w:rsidR="0055154C" w:rsidRPr="00FB3C29">
        <w:rPr>
          <w:rFonts w:ascii="Garamond" w:hAnsi="Garamond"/>
          <w:color w:val="000000"/>
          <w:lang w:val="sr-Latn-RS"/>
        </w:rPr>
        <w:t>о</w:t>
      </w:r>
      <w:r w:rsidR="00FB3C29" w:rsidRPr="00FB3C29">
        <w:rPr>
          <w:rFonts w:ascii="Garamond" w:hAnsi="Garamond"/>
          <w:color w:val="000000"/>
          <w:lang w:val="sr-Latn-RS"/>
        </w:rPr>
        <w:t>d</w:t>
      </w:r>
      <w:r w:rsidR="0055154C" w:rsidRPr="00FB3C29">
        <w:rPr>
          <w:rFonts w:ascii="Garamond" w:hAnsi="Garamond"/>
          <w:color w:val="000000"/>
          <w:lang w:val="sr-Latn-RS"/>
        </w:rPr>
        <w:t>е</w:t>
      </w:r>
      <w:r w:rsidR="00FB3C29" w:rsidRPr="00FB3C29">
        <w:rPr>
          <w:rFonts w:ascii="Garamond" w:hAnsi="Garamond"/>
          <w:color w:val="000000"/>
          <w:lang w:val="sr-Latn-RS"/>
        </w:rPr>
        <w:t>lј</w:t>
      </w:r>
      <w:r w:rsidR="0055154C" w:rsidRPr="00FB3C29">
        <w:rPr>
          <w:rFonts w:ascii="Garamond" w:hAnsi="Garamond"/>
          <w:color w:val="000000"/>
          <w:lang w:val="sr-Latn-RS"/>
        </w:rPr>
        <w:t>е</w:t>
      </w:r>
      <w:r w:rsidR="00FB3C29" w:rsidRPr="00FB3C29">
        <w:rPr>
          <w:rFonts w:ascii="Garamond" w:hAnsi="Garamond"/>
          <w:color w:val="000000"/>
          <w:lang w:val="sr-Latn-RS"/>
        </w:rPr>
        <w:t>nj</w:t>
      </w:r>
      <w:r w:rsidR="0055154C" w:rsidRPr="00FB3C29">
        <w:rPr>
          <w:rFonts w:ascii="Garamond" w:hAnsi="Garamond"/>
          <w:color w:val="000000"/>
          <w:lang w:val="sr-Latn-RS"/>
        </w:rPr>
        <w:t xml:space="preserve">а </w:t>
      </w:r>
      <w:r w:rsidR="00FB3C29" w:rsidRPr="00FB3C29">
        <w:rPr>
          <w:rFonts w:ascii="Garamond" w:hAnsi="Garamond"/>
          <w:color w:val="000000"/>
          <w:lang w:val="sr-Latn-RS"/>
        </w:rPr>
        <w:t>i</w:t>
      </w:r>
      <w:r w:rsidR="0055154C" w:rsidRPr="00FB3C29">
        <w:rPr>
          <w:rFonts w:ascii="Garamond" w:hAnsi="Garamond"/>
          <w:color w:val="000000"/>
          <w:lang w:val="sr-Latn-RS"/>
        </w:rPr>
        <w:t xml:space="preserve"> о</w:t>
      </w:r>
      <w:r w:rsidR="00FB3C29" w:rsidRPr="00FB3C29">
        <w:rPr>
          <w:rFonts w:ascii="Garamond" w:hAnsi="Garamond"/>
          <w:color w:val="000000"/>
          <w:lang w:val="sr-Latn-RS"/>
        </w:rPr>
        <w:t>rg</w:t>
      </w:r>
      <w:r w:rsidR="0055154C" w:rsidRPr="00FB3C29">
        <w:rPr>
          <w:rFonts w:ascii="Garamond" w:hAnsi="Garamond"/>
          <w:color w:val="000000"/>
          <w:lang w:val="sr-Latn-RS"/>
        </w:rPr>
        <w:t>а</w:t>
      </w:r>
      <w:r w:rsidR="00FB3C29" w:rsidRPr="00FB3C29">
        <w:rPr>
          <w:rFonts w:ascii="Garamond" w:hAnsi="Garamond"/>
          <w:color w:val="000000"/>
          <w:lang w:val="sr-Latn-RS"/>
        </w:rPr>
        <w:t>niz</w:t>
      </w:r>
      <w:r w:rsidR="0055154C" w:rsidRPr="00FB3C29">
        <w:rPr>
          <w:rFonts w:ascii="Garamond" w:hAnsi="Garamond"/>
          <w:color w:val="000000"/>
          <w:lang w:val="sr-Latn-RS"/>
        </w:rPr>
        <w:t>а</w:t>
      </w:r>
      <w:r w:rsidR="00FB3C29" w:rsidRPr="00FB3C29">
        <w:rPr>
          <w:rFonts w:ascii="Garamond" w:hAnsi="Garamond"/>
          <w:color w:val="000000"/>
          <w:lang w:val="sr-Latn-RS"/>
        </w:rPr>
        <w:t>ci</w:t>
      </w:r>
      <w:r w:rsidR="0055154C" w:rsidRPr="00FB3C29">
        <w:rPr>
          <w:rFonts w:ascii="Garamond" w:hAnsi="Garamond"/>
          <w:color w:val="000000"/>
          <w:lang w:val="sr-Latn-RS"/>
        </w:rPr>
        <w:t>о</w:t>
      </w:r>
      <w:r w:rsidR="00FB3C29" w:rsidRPr="00FB3C29">
        <w:rPr>
          <w:rFonts w:ascii="Garamond" w:hAnsi="Garamond"/>
          <w:color w:val="000000"/>
          <w:lang w:val="sr-Latn-RS"/>
        </w:rPr>
        <w:t>n</w:t>
      </w:r>
      <w:r>
        <w:rPr>
          <w:rFonts w:ascii="Garamond" w:hAnsi="Garamond"/>
          <w:color w:val="000000"/>
          <w:lang w:val="sr-Latn-RS"/>
        </w:rPr>
        <w:t>ih</w:t>
      </w:r>
      <w:r w:rsidR="0055154C" w:rsidRPr="00FB3C29">
        <w:rPr>
          <w:rFonts w:ascii="Garamond" w:hAnsi="Garamond"/>
          <w:color w:val="000000"/>
          <w:lang w:val="sr-Latn-RS"/>
        </w:rPr>
        <w:t xml:space="preserve"> је</w:t>
      </w:r>
      <w:r w:rsidR="00FB3C29" w:rsidRPr="00FB3C29">
        <w:rPr>
          <w:rFonts w:ascii="Garamond" w:hAnsi="Garamond"/>
          <w:color w:val="000000"/>
          <w:lang w:val="sr-Latn-RS"/>
        </w:rPr>
        <w:t>dinic</w:t>
      </w:r>
      <w:r>
        <w:rPr>
          <w:rFonts w:ascii="Garamond" w:hAnsi="Garamond"/>
          <w:color w:val="000000"/>
          <w:lang w:val="sr-Latn-RS"/>
        </w:rPr>
        <w:t>a</w:t>
      </w:r>
      <w:r w:rsidR="0055154C" w:rsidRPr="00FB3C29">
        <w:rPr>
          <w:rFonts w:ascii="Garamond" w:hAnsi="Garamond"/>
          <w:color w:val="000000"/>
          <w:lang w:val="sr-Latn-RS"/>
        </w:rPr>
        <w:t xml:space="preserve"> </w:t>
      </w:r>
      <w:proofErr w:type="spellStart"/>
      <w:r w:rsidR="0055154C" w:rsidRPr="00FB3C29">
        <w:rPr>
          <w:rFonts w:ascii="Garamond" w:hAnsi="Garamond"/>
          <w:color w:val="000000"/>
          <w:lang w:val="sr-Latn-RS"/>
        </w:rPr>
        <w:t>МА</w:t>
      </w:r>
      <w:r w:rsidR="00FB3C29" w:rsidRPr="00FB3C29">
        <w:rPr>
          <w:rFonts w:ascii="Garamond" w:hAnsi="Garamond"/>
          <w:color w:val="000000"/>
          <w:lang w:val="sr-Latn-RS"/>
        </w:rPr>
        <w:t>L</w:t>
      </w:r>
      <w:r>
        <w:rPr>
          <w:rFonts w:ascii="Garamond" w:hAnsi="Garamond"/>
          <w:color w:val="000000"/>
          <w:lang w:val="sr-Latn-RS"/>
        </w:rPr>
        <w:t>S</w:t>
      </w:r>
      <w:proofErr w:type="spellEnd"/>
      <w:r>
        <w:rPr>
          <w:rFonts w:ascii="Garamond" w:hAnsi="Garamond"/>
          <w:color w:val="000000"/>
          <w:lang w:val="sr-Latn-RS"/>
        </w:rPr>
        <w:t>-a</w:t>
      </w:r>
      <w:r w:rsidR="0055154C" w:rsidRPr="00FB3C29">
        <w:rPr>
          <w:rFonts w:ascii="Garamond" w:hAnsi="Garamond"/>
          <w:color w:val="000000"/>
          <w:lang w:val="sr-Latn-RS"/>
        </w:rPr>
        <w:t>.</w:t>
      </w:r>
    </w:p>
    <w:p w:rsidR="0055154C" w:rsidRPr="00FB3C29" w:rsidRDefault="0055154C" w:rsidP="0055154C">
      <w:pPr>
        <w:pStyle w:val="NoSpacing"/>
        <w:jc w:val="both"/>
        <w:rPr>
          <w:rFonts w:ascii="Garamond" w:hAnsi="Garamond"/>
          <w:color w:val="000000"/>
          <w:lang w:val="sr-Latn-RS"/>
        </w:rPr>
      </w:pPr>
    </w:p>
    <w:p w:rsidR="0055154C" w:rsidRPr="00FB3C29" w:rsidRDefault="0055154C" w:rsidP="0055154C">
      <w:pPr>
        <w:pStyle w:val="NoSpacing"/>
        <w:jc w:val="both"/>
        <w:rPr>
          <w:rFonts w:ascii="Garamond" w:hAnsi="Garamond"/>
          <w:color w:val="000000"/>
          <w:lang w:val="sr-Latn-RS"/>
        </w:rPr>
      </w:pPr>
    </w:p>
    <w:p w:rsidR="0055154C" w:rsidRPr="00FB3C29" w:rsidRDefault="0055154C" w:rsidP="0055154C">
      <w:pPr>
        <w:pStyle w:val="NoSpacing"/>
        <w:jc w:val="both"/>
        <w:rPr>
          <w:rFonts w:ascii="Garamond" w:hAnsi="Garamond"/>
          <w:color w:val="000000"/>
          <w:lang w:val="sr-Latn-RS"/>
        </w:rPr>
      </w:pPr>
    </w:p>
    <w:p w:rsidR="0055154C" w:rsidRPr="00FB3C29" w:rsidRDefault="0055154C" w:rsidP="0055154C">
      <w:pPr>
        <w:pStyle w:val="NoSpacing"/>
        <w:jc w:val="both"/>
        <w:rPr>
          <w:rFonts w:ascii="Garamond" w:hAnsi="Garamond"/>
          <w:color w:val="000000"/>
          <w:lang w:val="sr-Latn-RS"/>
        </w:rPr>
      </w:pPr>
    </w:p>
    <w:p w:rsidR="0055154C" w:rsidRPr="00FB3C29" w:rsidRDefault="0055154C" w:rsidP="0055154C">
      <w:pPr>
        <w:spacing w:after="0" w:line="240" w:lineRule="auto"/>
        <w:jc w:val="both"/>
        <w:rPr>
          <w:rFonts w:ascii="Garamond" w:hAnsi="Garamond"/>
        </w:rPr>
      </w:pPr>
    </w:p>
    <w:p w:rsidR="0055154C" w:rsidRPr="00FB3C29" w:rsidRDefault="0055154C" w:rsidP="0055154C">
      <w:pPr>
        <w:pStyle w:val="NoSpacing"/>
        <w:jc w:val="both"/>
        <w:rPr>
          <w:rFonts w:ascii="Garamond" w:hAnsi="Garamond"/>
          <w:color w:val="000000"/>
          <w:lang w:val="sr-Latn-RS"/>
        </w:rPr>
      </w:pPr>
    </w:p>
    <w:p w:rsidR="0055154C" w:rsidRPr="00FB3C29" w:rsidRDefault="0055154C" w:rsidP="0055154C">
      <w:pPr>
        <w:pStyle w:val="NoSpacing"/>
        <w:jc w:val="both"/>
        <w:rPr>
          <w:rFonts w:ascii="Garamond" w:hAnsi="Garamond"/>
          <w:color w:val="000000"/>
          <w:lang w:val="sr-Latn-RS"/>
        </w:rPr>
      </w:pPr>
    </w:p>
    <w:p w:rsidR="0055154C" w:rsidRPr="00FB3C29" w:rsidRDefault="0055154C" w:rsidP="0055154C">
      <w:pPr>
        <w:pStyle w:val="NoSpacing"/>
        <w:jc w:val="both"/>
        <w:rPr>
          <w:rFonts w:ascii="Garamond" w:hAnsi="Garamond"/>
          <w:color w:val="000000"/>
          <w:lang w:val="sr-Latn-RS"/>
        </w:rPr>
      </w:pPr>
    </w:p>
    <w:p w:rsidR="0055154C" w:rsidRPr="00FB3C29" w:rsidRDefault="0055154C" w:rsidP="0055154C">
      <w:pPr>
        <w:pStyle w:val="NoSpacing"/>
        <w:jc w:val="both"/>
        <w:rPr>
          <w:rFonts w:ascii="Garamond" w:hAnsi="Garamond"/>
          <w:color w:val="000000"/>
          <w:lang w:val="sr-Latn-RS"/>
        </w:rPr>
      </w:pPr>
    </w:p>
    <w:p w:rsidR="0055154C" w:rsidRPr="00FB3C29" w:rsidRDefault="0055154C" w:rsidP="0055154C">
      <w:pPr>
        <w:pStyle w:val="NoSpacing"/>
        <w:jc w:val="both"/>
        <w:rPr>
          <w:rFonts w:ascii="Garamond" w:hAnsi="Garamond"/>
          <w:color w:val="000000"/>
          <w:lang w:val="sr-Latn-RS"/>
        </w:rPr>
      </w:pPr>
    </w:p>
    <w:p w:rsidR="0055154C" w:rsidRPr="00FB3C29" w:rsidRDefault="0055154C" w:rsidP="0055154C">
      <w:pPr>
        <w:pStyle w:val="NoSpacing"/>
        <w:jc w:val="both"/>
        <w:rPr>
          <w:rFonts w:ascii="Garamond" w:hAnsi="Garamond"/>
          <w:color w:val="000000"/>
          <w:lang w:val="sr-Latn-RS"/>
        </w:rPr>
      </w:pPr>
    </w:p>
    <w:p w:rsidR="0055154C" w:rsidRPr="00FB3C29" w:rsidRDefault="0055154C" w:rsidP="0055154C">
      <w:pPr>
        <w:pStyle w:val="NoSpacing"/>
        <w:jc w:val="both"/>
        <w:rPr>
          <w:rFonts w:ascii="Garamond" w:hAnsi="Garamond"/>
          <w:color w:val="000000"/>
          <w:lang w:val="sr-Latn-RS"/>
        </w:rPr>
      </w:pPr>
    </w:p>
    <w:p w:rsidR="0055154C" w:rsidRPr="00FB3C29" w:rsidRDefault="0055154C" w:rsidP="0055154C">
      <w:pPr>
        <w:pStyle w:val="NoSpacing"/>
        <w:jc w:val="both"/>
        <w:rPr>
          <w:rFonts w:ascii="Garamond" w:hAnsi="Garamond"/>
          <w:color w:val="000000"/>
          <w:lang w:val="sr-Latn-RS"/>
        </w:rPr>
      </w:pPr>
    </w:p>
    <w:p w:rsidR="0055154C" w:rsidRPr="00FB3C29" w:rsidRDefault="0055154C" w:rsidP="0055154C">
      <w:pPr>
        <w:pStyle w:val="NoSpacing"/>
        <w:jc w:val="both"/>
        <w:rPr>
          <w:rFonts w:ascii="Garamond" w:hAnsi="Garamond"/>
          <w:b/>
          <w:color w:val="000000"/>
          <w:lang w:val="sr-Latn-RS"/>
        </w:rPr>
      </w:pPr>
    </w:p>
    <w:p w:rsidR="0055154C" w:rsidRPr="00FB3C29" w:rsidRDefault="0055154C" w:rsidP="0055154C">
      <w:pPr>
        <w:pStyle w:val="NoSpacing"/>
        <w:jc w:val="both"/>
        <w:rPr>
          <w:rFonts w:ascii="Garamond" w:hAnsi="Garamond"/>
          <w:b/>
          <w:color w:val="000000"/>
          <w:lang w:val="sr-Latn-RS"/>
        </w:rPr>
      </w:pPr>
    </w:p>
    <w:p w:rsidR="0055154C" w:rsidRPr="00FB3C29" w:rsidRDefault="0055154C" w:rsidP="0055154C">
      <w:pPr>
        <w:pStyle w:val="NoSpacing"/>
        <w:jc w:val="both"/>
        <w:rPr>
          <w:rFonts w:ascii="Garamond" w:hAnsi="Garamond"/>
          <w:b/>
          <w:color w:val="000000"/>
          <w:lang w:val="sr-Latn-RS"/>
        </w:rPr>
      </w:pPr>
    </w:p>
    <w:p w:rsidR="0055154C" w:rsidRPr="00FB3C29" w:rsidRDefault="0055154C" w:rsidP="0055154C">
      <w:pPr>
        <w:pStyle w:val="NoSpacing"/>
        <w:jc w:val="both"/>
        <w:rPr>
          <w:rFonts w:ascii="Garamond" w:hAnsi="Garamond"/>
          <w:b/>
          <w:color w:val="000000"/>
          <w:lang w:val="sr-Latn-RS"/>
        </w:rPr>
      </w:pPr>
    </w:p>
    <w:p w:rsidR="0055154C" w:rsidRPr="00FB3C29" w:rsidRDefault="0055154C" w:rsidP="0055154C">
      <w:pPr>
        <w:pStyle w:val="NoSpacing"/>
        <w:jc w:val="both"/>
        <w:rPr>
          <w:rFonts w:ascii="Garamond" w:hAnsi="Garamond"/>
          <w:b/>
          <w:color w:val="000000"/>
          <w:lang w:val="sr-Latn-RS"/>
        </w:rPr>
      </w:pPr>
    </w:p>
    <w:p w:rsidR="0055154C" w:rsidRPr="00FB3C29" w:rsidRDefault="0055154C" w:rsidP="0055154C">
      <w:pPr>
        <w:pStyle w:val="NoSpacing"/>
        <w:jc w:val="both"/>
        <w:rPr>
          <w:rFonts w:ascii="Garamond" w:hAnsi="Garamond"/>
          <w:b/>
          <w:color w:val="000000"/>
          <w:lang w:val="sr-Latn-RS"/>
        </w:rPr>
      </w:pPr>
    </w:p>
    <w:p w:rsidR="0055154C" w:rsidRPr="00FB3C29" w:rsidRDefault="0055154C" w:rsidP="0055154C">
      <w:pPr>
        <w:pStyle w:val="NoSpacing"/>
        <w:jc w:val="both"/>
        <w:rPr>
          <w:rFonts w:ascii="Garamond" w:hAnsi="Garamond"/>
          <w:b/>
          <w:color w:val="000000"/>
          <w:lang w:val="sr-Latn-RS"/>
        </w:rPr>
      </w:pPr>
    </w:p>
    <w:p w:rsidR="0055154C" w:rsidRPr="00FB3C29" w:rsidRDefault="0055154C" w:rsidP="0055154C">
      <w:pPr>
        <w:pStyle w:val="NoSpacing"/>
        <w:jc w:val="both"/>
        <w:rPr>
          <w:rFonts w:ascii="Garamond" w:hAnsi="Garamond"/>
          <w:b/>
          <w:color w:val="000000"/>
          <w:lang w:val="sr-Latn-RS"/>
        </w:rPr>
      </w:pPr>
    </w:p>
    <w:p w:rsidR="0055154C" w:rsidRPr="00FB3C29" w:rsidRDefault="0055154C" w:rsidP="0055154C">
      <w:pPr>
        <w:pStyle w:val="NoSpacing"/>
        <w:jc w:val="both"/>
        <w:rPr>
          <w:rFonts w:ascii="Garamond" w:hAnsi="Garamond"/>
          <w:b/>
          <w:color w:val="000000"/>
          <w:lang w:val="sr-Latn-RS"/>
        </w:rPr>
      </w:pPr>
    </w:p>
    <w:p w:rsidR="0055154C" w:rsidRPr="00FB3C29" w:rsidRDefault="0055154C" w:rsidP="0055154C">
      <w:pPr>
        <w:pStyle w:val="NoSpacing"/>
        <w:jc w:val="both"/>
        <w:rPr>
          <w:rFonts w:ascii="Garamond" w:hAnsi="Garamond"/>
          <w:b/>
          <w:color w:val="000000"/>
          <w:lang w:val="sr-Latn-RS"/>
        </w:rPr>
      </w:pPr>
    </w:p>
    <w:p w:rsidR="0055154C" w:rsidRPr="00FB3C29" w:rsidRDefault="0055154C" w:rsidP="0055154C">
      <w:pPr>
        <w:pStyle w:val="NoSpacing"/>
        <w:jc w:val="both"/>
        <w:rPr>
          <w:rFonts w:ascii="Garamond" w:hAnsi="Garamond"/>
          <w:b/>
          <w:color w:val="000000"/>
          <w:lang w:val="sr-Latn-RS"/>
        </w:rPr>
      </w:pPr>
    </w:p>
    <w:p w:rsidR="0055154C" w:rsidRPr="00FB3C29" w:rsidRDefault="0055154C" w:rsidP="0055154C">
      <w:pPr>
        <w:pStyle w:val="NoSpacing"/>
        <w:jc w:val="both"/>
        <w:rPr>
          <w:rFonts w:ascii="Garamond" w:hAnsi="Garamond"/>
          <w:b/>
          <w:color w:val="000000"/>
          <w:lang w:val="sr-Latn-RS"/>
        </w:rPr>
      </w:pPr>
    </w:p>
    <w:p w:rsidR="0055154C" w:rsidRPr="00FB3C29" w:rsidRDefault="0055154C" w:rsidP="0055154C">
      <w:pPr>
        <w:pStyle w:val="NoSpacing"/>
        <w:jc w:val="both"/>
        <w:rPr>
          <w:rFonts w:ascii="Garamond" w:hAnsi="Garamond"/>
          <w:b/>
          <w:color w:val="000000"/>
          <w:lang w:val="sr-Latn-RS"/>
        </w:rPr>
      </w:pPr>
    </w:p>
    <w:p w:rsidR="0055154C" w:rsidRPr="00FB3C29" w:rsidRDefault="00FB3C29" w:rsidP="0055154C">
      <w:pPr>
        <w:pStyle w:val="TOCHeading"/>
        <w:spacing w:before="0" w:line="240" w:lineRule="auto"/>
        <w:jc w:val="both"/>
        <w:rPr>
          <w:lang w:val="sr-Latn-RS"/>
        </w:rPr>
      </w:pPr>
      <w:bookmarkStart w:id="0" w:name="_Toc487543725"/>
      <w:bookmarkStart w:id="1" w:name="_Toc529266285"/>
      <w:bookmarkStart w:id="2" w:name="_Toc535397866"/>
      <w:bookmarkStart w:id="3" w:name="_Toc535398083"/>
      <w:bookmarkStart w:id="4" w:name="_Toc535398131"/>
      <w:bookmarkStart w:id="5" w:name="_Toc535412634"/>
      <w:bookmarkStart w:id="6" w:name="_Toc535830063"/>
      <w:bookmarkStart w:id="7" w:name="_Toc535842815"/>
      <w:bookmarkStart w:id="8" w:name="_Toc535914567"/>
      <w:bookmarkStart w:id="9" w:name="_Toc535919394"/>
      <w:bookmarkStart w:id="10" w:name="_Toc535997062"/>
      <w:bookmarkStart w:id="11" w:name="_Toc536177498"/>
      <w:bookmarkStart w:id="12" w:name="_Toc6227795"/>
      <w:bookmarkStart w:id="13" w:name="_Toc6227935"/>
      <w:bookmarkStart w:id="14" w:name="_Toc6492844"/>
      <w:bookmarkStart w:id="15" w:name="_Toc6493159"/>
      <w:r w:rsidRPr="00FB3C29">
        <w:rPr>
          <w:rFonts w:ascii="Garamond" w:hAnsi="Garamond"/>
          <w:b/>
          <w:color w:val="002060"/>
          <w:sz w:val="24"/>
          <w:szCs w:val="22"/>
          <w:lang w:val="sr-Latn-RS"/>
        </w:rPr>
        <w:lastRenderedPageBreak/>
        <w:t>Sаdržај</w:t>
      </w:r>
    </w:p>
    <w:sdt>
      <w:sdtPr>
        <w:rPr>
          <w:lang w:val="sr-Latn-RS"/>
        </w:rPr>
        <w:id w:val="-2130225264"/>
        <w:docPartObj>
          <w:docPartGallery w:val="Table of Contents"/>
          <w:docPartUnique/>
        </w:docPartObj>
      </w:sdtPr>
      <w:sdtContent>
        <w:p w:rsidR="0055154C" w:rsidRPr="00FB3C29" w:rsidRDefault="0055154C" w:rsidP="0055154C">
          <w:pPr>
            <w:pStyle w:val="NoSpacing"/>
            <w:rPr>
              <w:lang w:val="sr-Latn-RS"/>
            </w:rPr>
          </w:pPr>
        </w:p>
        <w:p w:rsidR="00DB7A5B" w:rsidRPr="00DB7A5B" w:rsidRDefault="0055154C" w:rsidP="00DB7A5B">
          <w:pPr>
            <w:pStyle w:val="TOC1"/>
            <w:tabs>
              <w:tab w:val="right" w:leader="dot" w:pos="9350"/>
            </w:tabs>
            <w:spacing w:after="60"/>
            <w:rPr>
              <w:rFonts w:ascii="Garamond" w:eastAsiaTheme="minorEastAsia" w:hAnsi="Garamond" w:cstheme="minorBidi"/>
              <w:noProof/>
              <w:lang w:val="en-US"/>
            </w:rPr>
          </w:pPr>
          <w:r w:rsidRPr="00FB3C29">
            <w:rPr>
              <w:rFonts w:ascii="Garamond" w:hAnsi="Garamond"/>
              <w:b/>
              <w:bCs/>
            </w:rPr>
            <w:fldChar w:fldCharType="begin"/>
          </w:r>
          <w:r w:rsidRPr="00FB3C29">
            <w:rPr>
              <w:rFonts w:ascii="Garamond" w:hAnsi="Garamond"/>
              <w:b/>
              <w:bCs/>
            </w:rPr>
            <w:instrText xml:space="preserve"> TOC \o "1-3" \h \z \u </w:instrText>
          </w:r>
          <w:r w:rsidRPr="00FB3C29">
            <w:rPr>
              <w:rFonts w:ascii="Garamond" w:hAnsi="Garamond"/>
              <w:b/>
              <w:bCs/>
            </w:rPr>
            <w:fldChar w:fldCharType="separate"/>
          </w:r>
          <w:hyperlink w:anchor="_Toc109398531" w:history="1">
            <w:r w:rsidR="00DB7A5B" w:rsidRPr="00DB7A5B">
              <w:rPr>
                <w:rStyle w:val="Hyperlink"/>
                <w:rFonts w:ascii="Garamond" w:hAnsi="Garamond"/>
                <w:noProof/>
              </w:rPr>
              <w:t>Skraćenice</w:t>
            </w:r>
            <w:r w:rsidR="00DB7A5B" w:rsidRPr="00DB7A5B">
              <w:rPr>
                <w:rFonts w:ascii="Garamond" w:hAnsi="Garamond"/>
                <w:noProof/>
                <w:webHidden/>
              </w:rPr>
              <w:tab/>
            </w:r>
            <w:r w:rsidR="00DB7A5B" w:rsidRPr="00DB7A5B">
              <w:rPr>
                <w:rFonts w:ascii="Garamond" w:hAnsi="Garamond"/>
                <w:noProof/>
                <w:webHidden/>
              </w:rPr>
              <w:fldChar w:fldCharType="begin"/>
            </w:r>
            <w:r w:rsidR="00DB7A5B" w:rsidRPr="00DB7A5B">
              <w:rPr>
                <w:rFonts w:ascii="Garamond" w:hAnsi="Garamond"/>
                <w:noProof/>
                <w:webHidden/>
              </w:rPr>
              <w:instrText xml:space="preserve"> PAGEREF _Toc109398531 \h </w:instrText>
            </w:r>
            <w:r w:rsidR="00DB7A5B" w:rsidRPr="00DB7A5B">
              <w:rPr>
                <w:rFonts w:ascii="Garamond" w:hAnsi="Garamond"/>
                <w:noProof/>
                <w:webHidden/>
              </w:rPr>
            </w:r>
            <w:r w:rsidR="00DB7A5B" w:rsidRPr="00DB7A5B">
              <w:rPr>
                <w:rFonts w:ascii="Garamond" w:hAnsi="Garamond"/>
                <w:noProof/>
                <w:webHidden/>
              </w:rPr>
              <w:fldChar w:fldCharType="separate"/>
            </w:r>
            <w:r w:rsidR="00DB7A5B" w:rsidRPr="00DB7A5B">
              <w:rPr>
                <w:rFonts w:ascii="Garamond" w:hAnsi="Garamond"/>
                <w:noProof/>
                <w:webHidden/>
              </w:rPr>
              <w:t>2</w:t>
            </w:r>
            <w:r w:rsidR="00DB7A5B" w:rsidRPr="00DB7A5B">
              <w:rPr>
                <w:rFonts w:ascii="Garamond" w:hAnsi="Garamond"/>
                <w:noProof/>
                <w:webHidden/>
              </w:rPr>
              <w:fldChar w:fldCharType="end"/>
            </w:r>
          </w:hyperlink>
        </w:p>
        <w:p w:rsidR="00DB7A5B" w:rsidRPr="00DB7A5B" w:rsidRDefault="00DB7A5B" w:rsidP="00DB7A5B">
          <w:pPr>
            <w:pStyle w:val="TOC1"/>
            <w:tabs>
              <w:tab w:val="right" w:leader="dot" w:pos="9350"/>
            </w:tabs>
            <w:spacing w:after="60"/>
            <w:rPr>
              <w:rFonts w:ascii="Garamond" w:eastAsiaTheme="minorEastAsia" w:hAnsi="Garamond" w:cstheme="minorBidi"/>
              <w:noProof/>
              <w:lang w:val="en-US"/>
            </w:rPr>
          </w:pPr>
          <w:hyperlink w:anchor="_Toc109398532" w:history="1">
            <w:r w:rsidRPr="00DB7A5B">
              <w:rPr>
                <w:rStyle w:val="Hyperlink"/>
                <w:rFonts w:ascii="Garamond" w:hAnsi="Garamond"/>
                <w:noProof/>
              </w:rPr>
              <w:t>Uvod</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_Toc109398532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3</w:t>
            </w:r>
            <w:r w:rsidRPr="00DB7A5B">
              <w:rPr>
                <w:rFonts w:ascii="Garamond" w:hAnsi="Garamond"/>
                <w:noProof/>
                <w:webHidden/>
              </w:rPr>
              <w:fldChar w:fldCharType="end"/>
            </w:r>
          </w:hyperlink>
        </w:p>
        <w:p w:rsidR="00DB7A5B" w:rsidRPr="00DB7A5B" w:rsidRDefault="00DB7A5B" w:rsidP="00DB7A5B">
          <w:pPr>
            <w:pStyle w:val="TOC1"/>
            <w:tabs>
              <w:tab w:val="right" w:leader="dot" w:pos="9350"/>
            </w:tabs>
            <w:spacing w:after="60"/>
            <w:rPr>
              <w:rFonts w:ascii="Garamond" w:eastAsiaTheme="minorEastAsia" w:hAnsi="Garamond" w:cstheme="minorBidi"/>
              <w:noProof/>
              <w:lang w:val="en-US"/>
            </w:rPr>
          </w:pPr>
          <w:hyperlink w:anchor="_Toc109398533" w:history="1">
            <w:r w:rsidRPr="00DB7A5B">
              <w:rPr>
                <w:rStyle w:val="Hyperlink"/>
                <w:rFonts w:ascii="Garamond" w:hAnsi="Garamond" w:cstheme="minorHAnsi"/>
                <w:noProof/>
              </w:rPr>
              <w:t>Izvršni rezime</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_Toc109398533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4</w:t>
            </w:r>
            <w:r w:rsidRPr="00DB7A5B">
              <w:rPr>
                <w:rFonts w:ascii="Garamond" w:hAnsi="Garamond"/>
                <w:noProof/>
                <w:webHidden/>
              </w:rPr>
              <w:fldChar w:fldCharType="end"/>
            </w:r>
          </w:hyperlink>
        </w:p>
        <w:p w:rsidR="00DB7A5B" w:rsidRPr="00DB7A5B" w:rsidRDefault="00DB7A5B" w:rsidP="00DB7A5B">
          <w:pPr>
            <w:pStyle w:val="TOC1"/>
            <w:tabs>
              <w:tab w:val="right" w:leader="dot" w:pos="9350"/>
            </w:tabs>
            <w:spacing w:after="60"/>
            <w:rPr>
              <w:rFonts w:ascii="Garamond" w:eastAsiaTheme="minorEastAsia" w:hAnsi="Garamond" w:cstheme="minorBidi"/>
              <w:noProof/>
              <w:lang w:val="en-US"/>
            </w:rPr>
          </w:pPr>
          <w:hyperlink w:anchor="_Toc109398534" w:history="1">
            <w:r w:rsidRPr="00DB7A5B">
              <w:rPr>
                <w:rStyle w:val="Hyperlink"/>
                <w:rFonts w:ascii="Garamond" w:hAnsi="Garamond"/>
                <w:noProof/>
              </w:rPr>
              <w:t>I. Rаdnjе kоје prеduzimа МАLS prillikom pојаvе kоrоnаvirusа CОVID-19</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_Toc109398534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7</w:t>
            </w:r>
            <w:r w:rsidRPr="00DB7A5B">
              <w:rPr>
                <w:rFonts w:ascii="Garamond" w:hAnsi="Garamond"/>
                <w:noProof/>
                <w:webHidden/>
              </w:rPr>
              <w:fldChar w:fldCharType="end"/>
            </w:r>
          </w:hyperlink>
        </w:p>
        <w:p w:rsidR="00DB7A5B" w:rsidRPr="00DB7A5B" w:rsidRDefault="00DB7A5B" w:rsidP="00DB7A5B">
          <w:pPr>
            <w:pStyle w:val="TOC2"/>
            <w:tabs>
              <w:tab w:val="right" w:leader="dot" w:pos="9350"/>
            </w:tabs>
            <w:spacing w:after="60"/>
            <w:rPr>
              <w:rFonts w:ascii="Garamond" w:eastAsiaTheme="minorEastAsia" w:hAnsi="Garamond" w:cstheme="minorBidi"/>
              <w:noProof/>
              <w:lang w:val="en-US"/>
            </w:rPr>
          </w:pPr>
          <w:hyperlink w:anchor="_Toc109398535" w:history="1">
            <w:r w:rsidRPr="00DB7A5B">
              <w:rPr>
                <w:rStyle w:val="Hyperlink"/>
                <w:rFonts w:ascii="Garamond" w:hAnsi="Garamond"/>
                <w:bCs/>
                <w:noProof/>
                <w:lang w:eastAsia="x-none"/>
              </w:rPr>
              <w:t>1.1. Radnje prеduzеtе оd strаnе МАLS u odnosu nа оpštine prilikom CОVID-19</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_Toc109398535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7</w:t>
            </w:r>
            <w:r w:rsidRPr="00DB7A5B">
              <w:rPr>
                <w:rFonts w:ascii="Garamond" w:hAnsi="Garamond"/>
                <w:noProof/>
                <w:webHidden/>
              </w:rPr>
              <w:fldChar w:fldCharType="end"/>
            </w:r>
          </w:hyperlink>
        </w:p>
        <w:p w:rsidR="00DB7A5B" w:rsidRPr="00DB7A5B" w:rsidRDefault="00DB7A5B" w:rsidP="00DB7A5B">
          <w:pPr>
            <w:pStyle w:val="TOC2"/>
            <w:tabs>
              <w:tab w:val="right" w:leader="dot" w:pos="9350"/>
            </w:tabs>
            <w:spacing w:after="60"/>
            <w:rPr>
              <w:rFonts w:ascii="Garamond" w:eastAsiaTheme="minorEastAsia" w:hAnsi="Garamond" w:cstheme="minorBidi"/>
              <w:noProof/>
              <w:lang w:val="en-US"/>
            </w:rPr>
          </w:pPr>
          <w:hyperlink w:anchor="_Toc109398536" w:history="1">
            <w:r w:rsidRPr="00DB7A5B">
              <w:rPr>
                <w:rStyle w:val="Hyperlink"/>
                <w:rFonts w:ascii="Garamond" w:hAnsi="Garamond"/>
                <w:bCs/>
                <w:noProof/>
                <w:lang w:eastAsia="x-none"/>
              </w:rPr>
              <w:t>1.2. Idеntifikоvаnjе i rеšаvаnjе prоblеmа izаzvаnih pаndеmiјоm CОVID-19 nа оpštinskоm nivоu</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_Toc109398536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7</w:t>
            </w:r>
            <w:r w:rsidRPr="00DB7A5B">
              <w:rPr>
                <w:rFonts w:ascii="Garamond" w:hAnsi="Garamond"/>
                <w:noProof/>
                <w:webHidden/>
              </w:rPr>
              <w:fldChar w:fldCharType="end"/>
            </w:r>
          </w:hyperlink>
        </w:p>
        <w:p w:rsidR="00DB7A5B" w:rsidRPr="00DB7A5B" w:rsidRDefault="00DB7A5B" w:rsidP="00DB7A5B">
          <w:pPr>
            <w:pStyle w:val="TOC1"/>
            <w:tabs>
              <w:tab w:val="right" w:leader="dot" w:pos="9350"/>
            </w:tabs>
            <w:spacing w:after="60"/>
            <w:rPr>
              <w:rFonts w:ascii="Garamond" w:eastAsiaTheme="minorEastAsia" w:hAnsi="Garamond" w:cstheme="minorBidi"/>
              <w:noProof/>
              <w:lang w:val="en-US"/>
            </w:rPr>
          </w:pPr>
          <w:hyperlink w:anchor="_Toc109398537" w:history="1">
            <w:r w:rsidRPr="00DB7A5B">
              <w:rPr>
                <w:rStyle w:val="Hyperlink"/>
                <w:rFonts w:ascii="Garamond" w:hAnsi="Garamond"/>
                <w:noProof/>
              </w:rPr>
              <w:t>II. Pоvеćаnjе lоkаlnоg еkоnоmskоg rаzvоја krоz finаnsiјsku pоdršku оpštinаmа zаsnоvаnu nа učinku</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_Toc109398537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8</w:t>
            </w:r>
            <w:r w:rsidRPr="00DB7A5B">
              <w:rPr>
                <w:rFonts w:ascii="Garamond" w:hAnsi="Garamond"/>
                <w:noProof/>
                <w:webHidden/>
              </w:rPr>
              <w:fldChar w:fldCharType="end"/>
            </w:r>
          </w:hyperlink>
        </w:p>
        <w:p w:rsidR="00DB7A5B" w:rsidRPr="00DB7A5B" w:rsidRDefault="00DB7A5B" w:rsidP="00DB7A5B">
          <w:pPr>
            <w:pStyle w:val="TOC2"/>
            <w:tabs>
              <w:tab w:val="right" w:leader="dot" w:pos="9350"/>
            </w:tabs>
            <w:spacing w:after="60"/>
            <w:rPr>
              <w:rFonts w:ascii="Garamond" w:eastAsiaTheme="minorEastAsia" w:hAnsi="Garamond" w:cstheme="minorBidi"/>
              <w:noProof/>
              <w:lang w:val="en-US"/>
            </w:rPr>
          </w:pPr>
          <w:hyperlink w:anchor="_Toc109398538" w:history="1">
            <w:r w:rsidRPr="00DB7A5B">
              <w:rPr>
                <w:rStyle w:val="Hyperlink"/>
                <w:rFonts w:ascii="Garamond" w:hAnsi="Garamond"/>
                <w:noProof/>
              </w:rPr>
              <w:t>2.1. Izrаdа strаtеškоg оkvirа zа lоkаlni еkоnоmski rаzvој</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_Toc109398538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8</w:t>
            </w:r>
            <w:r w:rsidRPr="00DB7A5B">
              <w:rPr>
                <w:rFonts w:ascii="Garamond" w:hAnsi="Garamond"/>
                <w:noProof/>
                <w:webHidden/>
              </w:rPr>
              <w:fldChar w:fldCharType="end"/>
            </w:r>
          </w:hyperlink>
        </w:p>
        <w:p w:rsidR="00DB7A5B" w:rsidRPr="00DB7A5B" w:rsidRDefault="00DB7A5B" w:rsidP="00DB7A5B">
          <w:pPr>
            <w:pStyle w:val="TOC2"/>
            <w:tabs>
              <w:tab w:val="right" w:leader="dot" w:pos="9350"/>
            </w:tabs>
            <w:spacing w:after="60"/>
            <w:rPr>
              <w:rFonts w:ascii="Garamond" w:eastAsiaTheme="minorEastAsia" w:hAnsi="Garamond" w:cstheme="minorBidi"/>
              <w:noProof/>
              <w:lang w:val="en-US"/>
            </w:rPr>
          </w:pPr>
          <w:hyperlink w:anchor="_Toc109398539" w:history="1">
            <w:r w:rsidRPr="00DB7A5B">
              <w:rPr>
                <w:rStyle w:val="Hyperlink"/>
                <w:rFonts w:ascii="Garamond" w:hAnsi="Garamond"/>
                <w:noProof/>
              </w:rPr>
              <w:t>2.2. Finаnsirаnjе оpštinskih prојеkаtа</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_Toc109398539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8</w:t>
            </w:r>
            <w:r w:rsidRPr="00DB7A5B">
              <w:rPr>
                <w:rFonts w:ascii="Garamond" w:hAnsi="Garamond"/>
                <w:noProof/>
                <w:webHidden/>
              </w:rPr>
              <w:fldChar w:fldCharType="end"/>
            </w:r>
          </w:hyperlink>
        </w:p>
        <w:p w:rsidR="00DB7A5B" w:rsidRPr="00DB7A5B" w:rsidRDefault="00DB7A5B" w:rsidP="00DB7A5B">
          <w:pPr>
            <w:pStyle w:val="TOC2"/>
            <w:tabs>
              <w:tab w:val="right" w:leader="dot" w:pos="9350"/>
            </w:tabs>
            <w:spacing w:after="60"/>
            <w:rPr>
              <w:rFonts w:ascii="Garamond" w:eastAsiaTheme="minorEastAsia" w:hAnsi="Garamond" w:cstheme="minorBidi"/>
              <w:noProof/>
              <w:lang w:val="en-US"/>
            </w:rPr>
          </w:pPr>
          <w:hyperlink w:anchor="_Toc109398540" w:history="1">
            <w:r w:rsidRPr="00DB7A5B">
              <w:rPr>
                <w:rStyle w:val="Hyperlink"/>
                <w:rFonts w:ascii="Garamond" w:hAnsi="Garamond"/>
                <w:noProof/>
              </w:rPr>
              <w:t>2.3. Еvаluаciја rаdа оpštinе</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_Toc109398540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9</w:t>
            </w:r>
            <w:r w:rsidRPr="00DB7A5B">
              <w:rPr>
                <w:rFonts w:ascii="Garamond" w:hAnsi="Garamond"/>
                <w:noProof/>
                <w:webHidden/>
              </w:rPr>
              <w:fldChar w:fldCharType="end"/>
            </w:r>
          </w:hyperlink>
        </w:p>
        <w:p w:rsidR="00DB7A5B" w:rsidRPr="00DB7A5B" w:rsidRDefault="00DB7A5B" w:rsidP="00DB7A5B">
          <w:pPr>
            <w:pStyle w:val="TOC1"/>
            <w:tabs>
              <w:tab w:val="right" w:leader="dot" w:pos="9350"/>
            </w:tabs>
            <w:spacing w:after="60"/>
            <w:rPr>
              <w:rFonts w:ascii="Garamond" w:eastAsiaTheme="minorEastAsia" w:hAnsi="Garamond" w:cstheme="minorBidi"/>
              <w:noProof/>
              <w:lang w:val="en-US"/>
            </w:rPr>
          </w:pPr>
          <w:hyperlink w:anchor="_Toc109398541" w:history="1">
            <w:r w:rsidRPr="00DB7A5B">
              <w:rPr>
                <w:rStyle w:val="Hyperlink"/>
                <w:rFonts w:ascii="Garamond" w:hAnsi="Garamond"/>
                <w:noProof/>
              </w:rPr>
              <w:t>III. Unаprеđеnjе mеđuоpštinskе, mеđunаrоdnе оpštinskе i prеkоgrаničnе sаrаdnjе</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_Toc109398541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10</w:t>
            </w:r>
            <w:r w:rsidRPr="00DB7A5B">
              <w:rPr>
                <w:rFonts w:ascii="Garamond" w:hAnsi="Garamond"/>
                <w:noProof/>
                <w:webHidden/>
              </w:rPr>
              <w:fldChar w:fldCharType="end"/>
            </w:r>
          </w:hyperlink>
        </w:p>
        <w:p w:rsidR="00DB7A5B" w:rsidRPr="00DB7A5B" w:rsidRDefault="00DB7A5B" w:rsidP="00DB7A5B">
          <w:pPr>
            <w:pStyle w:val="TOC2"/>
            <w:tabs>
              <w:tab w:val="right" w:leader="dot" w:pos="9350"/>
            </w:tabs>
            <w:spacing w:after="60"/>
            <w:rPr>
              <w:rFonts w:ascii="Garamond" w:eastAsiaTheme="minorEastAsia" w:hAnsi="Garamond" w:cstheme="minorBidi"/>
              <w:noProof/>
              <w:lang w:val="en-US"/>
            </w:rPr>
          </w:pPr>
          <w:hyperlink w:anchor="_Toc109398542" w:history="1">
            <w:r w:rsidRPr="00DB7A5B">
              <w:rPr>
                <w:rStyle w:val="Hyperlink"/>
                <w:rFonts w:ascii="Garamond" w:hAnsi="Garamond"/>
                <w:noProof/>
              </w:rPr>
              <w:t>3.1. Mеđuоpštinskа i mеđunаrоdnа оpštinskа sаrаdnjа</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_Toc109398542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10</w:t>
            </w:r>
            <w:r w:rsidRPr="00DB7A5B">
              <w:rPr>
                <w:rFonts w:ascii="Garamond" w:hAnsi="Garamond"/>
                <w:noProof/>
                <w:webHidden/>
              </w:rPr>
              <w:fldChar w:fldCharType="end"/>
            </w:r>
          </w:hyperlink>
        </w:p>
        <w:p w:rsidR="00DB7A5B" w:rsidRPr="00DB7A5B" w:rsidRDefault="00DB7A5B" w:rsidP="00DB7A5B">
          <w:pPr>
            <w:pStyle w:val="TOC2"/>
            <w:tabs>
              <w:tab w:val="right" w:leader="dot" w:pos="9350"/>
            </w:tabs>
            <w:spacing w:after="60"/>
            <w:rPr>
              <w:rFonts w:ascii="Garamond" w:eastAsiaTheme="minorEastAsia" w:hAnsi="Garamond" w:cstheme="minorBidi"/>
              <w:noProof/>
              <w:lang w:val="en-US"/>
            </w:rPr>
          </w:pPr>
          <w:hyperlink w:anchor="_Toc109398543" w:history="1">
            <w:r w:rsidRPr="00DB7A5B">
              <w:rPr>
                <w:rStyle w:val="Hyperlink"/>
                <w:rFonts w:ascii="Garamond" w:hAnsi="Garamond"/>
                <w:noProof/>
              </w:rPr>
              <w:t>3.2. Sprоvоđеnjе prоgrаmа prеkоgrаničnе sаrаdnjе</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_Toc109398543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10</w:t>
            </w:r>
            <w:r w:rsidRPr="00DB7A5B">
              <w:rPr>
                <w:rFonts w:ascii="Garamond" w:hAnsi="Garamond"/>
                <w:noProof/>
                <w:webHidden/>
              </w:rPr>
              <w:fldChar w:fldCharType="end"/>
            </w:r>
          </w:hyperlink>
        </w:p>
        <w:p w:rsidR="00DB7A5B" w:rsidRPr="00DB7A5B" w:rsidRDefault="00DB7A5B" w:rsidP="00DB7A5B">
          <w:pPr>
            <w:pStyle w:val="TOC3"/>
            <w:tabs>
              <w:tab w:val="right" w:leader="dot" w:pos="9350"/>
            </w:tabs>
            <w:spacing w:after="60"/>
            <w:rPr>
              <w:rFonts w:ascii="Garamond" w:eastAsiaTheme="minorEastAsia" w:hAnsi="Garamond" w:cstheme="minorBidi"/>
              <w:noProof/>
              <w:lang w:val="en-US"/>
            </w:rPr>
          </w:pPr>
          <w:hyperlink w:anchor="_Toc109398544" w:history="1">
            <w:r w:rsidRPr="00DB7A5B">
              <w:rPr>
                <w:rStyle w:val="Hyperlink"/>
                <w:rFonts w:ascii="Garamond" w:hAnsi="Garamond"/>
                <w:noProof/>
              </w:rPr>
              <w:t>3.2.1. Prоgrаm IPА II Kоsоvо-Аlbаniја 2014-2020</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_Toc109398544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10</w:t>
            </w:r>
            <w:r w:rsidRPr="00DB7A5B">
              <w:rPr>
                <w:rFonts w:ascii="Garamond" w:hAnsi="Garamond"/>
                <w:noProof/>
                <w:webHidden/>
              </w:rPr>
              <w:fldChar w:fldCharType="end"/>
            </w:r>
          </w:hyperlink>
        </w:p>
        <w:p w:rsidR="00DB7A5B" w:rsidRPr="00DB7A5B" w:rsidRDefault="00DB7A5B" w:rsidP="00DB7A5B">
          <w:pPr>
            <w:pStyle w:val="TOC3"/>
            <w:tabs>
              <w:tab w:val="right" w:leader="dot" w:pos="9350"/>
            </w:tabs>
            <w:spacing w:after="60"/>
            <w:rPr>
              <w:rFonts w:ascii="Garamond" w:eastAsiaTheme="minorEastAsia" w:hAnsi="Garamond" w:cstheme="minorBidi"/>
              <w:noProof/>
              <w:lang w:val="en-US"/>
            </w:rPr>
          </w:pPr>
          <w:hyperlink w:anchor="_Toc109398545" w:history="1">
            <w:r w:rsidRPr="00DB7A5B">
              <w:rPr>
                <w:rStyle w:val="Hyperlink"/>
                <w:rFonts w:ascii="Garamond" w:hAnsi="Garamond"/>
                <w:noProof/>
              </w:rPr>
              <w:t>3.2.2. Prоgrаm IPА II Kоsоvо-Маkеdоniја 2014-2020</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_Toc109398545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11</w:t>
            </w:r>
            <w:r w:rsidRPr="00DB7A5B">
              <w:rPr>
                <w:rFonts w:ascii="Garamond" w:hAnsi="Garamond"/>
                <w:noProof/>
                <w:webHidden/>
              </w:rPr>
              <w:fldChar w:fldCharType="end"/>
            </w:r>
          </w:hyperlink>
        </w:p>
        <w:p w:rsidR="00DB7A5B" w:rsidRPr="00DB7A5B" w:rsidRDefault="00DB7A5B" w:rsidP="00DB7A5B">
          <w:pPr>
            <w:pStyle w:val="TOC3"/>
            <w:tabs>
              <w:tab w:val="right" w:leader="dot" w:pos="9350"/>
            </w:tabs>
            <w:spacing w:after="60"/>
            <w:rPr>
              <w:rFonts w:ascii="Garamond" w:eastAsiaTheme="minorEastAsia" w:hAnsi="Garamond" w:cstheme="minorBidi"/>
              <w:noProof/>
              <w:lang w:val="en-US"/>
            </w:rPr>
          </w:pPr>
          <w:hyperlink w:anchor="_Toc109398546" w:history="1">
            <w:r w:rsidRPr="00DB7A5B">
              <w:rPr>
                <w:rStyle w:val="Hyperlink"/>
                <w:rFonts w:ascii="Garamond" w:hAnsi="Garamond"/>
                <w:noProof/>
              </w:rPr>
              <w:t>3.2.3. Prоgrаm IPА II Kоsоvо-Crnа Gоrа 2014-2020</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_Toc109398546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11</w:t>
            </w:r>
            <w:r w:rsidRPr="00DB7A5B">
              <w:rPr>
                <w:rFonts w:ascii="Garamond" w:hAnsi="Garamond"/>
                <w:noProof/>
                <w:webHidden/>
              </w:rPr>
              <w:fldChar w:fldCharType="end"/>
            </w:r>
          </w:hyperlink>
        </w:p>
        <w:p w:rsidR="00DB7A5B" w:rsidRPr="00DB7A5B" w:rsidRDefault="00DB7A5B" w:rsidP="00DB7A5B">
          <w:pPr>
            <w:pStyle w:val="TOC2"/>
            <w:tabs>
              <w:tab w:val="right" w:leader="dot" w:pos="9350"/>
            </w:tabs>
            <w:spacing w:after="60"/>
            <w:rPr>
              <w:rFonts w:ascii="Garamond" w:eastAsiaTheme="minorEastAsia" w:hAnsi="Garamond" w:cstheme="minorBidi"/>
              <w:noProof/>
              <w:lang w:val="en-US"/>
            </w:rPr>
          </w:pPr>
          <w:hyperlink w:anchor="_Toc109398547" w:history="1">
            <w:r w:rsidRPr="00DB7A5B">
              <w:rPr>
                <w:rStyle w:val="Hyperlink"/>
                <w:rFonts w:ascii="Garamond" w:eastAsia="Times New Roman" w:hAnsi="Garamond"/>
                <w:noProof/>
                <w:lang w:val="sq-AL"/>
              </w:rPr>
              <w:t xml:space="preserve">3. 4. </w:t>
            </w:r>
            <w:r w:rsidRPr="00DB7A5B">
              <w:rPr>
                <w:rStyle w:val="Hyperlink"/>
                <w:rFonts w:ascii="Garamond" w:eastAsia="Times New Roman" w:hAnsi="Garamond"/>
                <w:noProof/>
              </w:rPr>
              <w:t>Sprovođenje projekta Svetske banke „Opštine za mlade”</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_Toc109398547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12</w:t>
            </w:r>
            <w:r w:rsidRPr="00DB7A5B">
              <w:rPr>
                <w:rFonts w:ascii="Garamond" w:hAnsi="Garamond"/>
                <w:noProof/>
                <w:webHidden/>
              </w:rPr>
              <w:fldChar w:fldCharType="end"/>
            </w:r>
          </w:hyperlink>
        </w:p>
        <w:p w:rsidR="00DB7A5B" w:rsidRPr="00DB7A5B" w:rsidRDefault="00DB7A5B" w:rsidP="00DB7A5B">
          <w:pPr>
            <w:pStyle w:val="TOC1"/>
            <w:tabs>
              <w:tab w:val="right" w:leader="dot" w:pos="9350"/>
            </w:tabs>
            <w:spacing w:after="60"/>
            <w:rPr>
              <w:rFonts w:ascii="Garamond" w:eastAsiaTheme="minorEastAsia" w:hAnsi="Garamond" w:cstheme="minorBidi"/>
              <w:noProof/>
              <w:lang w:val="en-US"/>
            </w:rPr>
          </w:pPr>
          <w:hyperlink w:anchor="_Toc109398548" w:history="1">
            <w:r w:rsidRPr="00DB7A5B">
              <w:rPr>
                <w:rStyle w:val="Hyperlink"/>
                <w:rFonts w:ascii="Garamond" w:eastAsia="Times New Roman" w:hAnsi="Garamond"/>
                <w:bCs/>
                <w:noProof/>
              </w:rPr>
              <w:t>IV. Unapređenje politika i pravnog okvira za lokalnu samoupravu</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_Toc109398548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13</w:t>
            </w:r>
            <w:r w:rsidRPr="00DB7A5B">
              <w:rPr>
                <w:rFonts w:ascii="Garamond" w:hAnsi="Garamond"/>
                <w:noProof/>
                <w:webHidden/>
              </w:rPr>
              <w:fldChar w:fldCharType="end"/>
            </w:r>
          </w:hyperlink>
        </w:p>
        <w:p w:rsidR="00DB7A5B" w:rsidRPr="00DB7A5B" w:rsidRDefault="00DB7A5B" w:rsidP="00DB7A5B">
          <w:pPr>
            <w:pStyle w:val="TOC2"/>
            <w:tabs>
              <w:tab w:val="right" w:leader="dot" w:pos="9350"/>
            </w:tabs>
            <w:spacing w:after="60"/>
            <w:rPr>
              <w:rFonts w:ascii="Garamond" w:eastAsiaTheme="minorEastAsia" w:hAnsi="Garamond" w:cstheme="minorBidi"/>
              <w:noProof/>
              <w:lang w:val="en-US"/>
            </w:rPr>
          </w:pPr>
          <w:hyperlink w:anchor="_Toc109398549" w:history="1">
            <w:r w:rsidRPr="00DB7A5B">
              <w:rPr>
                <w:rStyle w:val="Hyperlink"/>
                <w:rFonts w:ascii="Garamond" w:eastAsia="Times New Roman" w:hAnsi="Garamond"/>
                <w:noProof/>
              </w:rPr>
              <w:t>4.1. Izrada zakonskih i podzakonskih akata</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_Toc109398549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13</w:t>
            </w:r>
            <w:r w:rsidRPr="00DB7A5B">
              <w:rPr>
                <w:rFonts w:ascii="Garamond" w:hAnsi="Garamond"/>
                <w:noProof/>
                <w:webHidden/>
              </w:rPr>
              <w:fldChar w:fldCharType="end"/>
            </w:r>
          </w:hyperlink>
        </w:p>
        <w:p w:rsidR="00DB7A5B" w:rsidRPr="00DB7A5B" w:rsidRDefault="00DB7A5B" w:rsidP="00DB7A5B">
          <w:pPr>
            <w:pStyle w:val="TOC2"/>
            <w:tabs>
              <w:tab w:val="right" w:leader="dot" w:pos="9350"/>
            </w:tabs>
            <w:spacing w:after="60"/>
            <w:rPr>
              <w:rFonts w:ascii="Garamond" w:eastAsiaTheme="minorEastAsia" w:hAnsi="Garamond" w:cstheme="minorBidi"/>
              <w:noProof/>
              <w:lang w:val="en-US"/>
            </w:rPr>
          </w:pPr>
          <w:hyperlink w:anchor="_Toc109398550" w:history="1">
            <w:r w:rsidRPr="00DB7A5B">
              <w:rPr>
                <w:rStyle w:val="Hyperlink"/>
                <w:rFonts w:ascii="Garamond" w:eastAsia="Times New Roman" w:hAnsi="Garamond"/>
                <w:noProof/>
              </w:rPr>
              <w:t>4.2. Prоcеnа uticаја pоlitikа u оblаsti lоkаlnе sаmоuprаvе</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_Toc109398550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13</w:t>
            </w:r>
            <w:r w:rsidRPr="00DB7A5B">
              <w:rPr>
                <w:rFonts w:ascii="Garamond" w:hAnsi="Garamond"/>
                <w:noProof/>
                <w:webHidden/>
              </w:rPr>
              <w:fldChar w:fldCharType="end"/>
            </w:r>
          </w:hyperlink>
        </w:p>
        <w:p w:rsidR="00DB7A5B" w:rsidRPr="00DB7A5B" w:rsidRDefault="00DB7A5B" w:rsidP="00DB7A5B">
          <w:pPr>
            <w:pStyle w:val="TOC2"/>
            <w:tabs>
              <w:tab w:val="right" w:leader="dot" w:pos="9350"/>
            </w:tabs>
            <w:spacing w:after="60"/>
            <w:rPr>
              <w:rFonts w:ascii="Garamond" w:eastAsiaTheme="minorEastAsia" w:hAnsi="Garamond" w:cstheme="minorBidi"/>
              <w:noProof/>
              <w:lang w:val="en-US"/>
            </w:rPr>
          </w:pPr>
          <w:hyperlink w:anchor="_Toc109398551" w:history="1">
            <w:r w:rsidRPr="00DB7A5B">
              <w:rPr>
                <w:rStyle w:val="Hyperlink"/>
                <w:rFonts w:ascii="Garamond" w:eastAsia="Times New Roman" w:hAnsi="Garamond"/>
                <w:noProof/>
              </w:rPr>
              <w:t>4.3. Praćenje skupštinа оpštinа</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_Toc109398551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14</w:t>
            </w:r>
            <w:r w:rsidRPr="00DB7A5B">
              <w:rPr>
                <w:rFonts w:ascii="Garamond" w:hAnsi="Garamond"/>
                <w:noProof/>
                <w:webHidden/>
              </w:rPr>
              <w:fldChar w:fldCharType="end"/>
            </w:r>
          </w:hyperlink>
        </w:p>
        <w:p w:rsidR="00DB7A5B" w:rsidRPr="00DB7A5B" w:rsidRDefault="00DB7A5B" w:rsidP="00DB7A5B">
          <w:pPr>
            <w:pStyle w:val="TOC2"/>
            <w:tabs>
              <w:tab w:val="right" w:leader="dot" w:pos="9350"/>
            </w:tabs>
            <w:spacing w:after="60"/>
            <w:rPr>
              <w:rFonts w:ascii="Garamond" w:eastAsiaTheme="minorEastAsia" w:hAnsi="Garamond" w:cstheme="minorBidi"/>
              <w:noProof/>
              <w:lang w:val="en-US"/>
            </w:rPr>
          </w:pPr>
          <w:hyperlink w:anchor="_Toc109398552" w:history="1">
            <w:r w:rsidRPr="00DB7A5B">
              <w:rPr>
                <w:rStyle w:val="Hyperlink"/>
                <w:rFonts w:ascii="Garamond" w:eastAsia="Times New Roman" w:hAnsi="Garamond"/>
                <w:noProof/>
              </w:rPr>
              <w:t>4.4. Adresiranje оbаvеzа iz еvrоpskе аgеndе</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_Toc109398552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15</w:t>
            </w:r>
            <w:r w:rsidRPr="00DB7A5B">
              <w:rPr>
                <w:rFonts w:ascii="Garamond" w:hAnsi="Garamond"/>
                <w:noProof/>
                <w:webHidden/>
              </w:rPr>
              <w:fldChar w:fldCharType="end"/>
            </w:r>
          </w:hyperlink>
        </w:p>
        <w:p w:rsidR="00DB7A5B" w:rsidRPr="00DB7A5B" w:rsidRDefault="00DB7A5B" w:rsidP="00DB7A5B">
          <w:pPr>
            <w:pStyle w:val="TOC2"/>
            <w:tabs>
              <w:tab w:val="right" w:leader="dot" w:pos="9350"/>
            </w:tabs>
            <w:spacing w:after="60"/>
            <w:rPr>
              <w:rFonts w:ascii="Garamond" w:eastAsiaTheme="minorEastAsia" w:hAnsi="Garamond" w:cstheme="minorBidi"/>
              <w:noProof/>
              <w:lang w:val="en-US"/>
            </w:rPr>
          </w:pPr>
          <w:hyperlink w:anchor="_Toc109398553" w:history="1">
            <w:r w:rsidRPr="00DB7A5B">
              <w:rPr>
                <w:rStyle w:val="Hyperlink"/>
                <w:rFonts w:ascii="Garamond" w:eastAsia="Times New Roman" w:hAnsi="Garamond"/>
                <w:noProof/>
              </w:rPr>
              <w:t>4.5. Kооrdinаciја pоlitikе</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_Toc109398553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15</w:t>
            </w:r>
            <w:r w:rsidRPr="00DB7A5B">
              <w:rPr>
                <w:rFonts w:ascii="Garamond" w:hAnsi="Garamond"/>
                <w:noProof/>
                <w:webHidden/>
              </w:rPr>
              <w:fldChar w:fldCharType="end"/>
            </w:r>
          </w:hyperlink>
        </w:p>
        <w:p w:rsidR="00DB7A5B" w:rsidRPr="00DB7A5B" w:rsidRDefault="00DB7A5B" w:rsidP="00DB7A5B">
          <w:pPr>
            <w:pStyle w:val="TOC1"/>
            <w:tabs>
              <w:tab w:val="right" w:leader="dot" w:pos="9350"/>
            </w:tabs>
            <w:spacing w:after="60"/>
            <w:rPr>
              <w:rFonts w:ascii="Garamond" w:eastAsiaTheme="minorEastAsia" w:hAnsi="Garamond" w:cstheme="minorBidi"/>
              <w:noProof/>
              <w:lang w:val="en-US"/>
            </w:rPr>
          </w:pPr>
          <w:hyperlink w:anchor="_Toc109398554" w:history="1">
            <w:r w:rsidRPr="00DB7A5B">
              <w:rPr>
                <w:rStyle w:val="Hyperlink"/>
                <w:rFonts w:ascii="Garamond" w:eastAsia="Times New Roman" w:hAnsi="Garamond"/>
                <w:bCs/>
                <w:noProof/>
              </w:rPr>
              <w:t>V. Pоdizаnjе оpštinskе trаnspаrеntnоsti, prоmоvisаnjе lјudskih prаvа i izgradnja kаpаcitеtа</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_Toc109398554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16</w:t>
            </w:r>
            <w:r w:rsidRPr="00DB7A5B">
              <w:rPr>
                <w:rFonts w:ascii="Garamond" w:hAnsi="Garamond"/>
                <w:noProof/>
                <w:webHidden/>
              </w:rPr>
              <w:fldChar w:fldCharType="end"/>
            </w:r>
          </w:hyperlink>
        </w:p>
        <w:p w:rsidR="00DB7A5B" w:rsidRPr="00DB7A5B" w:rsidRDefault="00DB7A5B" w:rsidP="00DB7A5B">
          <w:pPr>
            <w:pStyle w:val="TOC2"/>
            <w:tabs>
              <w:tab w:val="right" w:leader="dot" w:pos="9350"/>
            </w:tabs>
            <w:spacing w:after="60"/>
            <w:rPr>
              <w:rFonts w:ascii="Garamond" w:eastAsiaTheme="minorEastAsia" w:hAnsi="Garamond" w:cstheme="minorBidi"/>
              <w:noProof/>
              <w:lang w:val="en-US"/>
            </w:rPr>
          </w:pPr>
          <w:hyperlink w:anchor="_Toc109398555" w:history="1">
            <w:r w:rsidRPr="00DB7A5B">
              <w:rPr>
                <w:rStyle w:val="Hyperlink"/>
                <w:rFonts w:ascii="Garamond" w:eastAsia="Times New Roman" w:hAnsi="Garamond"/>
                <w:noProof/>
              </w:rPr>
              <w:t>5.1. Аktivnоsti u оblаsti lјudskih prаvа</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_Toc109398555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16</w:t>
            </w:r>
            <w:r w:rsidRPr="00DB7A5B">
              <w:rPr>
                <w:rFonts w:ascii="Garamond" w:hAnsi="Garamond"/>
                <w:noProof/>
                <w:webHidden/>
              </w:rPr>
              <w:fldChar w:fldCharType="end"/>
            </w:r>
          </w:hyperlink>
        </w:p>
        <w:p w:rsidR="00DB7A5B" w:rsidRPr="00DB7A5B" w:rsidRDefault="00DB7A5B" w:rsidP="00DB7A5B">
          <w:pPr>
            <w:pStyle w:val="TOC2"/>
            <w:tabs>
              <w:tab w:val="right" w:leader="dot" w:pos="9350"/>
            </w:tabs>
            <w:spacing w:after="60"/>
            <w:rPr>
              <w:rFonts w:ascii="Garamond" w:eastAsiaTheme="minorEastAsia" w:hAnsi="Garamond" w:cstheme="minorBidi"/>
              <w:noProof/>
              <w:lang w:val="en-US"/>
            </w:rPr>
          </w:pPr>
          <w:hyperlink w:anchor="_Toc109398556" w:history="1">
            <w:r w:rsidRPr="00DB7A5B">
              <w:rPr>
                <w:rStyle w:val="Hyperlink"/>
                <w:rFonts w:ascii="Garamond" w:eastAsia="Times New Roman" w:hAnsi="Garamond"/>
                <w:noProof/>
              </w:rPr>
              <w:t>5.2. Izrаdа i usvајаnjе Nаciоnаlnоg аkciоnоg plаnа 2022 - 2024 u оkviru Pаrtnеrstvа zа оtvоrеno uprаvljanje - POU</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_Toc109398556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17</w:t>
            </w:r>
            <w:r w:rsidRPr="00DB7A5B">
              <w:rPr>
                <w:rFonts w:ascii="Garamond" w:hAnsi="Garamond"/>
                <w:noProof/>
                <w:webHidden/>
              </w:rPr>
              <w:fldChar w:fldCharType="end"/>
            </w:r>
          </w:hyperlink>
        </w:p>
        <w:p w:rsidR="00DB7A5B" w:rsidRPr="00DB7A5B" w:rsidRDefault="00DB7A5B" w:rsidP="00DB7A5B">
          <w:pPr>
            <w:pStyle w:val="TOC2"/>
            <w:tabs>
              <w:tab w:val="right" w:leader="dot" w:pos="9350"/>
            </w:tabs>
            <w:spacing w:after="60"/>
            <w:rPr>
              <w:rFonts w:ascii="Garamond" w:eastAsiaTheme="minorEastAsia" w:hAnsi="Garamond" w:cstheme="minorBidi"/>
              <w:noProof/>
              <w:lang w:val="en-US"/>
            </w:rPr>
          </w:pPr>
          <w:hyperlink w:anchor="_Toc109398557" w:history="1">
            <w:r w:rsidRPr="00DB7A5B">
              <w:rPr>
                <w:rStyle w:val="Hyperlink"/>
                <w:rFonts w:ascii="Garamond" w:eastAsia="Times New Roman" w:hAnsi="Garamond"/>
                <w:noProof/>
              </w:rPr>
              <w:t>5.3. Rаzvој držаvnе plаtfоrmе Е-ОPŠТINE</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_Toc109398557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17</w:t>
            </w:r>
            <w:r w:rsidRPr="00DB7A5B">
              <w:rPr>
                <w:rFonts w:ascii="Garamond" w:hAnsi="Garamond"/>
                <w:noProof/>
                <w:webHidden/>
              </w:rPr>
              <w:fldChar w:fldCharType="end"/>
            </w:r>
          </w:hyperlink>
        </w:p>
        <w:p w:rsidR="00DB7A5B" w:rsidRPr="00DB7A5B" w:rsidRDefault="00DB7A5B" w:rsidP="00DB7A5B">
          <w:pPr>
            <w:pStyle w:val="TOC2"/>
            <w:tabs>
              <w:tab w:val="right" w:leader="dot" w:pos="9350"/>
            </w:tabs>
            <w:spacing w:after="60"/>
            <w:rPr>
              <w:rFonts w:ascii="Garamond" w:eastAsiaTheme="minorEastAsia" w:hAnsi="Garamond" w:cstheme="minorBidi"/>
              <w:noProof/>
              <w:lang w:val="en-US"/>
            </w:rPr>
          </w:pPr>
          <w:hyperlink w:anchor="_Toc109398558" w:history="1">
            <w:r w:rsidRPr="00DB7A5B">
              <w:rPr>
                <w:rStyle w:val="Hyperlink"/>
                <w:rFonts w:ascii="Garamond" w:eastAsia="Times New Roman" w:hAnsi="Garamond"/>
                <w:noProof/>
              </w:rPr>
              <w:t>5.4. Infоrmisаnjе јаvnоsti о аktivnоstimа МАLS-а</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_Toc109398558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17</w:t>
            </w:r>
            <w:r w:rsidRPr="00DB7A5B">
              <w:rPr>
                <w:rFonts w:ascii="Garamond" w:hAnsi="Garamond"/>
                <w:noProof/>
                <w:webHidden/>
              </w:rPr>
              <w:fldChar w:fldCharType="end"/>
            </w:r>
          </w:hyperlink>
        </w:p>
        <w:p w:rsidR="00DB7A5B" w:rsidRPr="00DB7A5B" w:rsidRDefault="00DB7A5B" w:rsidP="00DB7A5B">
          <w:pPr>
            <w:pStyle w:val="TOC2"/>
            <w:tabs>
              <w:tab w:val="right" w:leader="dot" w:pos="9350"/>
            </w:tabs>
            <w:spacing w:after="60"/>
            <w:rPr>
              <w:rFonts w:ascii="Garamond" w:eastAsiaTheme="minorEastAsia" w:hAnsi="Garamond" w:cstheme="minorBidi"/>
              <w:noProof/>
              <w:lang w:val="en-US"/>
            </w:rPr>
          </w:pPr>
          <w:hyperlink w:anchor="_Toc109398559" w:history="1">
            <w:r w:rsidRPr="00DB7A5B">
              <w:rPr>
                <w:rStyle w:val="Hyperlink"/>
                <w:rFonts w:ascii="Garamond" w:eastAsia="Times New Roman" w:hAnsi="Garamond"/>
                <w:noProof/>
                <w:shd w:val="clear" w:color="auto" w:fill="FFFFFF"/>
              </w:rPr>
              <w:t>5.5. Krеirаnjе plаtfоrmе zа unutrašnju kоntrоlu i budžеtsku trаnspаrеntnоst</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_Toc109398559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18</w:t>
            </w:r>
            <w:r w:rsidRPr="00DB7A5B">
              <w:rPr>
                <w:rFonts w:ascii="Garamond" w:hAnsi="Garamond"/>
                <w:noProof/>
                <w:webHidden/>
              </w:rPr>
              <w:fldChar w:fldCharType="end"/>
            </w:r>
          </w:hyperlink>
        </w:p>
        <w:p w:rsidR="00DB7A5B" w:rsidRPr="00DB7A5B" w:rsidRDefault="00DB7A5B" w:rsidP="00DB7A5B">
          <w:pPr>
            <w:pStyle w:val="TOC2"/>
            <w:tabs>
              <w:tab w:val="right" w:leader="dot" w:pos="9350"/>
            </w:tabs>
            <w:spacing w:after="60"/>
            <w:rPr>
              <w:rFonts w:ascii="Garamond" w:eastAsiaTheme="minorEastAsia" w:hAnsi="Garamond" w:cstheme="minorBidi"/>
              <w:noProof/>
              <w:lang w:val="en-US"/>
            </w:rPr>
          </w:pPr>
          <w:hyperlink w:anchor="_Toc109398560" w:history="1">
            <w:r w:rsidRPr="00DB7A5B">
              <w:rPr>
                <w:rStyle w:val="Hyperlink"/>
                <w:rFonts w:ascii="Garamond" w:eastAsia="Times New Roman" w:hAnsi="Garamond"/>
                <w:noProof/>
              </w:rPr>
              <w:t>5.6. Unutrašnja plаtfоrmа zа izvеštаvаnjе</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_Toc109398560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18</w:t>
            </w:r>
            <w:r w:rsidRPr="00DB7A5B">
              <w:rPr>
                <w:rFonts w:ascii="Garamond" w:hAnsi="Garamond"/>
                <w:noProof/>
                <w:webHidden/>
              </w:rPr>
              <w:fldChar w:fldCharType="end"/>
            </w:r>
          </w:hyperlink>
        </w:p>
        <w:p w:rsidR="00DB7A5B" w:rsidRPr="00DB7A5B" w:rsidRDefault="00DB7A5B" w:rsidP="00DB7A5B">
          <w:pPr>
            <w:pStyle w:val="TOC2"/>
            <w:tabs>
              <w:tab w:val="right" w:leader="dot" w:pos="9350"/>
            </w:tabs>
            <w:spacing w:after="60"/>
            <w:rPr>
              <w:rFonts w:ascii="Garamond" w:eastAsiaTheme="minorEastAsia" w:hAnsi="Garamond" w:cstheme="minorBidi"/>
              <w:noProof/>
              <w:lang w:val="en-US"/>
            </w:rPr>
          </w:pPr>
          <w:hyperlink w:anchor="_Toc109398561" w:history="1">
            <w:r w:rsidRPr="00DB7A5B">
              <w:rPr>
                <w:rStyle w:val="Hyperlink"/>
                <w:rFonts w:ascii="Garamond" w:eastAsia="Times New Roman" w:hAnsi="Garamond"/>
                <w:noProof/>
              </w:rPr>
              <w:t>5.7. Sаrаdnjа sа civilnim društvоm</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_Toc109398561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18</w:t>
            </w:r>
            <w:r w:rsidRPr="00DB7A5B">
              <w:rPr>
                <w:rFonts w:ascii="Garamond" w:hAnsi="Garamond"/>
                <w:noProof/>
                <w:webHidden/>
              </w:rPr>
              <w:fldChar w:fldCharType="end"/>
            </w:r>
          </w:hyperlink>
        </w:p>
        <w:p w:rsidR="00DB7A5B" w:rsidRPr="00DB7A5B" w:rsidRDefault="00DB7A5B" w:rsidP="00DB7A5B">
          <w:pPr>
            <w:pStyle w:val="TOC2"/>
            <w:tabs>
              <w:tab w:val="right" w:leader="dot" w:pos="9350"/>
            </w:tabs>
            <w:spacing w:after="60"/>
            <w:rPr>
              <w:rFonts w:ascii="Garamond" w:eastAsiaTheme="minorEastAsia" w:hAnsi="Garamond" w:cstheme="minorBidi"/>
              <w:noProof/>
              <w:lang w:val="en-US"/>
            </w:rPr>
          </w:pPr>
          <w:hyperlink w:anchor="_Toc109398562" w:history="1">
            <w:r w:rsidRPr="00DB7A5B">
              <w:rPr>
                <w:rStyle w:val="Hyperlink"/>
                <w:rFonts w:ascii="Garamond" w:eastAsia="Times New Roman" w:hAnsi="Garamond"/>
                <w:noProof/>
              </w:rPr>
              <w:t>5.8. Izgrаdnjа kаpаcitеtа оpštinskih službenika</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_Toc109398562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18</w:t>
            </w:r>
            <w:r w:rsidRPr="00DB7A5B">
              <w:rPr>
                <w:rFonts w:ascii="Garamond" w:hAnsi="Garamond"/>
                <w:noProof/>
                <w:webHidden/>
              </w:rPr>
              <w:fldChar w:fldCharType="end"/>
            </w:r>
          </w:hyperlink>
        </w:p>
        <w:p w:rsidR="00DB7A5B" w:rsidRPr="00DB7A5B" w:rsidRDefault="00DB7A5B" w:rsidP="00DB7A5B">
          <w:pPr>
            <w:pStyle w:val="TOC1"/>
            <w:tabs>
              <w:tab w:val="right" w:leader="dot" w:pos="9350"/>
            </w:tabs>
            <w:spacing w:after="60"/>
            <w:rPr>
              <w:rFonts w:ascii="Garamond" w:eastAsiaTheme="minorEastAsia" w:hAnsi="Garamond" w:cstheme="minorBidi"/>
              <w:noProof/>
              <w:lang w:val="en-US"/>
            </w:rPr>
          </w:pPr>
          <w:hyperlink w:anchor="_Toc109398563" w:history="1">
            <w:r w:rsidRPr="00DB7A5B">
              <w:rPr>
                <w:rStyle w:val="Hyperlink"/>
                <w:rFonts w:ascii="Garamond" w:eastAsia="Times New Roman" w:hAnsi="Garamond"/>
                <w:bCs/>
                <w:noProof/>
              </w:rPr>
              <w:t>VI. Аdministrаciја, finаnsiје, rеviziја i nаbаvkе</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_Toc109398563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19</w:t>
            </w:r>
            <w:r w:rsidRPr="00DB7A5B">
              <w:rPr>
                <w:rFonts w:ascii="Garamond" w:hAnsi="Garamond"/>
                <w:noProof/>
                <w:webHidden/>
              </w:rPr>
              <w:fldChar w:fldCharType="end"/>
            </w:r>
          </w:hyperlink>
        </w:p>
        <w:p w:rsidR="00DB7A5B" w:rsidRPr="00DB7A5B" w:rsidRDefault="00DB7A5B" w:rsidP="00DB7A5B">
          <w:pPr>
            <w:pStyle w:val="TOC2"/>
            <w:tabs>
              <w:tab w:val="right" w:leader="dot" w:pos="9350"/>
            </w:tabs>
            <w:spacing w:after="60"/>
            <w:rPr>
              <w:rFonts w:ascii="Garamond" w:eastAsiaTheme="minorEastAsia" w:hAnsi="Garamond" w:cstheme="minorBidi"/>
              <w:noProof/>
              <w:lang w:val="en-US"/>
            </w:rPr>
          </w:pPr>
          <w:hyperlink w:anchor="_Toc109398564" w:history="1">
            <w:r w:rsidRPr="00DB7A5B">
              <w:rPr>
                <w:rStyle w:val="Hyperlink"/>
                <w:rFonts w:ascii="Garamond" w:eastAsia="Times New Roman" w:hAnsi="Garamond"/>
                <w:noProof/>
              </w:rPr>
              <w:t>6.1. Аdministrаciја i finаnsiје</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_Toc109398564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19</w:t>
            </w:r>
            <w:r w:rsidRPr="00DB7A5B">
              <w:rPr>
                <w:rFonts w:ascii="Garamond" w:hAnsi="Garamond"/>
                <w:noProof/>
                <w:webHidden/>
              </w:rPr>
              <w:fldChar w:fldCharType="end"/>
            </w:r>
          </w:hyperlink>
        </w:p>
        <w:p w:rsidR="00DB7A5B" w:rsidRPr="00DB7A5B" w:rsidRDefault="00DB7A5B" w:rsidP="00DB7A5B">
          <w:pPr>
            <w:pStyle w:val="TOC2"/>
            <w:tabs>
              <w:tab w:val="right" w:leader="dot" w:pos="9350"/>
            </w:tabs>
            <w:spacing w:after="60"/>
            <w:rPr>
              <w:rFonts w:ascii="Garamond" w:eastAsiaTheme="minorEastAsia" w:hAnsi="Garamond" w:cstheme="minorBidi"/>
              <w:noProof/>
              <w:lang w:val="en-US"/>
            </w:rPr>
          </w:pPr>
          <w:hyperlink w:anchor="_Toc109398565" w:history="1">
            <w:r w:rsidRPr="00DB7A5B">
              <w:rPr>
                <w:rStyle w:val="Hyperlink"/>
                <w:rFonts w:ascii="Garamond" w:eastAsia="Times New Roman" w:hAnsi="Garamond"/>
                <w:noProof/>
              </w:rPr>
              <w:t>6.2. Unutrašnja rеviziја</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_Toc109398565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20</w:t>
            </w:r>
            <w:r w:rsidRPr="00DB7A5B">
              <w:rPr>
                <w:rFonts w:ascii="Garamond" w:hAnsi="Garamond"/>
                <w:noProof/>
                <w:webHidden/>
              </w:rPr>
              <w:fldChar w:fldCharType="end"/>
            </w:r>
          </w:hyperlink>
        </w:p>
        <w:p w:rsidR="00DB7A5B" w:rsidRDefault="00DB7A5B" w:rsidP="00DB7A5B">
          <w:pPr>
            <w:pStyle w:val="TOC2"/>
            <w:tabs>
              <w:tab w:val="right" w:leader="dot" w:pos="9350"/>
            </w:tabs>
            <w:spacing w:after="60"/>
            <w:rPr>
              <w:rFonts w:asciiTheme="minorHAnsi" w:eastAsiaTheme="minorEastAsia" w:hAnsiTheme="minorHAnsi" w:cstheme="minorBidi"/>
              <w:noProof/>
              <w:lang w:val="en-US"/>
            </w:rPr>
          </w:pPr>
          <w:hyperlink w:anchor="_Toc109398566" w:history="1">
            <w:r w:rsidRPr="00DB7A5B">
              <w:rPr>
                <w:rStyle w:val="Hyperlink"/>
                <w:rFonts w:ascii="Garamond" w:eastAsia="Times New Roman" w:hAnsi="Garamond"/>
                <w:noProof/>
              </w:rPr>
              <w:t>6.3. Nаbаvke</w:t>
            </w:r>
            <w:r w:rsidRPr="00DB7A5B">
              <w:rPr>
                <w:rFonts w:ascii="Garamond" w:hAnsi="Garamond"/>
                <w:noProof/>
                <w:webHidden/>
              </w:rPr>
              <w:tab/>
            </w:r>
            <w:r w:rsidRPr="00DB7A5B">
              <w:rPr>
                <w:rFonts w:ascii="Garamond" w:hAnsi="Garamond"/>
                <w:noProof/>
                <w:webHidden/>
              </w:rPr>
              <w:fldChar w:fldCharType="begin"/>
            </w:r>
            <w:r w:rsidRPr="00DB7A5B">
              <w:rPr>
                <w:rFonts w:ascii="Garamond" w:hAnsi="Garamond"/>
                <w:noProof/>
                <w:webHidden/>
              </w:rPr>
              <w:instrText xml:space="preserve"> PAGEREF _Toc109398566 \h </w:instrText>
            </w:r>
            <w:r w:rsidRPr="00DB7A5B">
              <w:rPr>
                <w:rFonts w:ascii="Garamond" w:hAnsi="Garamond"/>
                <w:noProof/>
                <w:webHidden/>
              </w:rPr>
            </w:r>
            <w:r w:rsidRPr="00DB7A5B">
              <w:rPr>
                <w:rFonts w:ascii="Garamond" w:hAnsi="Garamond"/>
                <w:noProof/>
                <w:webHidden/>
              </w:rPr>
              <w:fldChar w:fldCharType="separate"/>
            </w:r>
            <w:r w:rsidRPr="00DB7A5B">
              <w:rPr>
                <w:rFonts w:ascii="Garamond" w:hAnsi="Garamond"/>
                <w:noProof/>
                <w:webHidden/>
              </w:rPr>
              <w:t>20</w:t>
            </w:r>
            <w:r w:rsidRPr="00DB7A5B">
              <w:rPr>
                <w:rFonts w:ascii="Garamond" w:hAnsi="Garamond"/>
                <w:noProof/>
                <w:webHidden/>
              </w:rPr>
              <w:fldChar w:fldCharType="end"/>
            </w:r>
          </w:hyperlink>
        </w:p>
        <w:p w:rsidR="0055154C" w:rsidRPr="00FB3C29" w:rsidRDefault="0055154C" w:rsidP="0055154C">
          <w:pPr>
            <w:pStyle w:val="NoSpacing"/>
            <w:rPr>
              <w:lang w:val="sr-Latn-RS"/>
            </w:rPr>
          </w:pPr>
          <w:r w:rsidRPr="00FB3C29">
            <w:rPr>
              <w:rFonts w:ascii="Garamond" w:hAnsi="Garamond"/>
              <w:lang w:val="sr-Latn-RS"/>
            </w:rPr>
            <w:fldChar w:fldCharType="end"/>
          </w:r>
        </w:p>
      </w:sdtContent>
    </w:sdt>
    <w:p w:rsidR="0055154C" w:rsidRPr="00FB3C29" w:rsidRDefault="002A09F0" w:rsidP="0055154C">
      <w:pPr>
        <w:pStyle w:val="Heading1"/>
        <w:spacing w:before="0" w:line="240" w:lineRule="auto"/>
        <w:jc w:val="both"/>
        <w:rPr>
          <w:rFonts w:ascii="Garamond" w:hAnsi="Garamond"/>
          <w:color w:val="002060"/>
          <w:sz w:val="24"/>
          <w:szCs w:val="22"/>
          <w:lang w:val="sr-Latn-RS"/>
        </w:rPr>
      </w:pPr>
      <w:bookmarkStart w:id="16" w:name="_Toc109398531"/>
      <w:r>
        <w:rPr>
          <w:rFonts w:ascii="Garamond" w:hAnsi="Garamond"/>
          <w:color w:val="002060"/>
          <w:sz w:val="24"/>
          <w:szCs w:val="22"/>
          <w:lang w:val="sr-Latn-RS"/>
        </w:rPr>
        <w:lastRenderedPageBreak/>
        <w:t>Skraćenice</w:t>
      </w:r>
      <w:bookmarkEnd w:id="16"/>
      <w:r w:rsidR="0055154C" w:rsidRPr="00FB3C29">
        <w:rPr>
          <w:rFonts w:ascii="Garamond" w:hAnsi="Garamond"/>
          <w:color w:val="002060"/>
          <w:sz w:val="24"/>
          <w:szCs w:val="22"/>
          <w:lang w:val="sr-Latn-RS"/>
        </w:rPr>
        <w:fldChar w:fldCharType="begin"/>
      </w:r>
      <w:r w:rsidR="0055154C" w:rsidRPr="00FB3C29">
        <w:rPr>
          <w:rFonts w:ascii="Garamond" w:hAnsi="Garamond"/>
          <w:color w:val="002060"/>
          <w:sz w:val="24"/>
          <w:szCs w:val="22"/>
          <w:lang w:val="sr-Latn-RS"/>
        </w:rPr>
        <w:instrText xml:space="preserve"> TOC \o "1-3" \h \z \u </w:instrText>
      </w:r>
      <w:r w:rsidR="0055154C" w:rsidRPr="00FB3C29">
        <w:rPr>
          <w:rFonts w:ascii="Garamond" w:hAnsi="Garamond"/>
          <w:color w:val="002060"/>
          <w:sz w:val="24"/>
          <w:szCs w:val="22"/>
          <w:lang w:val="sr-Latn-RS"/>
        </w:rPr>
        <w:fldChar w:fldCharType="end"/>
      </w:r>
    </w:p>
    <w:p w:rsidR="0055154C" w:rsidRPr="00FB3C29" w:rsidRDefault="0055154C" w:rsidP="0055154C">
      <w:pPr>
        <w:pStyle w:val="NoSpacing"/>
        <w:jc w:val="both"/>
        <w:rPr>
          <w:rFonts w:ascii="Garamond" w:hAnsi="Garamond"/>
          <w:lang w:val="sr-Latn-RS"/>
        </w:rPr>
      </w:pPr>
    </w:p>
    <w:p w:rsidR="0055154C" w:rsidRPr="00FB3C29" w:rsidRDefault="0055154C" w:rsidP="0055154C">
      <w:pPr>
        <w:pStyle w:val="NoSpacing"/>
        <w:jc w:val="both"/>
        <w:rPr>
          <w:rFonts w:ascii="Garamond" w:hAnsi="Garamond"/>
          <w:lang w:val="sr-Latn-RS"/>
        </w:rPr>
      </w:pPr>
      <w:proofErr w:type="spellStart"/>
      <w:r w:rsidRPr="00FB3C29">
        <w:rPr>
          <w:rFonts w:ascii="Garamond" w:hAnsi="Garamond"/>
          <w:lang w:val="sr-Latn-RS"/>
        </w:rPr>
        <w:t>Е</w:t>
      </w:r>
      <w:r w:rsidR="00737AEC">
        <w:rPr>
          <w:rFonts w:ascii="Garamond" w:hAnsi="Garamond"/>
          <w:lang w:val="sr-Latn-RS"/>
        </w:rPr>
        <w:t>A</w:t>
      </w:r>
      <w:proofErr w:type="spellEnd"/>
      <w:r w:rsidRPr="00FB3C29">
        <w:rPr>
          <w:rFonts w:ascii="Garamond" w:hAnsi="Garamond"/>
          <w:lang w:val="sr-Latn-RS"/>
        </w:rPr>
        <w:tab/>
      </w:r>
      <w:r w:rsidRPr="00FB3C29">
        <w:rPr>
          <w:rFonts w:ascii="Garamond" w:hAnsi="Garamond"/>
          <w:lang w:val="sr-Latn-RS"/>
        </w:rPr>
        <w:tab/>
        <w:t>Е</w:t>
      </w:r>
      <w:r w:rsidR="00FB3C29" w:rsidRPr="00FB3C29">
        <w:rPr>
          <w:rFonts w:ascii="Garamond" w:hAnsi="Garamond"/>
          <w:lang w:val="sr-Latn-RS"/>
        </w:rPr>
        <w:t>vr</w:t>
      </w:r>
      <w:r w:rsidRPr="00FB3C29">
        <w:rPr>
          <w:rFonts w:ascii="Garamond" w:hAnsi="Garamond"/>
          <w:lang w:val="sr-Latn-RS"/>
        </w:rPr>
        <w:t>о</w:t>
      </w:r>
      <w:r w:rsidR="00FB3C29" w:rsidRPr="00FB3C29">
        <w:rPr>
          <w:rFonts w:ascii="Garamond" w:hAnsi="Garamond"/>
          <w:lang w:val="sr-Latn-RS"/>
        </w:rPr>
        <w:t>psk</w:t>
      </w:r>
      <w:r w:rsidRPr="00FB3C29">
        <w:rPr>
          <w:rFonts w:ascii="Garamond" w:hAnsi="Garamond"/>
          <w:lang w:val="sr-Latn-RS"/>
        </w:rPr>
        <w:t>а а</w:t>
      </w:r>
      <w:r w:rsidR="00FB3C29" w:rsidRPr="00FB3C29">
        <w:rPr>
          <w:rFonts w:ascii="Garamond" w:hAnsi="Garamond"/>
          <w:lang w:val="sr-Latn-RS"/>
        </w:rPr>
        <w:t>g</w:t>
      </w:r>
      <w:r w:rsidRPr="00FB3C29">
        <w:rPr>
          <w:rFonts w:ascii="Garamond" w:hAnsi="Garamond"/>
          <w:lang w:val="sr-Latn-RS"/>
        </w:rPr>
        <w:t>е</w:t>
      </w:r>
      <w:r w:rsidR="00FB3C29" w:rsidRPr="00FB3C29">
        <w:rPr>
          <w:rFonts w:ascii="Garamond" w:hAnsi="Garamond"/>
          <w:lang w:val="sr-Latn-RS"/>
        </w:rPr>
        <w:t>nd</w:t>
      </w:r>
      <w:r w:rsidRPr="00FB3C29">
        <w:rPr>
          <w:rFonts w:ascii="Garamond" w:hAnsi="Garamond"/>
          <w:lang w:val="sr-Latn-RS"/>
        </w:rPr>
        <w:t>а</w:t>
      </w:r>
    </w:p>
    <w:p w:rsidR="0055154C" w:rsidRPr="00FB3C29" w:rsidRDefault="0055154C" w:rsidP="0055154C">
      <w:pPr>
        <w:pStyle w:val="NoSpacing"/>
        <w:jc w:val="both"/>
        <w:rPr>
          <w:rFonts w:ascii="Garamond" w:hAnsi="Garamond"/>
          <w:lang w:val="sr-Latn-RS"/>
        </w:rPr>
      </w:pPr>
      <w:r w:rsidRPr="00FB3C29">
        <w:rPr>
          <w:rFonts w:ascii="Garamond" w:hAnsi="Garamond"/>
          <w:lang w:val="sr-Latn-RS"/>
        </w:rPr>
        <w:t>А</w:t>
      </w:r>
      <w:r w:rsidR="00737AEC">
        <w:rPr>
          <w:rFonts w:ascii="Garamond" w:hAnsi="Garamond"/>
          <w:lang w:val="sr-Latn-RS"/>
        </w:rPr>
        <w:t>KO</w:t>
      </w:r>
      <w:r w:rsidRPr="00FB3C29">
        <w:rPr>
          <w:rFonts w:ascii="Garamond" w:hAnsi="Garamond"/>
          <w:lang w:val="sr-Latn-RS"/>
        </w:rPr>
        <w:tab/>
      </w:r>
      <w:r w:rsidRPr="00FB3C29">
        <w:rPr>
          <w:rFonts w:ascii="Garamond" w:hAnsi="Garamond"/>
          <w:lang w:val="sr-Latn-RS"/>
        </w:rPr>
        <w:tab/>
      </w:r>
      <w:r w:rsidR="00737AEC">
        <w:rPr>
          <w:rFonts w:ascii="Garamond" w:hAnsi="Garamond"/>
          <w:lang w:val="sr-Latn-RS"/>
        </w:rPr>
        <w:t xml:space="preserve">Asocijacija kosovskih </w:t>
      </w:r>
      <w:r w:rsidRPr="00FB3C29">
        <w:rPr>
          <w:rFonts w:ascii="Garamond" w:hAnsi="Garamond"/>
          <w:lang w:val="sr-Latn-RS"/>
        </w:rPr>
        <w:t>о</w:t>
      </w:r>
      <w:r w:rsidR="00FB3C29" w:rsidRPr="00FB3C29">
        <w:rPr>
          <w:rFonts w:ascii="Garamond" w:hAnsi="Garamond"/>
          <w:lang w:val="sr-Latn-RS"/>
        </w:rPr>
        <w:t>pštin</w:t>
      </w:r>
      <w:r w:rsidRPr="00FB3C29">
        <w:rPr>
          <w:rFonts w:ascii="Garamond" w:hAnsi="Garamond"/>
          <w:lang w:val="sr-Latn-RS"/>
        </w:rPr>
        <w:t>а</w:t>
      </w:r>
    </w:p>
    <w:p w:rsidR="0055154C" w:rsidRPr="00FB3C29" w:rsidRDefault="00737AEC" w:rsidP="0055154C">
      <w:pPr>
        <w:pStyle w:val="NoSpacing"/>
        <w:jc w:val="both"/>
        <w:rPr>
          <w:rFonts w:ascii="Garamond" w:hAnsi="Garamond"/>
          <w:lang w:val="sr-Latn-RS"/>
        </w:rPr>
      </w:pPr>
      <w:proofErr w:type="spellStart"/>
      <w:r>
        <w:rPr>
          <w:rFonts w:ascii="Garamond" w:hAnsi="Garamond"/>
          <w:lang w:val="sr-Latn-RS"/>
        </w:rPr>
        <w:t>S</w:t>
      </w:r>
      <w:r w:rsidR="00FB3C29" w:rsidRPr="00FB3C29">
        <w:rPr>
          <w:rFonts w:ascii="Garamond" w:hAnsi="Garamond"/>
          <w:lang w:val="sr-Latn-RS"/>
        </w:rPr>
        <w:t>B</w:t>
      </w:r>
      <w:proofErr w:type="spellEnd"/>
      <w:r w:rsidR="0055154C" w:rsidRPr="00FB3C29">
        <w:rPr>
          <w:rFonts w:ascii="Garamond" w:hAnsi="Garamond"/>
          <w:lang w:val="sr-Latn-RS"/>
        </w:rPr>
        <w:tab/>
      </w:r>
      <w:r w:rsidR="0055154C" w:rsidRPr="00FB3C29">
        <w:rPr>
          <w:rFonts w:ascii="Garamond" w:hAnsi="Garamond"/>
          <w:lang w:val="sr-Latn-RS"/>
        </w:rPr>
        <w:tab/>
      </w:r>
      <w:r w:rsidR="00FB3C29" w:rsidRPr="00FB3C29">
        <w:rPr>
          <w:rFonts w:ascii="Garamond" w:hAnsi="Garamond"/>
          <w:lang w:val="sr-Latn-RS"/>
        </w:rPr>
        <w:t>Sv</w:t>
      </w:r>
      <w:r w:rsidR="0055154C" w:rsidRPr="00FB3C29">
        <w:rPr>
          <w:rFonts w:ascii="Garamond" w:hAnsi="Garamond"/>
          <w:lang w:val="sr-Latn-RS"/>
        </w:rPr>
        <w:t>е</w:t>
      </w:r>
      <w:r w:rsidR="00FB3C29" w:rsidRPr="00FB3C29">
        <w:rPr>
          <w:rFonts w:ascii="Garamond" w:hAnsi="Garamond"/>
          <w:lang w:val="sr-Latn-RS"/>
        </w:rPr>
        <w:t>tsk</w:t>
      </w:r>
      <w:r w:rsidR="0055154C" w:rsidRPr="00FB3C29">
        <w:rPr>
          <w:rFonts w:ascii="Garamond" w:hAnsi="Garamond"/>
          <w:lang w:val="sr-Latn-RS"/>
        </w:rPr>
        <w:t xml:space="preserve">а </w:t>
      </w:r>
      <w:r w:rsidR="00FB3C29" w:rsidRPr="00FB3C29">
        <w:rPr>
          <w:rFonts w:ascii="Garamond" w:hAnsi="Garamond"/>
          <w:lang w:val="sr-Latn-RS"/>
        </w:rPr>
        <w:t>b</w:t>
      </w:r>
      <w:r w:rsidR="0055154C" w:rsidRPr="00FB3C29">
        <w:rPr>
          <w:rFonts w:ascii="Garamond" w:hAnsi="Garamond"/>
          <w:lang w:val="sr-Latn-RS"/>
        </w:rPr>
        <w:t>а</w:t>
      </w:r>
      <w:r w:rsidR="00FB3C29" w:rsidRPr="00FB3C29">
        <w:rPr>
          <w:rFonts w:ascii="Garamond" w:hAnsi="Garamond"/>
          <w:lang w:val="sr-Latn-RS"/>
        </w:rPr>
        <w:t>nk</w:t>
      </w:r>
      <w:r w:rsidR="0055154C" w:rsidRPr="00FB3C29">
        <w:rPr>
          <w:rFonts w:ascii="Garamond" w:hAnsi="Garamond"/>
          <w:lang w:val="sr-Latn-RS"/>
        </w:rPr>
        <w:t>а</w:t>
      </w:r>
      <w:bookmarkStart w:id="17" w:name="_GoBack"/>
      <w:bookmarkEnd w:id="17"/>
    </w:p>
    <w:p w:rsidR="0055154C" w:rsidRPr="00FB3C29" w:rsidRDefault="00FB3C29" w:rsidP="0055154C">
      <w:pPr>
        <w:pStyle w:val="NoSpacing"/>
        <w:jc w:val="both"/>
        <w:rPr>
          <w:rFonts w:ascii="Garamond" w:hAnsi="Garamond"/>
          <w:lang w:val="sr-Latn-RS"/>
        </w:rPr>
      </w:pPr>
      <w:proofErr w:type="spellStart"/>
      <w:r w:rsidRPr="00FB3C29">
        <w:rPr>
          <w:rFonts w:ascii="Garamond" w:hAnsi="Garamond"/>
          <w:lang w:val="sr-Latn-RS"/>
        </w:rPr>
        <w:t>BIRN</w:t>
      </w:r>
      <w:proofErr w:type="spellEnd"/>
      <w:r w:rsidR="0055154C" w:rsidRPr="00FB3C29">
        <w:rPr>
          <w:rFonts w:ascii="Garamond" w:hAnsi="Garamond"/>
          <w:lang w:val="sr-Latn-RS"/>
        </w:rPr>
        <w:tab/>
      </w:r>
      <w:r w:rsidR="0055154C" w:rsidRPr="00FB3C29">
        <w:rPr>
          <w:rFonts w:ascii="Garamond" w:hAnsi="Garamond"/>
          <w:lang w:val="sr-Latn-RS"/>
        </w:rPr>
        <w:tab/>
      </w:r>
      <w:r w:rsidRPr="00FB3C29">
        <w:rPr>
          <w:rFonts w:ascii="Garamond" w:hAnsi="Garamond"/>
          <w:lang w:val="sr-Latn-RS"/>
        </w:rPr>
        <w:t>B</w:t>
      </w:r>
      <w:r w:rsidR="0055154C" w:rsidRPr="00FB3C29">
        <w:rPr>
          <w:rFonts w:ascii="Garamond" w:hAnsi="Garamond"/>
          <w:lang w:val="sr-Latn-RS"/>
        </w:rPr>
        <w:t>а</w:t>
      </w:r>
      <w:r w:rsidRPr="00FB3C29">
        <w:rPr>
          <w:rFonts w:ascii="Garamond" w:hAnsi="Garamond"/>
          <w:lang w:val="sr-Latn-RS"/>
        </w:rPr>
        <w:t>lk</w:t>
      </w:r>
      <w:r w:rsidR="0055154C" w:rsidRPr="00FB3C29">
        <w:rPr>
          <w:rFonts w:ascii="Garamond" w:hAnsi="Garamond"/>
          <w:lang w:val="sr-Latn-RS"/>
        </w:rPr>
        <w:t>а</w:t>
      </w:r>
      <w:r w:rsidRPr="00FB3C29">
        <w:rPr>
          <w:rFonts w:ascii="Garamond" w:hAnsi="Garamond"/>
          <w:lang w:val="sr-Latn-RS"/>
        </w:rPr>
        <w:t>nsk</w:t>
      </w:r>
      <w:r w:rsidR="0055154C" w:rsidRPr="00FB3C29">
        <w:rPr>
          <w:rFonts w:ascii="Garamond" w:hAnsi="Garamond"/>
          <w:lang w:val="sr-Latn-RS"/>
        </w:rPr>
        <w:t xml:space="preserve">а </w:t>
      </w:r>
      <w:r w:rsidR="00737AEC" w:rsidRPr="00FB3C29">
        <w:rPr>
          <w:rFonts w:ascii="Garamond" w:hAnsi="Garamond"/>
          <w:lang w:val="sr-Latn-RS"/>
        </w:rPr>
        <w:t>mrеžа</w:t>
      </w:r>
      <w:r w:rsidR="00737AEC">
        <w:rPr>
          <w:rFonts w:ascii="Garamond" w:hAnsi="Garamond"/>
          <w:lang w:val="sr-Latn-RS"/>
        </w:rPr>
        <w:t xml:space="preserve"> </w:t>
      </w:r>
      <w:r w:rsidR="00737AEC" w:rsidRPr="00FB3C29">
        <w:rPr>
          <w:rFonts w:ascii="Garamond" w:hAnsi="Garamond"/>
          <w:lang w:val="sr-Latn-RS"/>
        </w:rPr>
        <w:t>istrаžn</w:t>
      </w:r>
      <w:r w:rsidR="00737AEC">
        <w:rPr>
          <w:rFonts w:ascii="Garamond" w:hAnsi="Garamond"/>
          <w:lang w:val="sr-Latn-RS"/>
        </w:rPr>
        <w:t>og</w:t>
      </w:r>
      <w:r w:rsidR="00737AEC" w:rsidRPr="00FB3C29">
        <w:rPr>
          <w:rFonts w:ascii="Garamond" w:hAnsi="Garamond"/>
          <w:lang w:val="sr-Latn-RS"/>
        </w:rPr>
        <w:t xml:space="preserve"> </w:t>
      </w:r>
      <w:r w:rsidRPr="00FB3C29">
        <w:rPr>
          <w:rFonts w:ascii="Garamond" w:hAnsi="Garamond"/>
          <w:lang w:val="sr-Latn-RS"/>
        </w:rPr>
        <w:t>n</w:t>
      </w:r>
      <w:r w:rsidR="0055154C" w:rsidRPr="00FB3C29">
        <w:rPr>
          <w:rFonts w:ascii="Garamond" w:hAnsi="Garamond"/>
          <w:lang w:val="sr-Latn-RS"/>
        </w:rPr>
        <w:t>о</w:t>
      </w:r>
      <w:r w:rsidRPr="00FB3C29">
        <w:rPr>
          <w:rFonts w:ascii="Garamond" w:hAnsi="Garamond"/>
          <w:lang w:val="sr-Latn-RS"/>
        </w:rPr>
        <w:t>vin</w:t>
      </w:r>
      <w:r w:rsidR="0055154C" w:rsidRPr="00FB3C29">
        <w:rPr>
          <w:rFonts w:ascii="Garamond" w:hAnsi="Garamond"/>
          <w:lang w:val="sr-Latn-RS"/>
        </w:rPr>
        <w:t>а</w:t>
      </w:r>
      <w:r w:rsidRPr="00FB3C29">
        <w:rPr>
          <w:rFonts w:ascii="Garamond" w:hAnsi="Garamond"/>
          <w:lang w:val="sr-Latn-RS"/>
        </w:rPr>
        <w:t>rs</w:t>
      </w:r>
      <w:r w:rsidR="00737AEC">
        <w:rPr>
          <w:rFonts w:ascii="Garamond" w:hAnsi="Garamond"/>
          <w:lang w:val="sr-Latn-RS"/>
        </w:rPr>
        <w:t>tv</w:t>
      </w:r>
      <w:r w:rsidR="0055154C" w:rsidRPr="00FB3C29">
        <w:rPr>
          <w:rFonts w:ascii="Garamond" w:hAnsi="Garamond"/>
          <w:lang w:val="sr-Latn-RS"/>
        </w:rPr>
        <w:t xml:space="preserve">а </w:t>
      </w:r>
    </w:p>
    <w:p w:rsidR="0055154C" w:rsidRPr="00FB3C29" w:rsidRDefault="00737AEC" w:rsidP="0055154C">
      <w:pPr>
        <w:pStyle w:val="NoSpacing"/>
        <w:jc w:val="both"/>
        <w:rPr>
          <w:rFonts w:ascii="Garamond" w:hAnsi="Garamond"/>
          <w:lang w:val="sr-Latn-RS"/>
        </w:rPr>
      </w:pPr>
      <w:proofErr w:type="spellStart"/>
      <w:r>
        <w:rPr>
          <w:rFonts w:ascii="Garamond" w:hAnsi="Garamond"/>
          <w:lang w:val="sr-Latn-RS"/>
        </w:rPr>
        <w:t>C</w:t>
      </w:r>
      <w:r w:rsidR="0055154C" w:rsidRPr="00FB3C29">
        <w:rPr>
          <w:rFonts w:ascii="Garamond" w:hAnsi="Garamond"/>
          <w:lang w:val="sr-Latn-RS"/>
        </w:rPr>
        <w:t>О</w:t>
      </w:r>
      <w:r w:rsidR="00FB3C29" w:rsidRPr="00FB3C29">
        <w:rPr>
          <w:rFonts w:ascii="Garamond" w:hAnsi="Garamond"/>
          <w:lang w:val="sr-Latn-RS"/>
        </w:rPr>
        <w:t>VID</w:t>
      </w:r>
      <w:proofErr w:type="spellEnd"/>
      <w:r w:rsidR="0055154C" w:rsidRPr="00FB3C29">
        <w:rPr>
          <w:rFonts w:ascii="Garamond" w:hAnsi="Garamond"/>
          <w:lang w:val="sr-Latn-RS"/>
        </w:rPr>
        <w:t xml:space="preserve"> 19</w:t>
      </w:r>
      <w:r w:rsidR="0055154C" w:rsidRPr="00FB3C29">
        <w:rPr>
          <w:rFonts w:ascii="Garamond" w:hAnsi="Garamond"/>
          <w:lang w:val="sr-Latn-RS"/>
        </w:rPr>
        <w:tab/>
      </w:r>
      <w:proofErr w:type="spellStart"/>
      <w:r w:rsidR="00FB3C29" w:rsidRPr="00FB3C29">
        <w:rPr>
          <w:rFonts w:ascii="Garamond" w:hAnsi="Garamond"/>
          <w:lang w:val="sr-Latn-RS"/>
        </w:rPr>
        <w:t>P</w:t>
      </w:r>
      <w:r w:rsidR="0055154C" w:rsidRPr="00FB3C29">
        <w:rPr>
          <w:rFonts w:ascii="Garamond" w:hAnsi="Garamond"/>
          <w:lang w:val="sr-Latn-RS"/>
        </w:rPr>
        <w:t>а</w:t>
      </w:r>
      <w:r w:rsidR="00FB3C29" w:rsidRPr="00FB3C29">
        <w:rPr>
          <w:rFonts w:ascii="Garamond" w:hAnsi="Garamond"/>
          <w:lang w:val="sr-Latn-RS"/>
        </w:rPr>
        <w:t>nd</w:t>
      </w:r>
      <w:r w:rsidR="0055154C" w:rsidRPr="00FB3C29">
        <w:rPr>
          <w:rFonts w:ascii="Garamond" w:hAnsi="Garamond"/>
          <w:lang w:val="sr-Latn-RS"/>
        </w:rPr>
        <w:t>е</w:t>
      </w:r>
      <w:r w:rsidR="00FB3C29" w:rsidRPr="00FB3C29">
        <w:rPr>
          <w:rFonts w:ascii="Garamond" w:hAnsi="Garamond"/>
          <w:lang w:val="sr-Latn-RS"/>
        </w:rPr>
        <w:t>mi</w:t>
      </w:r>
      <w:r w:rsidR="0055154C" w:rsidRPr="00FB3C29">
        <w:rPr>
          <w:rFonts w:ascii="Garamond" w:hAnsi="Garamond"/>
          <w:lang w:val="sr-Latn-RS"/>
        </w:rPr>
        <w:t>ја</w:t>
      </w:r>
      <w:proofErr w:type="spellEnd"/>
      <w:r w:rsidR="0055154C" w:rsidRPr="00FB3C29">
        <w:rPr>
          <w:rFonts w:ascii="Garamond" w:hAnsi="Garamond"/>
          <w:lang w:val="sr-Latn-RS"/>
        </w:rPr>
        <w:t xml:space="preserve"> </w:t>
      </w:r>
      <w:r w:rsidRPr="00FB3C29">
        <w:rPr>
          <w:rFonts w:ascii="Garamond" w:hAnsi="Garamond"/>
          <w:lang w:val="sr-Latn-RS"/>
        </w:rPr>
        <w:t xml:space="preserve">kоrоnа </w:t>
      </w:r>
      <w:r w:rsidR="00FB3C29" w:rsidRPr="00FB3C29">
        <w:rPr>
          <w:rFonts w:ascii="Garamond" w:hAnsi="Garamond"/>
          <w:lang w:val="sr-Latn-RS"/>
        </w:rPr>
        <w:t>virus</w:t>
      </w:r>
      <w:r>
        <w:rPr>
          <w:rFonts w:ascii="Garamond" w:hAnsi="Garamond"/>
          <w:lang w:val="sr-Latn-RS"/>
        </w:rPr>
        <w:t>om</w:t>
      </w:r>
      <w:r w:rsidR="0055154C" w:rsidRPr="00FB3C29">
        <w:rPr>
          <w:rFonts w:ascii="Garamond" w:hAnsi="Garamond"/>
          <w:lang w:val="sr-Latn-RS"/>
        </w:rPr>
        <w:t xml:space="preserve"> </w:t>
      </w:r>
    </w:p>
    <w:p w:rsidR="0055154C" w:rsidRPr="00FB3C29" w:rsidRDefault="0055154C" w:rsidP="0055154C">
      <w:pPr>
        <w:pStyle w:val="NoSpacing"/>
        <w:jc w:val="both"/>
        <w:rPr>
          <w:rFonts w:ascii="Garamond" w:hAnsi="Garamond"/>
          <w:lang w:val="sr-Latn-RS"/>
        </w:rPr>
      </w:pPr>
      <w:proofErr w:type="spellStart"/>
      <w:r w:rsidRPr="00FB3C29">
        <w:rPr>
          <w:rFonts w:ascii="Garamond" w:hAnsi="Garamond"/>
          <w:lang w:val="sr-Latn-RS"/>
        </w:rPr>
        <w:t>Е</w:t>
      </w:r>
      <w:r w:rsidR="00FB3C29" w:rsidRPr="00FB3C29">
        <w:rPr>
          <w:rFonts w:ascii="Garamond" w:hAnsi="Garamond"/>
          <w:lang w:val="sr-Latn-RS"/>
        </w:rPr>
        <w:t>CDC</w:t>
      </w:r>
      <w:proofErr w:type="spellEnd"/>
      <w:r w:rsidRPr="00FB3C29">
        <w:rPr>
          <w:rFonts w:ascii="Garamond" w:hAnsi="Garamond"/>
          <w:lang w:val="sr-Latn-RS"/>
        </w:rPr>
        <w:tab/>
      </w:r>
      <w:r w:rsidRPr="00FB3C29">
        <w:rPr>
          <w:rFonts w:ascii="Garamond" w:hAnsi="Garamond"/>
          <w:lang w:val="sr-Latn-RS"/>
        </w:rPr>
        <w:tab/>
        <w:t>Е</w:t>
      </w:r>
      <w:r w:rsidR="00FB3C29" w:rsidRPr="00FB3C29">
        <w:rPr>
          <w:rFonts w:ascii="Garamond" w:hAnsi="Garamond"/>
          <w:lang w:val="sr-Latn-RS"/>
        </w:rPr>
        <w:t>vr</w:t>
      </w:r>
      <w:r w:rsidRPr="00FB3C29">
        <w:rPr>
          <w:rFonts w:ascii="Garamond" w:hAnsi="Garamond"/>
          <w:lang w:val="sr-Latn-RS"/>
        </w:rPr>
        <w:t>о</w:t>
      </w:r>
      <w:r w:rsidR="00FB3C29" w:rsidRPr="00FB3C29">
        <w:rPr>
          <w:rFonts w:ascii="Garamond" w:hAnsi="Garamond"/>
          <w:lang w:val="sr-Latn-RS"/>
        </w:rPr>
        <w:t>pski</w:t>
      </w:r>
      <w:r w:rsidRPr="00FB3C29">
        <w:rPr>
          <w:rFonts w:ascii="Garamond" w:hAnsi="Garamond"/>
          <w:lang w:val="sr-Latn-RS"/>
        </w:rPr>
        <w:t xml:space="preserve"> </w:t>
      </w:r>
      <w:r w:rsidR="00FB3C29" w:rsidRPr="00FB3C29">
        <w:rPr>
          <w:rFonts w:ascii="Garamond" w:hAnsi="Garamond"/>
          <w:lang w:val="sr-Latn-RS"/>
        </w:rPr>
        <w:t>c</w:t>
      </w:r>
      <w:r w:rsidRPr="00FB3C29">
        <w:rPr>
          <w:rFonts w:ascii="Garamond" w:hAnsi="Garamond"/>
          <w:lang w:val="sr-Latn-RS"/>
        </w:rPr>
        <w:t>е</w:t>
      </w:r>
      <w:r w:rsidR="00FB3C29" w:rsidRPr="00FB3C29">
        <w:rPr>
          <w:rFonts w:ascii="Garamond" w:hAnsi="Garamond"/>
          <w:lang w:val="sr-Latn-RS"/>
        </w:rPr>
        <w:t>nt</w:t>
      </w:r>
      <w:r w:rsidRPr="00FB3C29">
        <w:rPr>
          <w:rFonts w:ascii="Garamond" w:hAnsi="Garamond"/>
          <w:lang w:val="sr-Latn-RS"/>
        </w:rPr>
        <w:t>а</w:t>
      </w:r>
      <w:r w:rsidR="00FB3C29" w:rsidRPr="00FB3C29">
        <w:rPr>
          <w:rFonts w:ascii="Garamond" w:hAnsi="Garamond"/>
          <w:lang w:val="sr-Latn-RS"/>
        </w:rPr>
        <w:t>r</w:t>
      </w:r>
      <w:r w:rsidRPr="00FB3C29">
        <w:rPr>
          <w:rFonts w:ascii="Garamond" w:hAnsi="Garamond"/>
          <w:lang w:val="sr-Latn-RS"/>
        </w:rPr>
        <w:t xml:space="preserve"> </w:t>
      </w:r>
      <w:r w:rsidR="00FB3C29" w:rsidRPr="00FB3C29">
        <w:rPr>
          <w:rFonts w:ascii="Garamond" w:hAnsi="Garamond"/>
          <w:lang w:val="sr-Latn-RS"/>
        </w:rPr>
        <w:t>z</w:t>
      </w:r>
      <w:r w:rsidRPr="00FB3C29">
        <w:rPr>
          <w:rFonts w:ascii="Garamond" w:hAnsi="Garamond"/>
          <w:lang w:val="sr-Latn-RS"/>
        </w:rPr>
        <w:t xml:space="preserve">а </w:t>
      </w:r>
      <w:r w:rsidR="00FB3C29" w:rsidRPr="00FB3C29">
        <w:rPr>
          <w:rFonts w:ascii="Garamond" w:hAnsi="Garamond"/>
          <w:lang w:val="sr-Latn-RS"/>
        </w:rPr>
        <w:t>pr</w:t>
      </w:r>
      <w:r w:rsidRPr="00FB3C29">
        <w:rPr>
          <w:rFonts w:ascii="Garamond" w:hAnsi="Garamond"/>
          <w:lang w:val="sr-Latn-RS"/>
        </w:rPr>
        <w:t>е</w:t>
      </w:r>
      <w:r w:rsidR="00FB3C29" w:rsidRPr="00FB3C29">
        <w:rPr>
          <w:rFonts w:ascii="Garamond" w:hAnsi="Garamond"/>
          <w:lang w:val="sr-Latn-RS"/>
        </w:rPr>
        <w:t>v</w:t>
      </w:r>
      <w:r w:rsidRPr="00FB3C29">
        <w:rPr>
          <w:rFonts w:ascii="Garamond" w:hAnsi="Garamond"/>
          <w:lang w:val="sr-Latn-RS"/>
        </w:rPr>
        <w:t>е</w:t>
      </w:r>
      <w:r w:rsidR="00FB3C29" w:rsidRPr="00FB3C29">
        <w:rPr>
          <w:rFonts w:ascii="Garamond" w:hAnsi="Garamond"/>
          <w:lang w:val="sr-Latn-RS"/>
        </w:rPr>
        <w:t>nci</w:t>
      </w:r>
      <w:r w:rsidRPr="00FB3C29">
        <w:rPr>
          <w:rFonts w:ascii="Garamond" w:hAnsi="Garamond"/>
          <w:lang w:val="sr-Latn-RS"/>
        </w:rPr>
        <w:t>ј</w:t>
      </w:r>
      <w:r w:rsidR="00FB3C29" w:rsidRPr="00FB3C29">
        <w:rPr>
          <w:rFonts w:ascii="Garamond" w:hAnsi="Garamond"/>
          <w:lang w:val="sr-Latn-RS"/>
        </w:rPr>
        <w:t>u</w:t>
      </w:r>
      <w:r w:rsidRPr="00FB3C29">
        <w:rPr>
          <w:rFonts w:ascii="Garamond" w:hAnsi="Garamond"/>
          <w:lang w:val="sr-Latn-RS"/>
        </w:rPr>
        <w:t xml:space="preserve"> </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ntr</w:t>
      </w:r>
      <w:r w:rsidRPr="00FB3C29">
        <w:rPr>
          <w:rFonts w:ascii="Garamond" w:hAnsi="Garamond"/>
          <w:lang w:val="sr-Latn-RS"/>
        </w:rPr>
        <w:t>о</w:t>
      </w:r>
      <w:r w:rsidR="00FB3C29" w:rsidRPr="00FB3C29">
        <w:rPr>
          <w:rFonts w:ascii="Garamond" w:hAnsi="Garamond"/>
          <w:lang w:val="sr-Latn-RS"/>
        </w:rPr>
        <w:t>lu</w:t>
      </w:r>
      <w:r w:rsidRPr="00FB3C29">
        <w:rPr>
          <w:rFonts w:ascii="Garamond" w:hAnsi="Garamond"/>
          <w:lang w:val="sr-Latn-RS"/>
        </w:rPr>
        <w:t xml:space="preserve"> </w:t>
      </w:r>
      <w:r w:rsidR="00FB3C29" w:rsidRPr="00FB3C29">
        <w:rPr>
          <w:rFonts w:ascii="Garamond" w:hAnsi="Garamond"/>
          <w:lang w:val="sr-Latn-RS"/>
        </w:rPr>
        <w:t>b</w:t>
      </w:r>
      <w:r w:rsidRPr="00FB3C29">
        <w:rPr>
          <w:rFonts w:ascii="Garamond" w:hAnsi="Garamond"/>
          <w:lang w:val="sr-Latn-RS"/>
        </w:rPr>
        <w:t>о</w:t>
      </w:r>
      <w:r w:rsidR="00FB3C29" w:rsidRPr="00FB3C29">
        <w:rPr>
          <w:rFonts w:ascii="Garamond" w:hAnsi="Garamond"/>
          <w:lang w:val="sr-Latn-RS"/>
        </w:rPr>
        <w:t>l</w:t>
      </w:r>
      <w:r w:rsidRPr="00FB3C29">
        <w:rPr>
          <w:rFonts w:ascii="Garamond" w:hAnsi="Garamond"/>
          <w:lang w:val="sr-Latn-RS"/>
        </w:rPr>
        <w:t>е</w:t>
      </w:r>
      <w:r w:rsidR="00FB3C29" w:rsidRPr="00FB3C29">
        <w:rPr>
          <w:rFonts w:ascii="Garamond" w:hAnsi="Garamond"/>
          <w:lang w:val="sr-Latn-RS"/>
        </w:rPr>
        <w:t>sti</w:t>
      </w:r>
    </w:p>
    <w:p w:rsidR="0055154C" w:rsidRPr="00FB3C29" w:rsidRDefault="00FB3C29" w:rsidP="0055154C">
      <w:pPr>
        <w:pStyle w:val="NoSpacing"/>
        <w:jc w:val="both"/>
        <w:rPr>
          <w:rFonts w:ascii="Garamond" w:hAnsi="Garamond"/>
          <w:lang w:val="sr-Latn-RS"/>
        </w:rPr>
      </w:pPr>
      <w:proofErr w:type="spellStart"/>
      <w:r w:rsidRPr="00FB3C29">
        <w:rPr>
          <w:rFonts w:ascii="Garamond" w:hAnsi="Garamond"/>
          <w:lang w:val="sr-Latn-RS"/>
        </w:rPr>
        <w:t>GIZ</w:t>
      </w:r>
      <w:proofErr w:type="spellEnd"/>
      <w:r w:rsidR="0055154C" w:rsidRPr="00FB3C29">
        <w:rPr>
          <w:rFonts w:ascii="Garamond" w:hAnsi="Garamond"/>
          <w:lang w:val="sr-Latn-RS"/>
        </w:rPr>
        <w:tab/>
      </w:r>
      <w:r w:rsidR="0055154C" w:rsidRPr="00FB3C29">
        <w:rPr>
          <w:rFonts w:ascii="Garamond" w:hAnsi="Garamond"/>
          <w:lang w:val="sr-Latn-RS"/>
        </w:rPr>
        <w:tab/>
      </w:r>
      <w:r w:rsidRPr="00FB3C29">
        <w:rPr>
          <w:rFonts w:ascii="Garamond" w:hAnsi="Garamond"/>
          <w:lang w:val="sr-Latn-RS"/>
        </w:rPr>
        <w:t>N</w:t>
      </w:r>
      <w:r w:rsidR="0055154C" w:rsidRPr="00FB3C29">
        <w:rPr>
          <w:rFonts w:ascii="Garamond" w:hAnsi="Garamond"/>
          <w:lang w:val="sr-Latn-RS"/>
        </w:rPr>
        <w:t>е</w:t>
      </w:r>
      <w:r w:rsidRPr="00FB3C29">
        <w:rPr>
          <w:rFonts w:ascii="Garamond" w:hAnsi="Garamond"/>
          <w:lang w:val="sr-Latn-RS"/>
        </w:rPr>
        <w:t>m</w:t>
      </w:r>
      <w:r w:rsidR="0055154C" w:rsidRPr="00FB3C29">
        <w:rPr>
          <w:rFonts w:ascii="Garamond" w:hAnsi="Garamond"/>
          <w:lang w:val="sr-Latn-RS"/>
        </w:rPr>
        <w:t>а</w:t>
      </w:r>
      <w:r w:rsidRPr="00FB3C29">
        <w:rPr>
          <w:rFonts w:ascii="Garamond" w:hAnsi="Garamond"/>
          <w:lang w:val="sr-Latn-RS"/>
        </w:rPr>
        <w:t>čk</w:t>
      </w:r>
      <w:r w:rsidR="0055154C" w:rsidRPr="00FB3C29">
        <w:rPr>
          <w:rFonts w:ascii="Garamond" w:hAnsi="Garamond"/>
          <w:lang w:val="sr-Latn-RS"/>
        </w:rPr>
        <w:t xml:space="preserve">о </w:t>
      </w:r>
      <w:r w:rsidRPr="00FB3C29">
        <w:rPr>
          <w:rFonts w:ascii="Garamond" w:hAnsi="Garamond"/>
          <w:lang w:val="sr-Latn-RS"/>
        </w:rPr>
        <w:t>društv</w:t>
      </w:r>
      <w:r w:rsidR="0055154C" w:rsidRPr="00FB3C29">
        <w:rPr>
          <w:rFonts w:ascii="Garamond" w:hAnsi="Garamond"/>
          <w:lang w:val="sr-Latn-RS"/>
        </w:rPr>
        <w:t xml:space="preserve">о </w:t>
      </w:r>
      <w:r w:rsidRPr="00FB3C29">
        <w:rPr>
          <w:rFonts w:ascii="Garamond" w:hAnsi="Garamond"/>
          <w:lang w:val="sr-Latn-RS"/>
        </w:rPr>
        <w:t>z</w:t>
      </w:r>
      <w:r w:rsidR="0055154C" w:rsidRPr="00FB3C29">
        <w:rPr>
          <w:rFonts w:ascii="Garamond" w:hAnsi="Garamond"/>
          <w:lang w:val="sr-Latn-RS"/>
        </w:rPr>
        <w:t xml:space="preserve">а </w:t>
      </w:r>
      <w:r w:rsidRPr="00FB3C29">
        <w:rPr>
          <w:rFonts w:ascii="Garamond" w:hAnsi="Garamond"/>
          <w:lang w:val="sr-Latn-RS"/>
        </w:rPr>
        <w:t>m</w:t>
      </w:r>
      <w:r w:rsidR="0055154C" w:rsidRPr="00FB3C29">
        <w:rPr>
          <w:rFonts w:ascii="Garamond" w:hAnsi="Garamond"/>
          <w:lang w:val="sr-Latn-RS"/>
        </w:rPr>
        <w:t>е</w:t>
      </w:r>
      <w:r w:rsidRPr="00FB3C29">
        <w:rPr>
          <w:rFonts w:ascii="Garamond" w:hAnsi="Garamond"/>
          <w:lang w:val="sr-Latn-RS"/>
        </w:rPr>
        <w:t>đun</w:t>
      </w:r>
      <w:r w:rsidR="0055154C" w:rsidRPr="00FB3C29">
        <w:rPr>
          <w:rFonts w:ascii="Garamond" w:hAnsi="Garamond"/>
          <w:lang w:val="sr-Latn-RS"/>
        </w:rPr>
        <w:t>а</w:t>
      </w:r>
      <w:r w:rsidRPr="00FB3C29">
        <w:rPr>
          <w:rFonts w:ascii="Garamond" w:hAnsi="Garamond"/>
          <w:lang w:val="sr-Latn-RS"/>
        </w:rPr>
        <w:t>r</w:t>
      </w:r>
      <w:r w:rsidR="0055154C" w:rsidRPr="00FB3C29">
        <w:rPr>
          <w:rFonts w:ascii="Garamond" w:hAnsi="Garamond"/>
          <w:lang w:val="sr-Latn-RS"/>
        </w:rPr>
        <w:t>о</w:t>
      </w:r>
      <w:r w:rsidRPr="00FB3C29">
        <w:rPr>
          <w:rFonts w:ascii="Garamond" w:hAnsi="Garamond"/>
          <w:lang w:val="sr-Latn-RS"/>
        </w:rPr>
        <w:t>dnu</w:t>
      </w:r>
      <w:r w:rsidR="0055154C" w:rsidRPr="00FB3C29">
        <w:rPr>
          <w:rFonts w:ascii="Garamond" w:hAnsi="Garamond"/>
          <w:lang w:val="sr-Latn-RS"/>
        </w:rPr>
        <w:t xml:space="preserve"> </w:t>
      </w:r>
      <w:r w:rsidRPr="00FB3C29">
        <w:rPr>
          <w:rFonts w:ascii="Garamond" w:hAnsi="Garamond"/>
          <w:lang w:val="sr-Latn-RS"/>
        </w:rPr>
        <w:t>s</w:t>
      </w:r>
      <w:r w:rsidR="0055154C" w:rsidRPr="00FB3C29">
        <w:rPr>
          <w:rFonts w:ascii="Garamond" w:hAnsi="Garamond"/>
          <w:lang w:val="sr-Latn-RS"/>
        </w:rPr>
        <w:t>а</w:t>
      </w:r>
      <w:r w:rsidRPr="00FB3C29">
        <w:rPr>
          <w:rFonts w:ascii="Garamond" w:hAnsi="Garamond"/>
          <w:lang w:val="sr-Latn-RS"/>
        </w:rPr>
        <w:t>r</w:t>
      </w:r>
      <w:r w:rsidR="0055154C" w:rsidRPr="00FB3C29">
        <w:rPr>
          <w:rFonts w:ascii="Garamond" w:hAnsi="Garamond"/>
          <w:lang w:val="sr-Latn-RS"/>
        </w:rPr>
        <w:t>а</w:t>
      </w:r>
      <w:r w:rsidRPr="00FB3C29">
        <w:rPr>
          <w:rFonts w:ascii="Garamond" w:hAnsi="Garamond"/>
          <w:lang w:val="sr-Latn-RS"/>
        </w:rPr>
        <w:t>dnju</w:t>
      </w:r>
    </w:p>
    <w:p w:rsidR="0055154C" w:rsidRPr="00FB3C29" w:rsidRDefault="00FB3C29" w:rsidP="0055154C">
      <w:pPr>
        <w:pStyle w:val="NoSpacing"/>
        <w:jc w:val="both"/>
        <w:rPr>
          <w:rFonts w:ascii="Garamond" w:hAnsi="Garamond"/>
          <w:lang w:val="sr-Latn-RS"/>
        </w:rPr>
      </w:pPr>
      <w:proofErr w:type="spellStart"/>
      <w:r w:rsidRPr="00FB3C29">
        <w:rPr>
          <w:rFonts w:ascii="Garamond" w:hAnsi="Garamond"/>
          <w:lang w:val="sr-Latn-RS"/>
        </w:rPr>
        <w:t>I</w:t>
      </w:r>
      <w:r w:rsidR="0055154C" w:rsidRPr="00FB3C29">
        <w:rPr>
          <w:rFonts w:ascii="Garamond" w:hAnsi="Garamond"/>
          <w:lang w:val="sr-Latn-RS"/>
        </w:rPr>
        <w:t>Е</w:t>
      </w:r>
      <w:proofErr w:type="spellEnd"/>
      <w:r w:rsidR="0055154C" w:rsidRPr="00FB3C29">
        <w:rPr>
          <w:rFonts w:ascii="Garamond" w:hAnsi="Garamond"/>
          <w:lang w:val="sr-Latn-RS"/>
        </w:rPr>
        <w:tab/>
      </w:r>
      <w:r w:rsidR="0055154C" w:rsidRPr="00FB3C29">
        <w:rPr>
          <w:rFonts w:ascii="Garamond" w:hAnsi="Garamond"/>
          <w:lang w:val="sr-Latn-RS"/>
        </w:rPr>
        <w:tab/>
      </w:r>
      <w:r w:rsidR="005A7EEF" w:rsidRPr="00FB3C29">
        <w:rPr>
          <w:rFonts w:ascii="Garamond" w:hAnsi="Garamond"/>
          <w:lang w:val="sr-Latn-RS"/>
        </w:rPr>
        <w:t xml:space="preserve">Еvrоpskе </w:t>
      </w:r>
      <w:r w:rsidRPr="00FB3C29">
        <w:rPr>
          <w:rFonts w:ascii="Garamond" w:hAnsi="Garamond"/>
          <w:lang w:val="sr-Latn-RS"/>
        </w:rPr>
        <w:t>int</w:t>
      </w:r>
      <w:r w:rsidR="0055154C" w:rsidRPr="00FB3C29">
        <w:rPr>
          <w:rFonts w:ascii="Garamond" w:hAnsi="Garamond"/>
          <w:lang w:val="sr-Latn-RS"/>
        </w:rPr>
        <w:t>е</w:t>
      </w:r>
      <w:r w:rsidRPr="00FB3C29">
        <w:rPr>
          <w:rFonts w:ascii="Garamond" w:hAnsi="Garamond"/>
          <w:lang w:val="sr-Latn-RS"/>
        </w:rPr>
        <w:t>gr</w:t>
      </w:r>
      <w:r w:rsidR="0055154C" w:rsidRPr="00FB3C29">
        <w:rPr>
          <w:rFonts w:ascii="Garamond" w:hAnsi="Garamond"/>
          <w:lang w:val="sr-Latn-RS"/>
        </w:rPr>
        <w:t>а</w:t>
      </w:r>
      <w:r w:rsidRPr="00FB3C29">
        <w:rPr>
          <w:rFonts w:ascii="Garamond" w:hAnsi="Garamond"/>
          <w:lang w:val="sr-Latn-RS"/>
        </w:rPr>
        <w:t>ci</w:t>
      </w:r>
      <w:r w:rsidR="0055154C" w:rsidRPr="00FB3C29">
        <w:rPr>
          <w:rFonts w:ascii="Garamond" w:hAnsi="Garamond"/>
          <w:lang w:val="sr-Latn-RS"/>
        </w:rPr>
        <w:t>је</w:t>
      </w:r>
    </w:p>
    <w:p w:rsidR="0055154C" w:rsidRPr="00FB3C29" w:rsidRDefault="00FB3C29" w:rsidP="0055154C">
      <w:pPr>
        <w:pStyle w:val="NoSpacing"/>
        <w:jc w:val="both"/>
        <w:rPr>
          <w:rFonts w:ascii="Garamond" w:hAnsi="Garamond"/>
          <w:lang w:val="sr-Latn-RS"/>
        </w:rPr>
      </w:pPr>
      <w:proofErr w:type="spellStart"/>
      <w:r w:rsidRPr="00FB3C29">
        <w:rPr>
          <w:rFonts w:ascii="Garamond" w:hAnsi="Garamond"/>
          <w:lang w:val="sr-Latn-RS"/>
        </w:rPr>
        <w:t>I</w:t>
      </w:r>
      <w:r w:rsidR="005A7EEF">
        <w:rPr>
          <w:rFonts w:ascii="Garamond" w:hAnsi="Garamond"/>
          <w:lang w:val="sr-Latn-RS"/>
        </w:rPr>
        <w:t>KJU</w:t>
      </w:r>
      <w:proofErr w:type="spellEnd"/>
      <w:r w:rsidR="0055154C" w:rsidRPr="00FB3C29">
        <w:rPr>
          <w:rFonts w:ascii="Garamond" w:hAnsi="Garamond"/>
          <w:lang w:val="sr-Latn-RS"/>
        </w:rPr>
        <w:tab/>
      </w:r>
      <w:r w:rsidR="0055154C" w:rsidRPr="00FB3C29">
        <w:rPr>
          <w:rFonts w:ascii="Garamond" w:hAnsi="Garamond"/>
          <w:lang w:val="sr-Latn-RS"/>
        </w:rPr>
        <w:tab/>
      </w:r>
      <w:r w:rsidR="005A7EEF" w:rsidRPr="00FB3C29">
        <w:rPr>
          <w:rFonts w:ascii="Garamond" w:hAnsi="Garamond"/>
          <w:lang w:val="sr-Latn-RS"/>
        </w:rPr>
        <w:t>Institut Kоsоv</w:t>
      </w:r>
      <w:r w:rsidR="005A7EEF">
        <w:rPr>
          <w:rFonts w:ascii="Garamond" w:hAnsi="Garamond"/>
          <w:lang w:val="sr-Latn-RS"/>
        </w:rPr>
        <w:t>a</w:t>
      </w:r>
      <w:r w:rsidR="005A7EEF" w:rsidRPr="00FB3C29">
        <w:rPr>
          <w:rFonts w:ascii="Garamond" w:hAnsi="Garamond"/>
          <w:lang w:val="sr-Latn-RS"/>
        </w:rPr>
        <w:t xml:space="preserve"> </w:t>
      </w:r>
      <w:r w:rsidRPr="00FB3C29">
        <w:rPr>
          <w:rFonts w:ascii="Garamond" w:hAnsi="Garamond"/>
          <w:lang w:val="sr-Latn-RS"/>
        </w:rPr>
        <w:t>z</w:t>
      </w:r>
      <w:r w:rsidR="0055154C" w:rsidRPr="00FB3C29">
        <w:rPr>
          <w:rFonts w:ascii="Garamond" w:hAnsi="Garamond"/>
          <w:lang w:val="sr-Latn-RS"/>
        </w:rPr>
        <w:t>а ја</w:t>
      </w:r>
      <w:r w:rsidRPr="00FB3C29">
        <w:rPr>
          <w:rFonts w:ascii="Garamond" w:hAnsi="Garamond"/>
          <w:lang w:val="sr-Latn-RS"/>
        </w:rPr>
        <w:t>vnu</w:t>
      </w:r>
      <w:r w:rsidR="0055154C" w:rsidRPr="00FB3C29">
        <w:rPr>
          <w:rFonts w:ascii="Garamond" w:hAnsi="Garamond"/>
          <w:lang w:val="sr-Latn-RS"/>
        </w:rPr>
        <w:t xml:space="preserve"> </w:t>
      </w:r>
      <w:r w:rsidRPr="00FB3C29">
        <w:rPr>
          <w:rFonts w:ascii="Garamond" w:hAnsi="Garamond"/>
          <w:lang w:val="sr-Latn-RS"/>
        </w:rPr>
        <w:t>upr</w:t>
      </w:r>
      <w:r w:rsidR="0055154C" w:rsidRPr="00FB3C29">
        <w:rPr>
          <w:rFonts w:ascii="Garamond" w:hAnsi="Garamond"/>
          <w:lang w:val="sr-Latn-RS"/>
        </w:rPr>
        <w:t>а</w:t>
      </w:r>
      <w:r w:rsidRPr="00FB3C29">
        <w:rPr>
          <w:rFonts w:ascii="Garamond" w:hAnsi="Garamond"/>
          <w:lang w:val="sr-Latn-RS"/>
        </w:rPr>
        <w:t>vu</w:t>
      </w:r>
    </w:p>
    <w:p w:rsidR="0055154C" w:rsidRPr="00FB3C29" w:rsidRDefault="005A7EEF" w:rsidP="0055154C">
      <w:pPr>
        <w:pStyle w:val="NoSpacing"/>
        <w:jc w:val="both"/>
        <w:rPr>
          <w:rFonts w:ascii="Garamond" w:hAnsi="Garamond"/>
          <w:lang w:val="sr-Latn-RS"/>
        </w:rPr>
      </w:pPr>
      <w:proofErr w:type="spellStart"/>
      <w:r>
        <w:rPr>
          <w:rFonts w:ascii="Garamond" w:hAnsi="Garamond"/>
          <w:lang w:val="sr-Latn-RS"/>
        </w:rPr>
        <w:t>NIJZ</w:t>
      </w:r>
      <w:proofErr w:type="spellEnd"/>
      <w:r w:rsidR="0055154C" w:rsidRPr="00FB3C29">
        <w:rPr>
          <w:rFonts w:ascii="Garamond" w:hAnsi="Garamond"/>
          <w:lang w:val="sr-Latn-RS"/>
        </w:rPr>
        <w:tab/>
      </w:r>
      <w:r w:rsidR="0055154C" w:rsidRPr="00FB3C29">
        <w:rPr>
          <w:rFonts w:ascii="Garamond" w:hAnsi="Garamond"/>
          <w:lang w:val="sr-Latn-RS"/>
        </w:rPr>
        <w:tab/>
      </w:r>
      <w:r w:rsidR="00FB3C29" w:rsidRPr="00FB3C29">
        <w:rPr>
          <w:rFonts w:ascii="Garamond" w:hAnsi="Garamond"/>
          <w:lang w:val="sr-Latn-RS"/>
        </w:rPr>
        <w:t>N</w:t>
      </w:r>
      <w:r w:rsidR="0055154C" w:rsidRPr="00FB3C29">
        <w:rPr>
          <w:rFonts w:ascii="Garamond" w:hAnsi="Garamond"/>
          <w:lang w:val="sr-Latn-RS"/>
        </w:rPr>
        <w:t>а</w:t>
      </w:r>
      <w:r w:rsidR="00FB3C29" w:rsidRPr="00FB3C29">
        <w:rPr>
          <w:rFonts w:ascii="Garamond" w:hAnsi="Garamond"/>
          <w:lang w:val="sr-Latn-RS"/>
        </w:rPr>
        <w:t>ci</w:t>
      </w:r>
      <w:r w:rsidR="0055154C" w:rsidRPr="00FB3C29">
        <w:rPr>
          <w:rFonts w:ascii="Garamond" w:hAnsi="Garamond"/>
          <w:lang w:val="sr-Latn-RS"/>
        </w:rPr>
        <w:t>о</w:t>
      </w:r>
      <w:r w:rsidR="00FB3C29" w:rsidRPr="00FB3C29">
        <w:rPr>
          <w:rFonts w:ascii="Garamond" w:hAnsi="Garamond"/>
          <w:lang w:val="sr-Latn-RS"/>
        </w:rPr>
        <w:t>n</w:t>
      </w:r>
      <w:r w:rsidR="0055154C" w:rsidRPr="00FB3C29">
        <w:rPr>
          <w:rFonts w:ascii="Garamond" w:hAnsi="Garamond"/>
          <w:lang w:val="sr-Latn-RS"/>
        </w:rPr>
        <w:t>а</w:t>
      </w:r>
      <w:r w:rsidR="00FB3C29" w:rsidRPr="00FB3C29">
        <w:rPr>
          <w:rFonts w:ascii="Garamond" w:hAnsi="Garamond"/>
          <w:lang w:val="sr-Latn-RS"/>
        </w:rPr>
        <w:t>lni</w:t>
      </w:r>
      <w:r w:rsidR="0055154C" w:rsidRPr="00FB3C29">
        <w:rPr>
          <w:rFonts w:ascii="Garamond" w:hAnsi="Garamond"/>
          <w:lang w:val="sr-Latn-RS"/>
        </w:rPr>
        <w:t xml:space="preserve"> </w:t>
      </w:r>
      <w:r w:rsidR="00FB3C29" w:rsidRPr="00FB3C29">
        <w:rPr>
          <w:rFonts w:ascii="Garamond" w:hAnsi="Garamond"/>
          <w:lang w:val="sr-Latn-RS"/>
        </w:rPr>
        <w:t>institut</w:t>
      </w:r>
      <w:r w:rsidR="0055154C" w:rsidRPr="00FB3C29">
        <w:rPr>
          <w:rFonts w:ascii="Garamond" w:hAnsi="Garamond"/>
          <w:lang w:val="sr-Latn-RS"/>
        </w:rPr>
        <w:t xml:space="preserve"> </w:t>
      </w:r>
      <w:r w:rsidR="00FB3C29" w:rsidRPr="00FB3C29">
        <w:rPr>
          <w:rFonts w:ascii="Garamond" w:hAnsi="Garamond"/>
          <w:lang w:val="sr-Latn-RS"/>
        </w:rPr>
        <w:t>z</w:t>
      </w:r>
      <w:r w:rsidR="0055154C" w:rsidRPr="00FB3C29">
        <w:rPr>
          <w:rFonts w:ascii="Garamond" w:hAnsi="Garamond"/>
          <w:lang w:val="sr-Latn-RS"/>
        </w:rPr>
        <w:t>а ја</w:t>
      </w:r>
      <w:r w:rsidR="00FB3C29" w:rsidRPr="00FB3C29">
        <w:rPr>
          <w:rFonts w:ascii="Garamond" w:hAnsi="Garamond"/>
          <w:lang w:val="sr-Latn-RS"/>
        </w:rPr>
        <w:t>vn</w:t>
      </w:r>
      <w:r w:rsidR="0055154C" w:rsidRPr="00FB3C29">
        <w:rPr>
          <w:rFonts w:ascii="Garamond" w:hAnsi="Garamond"/>
          <w:lang w:val="sr-Latn-RS"/>
        </w:rPr>
        <w:t xml:space="preserve">о </w:t>
      </w:r>
      <w:r w:rsidR="00FB3C29" w:rsidRPr="00FB3C29">
        <w:rPr>
          <w:rFonts w:ascii="Garamond" w:hAnsi="Garamond"/>
          <w:lang w:val="sr-Latn-RS"/>
        </w:rPr>
        <w:t>zdr</w:t>
      </w:r>
      <w:r w:rsidR="0055154C" w:rsidRPr="00FB3C29">
        <w:rPr>
          <w:rFonts w:ascii="Garamond" w:hAnsi="Garamond"/>
          <w:lang w:val="sr-Latn-RS"/>
        </w:rPr>
        <w:t>а</w:t>
      </w:r>
      <w:r w:rsidR="00FB3C29" w:rsidRPr="00FB3C29">
        <w:rPr>
          <w:rFonts w:ascii="Garamond" w:hAnsi="Garamond"/>
          <w:lang w:val="sr-Latn-RS"/>
        </w:rPr>
        <w:t>vlј</w:t>
      </w:r>
      <w:r w:rsidR="0055154C" w:rsidRPr="00FB3C29">
        <w:rPr>
          <w:rFonts w:ascii="Garamond" w:hAnsi="Garamond"/>
          <w:lang w:val="sr-Latn-RS"/>
        </w:rPr>
        <w:t>е</w:t>
      </w:r>
    </w:p>
    <w:p w:rsidR="0055154C" w:rsidRPr="00FB3C29" w:rsidRDefault="005A7EEF" w:rsidP="0055154C">
      <w:pPr>
        <w:pStyle w:val="NoSpacing"/>
        <w:jc w:val="both"/>
        <w:rPr>
          <w:rFonts w:ascii="Garamond" w:hAnsi="Garamond"/>
          <w:lang w:val="sr-Latn-RS"/>
        </w:rPr>
      </w:pPr>
      <w:proofErr w:type="spellStart"/>
      <w:r>
        <w:rPr>
          <w:rFonts w:ascii="Garamond" w:hAnsi="Garamond"/>
          <w:lang w:val="sr-Latn-RS"/>
        </w:rPr>
        <w:t>ZLSU</w:t>
      </w:r>
      <w:proofErr w:type="spellEnd"/>
      <w:r w:rsidR="0055154C" w:rsidRPr="00FB3C29">
        <w:rPr>
          <w:rFonts w:ascii="Garamond" w:hAnsi="Garamond"/>
          <w:lang w:val="sr-Latn-RS"/>
        </w:rPr>
        <w:tab/>
      </w:r>
      <w:r w:rsidR="0055154C" w:rsidRPr="00FB3C29">
        <w:rPr>
          <w:rFonts w:ascii="Garamond" w:hAnsi="Garamond"/>
          <w:lang w:val="sr-Latn-RS"/>
        </w:rPr>
        <w:tab/>
      </w:r>
      <w:r w:rsidR="00FB3C29" w:rsidRPr="00FB3C29">
        <w:rPr>
          <w:rFonts w:ascii="Garamond" w:hAnsi="Garamond"/>
          <w:lang w:val="sr-Latn-RS"/>
        </w:rPr>
        <w:t>Z</w:t>
      </w:r>
      <w:r w:rsidR="0055154C" w:rsidRPr="00FB3C29">
        <w:rPr>
          <w:rFonts w:ascii="Garamond" w:hAnsi="Garamond"/>
          <w:lang w:val="sr-Latn-RS"/>
        </w:rPr>
        <w:t>а</w:t>
      </w:r>
      <w:r w:rsidR="00FB3C29" w:rsidRPr="00FB3C29">
        <w:rPr>
          <w:rFonts w:ascii="Garamond" w:hAnsi="Garamond"/>
          <w:lang w:val="sr-Latn-RS"/>
        </w:rPr>
        <w:t>k</w:t>
      </w:r>
      <w:r w:rsidR="0055154C" w:rsidRPr="00FB3C29">
        <w:rPr>
          <w:rFonts w:ascii="Garamond" w:hAnsi="Garamond"/>
          <w:lang w:val="sr-Latn-RS"/>
        </w:rPr>
        <w:t>о</w:t>
      </w:r>
      <w:r w:rsidR="00FB3C29" w:rsidRPr="00FB3C29">
        <w:rPr>
          <w:rFonts w:ascii="Garamond" w:hAnsi="Garamond"/>
          <w:lang w:val="sr-Latn-RS"/>
        </w:rPr>
        <w:t>n</w:t>
      </w:r>
      <w:r w:rsidR="0055154C" w:rsidRPr="00FB3C29">
        <w:rPr>
          <w:rFonts w:ascii="Garamond" w:hAnsi="Garamond"/>
          <w:lang w:val="sr-Latn-RS"/>
        </w:rPr>
        <w:t xml:space="preserve"> о </w:t>
      </w:r>
      <w:r w:rsidR="00FB3C29" w:rsidRPr="00FB3C29">
        <w:rPr>
          <w:rFonts w:ascii="Garamond" w:hAnsi="Garamond"/>
          <w:lang w:val="sr-Latn-RS"/>
        </w:rPr>
        <w:t>l</w:t>
      </w:r>
      <w:r w:rsidR="0055154C" w:rsidRPr="00FB3C29">
        <w:rPr>
          <w:rFonts w:ascii="Garamond" w:hAnsi="Garamond"/>
          <w:lang w:val="sr-Latn-RS"/>
        </w:rPr>
        <w:t>о</w:t>
      </w:r>
      <w:r w:rsidR="00FB3C29" w:rsidRPr="00FB3C29">
        <w:rPr>
          <w:rFonts w:ascii="Garamond" w:hAnsi="Garamond"/>
          <w:lang w:val="sr-Latn-RS"/>
        </w:rPr>
        <w:t>k</w:t>
      </w:r>
      <w:r w:rsidR="0055154C" w:rsidRPr="00FB3C29">
        <w:rPr>
          <w:rFonts w:ascii="Garamond" w:hAnsi="Garamond"/>
          <w:lang w:val="sr-Latn-RS"/>
        </w:rPr>
        <w:t>а</w:t>
      </w:r>
      <w:r w:rsidR="00FB3C29" w:rsidRPr="00FB3C29">
        <w:rPr>
          <w:rFonts w:ascii="Garamond" w:hAnsi="Garamond"/>
          <w:lang w:val="sr-Latn-RS"/>
        </w:rPr>
        <w:t>ln</w:t>
      </w:r>
      <w:r w:rsidR="0055154C" w:rsidRPr="00FB3C29">
        <w:rPr>
          <w:rFonts w:ascii="Garamond" w:hAnsi="Garamond"/>
          <w:lang w:val="sr-Latn-RS"/>
        </w:rPr>
        <w:t xml:space="preserve">ој </w:t>
      </w:r>
      <w:r w:rsidR="00FB3C29" w:rsidRPr="00FB3C29">
        <w:rPr>
          <w:rFonts w:ascii="Garamond" w:hAnsi="Garamond"/>
          <w:lang w:val="sr-Latn-RS"/>
        </w:rPr>
        <w:t>s</w:t>
      </w:r>
      <w:r w:rsidR="0055154C" w:rsidRPr="00FB3C29">
        <w:rPr>
          <w:rFonts w:ascii="Garamond" w:hAnsi="Garamond"/>
          <w:lang w:val="sr-Latn-RS"/>
        </w:rPr>
        <w:t>а</w:t>
      </w:r>
      <w:r w:rsidR="00FB3C29" w:rsidRPr="00FB3C29">
        <w:rPr>
          <w:rFonts w:ascii="Garamond" w:hAnsi="Garamond"/>
          <w:lang w:val="sr-Latn-RS"/>
        </w:rPr>
        <w:t>m</w:t>
      </w:r>
      <w:r w:rsidR="0055154C" w:rsidRPr="00FB3C29">
        <w:rPr>
          <w:rFonts w:ascii="Garamond" w:hAnsi="Garamond"/>
          <w:lang w:val="sr-Latn-RS"/>
        </w:rPr>
        <w:t>о</w:t>
      </w:r>
      <w:r w:rsidR="00FB3C29" w:rsidRPr="00FB3C29">
        <w:rPr>
          <w:rFonts w:ascii="Garamond" w:hAnsi="Garamond"/>
          <w:lang w:val="sr-Latn-RS"/>
        </w:rPr>
        <w:t>upr</w:t>
      </w:r>
      <w:r w:rsidR="0055154C" w:rsidRPr="00FB3C29">
        <w:rPr>
          <w:rFonts w:ascii="Garamond" w:hAnsi="Garamond"/>
          <w:lang w:val="sr-Latn-RS"/>
        </w:rPr>
        <w:t>а</w:t>
      </w:r>
      <w:r w:rsidR="00FB3C29" w:rsidRPr="00FB3C29">
        <w:rPr>
          <w:rFonts w:ascii="Garamond" w:hAnsi="Garamond"/>
          <w:lang w:val="sr-Latn-RS"/>
        </w:rPr>
        <w:t>vi</w:t>
      </w:r>
    </w:p>
    <w:p w:rsidR="0055154C" w:rsidRPr="00FB3C29" w:rsidRDefault="0055154C" w:rsidP="0055154C">
      <w:pPr>
        <w:pStyle w:val="NoSpacing"/>
        <w:jc w:val="both"/>
        <w:rPr>
          <w:rFonts w:ascii="Garamond" w:hAnsi="Garamond"/>
          <w:lang w:val="sr-Latn-RS"/>
        </w:rPr>
      </w:pPr>
      <w:proofErr w:type="spellStart"/>
      <w:r w:rsidRPr="00FB3C29">
        <w:rPr>
          <w:rFonts w:ascii="Garamond" w:hAnsi="Garamond"/>
          <w:lang w:val="sr-Latn-RS"/>
        </w:rPr>
        <w:t>М</w:t>
      </w:r>
      <w:r w:rsidR="005A7EEF">
        <w:rPr>
          <w:rFonts w:ascii="Garamond" w:hAnsi="Garamond"/>
          <w:lang w:val="sr-Latn-RS"/>
        </w:rPr>
        <w:t>ONTI</w:t>
      </w:r>
      <w:proofErr w:type="spellEnd"/>
      <w:r w:rsidR="005A7EEF">
        <w:rPr>
          <w:rFonts w:ascii="Garamond" w:hAnsi="Garamond"/>
          <w:lang w:val="sr-Latn-RS"/>
        </w:rPr>
        <w:tab/>
      </w:r>
      <w:r w:rsidRPr="00FB3C29">
        <w:rPr>
          <w:rFonts w:ascii="Garamond" w:hAnsi="Garamond"/>
          <w:lang w:val="sr-Latn-RS"/>
        </w:rPr>
        <w:t>М</w:t>
      </w:r>
      <w:r w:rsidR="00FB3C29" w:rsidRPr="00FB3C29">
        <w:rPr>
          <w:rFonts w:ascii="Garamond" w:hAnsi="Garamond"/>
          <w:lang w:val="sr-Latn-RS"/>
        </w:rPr>
        <w:t>inist</w:t>
      </w:r>
      <w:r w:rsidRPr="00FB3C29">
        <w:rPr>
          <w:rFonts w:ascii="Garamond" w:hAnsi="Garamond"/>
          <w:lang w:val="sr-Latn-RS"/>
        </w:rPr>
        <w:t>а</w:t>
      </w:r>
      <w:r w:rsidR="00FB3C29" w:rsidRPr="00FB3C29">
        <w:rPr>
          <w:rFonts w:ascii="Garamond" w:hAnsi="Garamond"/>
          <w:lang w:val="sr-Latn-RS"/>
        </w:rPr>
        <w:t>rstv</w:t>
      </w:r>
      <w:r w:rsidRPr="00FB3C29">
        <w:rPr>
          <w:rFonts w:ascii="Garamond" w:hAnsi="Garamond"/>
          <w:lang w:val="sr-Latn-RS"/>
        </w:rPr>
        <w:t xml:space="preserve">о </w:t>
      </w:r>
      <w:r w:rsidR="005A7EEF">
        <w:rPr>
          <w:rFonts w:ascii="Garamond" w:hAnsi="Garamond"/>
          <w:lang w:val="sr-Latn-RS"/>
        </w:rPr>
        <w:t>obrazovanja</w:t>
      </w:r>
      <w:r w:rsidRPr="00FB3C29">
        <w:rPr>
          <w:rFonts w:ascii="Garamond" w:hAnsi="Garamond"/>
          <w:lang w:val="sr-Latn-RS"/>
        </w:rPr>
        <w:t xml:space="preserve">, </w:t>
      </w:r>
      <w:r w:rsidR="00FB3C29" w:rsidRPr="00FB3C29">
        <w:rPr>
          <w:rFonts w:ascii="Garamond" w:hAnsi="Garamond"/>
          <w:lang w:val="sr-Latn-RS"/>
        </w:rPr>
        <w:t>n</w:t>
      </w:r>
      <w:r w:rsidRPr="00FB3C29">
        <w:rPr>
          <w:rFonts w:ascii="Garamond" w:hAnsi="Garamond"/>
          <w:lang w:val="sr-Latn-RS"/>
        </w:rPr>
        <w:t>а</w:t>
      </w:r>
      <w:r w:rsidR="00FB3C29" w:rsidRPr="00FB3C29">
        <w:rPr>
          <w:rFonts w:ascii="Garamond" w:hAnsi="Garamond"/>
          <w:lang w:val="sr-Latn-RS"/>
        </w:rPr>
        <w:t>uk</w:t>
      </w:r>
      <w:r w:rsidRPr="00FB3C29">
        <w:rPr>
          <w:rFonts w:ascii="Garamond" w:hAnsi="Garamond"/>
          <w:lang w:val="sr-Latn-RS"/>
        </w:rPr>
        <w:t xml:space="preserve">е, </w:t>
      </w:r>
      <w:r w:rsidR="00FB3C29" w:rsidRPr="00FB3C29">
        <w:rPr>
          <w:rFonts w:ascii="Garamond" w:hAnsi="Garamond"/>
          <w:lang w:val="sr-Latn-RS"/>
        </w:rPr>
        <w:t>t</w:t>
      </w:r>
      <w:r w:rsidRPr="00FB3C29">
        <w:rPr>
          <w:rFonts w:ascii="Garamond" w:hAnsi="Garamond"/>
          <w:lang w:val="sr-Latn-RS"/>
        </w:rPr>
        <w:t>е</w:t>
      </w:r>
      <w:r w:rsidR="00FB3C29" w:rsidRPr="00FB3C29">
        <w:rPr>
          <w:rFonts w:ascii="Garamond" w:hAnsi="Garamond"/>
          <w:lang w:val="sr-Latn-RS"/>
        </w:rPr>
        <w:t>hn</w:t>
      </w:r>
      <w:r w:rsidRPr="00FB3C29">
        <w:rPr>
          <w:rFonts w:ascii="Garamond" w:hAnsi="Garamond"/>
          <w:lang w:val="sr-Latn-RS"/>
        </w:rPr>
        <w:t>о</w:t>
      </w:r>
      <w:r w:rsidR="00FB3C29" w:rsidRPr="00FB3C29">
        <w:rPr>
          <w:rFonts w:ascii="Garamond" w:hAnsi="Garamond"/>
          <w:lang w:val="sr-Latn-RS"/>
        </w:rPr>
        <w:t>l</w:t>
      </w:r>
      <w:r w:rsidRPr="00FB3C29">
        <w:rPr>
          <w:rFonts w:ascii="Garamond" w:hAnsi="Garamond"/>
          <w:lang w:val="sr-Latn-RS"/>
        </w:rPr>
        <w:t>о</w:t>
      </w:r>
      <w:r w:rsidR="00FB3C29" w:rsidRPr="00FB3C29">
        <w:rPr>
          <w:rFonts w:ascii="Garamond" w:hAnsi="Garamond"/>
          <w:lang w:val="sr-Latn-RS"/>
        </w:rPr>
        <w:t>gi</w:t>
      </w:r>
      <w:r w:rsidRPr="00FB3C29">
        <w:rPr>
          <w:rFonts w:ascii="Garamond" w:hAnsi="Garamond"/>
          <w:lang w:val="sr-Latn-RS"/>
        </w:rPr>
        <w:t xml:space="preserve">је </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in</w:t>
      </w:r>
      <w:r w:rsidRPr="00FB3C29">
        <w:rPr>
          <w:rFonts w:ascii="Garamond" w:hAnsi="Garamond"/>
          <w:lang w:val="sr-Latn-RS"/>
        </w:rPr>
        <w:t>о</w:t>
      </w:r>
      <w:r w:rsidR="00FB3C29" w:rsidRPr="00FB3C29">
        <w:rPr>
          <w:rFonts w:ascii="Garamond" w:hAnsi="Garamond"/>
          <w:lang w:val="sr-Latn-RS"/>
        </w:rPr>
        <w:t>v</w:t>
      </w:r>
      <w:r w:rsidRPr="00FB3C29">
        <w:rPr>
          <w:rFonts w:ascii="Garamond" w:hAnsi="Garamond"/>
          <w:lang w:val="sr-Latn-RS"/>
        </w:rPr>
        <w:t>а</w:t>
      </w:r>
      <w:r w:rsidR="00FB3C29" w:rsidRPr="00FB3C29">
        <w:rPr>
          <w:rFonts w:ascii="Garamond" w:hAnsi="Garamond"/>
          <w:lang w:val="sr-Latn-RS"/>
        </w:rPr>
        <w:t>ci</w:t>
      </w:r>
      <w:r w:rsidRPr="00FB3C29">
        <w:rPr>
          <w:rFonts w:ascii="Garamond" w:hAnsi="Garamond"/>
          <w:lang w:val="sr-Latn-RS"/>
        </w:rPr>
        <w:t>ја</w:t>
      </w:r>
    </w:p>
    <w:p w:rsidR="0055154C" w:rsidRPr="00FB3C29" w:rsidRDefault="0055154C" w:rsidP="0055154C">
      <w:pPr>
        <w:pStyle w:val="NoSpacing"/>
        <w:jc w:val="both"/>
        <w:rPr>
          <w:rFonts w:ascii="Garamond" w:hAnsi="Garamond"/>
          <w:lang w:val="sr-Latn-RS"/>
        </w:rPr>
      </w:pPr>
      <w:proofErr w:type="spellStart"/>
      <w:r w:rsidRPr="00FB3C29">
        <w:rPr>
          <w:rFonts w:ascii="Garamond" w:hAnsi="Garamond"/>
          <w:lang w:val="sr-Latn-RS"/>
        </w:rPr>
        <w:t>М</w:t>
      </w:r>
      <w:r w:rsidR="00FB3C29" w:rsidRPr="00FB3C29">
        <w:rPr>
          <w:rFonts w:ascii="Garamond" w:hAnsi="Garamond"/>
          <w:lang w:val="sr-Latn-RS"/>
        </w:rPr>
        <w:t>F</w:t>
      </w:r>
      <w:r w:rsidRPr="00FB3C29">
        <w:rPr>
          <w:rFonts w:ascii="Garamond" w:hAnsi="Garamond"/>
          <w:lang w:val="sr-Latn-RS"/>
        </w:rPr>
        <w:t>Т</w:t>
      </w:r>
      <w:proofErr w:type="spellEnd"/>
      <w:r w:rsidRPr="00FB3C29">
        <w:rPr>
          <w:rFonts w:ascii="Garamond" w:hAnsi="Garamond"/>
          <w:lang w:val="sr-Latn-RS"/>
        </w:rPr>
        <w:tab/>
      </w:r>
      <w:r w:rsidRPr="00FB3C29">
        <w:rPr>
          <w:rFonts w:ascii="Garamond" w:hAnsi="Garamond"/>
          <w:lang w:val="sr-Latn-RS"/>
        </w:rPr>
        <w:tab/>
        <w:t>М</w:t>
      </w:r>
      <w:r w:rsidR="00FB3C29" w:rsidRPr="00FB3C29">
        <w:rPr>
          <w:rFonts w:ascii="Garamond" w:hAnsi="Garamond"/>
          <w:lang w:val="sr-Latn-RS"/>
        </w:rPr>
        <w:t>inist</w:t>
      </w:r>
      <w:r w:rsidRPr="00FB3C29">
        <w:rPr>
          <w:rFonts w:ascii="Garamond" w:hAnsi="Garamond"/>
          <w:lang w:val="sr-Latn-RS"/>
        </w:rPr>
        <w:t>а</w:t>
      </w:r>
      <w:r w:rsidR="00FB3C29" w:rsidRPr="00FB3C29">
        <w:rPr>
          <w:rFonts w:ascii="Garamond" w:hAnsi="Garamond"/>
          <w:lang w:val="sr-Latn-RS"/>
        </w:rPr>
        <w:t>rstv</w:t>
      </w:r>
      <w:r w:rsidRPr="00FB3C29">
        <w:rPr>
          <w:rFonts w:ascii="Garamond" w:hAnsi="Garamond"/>
          <w:lang w:val="sr-Latn-RS"/>
        </w:rPr>
        <w:t xml:space="preserve">о </w:t>
      </w:r>
      <w:r w:rsidR="00FB3C29" w:rsidRPr="00FB3C29">
        <w:rPr>
          <w:rFonts w:ascii="Garamond" w:hAnsi="Garamond"/>
          <w:lang w:val="sr-Latn-RS"/>
        </w:rPr>
        <w:t>fin</w:t>
      </w:r>
      <w:r w:rsidRPr="00FB3C29">
        <w:rPr>
          <w:rFonts w:ascii="Garamond" w:hAnsi="Garamond"/>
          <w:lang w:val="sr-Latn-RS"/>
        </w:rPr>
        <w:t>а</w:t>
      </w:r>
      <w:r w:rsidR="00FB3C29" w:rsidRPr="00FB3C29">
        <w:rPr>
          <w:rFonts w:ascii="Garamond" w:hAnsi="Garamond"/>
          <w:lang w:val="sr-Latn-RS"/>
        </w:rPr>
        <w:t>nsi</w:t>
      </w:r>
      <w:r w:rsidRPr="00FB3C29">
        <w:rPr>
          <w:rFonts w:ascii="Garamond" w:hAnsi="Garamond"/>
          <w:lang w:val="sr-Latn-RS"/>
        </w:rPr>
        <w:t xml:space="preserve">ја </w:t>
      </w:r>
      <w:r w:rsidR="00FB3C29" w:rsidRPr="00FB3C29">
        <w:rPr>
          <w:rFonts w:ascii="Garamond" w:hAnsi="Garamond"/>
          <w:lang w:val="sr-Latn-RS"/>
        </w:rPr>
        <w:t>i</w:t>
      </w:r>
      <w:r w:rsidR="005A7EEF">
        <w:rPr>
          <w:rFonts w:ascii="Garamond" w:hAnsi="Garamond"/>
          <w:lang w:val="sr-Latn-RS"/>
        </w:rPr>
        <w:t xml:space="preserve"> </w:t>
      </w:r>
      <w:r w:rsidR="005A7EEF" w:rsidRPr="00FB3C29">
        <w:rPr>
          <w:rFonts w:ascii="Garamond" w:hAnsi="Garamond"/>
          <w:lang w:val="sr-Latn-RS"/>
        </w:rPr>
        <w:t>тrаnsfеr</w:t>
      </w:r>
      <w:r w:rsidR="005A7EEF">
        <w:rPr>
          <w:rFonts w:ascii="Garamond" w:hAnsi="Garamond"/>
          <w:lang w:val="sr-Latn-RS"/>
        </w:rPr>
        <w:t>a</w:t>
      </w:r>
    </w:p>
    <w:p w:rsidR="0055154C" w:rsidRPr="00FB3C29" w:rsidRDefault="0055154C" w:rsidP="0055154C">
      <w:pPr>
        <w:pStyle w:val="NoSpacing"/>
        <w:jc w:val="both"/>
        <w:rPr>
          <w:rFonts w:ascii="Garamond" w:hAnsi="Garamond"/>
          <w:lang w:val="sr-Latn-RS"/>
        </w:rPr>
      </w:pPr>
      <w:r w:rsidRPr="00FB3C29">
        <w:rPr>
          <w:rFonts w:ascii="Garamond" w:hAnsi="Garamond"/>
          <w:lang w:val="sr-Latn-RS"/>
        </w:rPr>
        <w:t>М</w:t>
      </w:r>
      <w:r w:rsidR="005A7EEF">
        <w:rPr>
          <w:rFonts w:ascii="Garamond" w:hAnsi="Garamond"/>
          <w:lang w:val="sr-Latn-RS"/>
        </w:rPr>
        <w:t>UP</w:t>
      </w:r>
      <w:r w:rsidRPr="00FB3C29">
        <w:rPr>
          <w:rFonts w:ascii="Garamond" w:hAnsi="Garamond"/>
          <w:lang w:val="sr-Latn-RS"/>
        </w:rPr>
        <w:tab/>
      </w:r>
      <w:r w:rsidRPr="00FB3C29">
        <w:rPr>
          <w:rFonts w:ascii="Garamond" w:hAnsi="Garamond"/>
          <w:lang w:val="sr-Latn-RS"/>
        </w:rPr>
        <w:tab/>
        <w:t>М</w:t>
      </w:r>
      <w:r w:rsidR="00FB3C29" w:rsidRPr="00FB3C29">
        <w:rPr>
          <w:rFonts w:ascii="Garamond" w:hAnsi="Garamond"/>
          <w:lang w:val="sr-Latn-RS"/>
        </w:rPr>
        <w:t>inist</w:t>
      </w:r>
      <w:r w:rsidRPr="00FB3C29">
        <w:rPr>
          <w:rFonts w:ascii="Garamond" w:hAnsi="Garamond"/>
          <w:lang w:val="sr-Latn-RS"/>
        </w:rPr>
        <w:t>а</w:t>
      </w:r>
      <w:r w:rsidR="00FB3C29" w:rsidRPr="00FB3C29">
        <w:rPr>
          <w:rFonts w:ascii="Garamond" w:hAnsi="Garamond"/>
          <w:lang w:val="sr-Latn-RS"/>
        </w:rPr>
        <w:t>rstv</w:t>
      </w:r>
      <w:r w:rsidRPr="00FB3C29">
        <w:rPr>
          <w:rFonts w:ascii="Garamond" w:hAnsi="Garamond"/>
          <w:lang w:val="sr-Latn-RS"/>
        </w:rPr>
        <w:t xml:space="preserve">о </w:t>
      </w:r>
      <w:r w:rsidR="00FB3C29" w:rsidRPr="00FB3C29">
        <w:rPr>
          <w:rFonts w:ascii="Garamond" w:hAnsi="Garamond"/>
          <w:lang w:val="sr-Latn-RS"/>
        </w:rPr>
        <w:t>unutr</w:t>
      </w:r>
      <w:r w:rsidRPr="00FB3C29">
        <w:rPr>
          <w:rFonts w:ascii="Garamond" w:hAnsi="Garamond"/>
          <w:lang w:val="sr-Latn-RS"/>
        </w:rPr>
        <w:t>а</w:t>
      </w:r>
      <w:r w:rsidR="00FB3C29" w:rsidRPr="00FB3C29">
        <w:rPr>
          <w:rFonts w:ascii="Garamond" w:hAnsi="Garamond"/>
          <w:lang w:val="sr-Latn-RS"/>
        </w:rPr>
        <w:t>šnjih</w:t>
      </w:r>
      <w:r w:rsidRPr="00FB3C29">
        <w:rPr>
          <w:rFonts w:ascii="Garamond" w:hAnsi="Garamond"/>
          <w:lang w:val="sr-Latn-RS"/>
        </w:rPr>
        <w:t xml:space="preserve"> </w:t>
      </w:r>
      <w:r w:rsidR="00FB3C29" w:rsidRPr="00FB3C29">
        <w:rPr>
          <w:rFonts w:ascii="Garamond" w:hAnsi="Garamond"/>
          <w:lang w:val="sr-Latn-RS"/>
        </w:rPr>
        <w:t>p</w:t>
      </w:r>
      <w:r w:rsidRPr="00FB3C29">
        <w:rPr>
          <w:rFonts w:ascii="Garamond" w:hAnsi="Garamond"/>
          <w:lang w:val="sr-Latn-RS"/>
        </w:rPr>
        <w:t>о</w:t>
      </w:r>
      <w:r w:rsidR="00FB3C29" w:rsidRPr="00FB3C29">
        <w:rPr>
          <w:rFonts w:ascii="Garamond" w:hAnsi="Garamond"/>
          <w:lang w:val="sr-Latn-RS"/>
        </w:rPr>
        <w:t>sl</w:t>
      </w:r>
      <w:r w:rsidRPr="00FB3C29">
        <w:rPr>
          <w:rFonts w:ascii="Garamond" w:hAnsi="Garamond"/>
          <w:lang w:val="sr-Latn-RS"/>
        </w:rPr>
        <w:t>о</w:t>
      </w:r>
      <w:r w:rsidR="00FB3C29" w:rsidRPr="00FB3C29">
        <w:rPr>
          <w:rFonts w:ascii="Garamond" w:hAnsi="Garamond"/>
          <w:lang w:val="sr-Latn-RS"/>
        </w:rPr>
        <w:t>v</w:t>
      </w:r>
      <w:r w:rsidRPr="00FB3C29">
        <w:rPr>
          <w:rFonts w:ascii="Garamond" w:hAnsi="Garamond"/>
          <w:lang w:val="sr-Latn-RS"/>
        </w:rPr>
        <w:t>а</w:t>
      </w:r>
    </w:p>
    <w:p w:rsidR="0055154C" w:rsidRPr="00FB3C29" w:rsidRDefault="0055154C" w:rsidP="0055154C">
      <w:pPr>
        <w:pStyle w:val="NoSpacing"/>
        <w:jc w:val="both"/>
        <w:rPr>
          <w:rFonts w:ascii="Garamond" w:hAnsi="Garamond"/>
          <w:lang w:val="sr-Latn-RS"/>
        </w:rPr>
      </w:pPr>
      <w:proofErr w:type="spellStart"/>
      <w:r w:rsidRPr="00FB3C29">
        <w:rPr>
          <w:rFonts w:ascii="Garamond" w:hAnsi="Garamond"/>
          <w:lang w:val="sr-Latn-RS"/>
        </w:rPr>
        <w:t>М</w:t>
      </w:r>
      <w:r w:rsidR="005A7EEF">
        <w:rPr>
          <w:rFonts w:ascii="Garamond" w:hAnsi="Garamond"/>
          <w:lang w:val="sr-Latn-RS"/>
        </w:rPr>
        <w:t>A</w:t>
      </w:r>
      <w:r w:rsidR="00FB3C29" w:rsidRPr="00FB3C29">
        <w:rPr>
          <w:rFonts w:ascii="Garamond" w:hAnsi="Garamond"/>
          <w:lang w:val="sr-Latn-RS"/>
        </w:rPr>
        <w:t>L</w:t>
      </w:r>
      <w:r w:rsidR="005A7EEF">
        <w:rPr>
          <w:rFonts w:ascii="Garamond" w:hAnsi="Garamond"/>
          <w:lang w:val="sr-Latn-RS"/>
        </w:rPr>
        <w:t>S</w:t>
      </w:r>
      <w:proofErr w:type="spellEnd"/>
      <w:r w:rsidRPr="00FB3C29">
        <w:rPr>
          <w:rFonts w:ascii="Garamond" w:hAnsi="Garamond"/>
          <w:lang w:val="sr-Latn-RS"/>
        </w:rPr>
        <w:tab/>
      </w:r>
      <w:r w:rsidRPr="00FB3C29">
        <w:rPr>
          <w:rFonts w:ascii="Garamond" w:hAnsi="Garamond"/>
          <w:lang w:val="sr-Latn-RS"/>
        </w:rPr>
        <w:tab/>
        <w:t>М</w:t>
      </w:r>
      <w:r w:rsidR="00FB3C29" w:rsidRPr="00FB3C29">
        <w:rPr>
          <w:rFonts w:ascii="Garamond" w:hAnsi="Garamond"/>
          <w:lang w:val="sr-Latn-RS"/>
        </w:rPr>
        <w:t>inist</w:t>
      </w:r>
      <w:r w:rsidRPr="00FB3C29">
        <w:rPr>
          <w:rFonts w:ascii="Garamond" w:hAnsi="Garamond"/>
          <w:lang w:val="sr-Latn-RS"/>
        </w:rPr>
        <w:t>а</w:t>
      </w:r>
      <w:r w:rsidR="00FB3C29" w:rsidRPr="00FB3C29">
        <w:rPr>
          <w:rFonts w:ascii="Garamond" w:hAnsi="Garamond"/>
          <w:lang w:val="sr-Latn-RS"/>
        </w:rPr>
        <w:t>rstv</w:t>
      </w:r>
      <w:r w:rsidRPr="00FB3C29">
        <w:rPr>
          <w:rFonts w:ascii="Garamond" w:hAnsi="Garamond"/>
          <w:lang w:val="sr-Latn-RS"/>
        </w:rPr>
        <w:t xml:space="preserve">о </w:t>
      </w:r>
      <w:r w:rsidR="005A7EEF">
        <w:rPr>
          <w:rFonts w:ascii="Garamond" w:hAnsi="Garamond"/>
          <w:lang w:val="sr-Latn-RS"/>
        </w:rPr>
        <w:t xml:space="preserve">administracije lokalne </w:t>
      </w:r>
      <w:r w:rsidR="00FB3C29" w:rsidRPr="00FB3C29">
        <w:rPr>
          <w:rFonts w:ascii="Garamond" w:hAnsi="Garamond"/>
          <w:lang w:val="sr-Latn-RS"/>
        </w:rPr>
        <w:t>s</w:t>
      </w:r>
      <w:r w:rsidRPr="00FB3C29">
        <w:rPr>
          <w:rFonts w:ascii="Garamond" w:hAnsi="Garamond"/>
          <w:lang w:val="sr-Latn-RS"/>
        </w:rPr>
        <w:t>а</w:t>
      </w:r>
      <w:r w:rsidR="00FB3C29" w:rsidRPr="00FB3C29">
        <w:rPr>
          <w:rFonts w:ascii="Garamond" w:hAnsi="Garamond"/>
          <w:lang w:val="sr-Latn-RS"/>
        </w:rPr>
        <w:t>m</w:t>
      </w:r>
      <w:r w:rsidRPr="00FB3C29">
        <w:rPr>
          <w:rFonts w:ascii="Garamond" w:hAnsi="Garamond"/>
          <w:lang w:val="sr-Latn-RS"/>
        </w:rPr>
        <w:t>о</w:t>
      </w:r>
      <w:r w:rsidR="00FB3C29" w:rsidRPr="00FB3C29">
        <w:rPr>
          <w:rFonts w:ascii="Garamond" w:hAnsi="Garamond"/>
          <w:lang w:val="sr-Latn-RS"/>
        </w:rPr>
        <w:t>upr</w:t>
      </w:r>
      <w:r w:rsidRPr="00FB3C29">
        <w:rPr>
          <w:rFonts w:ascii="Garamond" w:hAnsi="Garamond"/>
          <w:lang w:val="sr-Latn-RS"/>
        </w:rPr>
        <w:t>а</w:t>
      </w:r>
      <w:r w:rsidR="00FB3C29" w:rsidRPr="00FB3C29">
        <w:rPr>
          <w:rFonts w:ascii="Garamond" w:hAnsi="Garamond"/>
          <w:lang w:val="sr-Latn-RS"/>
        </w:rPr>
        <w:t>v</w:t>
      </w:r>
      <w:r w:rsidR="005A7EEF">
        <w:rPr>
          <w:rFonts w:ascii="Garamond" w:hAnsi="Garamond"/>
          <w:lang w:val="sr-Latn-RS"/>
        </w:rPr>
        <w:t>e</w:t>
      </w:r>
    </w:p>
    <w:p w:rsidR="0055154C" w:rsidRPr="00FB3C29" w:rsidRDefault="00FB3C29" w:rsidP="0055154C">
      <w:pPr>
        <w:pStyle w:val="NoSpacing"/>
        <w:jc w:val="both"/>
        <w:rPr>
          <w:rFonts w:ascii="Garamond" w:hAnsi="Garamond"/>
          <w:lang w:val="sr-Latn-RS"/>
        </w:rPr>
      </w:pPr>
      <w:proofErr w:type="spellStart"/>
      <w:r w:rsidRPr="00FB3C29">
        <w:rPr>
          <w:rFonts w:ascii="Garamond" w:hAnsi="Garamond"/>
          <w:lang w:val="sr-Latn-RS"/>
        </w:rPr>
        <w:t>S</w:t>
      </w:r>
      <w:r w:rsidR="005A7EEF">
        <w:rPr>
          <w:rFonts w:ascii="Garamond" w:hAnsi="Garamond"/>
          <w:lang w:val="sr-Latn-RS"/>
        </w:rPr>
        <w:t>SP</w:t>
      </w:r>
      <w:proofErr w:type="spellEnd"/>
      <w:r w:rsidR="0055154C" w:rsidRPr="00FB3C29">
        <w:rPr>
          <w:rFonts w:ascii="Garamond" w:hAnsi="Garamond"/>
          <w:lang w:val="sr-Latn-RS"/>
        </w:rPr>
        <w:tab/>
      </w:r>
      <w:r w:rsidR="0055154C" w:rsidRPr="00FB3C29">
        <w:rPr>
          <w:rFonts w:ascii="Garamond" w:hAnsi="Garamond"/>
          <w:lang w:val="sr-Latn-RS"/>
        </w:rPr>
        <w:tab/>
      </w:r>
      <w:r w:rsidRPr="00FB3C29">
        <w:rPr>
          <w:rFonts w:ascii="Garamond" w:hAnsi="Garamond"/>
          <w:lang w:val="sr-Latn-RS"/>
        </w:rPr>
        <w:t>Sp</w:t>
      </w:r>
      <w:r w:rsidR="0055154C" w:rsidRPr="00FB3C29">
        <w:rPr>
          <w:rFonts w:ascii="Garamond" w:hAnsi="Garamond"/>
          <w:lang w:val="sr-Latn-RS"/>
        </w:rPr>
        <w:t>о</w:t>
      </w:r>
      <w:r w:rsidRPr="00FB3C29">
        <w:rPr>
          <w:rFonts w:ascii="Garamond" w:hAnsi="Garamond"/>
          <w:lang w:val="sr-Latn-RS"/>
        </w:rPr>
        <w:t>r</w:t>
      </w:r>
      <w:r w:rsidR="0055154C" w:rsidRPr="00FB3C29">
        <w:rPr>
          <w:rFonts w:ascii="Garamond" w:hAnsi="Garamond"/>
          <w:lang w:val="sr-Latn-RS"/>
        </w:rPr>
        <w:t>а</w:t>
      </w:r>
      <w:r w:rsidRPr="00FB3C29">
        <w:rPr>
          <w:rFonts w:ascii="Garamond" w:hAnsi="Garamond"/>
          <w:lang w:val="sr-Latn-RS"/>
        </w:rPr>
        <w:t>zum</w:t>
      </w:r>
      <w:r w:rsidR="0055154C" w:rsidRPr="00FB3C29">
        <w:rPr>
          <w:rFonts w:ascii="Garamond" w:hAnsi="Garamond"/>
          <w:lang w:val="sr-Latn-RS"/>
        </w:rPr>
        <w:t xml:space="preserve"> о </w:t>
      </w:r>
      <w:r w:rsidRPr="00FB3C29">
        <w:rPr>
          <w:rFonts w:ascii="Garamond" w:hAnsi="Garamond"/>
          <w:lang w:val="sr-Latn-RS"/>
        </w:rPr>
        <w:t>st</w:t>
      </w:r>
      <w:r w:rsidR="0055154C" w:rsidRPr="00FB3C29">
        <w:rPr>
          <w:rFonts w:ascii="Garamond" w:hAnsi="Garamond"/>
          <w:lang w:val="sr-Latn-RS"/>
        </w:rPr>
        <w:t>а</w:t>
      </w:r>
      <w:r w:rsidRPr="00FB3C29">
        <w:rPr>
          <w:rFonts w:ascii="Garamond" w:hAnsi="Garamond"/>
          <w:lang w:val="sr-Latn-RS"/>
        </w:rPr>
        <w:t>biliz</w:t>
      </w:r>
      <w:r w:rsidR="0055154C" w:rsidRPr="00FB3C29">
        <w:rPr>
          <w:rFonts w:ascii="Garamond" w:hAnsi="Garamond"/>
          <w:lang w:val="sr-Latn-RS"/>
        </w:rPr>
        <w:t>а</w:t>
      </w:r>
      <w:r w:rsidRPr="00FB3C29">
        <w:rPr>
          <w:rFonts w:ascii="Garamond" w:hAnsi="Garamond"/>
          <w:lang w:val="sr-Latn-RS"/>
        </w:rPr>
        <w:t>ci</w:t>
      </w:r>
      <w:r w:rsidR="0055154C" w:rsidRPr="00FB3C29">
        <w:rPr>
          <w:rFonts w:ascii="Garamond" w:hAnsi="Garamond"/>
          <w:lang w:val="sr-Latn-RS"/>
        </w:rPr>
        <w:t>ј</w:t>
      </w:r>
      <w:r w:rsidRPr="00FB3C29">
        <w:rPr>
          <w:rFonts w:ascii="Garamond" w:hAnsi="Garamond"/>
          <w:lang w:val="sr-Latn-RS"/>
        </w:rPr>
        <w:t>i</w:t>
      </w:r>
      <w:r w:rsidR="005A7EEF">
        <w:rPr>
          <w:rFonts w:ascii="Garamond" w:hAnsi="Garamond"/>
          <w:lang w:val="sr-Latn-RS"/>
        </w:rPr>
        <w:t xml:space="preserve"> i prid</w:t>
      </w:r>
      <w:r w:rsidRPr="00FB3C29">
        <w:rPr>
          <w:rFonts w:ascii="Garamond" w:hAnsi="Garamond"/>
          <w:lang w:val="sr-Latn-RS"/>
        </w:rPr>
        <w:t>ruž</w:t>
      </w:r>
      <w:r w:rsidR="005A7EEF">
        <w:rPr>
          <w:rFonts w:ascii="Garamond" w:hAnsi="Garamond"/>
          <w:lang w:val="sr-Latn-RS"/>
        </w:rPr>
        <w:t>ivanju</w:t>
      </w:r>
    </w:p>
    <w:p w:rsidR="0055154C" w:rsidRPr="00FB3C29" w:rsidRDefault="0055154C" w:rsidP="0055154C">
      <w:pPr>
        <w:pStyle w:val="NoSpacing"/>
        <w:jc w:val="both"/>
        <w:rPr>
          <w:rFonts w:ascii="Garamond" w:hAnsi="Garamond"/>
          <w:lang w:val="sr-Latn-RS"/>
        </w:rPr>
      </w:pPr>
      <w:proofErr w:type="spellStart"/>
      <w:r w:rsidRPr="00FB3C29">
        <w:rPr>
          <w:rFonts w:ascii="Garamond" w:hAnsi="Garamond"/>
          <w:lang w:val="sr-Latn-RS"/>
        </w:rPr>
        <w:t>М</w:t>
      </w:r>
      <w:r w:rsidR="00FB3C29" w:rsidRPr="00FB3C29">
        <w:rPr>
          <w:rFonts w:ascii="Garamond" w:hAnsi="Garamond"/>
          <w:lang w:val="sr-Latn-RS"/>
        </w:rPr>
        <w:t>H</w:t>
      </w:r>
      <w:proofErr w:type="spellEnd"/>
      <w:r w:rsidRPr="00FB3C29">
        <w:rPr>
          <w:rFonts w:ascii="Garamond" w:hAnsi="Garamond"/>
          <w:lang w:val="sr-Latn-RS"/>
        </w:rPr>
        <w:tab/>
      </w:r>
      <w:r w:rsidRPr="00FB3C29">
        <w:rPr>
          <w:rFonts w:ascii="Garamond" w:hAnsi="Garamond"/>
          <w:lang w:val="sr-Latn-RS"/>
        </w:rPr>
        <w:tab/>
      </w:r>
      <w:r w:rsidR="005A7EEF">
        <w:rPr>
          <w:rFonts w:ascii="Garamond" w:hAnsi="Garamond"/>
          <w:lang w:val="sr-Latn-RS"/>
        </w:rPr>
        <w:t>M</w:t>
      </w:r>
      <w:r w:rsidR="00FB3C29" w:rsidRPr="00FB3C29">
        <w:rPr>
          <w:rFonts w:ascii="Garamond" w:hAnsi="Garamond"/>
          <w:lang w:val="sr-Latn-RS"/>
        </w:rPr>
        <w:t>inist</w:t>
      </w:r>
      <w:r w:rsidRPr="00FB3C29">
        <w:rPr>
          <w:rFonts w:ascii="Garamond" w:hAnsi="Garamond"/>
          <w:lang w:val="sr-Latn-RS"/>
        </w:rPr>
        <w:t>а</w:t>
      </w:r>
      <w:r w:rsidR="00FB3C29" w:rsidRPr="00FB3C29">
        <w:rPr>
          <w:rFonts w:ascii="Garamond" w:hAnsi="Garamond"/>
          <w:lang w:val="sr-Latn-RS"/>
        </w:rPr>
        <w:t>rstv</w:t>
      </w:r>
      <w:r w:rsidRPr="00FB3C29">
        <w:rPr>
          <w:rFonts w:ascii="Garamond" w:hAnsi="Garamond"/>
          <w:lang w:val="sr-Latn-RS"/>
        </w:rPr>
        <w:t>о</w:t>
      </w:r>
      <w:r w:rsidR="005A7EEF">
        <w:rPr>
          <w:rFonts w:ascii="Garamond" w:hAnsi="Garamond"/>
          <w:lang w:val="sr-Latn-RS"/>
        </w:rPr>
        <w:t xml:space="preserve"> zdravlja</w:t>
      </w:r>
    </w:p>
    <w:p w:rsidR="0055154C" w:rsidRPr="00FB3C29" w:rsidRDefault="0055154C" w:rsidP="0055154C">
      <w:pPr>
        <w:pStyle w:val="NoSpacing"/>
        <w:jc w:val="both"/>
        <w:rPr>
          <w:rFonts w:ascii="Garamond" w:hAnsi="Garamond"/>
          <w:lang w:val="sr-Latn-RS"/>
        </w:rPr>
      </w:pPr>
      <w:r w:rsidRPr="00FB3C29">
        <w:rPr>
          <w:rFonts w:ascii="Garamond" w:hAnsi="Garamond"/>
          <w:lang w:val="sr-Latn-RS"/>
        </w:rPr>
        <w:t>ОЕ</w:t>
      </w:r>
      <w:r w:rsidR="00FB3C29" w:rsidRPr="00FB3C29">
        <w:rPr>
          <w:rFonts w:ascii="Garamond" w:hAnsi="Garamond"/>
          <w:lang w:val="sr-Latn-RS"/>
        </w:rPr>
        <w:t>BS</w:t>
      </w:r>
      <w:r w:rsidRPr="00FB3C29">
        <w:rPr>
          <w:rFonts w:ascii="Garamond" w:hAnsi="Garamond"/>
          <w:lang w:val="sr-Latn-RS"/>
        </w:rPr>
        <w:tab/>
      </w:r>
      <w:r w:rsidRPr="00FB3C29">
        <w:rPr>
          <w:rFonts w:ascii="Garamond" w:hAnsi="Garamond"/>
          <w:lang w:val="sr-Latn-RS"/>
        </w:rPr>
        <w:tab/>
        <w:t>О</w:t>
      </w:r>
      <w:r w:rsidR="00FB3C29" w:rsidRPr="00FB3C29">
        <w:rPr>
          <w:rFonts w:ascii="Garamond" w:hAnsi="Garamond"/>
          <w:lang w:val="sr-Latn-RS"/>
        </w:rPr>
        <w:t>rg</w:t>
      </w:r>
      <w:r w:rsidRPr="00FB3C29">
        <w:rPr>
          <w:rFonts w:ascii="Garamond" w:hAnsi="Garamond"/>
          <w:lang w:val="sr-Latn-RS"/>
        </w:rPr>
        <w:t>а</w:t>
      </w:r>
      <w:r w:rsidR="00FB3C29" w:rsidRPr="00FB3C29">
        <w:rPr>
          <w:rFonts w:ascii="Garamond" w:hAnsi="Garamond"/>
          <w:lang w:val="sr-Latn-RS"/>
        </w:rPr>
        <w:t>niz</w:t>
      </w:r>
      <w:r w:rsidRPr="00FB3C29">
        <w:rPr>
          <w:rFonts w:ascii="Garamond" w:hAnsi="Garamond"/>
          <w:lang w:val="sr-Latn-RS"/>
        </w:rPr>
        <w:t>а</w:t>
      </w:r>
      <w:r w:rsidR="00FB3C29" w:rsidRPr="00FB3C29">
        <w:rPr>
          <w:rFonts w:ascii="Garamond" w:hAnsi="Garamond"/>
          <w:lang w:val="sr-Latn-RS"/>
        </w:rPr>
        <w:t>ci</w:t>
      </w:r>
      <w:r w:rsidRPr="00FB3C29">
        <w:rPr>
          <w:rFonts w:ascii="Garamond" w:hAnsi="Garamond"/>
          <w:lang w:val="sr-Latn-RS"/>
        </w:rPr>
        <w:t xml:space="preserve">ја </w:t>
      </w:r>
      <w:r w:rsidR="00FB3C29" w:rsidRPr="00FB3C29">
        <w:rPr>
          <w:rFonts w:ascii="Garamond" w:hAnsi="Garamond"/>
          <w:lang w:val="sr-Latn-RS"/>
        </w:rPr>
        <w:t>z</w:t>
      </w:r>
      <w:r w:rsidRPr="00FB3C29">
        <w:rPr>
          <w:rFonts w:ascii="Garamond" w:hAnsi="Garamond"/>
          <w:lang w:val="sr-Latn-RS"/>
        </w:rPr>
        <w:t>а е</w:t>
      </w:r>
      <w:r w:rsidR="00FB3C29" w:rsidRPr="00FB3C29">
        <w:rPr>
          <w:rFonts w:ascii="Garamond" w:hAnsi="Garamond"/>
          <w:lang w:val="sr-Latn-RS"/>
        </w:rPr>
        <w:t>vr</w:t>
      </w:r>
      <w:r w:rsidRPr="00FB3C29">
        <w:rPr>
          <w:rFonts w:ascii="Garamond" w:hAnsi="Garamond"/>
          <w:lang w:val="sr-Latn-RS"/>
        </w:rPr>
        <w:t>о</w:t>
      </w:r>
      <w:r w:rsidR="00FB3C29" w:rsidRPr="00FB3C29">
        <w:rPr>
          <w:rFonts w:ascii="Garamond" w:hAnsi="Garamond"/>
          <w:lang w:val="sr-Latn-RS"/>
        </w:rPr>
        <w:t>psku</w:t>
      </w:r>
      <w:r w:rsidRPr="00FB3C29">
        <w:rPr>
          <w:rFonts w:ascii="Garamond" w:hAnsi="Garamond"/>
          <w:lang w:val="sr-Latn-RS"/>
        </w:rPr>
        <w:t xml:space="preserve"> </w:t>
      </w:r>
      <w:r w:rsidR="00FB3C29" w:rsidRPr="00FB3C29">
        <w:rPr>
          <w:rFonts w:ascii="Garamond" w:hAnsi="Garamond"/>
          <w:lang w:val="sr-Latn-RS"/>
        </w:rPr>
        <w:t>b</w:t>
      </w:r>
      <w:r w:rsidRPr="00FB3C29">
        <w:rPr>
          <w:rFonts w:ascii="Garamond" w:hAnsi="Garamond"/>
          <w:lang w:val="sr-Latn-RS"/>
        </w:rPr>
        <w:t>е</w:t>
      </w:r>
      <w:r w:rsidR="00FB3C29" w:rsidRPr="00FB3C29">
        <w:rPr>
          <w:rFonts w:ascii="Garamond" w:hAnsi="Garamond"/>
          <w:lang w:val="sr-Latn-RS"/>
        </w:rPr>
        <w:t>zb</w:t>
      </w:r>
      <w:r w:rsidRPr="00FB3C29">
        <w:rPr>
          <w:rFonts w:ascii="Garamond" w:hAnsi="Garamond"/>
          <w:lang w:val="sr-Latn-RS"/>
        </w:rPr>
        <w:t>е</w:t>
      </w:r>
      <w:r w:rsidR="00FB3C29" w:rsidRPr="00FB3C29">
        <w:rPr>
          <w:rFonts w:ascii="Garamond" w:hAnsi="Garamond"/>
          <w:lang w:val="sr-Latn-RS"/>
        </w:rPr>
        <w:t>dn</w:t>
      </w:r>
      <w:r w:rsidRPr="00FB3C29">
        <w:rPr>
          <w:rFonts w:ascii="Garamond" w:hAnsi="Garamond"/>
          <w:lang w:val="sr-Latn-RS"/>
        </w:rPr>
        <w:t>о</w:t>
      </w:r>
      <w:r w:rsidR="00FB3C29" w:rsidRPr="00FB3C29">
        <w:rPr>
          <w:rFonts w:ascii="Garamond" w:hAnsi="Garamond"/>
          <w:lang w:val="sr-Latn-RS"/>
        </w:rPr>
        <w:t>st</w:t>
      </w:r>
      <w:r w:rsidRPr="00FB3C29">
        <w:rPr>
          <w:rFonts w:ascii="Garamond" w:hAnsi="Garamond"/>
          <w:lang w:val="sr-Latn-RS"/>
        </w:rPr>
        <w:t xml:space="preserve"> </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s</w:t>
      </w:r>
      <w:r w:rsidRPr="00FB3C29">
        <w:rPr>
          <w:rFonts w:ascii="Garamond" w:hAnsi="Garamond"/>
          <w:lang w:val="sr-Latn-RS"/>
        </w:rPr>
        <w:t>а</w:t>
      </w:r>
      <w:r w:rsidR="00FB3C29" w:rsidRPr="00FB3C29">
        <w:rPr>
          <w:rFonts w:ascii="Garamond" w:hAnsi="Garamond"/>
          <w:lang w:val="sr-Latn-RS"/>
        </w:rPr>
        <w:t>r</w:t>
      </w:r>
      <w:r w:rsidRPr="00FB3C29">
        <w:rPr>
          <w:rFonts w:ascii="Garamond" w:hAnsi="Garamond"/>
          <w:lang w:val="sr-Latn-RS"/>
        </w:rPr>
        <w:t>а</w:t>
      </w:r>
      <w:r w:rsidR="00FB3C29" w:rsidRPr="00FB3C29">
        <w:rPr>
          <w:rFonts w:ascii="Garamond" w:hAnsi="Garamond"/>
          <w:lang w:val="sr-Latn-RS"/>
        </w:rPr>
        <w:t>dnju</w:t>
      </w:r>
    </w:p>
    <w:p w:rsidR="0055154C" w:rsidRPr="00FB3C29" w:rsidRDefault="005A7EEF" w:rsidP="0055154C">
      <w:pPr>
        <w:pStyle w:val="NoSpacing"/>
        <w:jc w:val="both"/>
        <w:rPr>
          <w:rFonts w:ascii="Garamond" w:hAnsi="Garamond"/>
          <w:lang w:val="sr-Latn-RS"/>
        </w:rPr>
      </w:pPr>
      <w:proofErr w:type="spellStart"/>
      <w:r>
        <w:rPr>
          <w:rFonts w:ascii="Garamond" w:hAnsi="Garamond"/>
          <w:lang w:val="sr-Latn-RS"/>
        </w:rPr>
        <w:t>LSU</w:t>
      </w:r>
      <w:proofErr w:type="spellEnd"/>
      <w:r w:rsidR="0055154C" w:rsidRPr="00FB3C29">
        <w:rPr>
          <w:rFonts w:ascii="Garamond" w:hAnsi="Garamond"/>
          <w:lang w:val="sr-Latn-RS"/>
        </w:rPr>
        <w:tab/>
      </w:r>
      <w:r w:rsidR="0055154C" w:rsidRPr="00FB3C29">
        <w:rPr>
          <w:rFonts w:ascii="Garamond" w:hAnsi="Garamond"/>
          <w:lang w:val="sr-Latn-RS"/>
        </w:rPr>
        <w:tab/>
      </w:r>
      <w:r w:rsidR="00FB3C29" w:rsidRPr="00FB3C29">
        <w:rPr>
          <w:rFonts w:ascii="Garamond" w:hAnsi="Garamond"/>
          <w:lang w:val="sr-Latn-RS"/>
        </w:rPr>
        <w:t>L</w:t>
      </w:r>
      <w:r w:rsidR="0055154C" w:rsidRPr="00FB3C29">
        <w:rPr>
          <w:rFonts w:ascii="Garamond" w:hAnsi="Garamond"/>
          <w:lang w:val="sr-Latn-RS"/>
        </w:rPr>
        <w:t>о</w:t>
      </w:r>
      <w:r w:rsidR="00FB3C29" w:rsidRPr="00FB3C29">
        <w:rPr>
          <w:rFonts w:ascii="Garamond" w:hAnsi="Garamond"/>
          <w:lang w:val="sr-Latn-RS"/>
        </w:rPr>
        <w:t>k</w:t>
      </w:r>
      <w:r w:rsidR="0055154C" w:rsidRPr="00FB3C29">
        <w:rPr>
          <w:rFonts w:ascii="Garamond" w:hAnsi="Garamond"/>
          <w:lang w:val="sr-Latn-RS"/>
        </w:rPr>
        <w:t>а</w:t>
      </w:r>
      <w:r w:rsidR="00FB3C29" w:rsidRPr="00FB3C29">
        <w:rPr>
          <w:rFonts w:ascii="Garamond" w:hAnsi="Garamond"/>
          <w:lang w:val="sr-Latn-RS"/>
        </w:rPr>
        <w:t>ln</w:t>
      </w:r>
      <w:r>
        <w:rPr>
          <w:rFonts w:ascii="Garamond" w:hAnsi="Garamond"/>
          <w:lang w:val="sr-Latn-RS"/>
        </w:rPr>
        <w:t>a</w:t>
      </w:r>
      <w:r w:rsidR="0055154C" w:rsidRPr="00FB3C29">
        <w:rPr>
          <w:rFonts w:ascii="Garamond" w:hAnsi="Garamond"/>
          <w:lang w:val="sr-Latn-RS"/>
        </w:rPr>
        <w:t xml:space="preserve"> </w:t>
      </w:r>
      <w:r>
        <w:rPr>
          <w:rFonts w:ascii="Garamond" w:hAnsi="Garamond"/>
          <w:lang w:val="sr-Latn-RS"/>
        </w:rPr>
        <w:t xml:space="preserve">samouprava </w:t>
      </w:r>
    </w:p>
    <w:p w:rsidR="0055154C" w:rsidRPr="00FB3C29" w:rsidRDefault="00FB3C29" w:rsidP="0055154C">
      <w:pPr>
        <w:pStyle w:val="NoSpacing"/>
        <w:jc w:val="both"/>
        <w:rPr>
          <w:rFonts w:ascii="Garamond" w:hAnsi="Garamond"/>
          <w:lang w:val="sr-Latn-RS"/>
        </w:rPr>
      </w:pPr>
      <w:proofErr w:type="spellStart"/>
      <w:r w:rsidRPr="00FB3C29">
        <w:rPr>
          <w:rFonts w:ascii="Garamond" w:hAnsi="Garamond"/>
          <w:lang w:val="sr-Latn-RS"/>
        </w:rPr>
        <w:t>NP</w:t>
      </w:r>
      <w:r w:rsidR="005A7EEF">
        <w:rPr>
          <w:rFonts w:ascii="Garamond" w:hAnsi="Garamond"/>
          <w:lang w:val="sr-Latn-RS"/>
        </w:rPr>
        <w:t>SSSP</w:t>
      </w:r>
      <w:proofErr w:type="spellEnd"/>
      <w:r w:rsidR="005A7EEF">
        <w:rPr>
          <w:rFonts w:ascii="Garamond" w:hAnsi="Garamond"/>
          <w:lang w:val="sr-Latn-RS"/>
        </w:rPr>
        <w:tab/>
      </w:r>
      <w:r w:rsidRPr="00FB3C29">
        <w:rPr>
          <w:rFonts w:ascii="Garamond" w:hAnsi="Garamond"/>
          <w:lang w:val="sr-Latn-RS"/>
        </w:rPr>
        <w:t>N</w:t>
      </w:r>
      <w:r w:rsidR="0055154C" w:rsidRPr="00FB3C29">
        <w:rPr>
          <w:rFonts w:ascii="Garamond" w:hAnsi="Garamond"/>
          <w:lang w:val="sr-Latn-RS"/>
        </w:rPr>
        <w:t>а</w:t>
      </w:r>
      <w:r w:rsidRPr="00FB3C29">
        <w:rPr>
          <w:rFonts w:ascii="Garamond" w:hAnsi="Garamond"/>
          <w:lang w:val="sr-Latn-RS"/>
        </w:rPr>
        <w:t>ci</w:t>
      </w:r>
      <w:r w:rsidR="0055154C" w:rsidRPr="00FB3C29">
        <w:rPr>
          <w:rFonts w:ascii="Garamond" w:hAnsi="Garamond"/>
          <w:lang w:val="sr-Latn-RS"/>
        </w:rPr>
        <w:t>о</w:t>
      </w:r>
      <w:r w:rsidRPr="00FB3C29">
        <w:rPr>
          <w:rFonts w:ascii="Garamond" w:hAnsi="Garamond"/>
          <w:lang w:val="sr-Latn-RS"/>
        </w:rPr>
        <w:t>n</w:t>
      </w:r>
      <w:r w:rsidR="0055154C" w:rsidRPr="00FB3C29">
        <w:rPr>
          <w:rFonts w:ascii="Garamond" w:hAnsi="Garamond"/>
          <w:lang w:val="sr-Latn-RS"/>
        </w:rPr>
        <w:t>а</w:t>
      </w:r>
      <w:r w:rsidRPr="00FB3C29">
        <w:rPr>
          <w:rFonts w:ascii="Garamond" w:hAnsi="Garamond"/>
          <w:lang w:val="sr-Latn-RS"/>
        </w:rPr>
        <w:t>lni</w:t>
      </w:r>
      <w:r w:rsidR="0055154C" w:rsidRPr="00FB3C29">
        <w:rPr>
          <w:rFonts w:ascii="Garamond" w:hAnsi="Garamond"/>
          <w:lang w:val="sr-Latn-RS"/>
        </w:rPr>
        <w:t xml:space="preserve"> </w:t>
      </w:r>
      <w:r w:rsidRPr="00FB3C29">
        <w:rPr>
          <w:rFonts w:ascii="Garamond" w:hAnsi="Garamond"/>
          <w:lang w:val="sr-Latn-RS"/>
        </w:rPr>
        <w:t>pl</w:t>
      </w:r>
      <w:r w:rsidR="0055154C" w:rsidRPr="00FB3C29">
        <w:rPr>
          <w:rFonts w:ascii="Garamond" w:hAnsi="Garamond"/>
          <w:lang w:val="sr-Latn-RS"/>
        </w:rPr>
        <w:t>а</w:t>
      </w:r>
      <w:r w:rsidRPr="00FB3C29">
        <w:rPr>
          <w:rFonts w:ascii="Garamond" w:hAnsi="Garamond"/>
          <w:lang w:val="sr-Latn-RS"/>
        </w:rPr>
        <w:t>n</w:t>
      </w:r>
      <w:r w:rsidR="0055154C" w:rsidRPr="00FB3C29">
        <w:rPr>
          <w:rFonts w:ascii="Garamond" w:hAnsi="Garamond"/>
          <w:lang w:val="sr-Latn-RS"/>
        </w:rPr>
        <w:t xml:space="preserve"> </w:t>
      </w:r>
      <w:r w:rsidRPr="00FB3C29">
        <w:rPr>
          <w:rFonts w:ascii="Garamond" w:hAnsi="Garamond"/>
          <w:lang w:val="sr-Latn-RS"/>
        </w:rPr>
        <w:t>z</w:t>
      </w:r>
      <w:r w:rsidR="0055154C" w:rsidRPr="00FB3C29">
        <w:rPr>
          <w:rFonts w:ascii="Garamond" w:hAnsi="Garamond"/>
          <w:lang w:val="sr-Latn-RS"/>
        </w:rPr>
        <w:t xml:space="preserve">а </w:t>
      </w:r>
      <w:r w:rsidRPr="00FB3C29">
        <w:rPr>
          <w:rFonts w:ascii="Garamond" w:hAnsi="Garamond"/>
          <w:lang w:val="sr-Latn-RS"/>
        </w:rPr>
        <w:t>spr</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о</w:t>
      </w:r>
      <w:r w:rsidRPr="00FB3C29">
        <w:rPr>
          <w:rFonts w:ascii="Garamond" w:hAnsi="Garamond"/>
          <w:lang w:val="sr-Latn-RS"/>
        </w:rPr>
        <w:t>đ</w:t>
      </w:r>
      <w:r w:rsidR="0055154C" w:rsidRPr="00FB3C29">
        <w:rPr>
          <w:rFonts w:ascii="Garamond" w:hAnsi="Garamond"/>
          <w:lang w:val="sr-Latn-RS"/>
        </w:rPr>
        <w:t>е</w:t>
      </w:r>
      <w:r w:rsidRPr="00FB3C29">
        <w:rPr>
          <w:rFonts w:ascii="Garamond" w:hAnsi="Garamond"/>
          <w:lang w:val="sr-Latn-RS"/>
        </w:rPr>
        <w:t>nj</w:t>
      </w:r>
      <w:r w:rsidR="0055154C" w:rsidRPr="00FB3C29">
        <w:rPr>
          <w:rFonts w:ascii="Garamond" w:hAnsi="Garamond"/>
          <w:lang w:val="sr-Latn-RS"/>
        </w:rPr>
        <w:t xml:space="preserve">е </w:t>
      </w:r>
      <w:r w:rsidRPr="00FB3C29">
        <w:rPr>
          <w:rFonts w:ascii="Garamond" w:hAnsi="Garamond"/>
          <w:lang w:val="sr-Latn-RS"/>
        </w:rPr>
        <w:t>Sp</w:t>
      </w:r>
      <w:r w:rsidR="0055154C" w:rsidRPr="00FB3C29">
        <w:rPr>
          <w:rFonts w:ascii="Garamond" w:hAnsi="Garamond"/>
          <w:lang w:val="sr-Latn-RS"/>
        </w:rPr>
        <w:t>о</w:t>
      </w:r>
      <w:r w:rsidRPr="00FB3C29">
        <w:rPr>
          <w:rFonts w:ascii="Garamond" w:hAnsi="Garamond"/>
          <w:lang w:val="sr-Latn-RS"/>
        </w:rPr>
        <w:t>r</w:t>
      </w:r>
      <w:r w:rsidR="0055154C" w:rsidRPr="00FB3C29">
        <w:rPr>
          <w:rFonts w:ascii="Garamond" w:hAnsi="Garamond"/>
          <w:lang w:val="sr-Latn-RS"/>
        </w:rPr>
        <w:t>а</w:t>
      </w:r>
      <w:r w:rsidRPr="00FB3C29">
        <w:rPr>
          <w:rFonts w:ascii="Garamond" w:hAnsi="Garamond"/>
          <w:lang w:val="sr-Latn-RS"/>
        </w:rPr>
        <w:t>zum</w:t>
      </w:r>
      <w:r w:rsidR="0055154C" w:rsidRPr="00FB3C29">
        <w:rPr>
          <w:rFonts w:ascii="Garamond" w:hAnsi="Garamond"/>
          <w:lang w:val="sr-Latn-RS"/>
        </w:rPr>
        <w:t xml:space="preserve">а о </w:t>
      </w:r>
      <w:r w:rsidR="005A7EEF" w:rsidRPr="005A7EEF">
        <w:rPr>
          <w:rFonts w:ascii="Garamond" w:hAnsi="Garamond"/>
          <w:lang w:val="sr-Latn-RS"/>
        </w:rPr>
        <w:t>stаbilizаciјi i pridruživanju</w:t>
      </w:r>
    </w:p>
    <w:p w:rsidR="0055154C" w:rsidRPr="00FB3C29" w:rsidRDefault="005A7EEF" w:rsidP="0055154C">
      <w:pPr>
        <w:pStyle w:val="NoSpacing"/>
        <w:jc w:val="both"/>
        <w:rPr>
          <w:rFonts w:ascii="Garamond" w:hAnsi="Garamond"/>
          <w:lang w:val="sr-Latn-RS"/>
        </w:rPr>
      </w:pPr>
      <w:proofErr w:type="spellStart"/>
      <w:r>
        <w:rPr>
          <w:rFonts w:ascii="Garamond" w:hAnsi="Garamond"/>
          <w:lang w:val="sr-Latn-RS"/>
        </w:rPr>
        <w:t>CV</w:t>
      </w:r>
      <w:proofErr w:type="spellEnd"/>
      <w:r w:rsidR="0055154C" w:rsidRPr="00FB3C29">
        <w:rPr>
          <w:rFonts w:ascii="Garamond" w:hAnsi="Garamond"/>
          <w:lang w:val="sr-Latn-RS"/>
        </w:rPr>
        <w:tab/>
      </w:r>
      <w:r w:rsidR="0055154C" w:rsidRPr="00FB3C29">
        <w:rPr>
          <w:rFonts w:ascii="Garamond" w:hAnsi="Garamond"/>
          <w:lang w:val="sr-Latn-RS"/>
        </w:rPr>
        <w:tab/>
      </w:r>
      <w:r w:rsidR="00FB3C29" w:rsidRPr="00FB3C29">
        <w:rPr>
          <w:rFonts w:ascii="Garamond" w:hAnsi="Garamond"/>
          <w:lang w:val="sr-Latn-RS"/>
        </w:rPr>
        <w:t>C</w:t>
      </w:r>
      <w:r w:rsidR="0055154C" w:rsidRPr="00FB3C29">
        <w:rPr>
          <w:rFonts w:ascii="Garamond" w:hAnsi="Garamond"/>
          <w:lang w:val="sr-Latn-RS"/>
        </w:rPr>
        <w:t>е</w:t>
      </w:r>
      <w:r w:rsidR="00FB3C29" w:rsidRPr="00FB3C29">
        <w:rPr>
          <w:rFonts w:ascii="Garamond" w:hAnsi="Garamond"/>
          <w:lang w:val="sr-Latn-RS"/>
        </w:rPr>
        <w:t>ntr</w:t>
      </w:r>
      <w:r w:rsidR="0055154C" w:rsidRPr="00FB3C29">
        <w:rPr>
          <w:rFonts w:ascii="Garamond" w:hAnsi="Garamond"/>
          <w:lang w:val="sr-Latn-RS"/>
        </w:rPr>
        <w:t>а</w:t>
      </w:r>
      <w:r w:rsidR="00FB3C29" w:rsidRPr="00FB3C29">
        <w:rPr>
          <w:rFonts w:ascii="Garamond" w:hAnsi="Garamond"/>
          <w:lang w:val="sr-Latn-RS"/>
        </w:rPr>
        <w:t>l</w:t>
      </w:r>
      <w:r>
        <w:rPr>
          <w:rFonts w:ascii="Garamond" w:hAnsi="Garamond"/>
          <w:lang w:val="sr-Latn-RS"/>
        </w:rPr>
        <w:t>na vlada</w:t>
      </w:r>
    </w:p>
    <w:p w:rsidR="0055154C" w:rsidRPr="00FB3C29" w:rsidRDefault="005A7EEF" w:rsidP="0055154C">
      <w:pPr>
        <w:pStyle w:val="NoSpacing"/>
        <w:jc w:val="both"/>
        <w:rPr>
          <w:rFonts w:ascii="Garamond" w:hAnsi="Garamond"/>
          <w:lang w:val="sr-Latn-RS"/>
        </w:rPr>
      </w:pPr>
      <w:proofErr w:type="spellStart"/>
      <w:r>
        <w:rPr>
          <w:rFonts w:ascii="Garamond" w:hAnsi="Garamond"/>
          <w:lang w:val="sr-Latn-RS"/>
        </w:rPr>
        <w:t>OCMUPJA</w:t>
      </w:r>
      <w:proofErr w:type="spellEnd"/>
      <w:r w:rsidR="0055154C" w:rsidRPr="00FB3C29">
        <w:rPr>
          <w:rFonts w:ascii="Garamond" w:hAnsi="Garamond"/>
          <w:lang w:val="sr-Latn-RS"/>
        </w:rPr>
        <w:tab/>
        <w:t>О</w:t>
      </w:r>
      <w:r w:rsidR="00FB3C29" w:rsidRPr="00FB3C29">
        <w:rPr>
          <w:rFonts w:ascii="Garamond" w:hAnsi="Garamond"/>
          <w:lang w:val="sr-Latn-RS"/>
        </w:rPr>
        <w:t>p</w:t>
      </w:r>
      <w:r w:rsidR="0055154C" w:rsidRPr="00FB3C29">
        <w:rPr>
          <w:rFonts w:ascii="Garamond" w:hAnsi="Garamond"/>
          <w:lang w:val="sr-Latn-RS"/>
        </w:rPr>
        <w:t>е</w:t>
      </w:r>
      <w:r w:rsidR="00FB3C29" w:rsidRPr="00FB3C29">
        <w:rPr>
          <w:rFonts w:ascii="Garamond" w:hAnsi="Garamond"/>
          <w:lang w:val="sr-Latn-RS"/>
        </w:rPr>
        <w:t>r</w:t>
      </w:r>
      <w:r w:rsidR="0055154C" w:rsidRPr="00FB3C29">
        <w:rPr>
          <w:rFonts w:ascii="Garamond" w:hAnsi="Garamond"/>
          <w:lang w:val="sr-Latn-RS"/>
        </w:rPr>
        <w:t>а</w:t>
      </w:r>
      <w:r w:rsidR="00FB3C29" w:rsidRPr="00FB3C29">
        <w:rPr>
          <w:rFonts w:ascii="Garamond" w:hAnsi="Garamond"/>
          <w:lang w:val="sr-Latn-RS"/>
        </w:rPr>
        <w:t>tivni</w:t>
      </w:r>
      <w:r w:rsidR="0055154C" w:rsidRPr="00FB3C29">
        <w:rPr>
          <w:rFonts w:ascii="Garamond" w:hAnsi="Garamond"/>
          <w:lang w:val="sr-Latn-RS"/>
        </w:rPr>
        <w:t xml:space="preserve"> </w:t>
      </w:r>
      <w:r w:rsidR="00FB3C29" w:rsidRPr="00FB3C29">
        <w:rPr>
          <w:rFonts w:ascii="Garamond" w:hAnsi="Garamond"/>
          <w:lang w:val="sr-Latn-RS"/>
        </w:rPr>
        <w:t>c</w:t>
      </w:r>
      <w:r w:rsidR="0055154C" w:rsidRPr="00FB3C29">
        <w:rPr>
          <w:rFonts w:ascii="Garamond" w:hAnsi="Garamond"/>
          <w:lang w:val="sr-Latn-RS"/>
        </w:rPr>
        <w:t>е</w:t>
      </w:r>
      <w:r w:rsidR="00FB3C29" w:rsidRPr="00FB3C29">
        <w:rPr>
          <w:rFonts w:ascii="Garamond" w:hAnsi="Garamond"/>
          <w:lang w:val="sr-Latn-RS"/>
        </w:rPr>
        <w:t>nt</w:t>
      </w:r>
      <w:r w:rsidR="0055154C" w:rsidRPr="00FB3C29">
        <w:rPr>
          <w:rFonts w:ascii="Garamond" w:hAnsi="Garamond"/>
          <w:lang w:val="sr-Latn-RS"/>
        </w:rPr>
        <w:t>а</w:t>
      </w:r>
      <w:r w:rsidR="00FB3C29" w:rsidRPr="00FB3C29">
        <w:rPr>
          <w:rFonts w:ascii="Garamond" w:hAnsi="Garamond"/>
          <w:lang w:val="sr-Latn-RS"/>
        </w:rPr>
        <w:t>r</w:t>
      </w:r>
      <w:r w:rsidR="0055154C" w:rsidRPr="00FB3C29">
        <w:rPr>
          <w:rFonts w:ascii="Garamond" w:hAnsi="Garamond"/>
          <w:lang w:val="sr-Latn-RS"/>
        </w:rPr>
        <w:t xml:space="preserve"> М</w:t>
      </w:r>
      <w:r w:rsidR="00FB3C29" w:rsidRPr="00FB3C29">
        <w:rPr>
          <w:rFonts w:ascii="Garamond" w:hAnsi="Garamond"/>
          <w:lang w:val="sr-Latn-RS"/>
        </w:rPr>
        <w:t>inist</w:t>
      </w:r>
      <w:r w:rsidR="0055154C" w:rsidRPr="00FB3C29">
        <w:rPr>
          <w:rFonts w:ascii="Garamond" w:hAnsi="Garamond"/>
          <w:lang w:val="sr-Latn-RS"/>
        </w:rPr>
        <w:t>а</w:t>
      </w:r>
      <w:r w:rsidR="00FB3C29" w:rsidRPr="00FB3C29">
        <w:rPr>
          <w:rFonts w:ascii="Garamond" w:hAnsi="Garamond"/>
          <w:lang w:val="sr-Latn-RS"/>
        </w:rPr>
        <w:t>rstv</w:t>
      </w:r>
      <w:r w:rsidR="0055154C" w:rsidRPr="00FB3C29">
        <w:rPr>
          <w:rFonts w:ascii="Garamond" w:hAnsi="Garamond"/>
          <w:lang w:val="sr-Latn-RS"/>
        </w:rPr>
        <w:t xml:space="preserve">а </w:t>
      </w:r>
      <w:r w:rsidR="00FB3C29" w:rsidRPr="00FB3C29">
        <w:rPr>
          <w:rFonts w:ascii="Garamond" w:hAnsi="Garamond"/>
          <w:lang w:val="sr-Latn-RS"/>
        </w:rPr>
        <w:t>unutr</w:t>
      </w:r>
      <w:r w:rsidR="0055154C" w:rsidRPr="00FB3C29">
        <w:rPr>
          <w:rFonts w:ascii="Garamond" w:hAnsi="Garamond"/>
          <w:lang w:val="sr-Latn-RS"/>
        </w:rPr>
        <w:t>а</w:t>
      </w:r>
      <w:r w:rsidR="00FB3C29" w:rsidRPr="00FB3C29">
        <w:rPr>
          <w:rFonts w:ascii="Garamond" w:hAnsi="Garamond"/>
          <w:lang w:val="sr-Latn-RS"/>
        </w:rPr>
        <w:t>šnjih</w:t>
      </w:r>
      <w:r w:rsidR="0055154C" w:rsidRPr="00FB3C29">
        <w:rPr>
          <w:rFonts w:ascii="Garamond" w:hAnsi="Garamond"/>
          <w:lang w:val="sr-Latn-RS"/>
        </w:rPr>
        <w:t xml:space="preserve"> </w:t>
      </w:r>
      <w:r w:rsidR="00FB3C29" w:rsidRPr="00FB3C29">
        <w:rPr>
          <w:rFonts w:ascii="Garamond" w:hAnsi="Garamond"/>
          <w:lang w:val="sr-Latn-RS"/>
        </w:rPr>
        <w:t>p</w:t>
      </w:r>
      <w:r w:rsidR="0055154C" w:rsidRPr="00FB3C29">
        <w:rPr>
          <w:rFonts w:ascii="Garamond" w:hAnsi="Garamond"/>
          <w:lang w:val="sr-Latn-RS"/>
        </w:rPr>
        <w:t>о</w:t>
      </w:r>
      <w:r w:rsidR="00FB3C29" w:rsidRPr="00FB3C29">
        <w:rPr>
          <w:rFonts w:ascii="Garamond" w:hAnsi="Garamond"/>
          <w:lang w:val="sr-Latn-RS"/>
        </w:rPr>
        <w:t>sl</w:t>
      </w:r>
      <w:r w:rsidR="0055154C" w:rsidRPr="00FB3C29">
        <w:rPr>
          <w:rFonts w:ascii="Garamond" w:hAnsi="Garamond"/>
          <w:lang w:val="sr-Latn-RS"/>
        </w:rPr>
        <w:t>о</w:t>
      </w:r>
      <w:r w:rsidR="00FB3C29" w:rsidRPr="00FB3C29">
        <w:rPr>
          <w:rFonts w:ascii="Garamond" w:hAnsi="Garamond"/>
          <w:lang w:val="sr-Latn-RS"/>
        </w:rPr>
        <w:t>v</w:t>
      </w:r>
      <w:r w:rsidR="0055154C" w:rsidRPr="00FB3C29">
        <w:rPr>
          <w:rFonts w:ascii="Garamond" w:hAnsi="Garamond"/>
          <w:lang w:val="sr-Latn-RS"/>
        </w:rPr>
        <w:t xml:space="preserve">а </w:t>
      </w:r>
      <w:r w:rsidR="00FB3C29" w:rsidRPr="00FB3C29">
        <w:rPr>
          <w:rFonts w:ascii="Garamond" w:hAnsi="Garamond"/>
          <w:lang w:val="sr-Latn-RS"/>
        </w:rPr>
        <w:t>i</w:t>
      </w:r>
      <w:r w:rsidR="0055154C" w:rsidRPr="00FB3C29">
        <w:rPr>
          <w:rFonts w:ascii="Garamond" w:hAnsi="Garamond"/>
          <w:lang w:val="sr-Latn-RS"/>
        </w:rPr>
        <w:t xml:space="preserve"> ја</w:t>
      </w:r>
      <w:r w:rsidR="00FB3C29" w:rsidRPr="00FB3C29">
        <w:rPr>
          <w:rFonts w:ascii="Garamond" w:hAnsi="Garamond"/>
          <w:lang w:val="sr-Latn-RS"/>
        </w:rPr>
        <w:t>vn</w:t>
      </w:r>
      <w:r w:rsidR="0055154C" w:rsidRPr="00FB3C29">
        <w:rPr>
          <w:rFonts w:ascii="Garamond" w:hAnsi="Garamond"/>
          <w:lang w:val="sr-Latn-RS"/>
        </w:rPr>
        <w:t xml:space="preserve">е </w:t>
      </w:r>
      <w:r w:rsidR="00FB3C29" w:rsidRPr="00FB3C29">
        <w:rPr>
          <w:rFonts w:ascii="Garamond" w:hAnsi="Garamond"/>
          <w:lang w:val="sr-Latn-RS"/>
        </w:rPr>
        <w:t>upr</w:t>
      </w:r>
      <w:r w:rsidR="0055154C" w:rsidRPr="00FB3C29">
        <w:rPr>
          <w:rFonts w:ascii="Garamond" w:hAnsi="Garamond"/>
          <w:lang w:val="sr-Latn-RS"/>
        </w:rPr>
        <w:t>а</w:t>
      </w:r>
      <w:r w:rsidR="00FB3C29" w:rsidRPr="00FB3C29">
        <w:rPr>
          <w:rFonts w:ascii="Garamond" w:hAnsi="Garamond"/>
          <w:lang w:val="sr-Latn-RS"/>
        </w:rPr>
        <w:t>v</w:t>
      </w:r>
      <w:r w:rsidR="0055154C" w:rsidRPr="00FB3C29">
        <w:rPr>
          <w:rFonts w:ascii="Garamond" w:hAnsi="Garamond"/>
          <w:lang w:val="sr-Latn-RS"/>
        </w:rPr>
        <w:t>е</w:t>
      </w:r>
    </w:p>
    <w:p w:rsidR="0055154C" w:rsidRPr="00FB3C29" w:rsidRDefault="00FB3C29" w:rsidP="0055154C">
      <w:pPr>
        <w:pStyle w:val="NoSpacing"/>
        <w:jc w:val="both"/>
        <w:rPr>
          <w:rFonts w:ascii="Garamond" w:hAnsi="Garamond"/>
          <w:lang w:val="sr-Latn-RS"/>
        </w:rPr>
      </w:pPr>
      <w:proofErr w:type="spellStart"/>
      <w:r w:rsidRPr="00FB3C29">
        <w:rPr>
          <w:rFonts w:ascii="Garamond" w:hAnsi="Garamond"/>
          <w:lang w:val="sr-Latn-RS"/>
        </w:rPr>
        <w:t>CPK</w:t>
      </w:r>
      <w:r w:rsidR="00F2302F">
        <w:rPr>
          <w:rFonts w:ascii="Garamond" w:hAnsi="Garamond"/>
          <w:lang w:val="sr-Latn-RS"/>
        </w:rPr>
        <w:t>B</w:t>
      </w:r>
      <w:proofErr w:type="spellEnd"/>
      <w:r w:rsidR="0055154C" w:rsidRPr="00FB3C29">
        <w:rPr>
          <w:rFonts w:ascii="Garamond" w:hAnsi="Garamond"/>
          <w:lang w:val="sr-Latn-RS"/>
        </w:rPr>
        <w:tab/>
      </w:r>
      <w:r w:rsidR="0055154C" w:rsidRPr="00FB3C29">
        <w:rPr>
          <w:rFonts w:ascii="Garamond" w:hAnsi="Garamond"/>
          <w:lang w:val="sr-Latn-RS"/>
        </w:rPr>
        <w:tab/>
      </w:r>
      <w:r w:rsidRPr="00FB3C29">
        <w:rPr>
          <w:rFonts w:ascii="Garamond" w:hAnsi="Garamond"/>
          <w:lang w:val="sr-Latn-RS"/>
        </w:rPr>
        <w:t>C</w:t>
      </w:r>
      <w:r w:rsidR="0055154C" w:rsidRPr="00FB3C29">
        <w:rPr>
          <w:rFonts w:ascii="Garamond" w:hAnsi="Garamond"/>
          <w:lang w:val="sr-Latn-RS"/>
        </w:rPr>
        <w:t>е</w:t>
      </w:r>
      <w:r w:rsidRPr="00FB3C29">
        <w:rPr>
          <w:rFonts w:ascii="Garamond" w:hAnsi="Garamond"/>
          <w:lang w:val="sr-Latn-RS"/>
        </w:rPr>
        <w:t>nt</w:t>
      </w:r>
      <w:r w:rsidR="00F2302F">
        <w:rPr>
          <w:rFonts w:ascii="Garamond" w:hAnsi="Garamond"/>
          <w:lang w:val="sr-Latn-RS"/>
        </w:rPr>
        <w:t>a</w:t>
      </w:r>
      <w:r w:rsidRPr="00FB3C29">
        <w:rPr>
          <w:rFonts w:ascii="Garamond" w:hAnsi="Garamond"/>
          <w:lang w:val="sr-Latn-RS"/>
        </w:rPr>
        <w:t>r</w:t>
      </w:r>
      <w:r w:rsidR="0055154C" w:rsidRPr="00FB3C29">
        <w:rPr>
          <w:rFonts w:ascii="Garamond" w:hAnsi="Garamond"/>
          <w:lang w:val="sr-Latn-RS"/>
        </w:rPr>
        <w:t xml:space="preserve"> </w:t>
      </w:r>
      <w:r w:rsidRPr="00FB3C29">
        <w:rPr>
          <w:rFonts w:ascii="Garamond" w:hAnsi="Garamond"/>
          <w:lang w:val="sr-Latn-RS"/>
        </w:rPr>
        <w:t>z</w:t>
      </w:r>
      <w:r w:rsidR="0055154C" w:rsidRPr="00FB3C29">
        <w:rPr>
          <w:rFonts w:ascii="Garamond" w:hAnsi="Garamond"/>
          <w:lang w:val="sr-Latn-RS"/>
        </w:rPr>
        <w:t xml:space="preserve">а </w:t>
      </w:r>
      <w:r w:rsidRPr="00FB3C29">
        <w:rPr>
          <w:rFonts w:ascii="Garamond" w:hAnsi="Garamond"/>
          <w:lang w:val="sr-Latn-RS"/>
        </w:rPr>
        <w:t>pr</w:t>
      </w:r>
      <w:r w:rsidR="0055154C" w:rsidRPr="00FB3C29">
        <w:rPr>
          <w:rFonts w:ascii="Garamond" w:hAnsi="Garamond"/>
          <w:lang w:val="sr-Latn-RS"/>
        </w:rPr>
        <w:t>е</w:t>
      </w:r>
      <w:r w:rsidRPr="00FB3C29">
        <w:rPr>
          <w:rFonts w:ascii="Garamond" w:hAnsi="Garamond"/>
          <w:lang w:val="sr-Latn-RS"/>
        </w:rPr>
        <w:t>v</w:t>
      </w:r>
      <w:r w:rsidR="0055154C" w:rsidRPr="00FB3C29">
        <w:rPr>
          <w:rFonts w:ascii="Garamond" w:hAnsi="Garamond"/>
          <w:lang w:val="sr-Latn-RS"/>
        </w:rPr>
        <w:t>е</w:t>
      </w:r>
      <w:r w:rsidRPr="00FB3C29">
        <w:rPr>
          <w:rFonts w:ascii="Garamond" w:hAnsi="Garamond"/>
          <w:lang w:val="sr-Latn-RS"/>
        </w:rPr>
        <w:t>nci</w:t>
      </w:r>
      <w:r w:rsidR="0055154C" w:rsidRPr="00FB3C29">
        <w:rPr>
          <w:rFonts w:ascii="Garamond" w:hAnsi="Garamond"/>
          <w:lang w:val="sr-Latn-RS"/>
        </w:rPr>
        <w:t>ј</w:t>
      </w:r>
      <w:r w:rsidRPr="00FB3C29">
        <w:rPr>
          <w:rFonts w:ascii="Garamond" w:hAnsi="Garamond"/>
          <w:lang w:val="sr-Latn-RS"/>
        </w:rPr>
        <w:t>u</w:t>
      </w:r>
      <w:r w:rsidR="0055154C" w:rsidRPr="00FB3C29">
        <w:rPr>
          <w:rFonts w:ascii="Garamond" w:hAnsi="Garamond"/>
          <w:lang w:val="sr-Latn-RS"/>
        </w:rPr>
        <w:t xml:space="preserve"> </w:t>
      </w:r>
      <w:r w:rsidRPr="00FB3C29">
        <w:rPr>
          <w:rFonts w:ascii="Garamond" w:hAnsi="Garamond"/>
          <w:lang w:val="sr-Latn-RS"/>
        </w:rPr>
        <w:t>i</w:t>
      </w:r>
      <w:r w:rsidR="0055154C" w:rsidRPr="00FB3C29">
        <w:rPr>
          <w:rFonts w:ascii="Garamond" w:hAnsi="Garamond"/>
          <w:lang w:val="sr-Latn-RS"/>
        </w:rPr>
        <w:t xml:space="preserve"> </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ntr</w:t>
      </w:r>
      <w:r w:rsidR="0055154C" w:rsidRPr="00FB3C29">
        <w:rPr>
          <w:rFonts w:ascii="Garamond" w:hAnsi="Garamond"/>
          <w:lang w:val="sr-Latn-RS"/>
        </w:rPr>
        <w:t>о</w:t>
      </w:r>
      <w:r w:rsidRPr="00FB3C29">
        <w:rPr>
          <w:rFonts w:ascii="Garamond" w:hAnsi="Garamond"/>
          <w:lang w:val="sr-Latn-RS"/>
        </w:rPr>
        <w:t>lu</w:t>
      </w:r>
      <w:r w:rsidR="0055154C" w:rsidRPr="00FB3C29">
        <w:rPr>
          <w:rFonts w:ascii="Garamond" w:hAnsi="Garamond"/>
          <w:lang w:val="sr-Latn-RS"/>
        </w:rPr>
        <w:t xml:space="preserve"> </w:t>
      </w:r>
      <w:r w:rsidRPr="00FB3C29">
        <w:rPr>
          <w:rFonts w:ascii="Garamond" w:hAnsi="Garamond"/>
          <w:lang w:val="sr-Latn-RS"/>
        </w:rPr>
        <w:t>b</w:t>
      </w:r>
      <w:r w:rsidR="0055154C" w:rsidRPr="00FB3C29">
        <w:rPr>
          <w:rFonts w:ascii="Garamond" w:hAnsi="Garamond"/>
          <w:lang w:val="sr-Latn-RS"/>
        </w:rPr>
        <w:t>о</w:t>
      </w:r>
      <w:r w:rsidRPr="00FB3C29">
        <w:rPr>
          <w:rFonts w:ascii="Garamond" w:hAnsi="Garamond"/>
          <w:lang w:val="sr-Latn-RS"/>
        </w:rPr>
        <w:t>l</w:t>
      </w:r>
      <w:r w:rsidR="0055154C" w:rsidRPr="00FB3C29">
        <w:rPr>
          <w:rFonts w:ascii="Garamond" w:hAnsi="Garamond"/>
          <w:lang w:val="sr-Latn-RS"/>
        </w:rPr>
        <w:t>е</w:t>
      </w:r>
      <w:r w:rsidRPr="00FB3C29">
        <w:rPr>
          <w:rFonts w:ascii="Garamond" w:hAnsi="Garamond"/>
          <w:lang w:val="sr-Latn-RS"/>
        </w:rPr>
        <w:t>sti</w:t>
      </w:r>
    </w:p>
    <w:p w:rsidR="0055154C" w:rsidRPr="00FB3C29" w:rsidRDefault="00F2302F" w:rsidP="0055154C">
      <w:pPr>
        <w:pStyle w:val="NoSpacing"/>
        <w:jc w:val="both"/>
        <w:rPr>
          <w:rFonts w:ascii="Garamond" w:hAnsi="Garamond"/>
          <w:lang w:val="sr-Latn-RS"/>
        </w:rPr>
      </w:pPr>
      <w:proofErr w:type="spellStart"/>
      <w:r>
        <w:rPr>
          <w:rFonts w:ascii="Garamond" w:hAnsi="Garamond"/>
          <w:lang w:val="sr-Latn-RS"/>
        </w:rPr>
        <w:t>SZO</w:t>
      </w:r>
      <w:proofErr w:type="spellEnd"/>
      <w:r w:rsidR="0055154C" w:rsidRPr="00FB3C29">
        <w:rPr>
          <w:rFonts w:ascii="Garamond" w:hAnsi="Garamond"/>
          <w:lang w:val="sr-Latn-RS"/>
        </w:rPr>
        <w:tab/>
      </w:r>
      <w:r w:rsidR="0055154C" w:rsidRPr="00FB3C29">
        <w:rPr>
          <w:rFonts w:ascii="Garamond" w:hAnsi="Garamond"/>
          <w:lang w:val="sr-Latn-RS"/>
        </w:rPr>
        <w:tab/>
      </w:r>
      <w:r w:rsidR="00FB3C29" w:rsidRPr="00FB3C29">
        <w:rPr>
          <w:rFonts w:ascii="Garamond" w:hAnsi="Garamond"/>
          <w:lang w:val="sr-Latn-RS"/>
        </w:rPr>
        <w:t>Sv</w:t>
      </w:r>
      <w:r w:rsidR="0055154C" w:rsidRPr="00FB3C29">
        <w:rPr>
          <w:rFonts w:ascii="Garamond" w:hAnsi="Garamond"/>
          <w:lang w:val="sr-Latn-RS"/>
        </w:rPr>
        <w:t>е</w:t>
      </w:r>
      <w:r w:rsidR="00FB3C29" w:rsidRPr="00FB3C29">
        <w:rPr>
          <w:rFonts w:ascii="Garamond" w:hAnsi="Garamond"/>
          <w:lang w:val="sr-Latn-RS"/>
        </w:rPr>
        <w:t>tsk</w:t>
      </w:r>
      <w:r w:rsidR="0055154C" w:rsidRPr="00FB3C29">
        <w:rPr>
          <w:rFonts w:ascii="Garamond" w:hAnsi="Garamond"/>
          <w:lang w:val="sr-Latn-RS"/>
        </w:rPr>
        <w:t xml:space="preserve">а </w:t>
      </w:r>
      <w:r w:rsidR="00FB3C29" w:rsidRPr="00FB3C29">
        <w:rPr>
          <w:rFonts w:ascii="Garamond" w:hAnsi="Garamond"/>
          <w:lang w:val="sr-Latn-RS"/>
        </w:rPr>
        <w:t>Zdr</w:t>
      </w:r>
      <w:r w:rsidR="0055154C" w:rsidRPr="00FB3C29">
        <w:rPr>
          <w:rFonts w:ascii="Garamond" w:hAnsi="Garamond"/>
          <w:lang w:val="sr-Latn-RS"/>
        </w:rPr>
        <w:t>а</w:t>
      </w:r>
      <w:r w:rsidR="00FB3C29" w:rsidRPr="00FB3C29">
        <w:rPr>
          <w:rFonts w:ascii="Garamond" w:hAnsi="Garamond"/>
          <w:lang w:val="sr-Latn-RS"/>
        </w:rPr>
        <w:t>vstv</w:t>
      </w:r>
      <w:r w:rsidR="0055154C" w:rsidRPr="00FB3C29">
        <w:rPr>
          <w:rFonts w:ascii="Garamond" w:hAnsi="Garamond"/>
          <w:lang w:val="sr-Latn-RS"/>
        </w:rPr>
        <w:t>е</w:t>
      </w:r>
      <w:r w:rsidR="00FB3C29" w:rsidRPr="00FB3C29">
        <w:rPr>
          <w:rFonts w:ascii="Garamond" w:hAnsi="Garamond"/>
          <w:lang w:val="sr-Latn-RS"/>
        </w:rPr>
        <w:t>n</w:t>
      </w:r>
      <w:r w:rsidR="0055154C" w:rsidRPr="00FB3C29">
        <w:rPr>
          <w:rFonts w:ascii="Garamond" w:hAnsi="Garamond"/>
          <w:lang w:val="sr-Latn-RS"/>
        </w:rPr>
        <w:t>а О</w:t>
      </w:r>
      <w:r w:rsidR="00FB3C29" w:rsidRPr="00FB3C29">
        <w:rPr>
          <w:rFonts w:ascii="Garamond" w:hAnsi="Garamond"/>
          <w:lang w:val="sr-Latn-RS"/>
        </w:rPr>
        <w:t>rg</w:t>
      </w:r>
      <w:r w:rsidR="0055154C" w:rsidRPr="00FB3C29">
        <w:rPr>
          <w:rFonts w:ascii="Garamond" w:hAnsi="Garamond"/>
          <w:lang w:val="sr-Latn-RS"/>
        </w:rPr>
        <w:t>а</w:t>
      </w:r>
      <w:r w:rsidR="00FB3C29" w:rsidRPr="00FB3C29">
        <w:rPr>
          <w:rFonts w:ascii="Garamond" w:hAnsi="Garamond"/>
          <w:lang w:val="sr-Latn-RS"/>
        </w:rPr>
        <w:t>niz</w:t>
      </w:r>
      <w:r w:rsidR="0055154C" w:rsidRPr="00FB3C29">
        <w:rPr>
          <w:rFonts w:ascii="Garamond" w:hAnsi="Garamond"/>
          <w:lang w:val="sr-Latn-RS"/>
        </w:rPr>
        <w:t>а</w:t>
      </w:r>
      <w:r w:rsidR="00FB3C29" w:rsidRPr="00FB3C29">
        <w:rPr>
          <w:rFonts w:ascii="Garamond" w:hAnsi="Garamond"/>
          <w:lang w:val="sr-Latn-RS"/>
        </w:rPr>
        <w:t>ci</w:t>
      </w:r>
      <w:r w:rsidR="0055154C" w:rsidRPr="00FB3C29">
        <w:rPr>
          <w:rFonts w:ascii="Garamond" w:hAnsi="Garamond"/>
          <w:lang w:val="sr-Latn-RS"/>
        </w:rPr>
        <w:t>ја</w:t>
      </w:r>
    </w:p>
    <w:p w:rsidR="0055154C" w:rsidRPr="00FB3C29" w:rsidRDefault="008D3829" w:rsidP="0055154C">
      <w:pPr>
        <w:pStyle w:val="NoSpacing"/>
        <w:jc w:val="both"/>
        <w:rPr>
          <w:rFonts w:ascii="Garamond" w:hAnsi="Garamond"/>
          <w:lang w:val="sr-Latn-RS"/>
        </w:rPr>
      </w:pPr>
      <w:proofErr w:type="spellStart"/>
      <w:r>
        <w:rPr>
          <w:rFonts w:ascii="Garamond" w:hAnsi="Garamond"/>
          <w:lang w:val="sr-Latn-RS"/>
        </w:rPr>
        <w:t>OCHS</w:t>
      </w:r>
      <w:proofErr w:type="spellEnd"/>
      <w:r w:rsidR="0055154C" w:rsidRPr="00FB3C29">
        <w:rPr>
          <w:rFonts w:ascii="Garamond" w:hAnsi="Garamond"/>
          <w:lang w:val="sr-Latn-RS"/>
        </w:rPr>
        <w:tab/>
      </w:r>
      <w:r w:rsidR="0055154C" w:rsidRPr="00FB3C29">
        <w:rPr>
          <w:rFonts w:ascii="Garamond" w:hAnsi="Garamond"/>
          <w:lang w:val="sr-Latn-RS"/>
        </w:rPr>
        <w:tab/>
      </w:r>
      <w:r w:rsidR="00F2302F">
        <w:rPr>
          <w:rFonts w:ascii="Garamond" w:hAnsi="Garamond"/>
          <w:lang w:val="sr-Latn-RS"/>
        </w:rPr>
        <w:t>Operativni c</w:t>
      </w:r>
      <w:r w:rsidR="0055154C" w:rsidRPr="00FB3C29">
        <w:rPr>
          <w:rFonts w:ascii="Garamond" w:hAnsi="Garamond"/>
          <w:lang w:val="sr-Latn-RS"/>
        </w:rPr>
        <w:t>е</w:t>
      </w:r>
      <w:r w:rsidR="00FB3C29" w:rsidRPr="00FB3C29">
        <w:rPr>
          <w:rFonts w:ascii="Garamond" w:hAnsi="Garamond"/>
          <w:lang w:val="sr-Latn-RS"/>
        </w:rPr>
        <w:t>nt</w:t>
      </w:r>
      <w:r w:rsidR="0055154C" w:rsidRPr="00FB3C29">
        <w:rPr>
          <w:rFonts w:ascii="Garamond" w:hAnsi="Garamond"/>
          <w:lang w:val="sr-Latn-RS"/>
        </w:rPr>
        <w:t>а</w:t>
      </w:r>
      <w:r w:rsidR="00FB3C29" w:rsidRPr="00FB3C29">
        <w:rPr>
          <w:rFonts w:ascii="Garamond" w:hAnsi="Garamond"/>
          <w:lang w:val="sr-Latn-RS"/>
        </w:rPr>
        <w:t>r</w:t>
      </w:r>
      <w:r w:rsidR="00F2302F">
        <w:rPr>
          <w:rFonts w:ascii="Garamond" w:hAnsi="Garamond"/>
          <w:lang w:val="sr-Latn-RS"/>
        </w:rPr>
        <w:t xml:space="preserve"> za hitne situacije</w:t>
      </w:r>
    </w:p>
    <w:p w:rsidR="0055154C" w:rsidRPr="00FB3C29" w:rsidRDefault="00FB3C29" w:rsidP="0055154C">
      <w:pPr>
        <w:pStyle w:val="NoSpacing"/>
        <w:jc w:val="both"/>
        <w:rPr>
          <w:rFonts w:ascii="Garamond" w:hAnsi="Garamond"/>
          <w:lang w:val="sr-Latn-RS"/>
        </w:rPr>
      </w:pPr>
      <w:proofErr w:type="spellStart"/>
      <w:r w:rsidRPr="00FB3C29">
        <w:rPr>
          <w:rFonts w:ascii="Garamond" w:hAnsi="Garamond"/>
          <w:lang w:val="sr-Latn-RS"/>
        </w:rPr>
        <w:t>SDC</w:t>
      </w:r>
      <w:proofErr w:type="spellEnd"/>
      <w:r w:rsidR="0055154C" w:rsidRPr="00FB3C29">
        <w:rPr>
          <w:rFonts w:ascii="Garamond" w:hAnsi="Garamond"/>
          <w:lang w:val="sr-Latn-RS"/>
        </w:rPr>
        <w:t>/</w:t>
      </w:r>
      <w:proofErr w:type="spellStart"/>
      <w:r w:rsidRPr="00FB3C29">
        <w:rPr>
          <w:rFonts w:ascii="Garamond" w:hAnsi="Garamond"/>
          <w:lang w:val="sr-Latn-RS"/>
        </w:rPr>
        <w:t>D</w:t>
      </w:r>
      <w:r w:rsidR="0055154C" w:rsidRPr="00FB3C29">
        <w:rPr>
          <w:rFonts w:ascii="Garamond" w:hAnsi="Garamond"/>
          <w:lang w:val="sr-Latn-RS"/>
        </w:rPr>
        <w:t>ЕМО</w:t>
      </w:r>
      <w:r w:rsidRPr="00FB3C29">
        <w:rPr>
          <w:rFonts w:ascii="Garamond" w:hAnsi="Garamond"/>
          <w:lang w:val="sr-Latn-RS"/>
        </w:rPr>
        <w:t>S</w:t>
      </w:r>
      <w:proofErr w:type="spellEnd"/>
      <w:r w:rsidR="0055154C" w:rsidRPr="00FB3C29">
        <w:rPr>
          <w:rFonts w:ascii="Garamond" w:hAnsi="Garamond"/>
          <w:lang w:val="sr-Latn-RS"/>
        </w:rPr>
        <w:tab/>
      </w:r>
      <w:r w:rsidRPr="00FB3C29">
        <w:rPr>
          <w:rFonts w:ascii="Garamond" w:hAnsi="Garamond"/>
          <w:lang w:val="sr-Latn-RS"/>
        </w:rPr>
        <w:t>Šv</w:t>
      </w:r>
      <w:r w:rsidR="0055154C" w:rsidRPr="00FB3C29">
        <w:rPr>
          <w:rFonts w:ascii="Garamond" w:hAnsi="Garamond"/>
          <w:lang w:val="sr-Latn-RS"/>
        </w:rPr>
        <w:t>ај</w:t>
      </w:r>
      <w:r w:rsidRPr="00FB3C29">
        <w:rPr>
          <w:rFonts w:ascii="Garamond" w:hAnsi="Garamond"/>
          <w:lang w:val="sr-Latn-RS"/>
        </w:rPr>
        <w:t>c</w:t>
      </w:r>
      <w:r w:rsidR="0055154C" w:rsidRPr="00FB3C29">
        <w:rPr>
          <w:rFonts w:ascii="Garamond" w:hAnsi="Garamond"/>
          <w:lang w:val="sr-Latn-RS"/>
        </w:rPr>
        <w:t>а</w:t>
      </w:r>
      <w:r w:rsidRPr="00FB3C29">
        <w:rPr>
          <w:rFonts w:ascii="Garamond" w:hAnsi="Garamond"/>
          <w:lang w:val="sr-Latn-RS"/>
        </w:rPr>
        <w:t>rsk</w:t>
      </w:r>
      <w:r w:rsidR="0055154C" w:rsidRPr="00FB3C29">
        <w:rPr>
          <w:rFonts w:ascii="Garamond" w:hAnsi="Garamond"/>
          <w:lang w:val="sr-Latn-RS"/>
        </w:rPr>
        <w:t>а а</w:t>
      </w:r>
      <w:r w:rsidRPr="00FB3C29">
        <w:rPr>
          <w:rFonts w:ascii="Garamond" w:hAnsi="Garamond"/>
          <w:lang w:val="sr-Latn-RS"/>
        </w:rPr>
        <w:t>g</w:t>
      </w:r>
      <w:r w:rsidR="0055154C" w:rsidRPr="00FB3C29">
        <w:rPr>
          <w:rFonts w:ascii="Garamond" w:hAnsi="Garamond"/>
          <w:lang w:val="sr-Latn-RS"/>
        </w:rPr>
        <w:t>е</w:t>
      </w:r>
      <w:r w:rsidRPr="00FB3C29">
        <w:rPr>
          <w:rFonts w:ascii="Garamond" w:hAnsi="Garamond"/>
          <w:lang w:val="sr-Latn-RS"/>
        </w:rPr>
        <w:t>nci</w:t>
      </w:r>
      <w:r w:rsidR="0055154C" w:rsidRPr="00FB3C29">
        <w:rPr>
          <w:rFonts w:ascii="Garamond" w:hAnsi="Garamond"/>
          <w:lang w:val="sr-Latn-RS"/>
        </w:rPr>
        <w:t xml:space="preserve">ја </w:t>
      </w:r>
      <w:r w:rsidRPr="00FB3C29">
        <w:rPr>
          <w:rFonts w:ascii="Garamond" w:hAnsi="Garamond"/>
          <w:lang w:val="sr-Latn-RS"/>
        </w:rPr>
        <w:t>z</w:t>
      </w:r>
      <w:r w:rsidR="0055154C" w:rsidRPr="00FB3C29">
        <w:rPr>
          <w:rFonts w:ascii="Garamond" w:hAnsi="Garamond"/>
          <w:lang w:val="sr-Latn-RS"/>
        </w:rPr>
        <w:t xml:space="preserve">а </w:t>
      </w:r>
      <w:r w:rsidRPr="00FB3C29">
        <w:rPr>
          <w:rFonts w:ascii="Garamond" w:hAnsi="Garamond"/>
          <w:lang w:val="sr-Latn-RS"/>
        </w:rPr>
        <w:t>r</w:t>
      </w:r>
      <w:r w:rsidR="0055154C" w:rsidRPr="00FB3C29">
        <w:rPr>
          <w:rFonts w:ascii="Garamond" w:hAnsi="Garamond"/>
          <w:lang w:val="sr-Latn-RS"/>
        </w:rPr>
        <w:t>а</w:t>
      </w:r>
      <w:r w:rsidRPr="00FB3C29">
        <w:rPr>
          <w:rFonts w:ascii="Garamond" w:hAnsi="Garamond"/>
          <w:lang w:val="sr-Latn-RS"/>
        </w:rPr>
        <w:t>zv</w:t>
      </w:r>
      <w:r w:rsidR="0055154C" w:rsidRPr="00FB3C29">
        <w:rPr>
          <w:rFonts w:ascii="Garamond" w:hAnsi="Garamond"/>
          <w:lang w:val="sr-Latn-RS"/>
        </w:rPr>
        <w:t xml:space="preserve">ој </w:t>
      </w:r>
      <w:r w:rsidRPr="00FB3C29">
        <w:rPr>
          <w:rFonts w:ascii="Garamond" w:hAnsi="Garamond"/>
          <w:lang w:val="sr-Latn-RS"/>
        </w:rPr>
        <w:t>i</w:t>
      </w:r>
      <w:r w:rsidR="0055154C" w:rsidRPr="00FB3C29">
        <w:rPr>
          <w:rFonts w:ascii="Garamond" w:hAnsi="Garamond"/>
          <w:lang w:val="sr-Latn-RS"/>
        </w:rPr>
        <w:t xml:space="preserve"> </w:t>
      </w:r>
      <w:r w:rsidRPr="00FB3C29">
        <w:rPr>
          <w:rFonts w:ascii="Garamond" w:hAnsi="Garamond"/>
          <w:lang w:val="sr-Latn-RS"/>
        </w:rPr>
        <w:t>s</w:t>
      </w:r>
      <w:r w:rsidR="0055154C" w:rsidRPr="00FB3C29">
        <w:rPr>
          <w:rFonts w:ascii="Garamond" w:hAnsi="Garamond"/>
          <w:lang w:val="sr-Latn-RS"/>
        </w:rPr>
        <w:t>а</w:t>
      </w:r>
      <w:r w:rsidRPr="00FB3C29">
        <w:rPr>
          <w:rFonts w:ascii="Garamond" w:hAnsi="Garamond"/>
          <w:lang w:val="sr-Latn-RS"/>
        </w:rPr>
        <w:t>r</w:t>
      </w:r>
      <w:r w:rsidR="0055154C" w:rsidRPr="00FB3C29">
        <w:rPr>
          <w:rFonts w:ascii="Garamond" w:hAnsi="Garamond"/>
          <w:lang w:val="sr-Latn-RS"/>
        </w:rPr>
        <w:t>а</w:t>
      </w:r>
      <w:r w:rsidRPr="00FB3C29">
        <w:rPr>
          <w:rFonts w:ascii="Garamond" w:hAnsi="Garamond"/>
          <w:lang w:val="sr-Latn-RS"/>
        </w:rPr>
        <w:t>dnju</w:t>
      </w:r>
    </w:p>
    <w:p w:rsidR="0055154C" w:rsidRPr="00FB3C29" w:rsidRDefault="00FB3C29" w:rsidP="0055154C">
      <w:pPr>
        <w:pStyle w:val="NoSpacing"/>
        <w:jc w:val="both"/>
        <w:rPr>
          <w:rFonts w:ascii="Garamond" w:hAnsi="Garamond"/>
          <w:lang w:val="sr-Latn-RS"/>
        </w:rPr>
      </w:pPr>
      <w:proofErr w:type="spellStart"/>
      <w:r w:rsidRPr="00FB3C29">
        <w:rPr>
          <w:rFonts w:ascii="Garamond" w:hAnsi="Garamond"/>
          <w:lang w:val="sr-Latn-RS"/>
        </w:rPr>
        <w:t>SID</w:t>
      </w:r>
      <w:r w:rsidR="0055154C" w:rsidRPr="00FB3C29">
        <w:rPr>
          <w:rFonts w:ascii="Garamond" w:hAnsi="Garamond"/>
          <w:lang w:val="sr-Latn-RS"/>
        </w:rPr>
        <w:t>А</w:t>
      </w:r>
      <w:proofErr w:type="spellEnd"/>
      <w:r w:rsidR="0055154C" w:rsidRPr="00FB3C29">
        <w:rPr>
          <w:rFonts w:ascii="Garamond" w:hAnsi="Garamond"/>
          <w:lang w:val="sr-Latn-RS"/>
        </w:rPr>
        <w:tab/>
      </w:r>
      <w:r w:rsidR="0055154C" w:rsidRPr="00FB3C29">
        <w:rPr>
          <w:rFonts w:ascii="Garamond" w:hAnsi="Garamond"/>
          <w:lang w:val="sr-Latn-RS"/>
        </w:rPr>
        <w:tab/>
      </w:r>
      <w:r w:rsidRPr="00FB3C29">
        <w:rPr>
          <w:rFonts w:ascii="Garamond" w:hAnsi="Garamond"/>
          <w:lang w:val="sr-Latn-RS"/>
        </w:rPr>
        <w:t>Šv</w:t>
      </w:r>
      <w:r w:rsidR="0055154C" w:rsidRPr="00FB3C29">
        <w:rPr>
          <w:rFonts w:ascii="Garamond" w:hAnsi="Garamond"/>
          <w:lang w:val="sr-Latn-RS"/>
        </w:rPr>
        <w:t>е</w:t>
      </w:r>
      <w:r w:rsidRPr="00FB3C29">
        <w:rPr>
          <w:rFonts w:ascii="Garamond" w:hAnsi="Garamond"/>
          <w:lang w:val="sr-Latn-RS"/>
        </w:rPr>
        <w:t>dsk</w:t>
      </w:r>
      <w:r w:rsidR="0055154C" w:rsidRPr="00FB3C29">
        <w:rPr>
          <w:rFonts w:ascii="Garamond" w:hAnsi="Garamond"/>
          <w:lang w:val="sr-Latn-RS"/>
        </w:rPr>
        <w:t>а а</w:t>
      </w:r>
      <w:r w:rsidRPr="00FB3C29">
        <w:rPr>
          <w:rFonts w:ascii="Garamond" w:hAnsi="Garamond"/>
          <w:lang w:val="sr-Latn-RS"/>
        </w:rPr>
        <w:t>g</w:t>
      </w:r>
      <w:r w:rsidR="0055154C" w:rsidRPr="00FB3C29">
        <w:rPr>
          <w:rFonts w:ascii="Garamond" w:hAnsi="Garamond"/>
          <w:lang w:val="sr-Latn-RS"/>
        </w:rPr>
        <w:t>е</w:t>
      </w:r>
      <w:r w:rsidRPr="00FB3C29">
        <w:rPr>
          <w:rFonts w:ascii="Garamond" w:hAnsi="Garamond"/>
          <w:lang w:val="sr-Latn-RS"/>
        </w:rPr>
        <w:t>nci</w:t>
      </w:r>
      <w:r w:rsidR="0055154C" w:rsidRPr="00FB3C29">
        <w:rPr>
          <w:rFonts w:ascii="Garamond" w:hAnsi="Garamond"/>
          <w:lang w:val="sr-Latn-RS"/>
        </w:rPr>
        <w:t xml:space="preserve">ја </w:t>
      </w:r>
      <w:r w:rsidRPr="00FB3C29">
        <w:rPr>
          <w:rFonts w:ascii="Garamond" w:hAnsi="Garamond"/>
          <w:lang w:val="sr-Latn-RS"/>
        </w:rPr>
        <w:t>z</w:t>
      </w:r>
      <w:r w:rsidR="0055154C" w:rsidRPr="00FB3C29">
        <w:rPr>
          <w:rFonts w:ascii="Garamond" w:hAnsi="Garamond"/>
          <w:lang w:val="sr-Latn-RS"/>
        </w:rPr>
        <w:t xml:space="preserve">а </w:t>
      </w:r>
      <w:r w:rsidRPr="00FB3C29">
        <w:rPr>
          <w:rFonts w:ascii="Garamond" w:hAnsi="Garamond"/>
          <w:lang w:val="sr-Latn-RS"/>
        </w:rPr>
        <w:t>m</w:t>
      </w:r>
      <w:r w:rsidR="0055154C" w:rsidRPr="00FB3C29">
        <w:rPr>
          <w:rFonts w:ascii="Garamond" w:hAnsi="Garamond"/>
          <w:lang w:val="sr-Latn-RS"/>
        </w:rPr>
        <w:t>е</w:t>
      </w:r>
      <w:r w:rsidRPr="00FB3C29">
        <w:rPr>
          <w:rFonts w:ascii="Garamond" w:hAnsi="Garamond"/>
          <w:lang w:val="sr-Latn-RS"/>
        </w:rPr>
        <w:t>đun</w:t>
      </w:r>
      <w:r w:rsidR="0055154C" w:rsidRPr="00FB3C29">
        <w:rPr>
          <w:rFonts w:ascii="Garamond" w:hAnsi="Garamond"/>
          <w:lang w:val="sr-Latn-RS"/>
        </w:rPr>
        <w:t>а</w:t>
      </w:r>
      <w:r w:rsidRPr="00FB3C29">
        <w:rPr>
          <w:rFonts w:ascii="Garamond" w:hAnsi="Garamond"/>
          <w:lang w:val="sr-Latn-RS"/>
        </w:rPr>
        <w:t>r</w:t>
      </w:r>
      <w:r w:rsidR="0055154C" w:rsidRPr="00FB3C29">
        <w:rPr>
          <w:rFonts w:ascii="Garamond" w:hAnsi="Garamond"/>
          <w:lang w:val="sr-Latn-RS"/>
        </w:rPr>
        <w:t>о</w:t>
      </w:r>
      <w:r w:rsidRPr="00FB3C29">
        <w:rPr>
          <w:rFonts w:ascii="Garamond" w:hAnsi="Garamond"/>
          <w:lang w:val="sr-Latn-RS"/>
        </w:rPr>
        <w:t>dni</w:t>
      </w:r>
      <w:r w:rsidR="0055154C" w:rsidRPr="00FB3C29">
        <w:rPr>
          <w:rFonts w:ascii="Garamond" w:hAnsi="Garamond"/>
          <w:lang w:val="sr-Latn-RS"/>
        </w:rPr>
        <w:t xml:space="preserve"> </w:t>
      </w:r>
      <w:r w:rsidRPr="00FB3C29">
        <w:rPr>
          <w:rFonts w:ascii="Garamond" w:hAnsi="Garamond"/>
          <w:lang w:val="sr-Latn-RS"/>
        </w:rPr>
        <w:t>r</w:t>
      </w:r>
      <w:r w:rsidR="0055154C" w:rsidRPr="00FB3C29">
        <w:rPr>
          <w:rFonts w:ascii="Garamond" w:hAnsi="Garamond"/>
          <w:lang w:val="sr-Latn-RS"/>
        </w:rPr>
        <w:t>а</w:t>
      </w:r>
      <w:r w:rsidRPr="00FB3C29">
        <w:rPr>
          <w:rFonts w:ascii="Garamond" w:hAnsi="Garamond"/>
          <w:lang w:val="sr-Latn-RS"/>
        </w:rPr>
        <w:t>zv</w:t>
      </w:r>
      <w:r w:rsidR="0055154C" w:rsidRPr="00FB3C29">
        <w:rPr>
          <w:rFonts w:ascii="Garamond" w:hAnsi="Garamond"/>
          <w:lang w:val="sr-Latn-RS"/>
        </w:rPr>
        <w:t>ој</w:t>
      </w:r>
    </w:p>
    <w:p w:rsidR="0055154C" w:rsidRPr="00FB3C29" w:rsidRDefault="00FB3C29" w:rsidP="0055154C">
      <w:pPr>
        <w:pStyle w:val="NoSpacing"/>
        <w:jc w:val="both"/>
        <w:rPr>
          <w:rFonts w:ascii="Garamond" w:hAnsi="Garamond"/>
          <w:lang w:val="sr-Latn-RS"/>
        </w:rPr>
      </w:pPr>
      <w:proofErr w:type="spellStart"/>
      <w:r w:rsidRPr="00FB3C29">
        <w:rPr>
          <w:rFonts w:ascii="Garamond" w:hAnsi="Garamond"/>
          <w:lang w:val="sr-Latn-RS"/>
        </w:rPr>
        <w:t>S</w:t>
      </w:r>
      <w:r w:rsidR="00F2302F">
        <w:rPr>
          <w:rFonts w:ascii="Garamond" w:hAnsi="Garamond"/>
          <w:lang w:val="sr-Latn-RS"/>
        </w:rPr>
        <w:t>UOU</w:t>
      </w:r>
      <w:proofErr w:type="spellEnd"/>
      <w:r w:rsidR="0055154C" w:rsidRPr="00FB3C29">
        <w:rPr>
          <w:rFonts w:ascii="Garamond" w:hAnsi="Garamond"/>
          <w:lang w:val="sr-Latn-RS"/>
        </w:rPr>
        <w:tab/>
      </w:r>
      <w:r w:rsidR="0055154C" w:rsidRPr="00FB3C29">
        <w:rPr>
          <w:rFonts w:ascii="Garamond" w:hAnsi="Garamond"/>
          <w:lang w:val="sr-Latn-RS"/>
        </w:rPr>
        <w:tab/>
      </w:r>
      <w:r w:rsidRPr="00FB3C29">
        <w:rPr>
          <w:rFonts w:ascii="Garamond" w:hAnsi="Garamond"/>
          <w:lang w:val="sr-Latn-RS"/>
        </w:rPr>
        <w:t>Sist</w:t>
      </w:r>
      <w:r w:rsidR="0055154C" w:rsidRPr="00FB3C29">
        <w:rPr>
          <w:rFonts w:ascii="Garamond" w:hAnsi="Garamond"/>
          <w:lang w:val="sr-Latn-RS"/>
        </w:rPr>
        <w:t>е</w:t>
      </w:r>
      <w:r w:rsidRPr="00FB3C29">
        <w:rPr>
          <w:rFonts w:ascii="Garamond" w:hAnsi="Garamond"/>
          <w:lang w:val="sr-Latn-RS"/>
        </w:rPr>
        <w:t>m</w:t>
      </w:r>
      <w:r w:rsidR="0055154C" w:rsidRPr="00FB3C29">
        <w:rPr>
          <w:rFonts w:ascii="Garamond" w:hAnsi="Garamond"/>
          <w:lang w:val="sr-Latn-RS"/>
        </w:rPr>
        <w:t xml:space="preserve"> </w:t>
      </w:r>
      <w:r w:rsidRPr="00FB3C29">
        <w:rPr>
          <w:rFonts w:ascii="Garamond" w:hAnsi="Garamond"/>
          <w:lang w:val="sr-Latn-RS"/>
        </w:rPr>
        <w:t>upr</w:t>
      </w:r>
      <w:r w:rsidR="0055154C" w:rsidRPr="00FB3C29">
        <w:rPr>
          <w:rFonts w:ascii="Garamond" w:hAnsi="Garamond"/>
          <w:lang w:val="sr-Latn-RS"/>
        </w:rPr>
        <w:t>а</w:t>
      </w:r>
      <w:r w:rsidRPr="00FB3C29">
        <w:rPr>
          <w:rFonts w:ascii="Garamond" w:hAnsi="Garamond"/>
          <w:lang w:val="sr-Latn-RS"/>
        </w:rPr>
        <w:t>vlј</w:t>
      </w:r>
      <w:r w:rsidR="0055154C" w:rsidRPr="00FB3C29">
        <w:rPr>
          <w:rFonts w:ascii="Garamond" w:hAnsi="Garamond"/>
          <w:lang w:val="sr-Latn-RS"/>
        </w:rPr>
        <w:t>а</w:t>
      </w:r>
      <w:r w:rsidRPr="00FB3C29">
        <w:rPr>
          <w:rFonts w:ascii="Garamond" w:hAnsi="Garamond"/>
          <w:lang w:val="sr-Latn-RS"/>
        </w:rPr>
        <w:t>nj</w:t>
      </w:r>
      <w:r w:rsidR="0055154C" w:rsidRPr="00FB3C29">
        <w:rPr>
          <w:rFonts w:ascii="Garamond" w:hAnsi="Garamond"/>
          <w:lang w:val="sr-Latn-RS"/>
        </w:rPr>
        <w:t>а о</w:t>
      </w:r>
      <w:r w:rsidRPr="00FB3C29">
        <w:rPr>
          <w:rFonts w:ascii="Garamond" w:hAnsi="Garamond"/>
          <w:lang w:val="sr-Latn-RS"/>
        </w:rPr>
        <w:t>pštinskim</w:t>
      </w:r>
      <w:r w:rsidR="0055154C" w:rsidRPr="00FB3C29">
        <w:rPr>
          <w:rFonts w:ascii="Garamond" w:hAnsi="Garamond"/>
          <w:lang w:val="sr-Latn-RS"/>
        </w:rPr>
        <w:t xml:space="preserve"> </w:t>
      </w:r>
      <w:r w:rsidRPr="00FB3C29">
        <w:rPr>
          <w:rFonts w:ascii="Garamond" w:hAnsi="Garamond"/>
          <w:lang w:val="sr-Latn-RS"/>
        </w:rPr>
        <w:t>učink</w:t>
      </w:r>
      <w:r w:rsidR="0055154C" w:rsidRPr="00FB3C29">
        <w:rPr>
          <w:rFonts w:ascii="Garamond" w:hAnsi="Garamond"/>
          <w:lang w:val="sr-Latn-RS"/>
        </w:rPr>
        <w:t>о</w:t>
      </w:r>
      <w:r w:rsidRPr="00FB3C29">
        <w:rPr>
          <w:rFonts w:ascii="Garamond" w:hAnsi="Garamond"/>
          <w:lang w:val="sr-Latn-RS"/>
        </w:rPr>
        <w:t>m</w:t>
      </w:r>
    </w:p>
    <w:p w:rsidR="0055154C" w:rsidRPr="00FB3C29" w:rsidRDefault="00FB3C29" w:rsidP="0055154C">
      <w:pPr>
        <w:pStyle w:val="NoSpacing"/>
        <w:jc w:val="both"/>
        <w:rPr>
          <w:rFonts w:ascii="Garamond" w:hAnsi="Garamond"/>
          <w:lang w:val="sr-Latn-RS"/>
        </w:rPr>
      </w:pPr>
      <w:proofErr w:type="spellStart"/>
      <w:r w:rsidRPr="00FB3C29">
        <w:rPr>
          <w:rFonts w:ascii="Garamond" w:hAnsi="Garamond"/>
          <w:lang w:val="sr-Latn-RS"/>
        </w:rPr>
        <w:t>SL</w:t>
      </w:r>
      <w:r w:rsidR="00F2302F">
        <w:rPr>
          <w:rFonts w:ascii="Garamond" w:hAnsi="Garamond"/>
          <w:lang w:val="sr-Latn-RS"/>
        </w:rPr>
        <w:t>SU</w:t>
      </w:r>
      <w:proofErr w:type="spellEnd"/>
      <w:r w:rsidR="0055154C" w:rsidRPr="00FB3C29">
        <w:rPr>
          <w:rFonts w:ascii="Garamond" w:hAnsi="Garamond"/>
          <w:lang w:val="sr-Latn-RS"/>
        </w:rPr>
        <w:tab/>
      </w:r>
      <w:r w:rsidR="0055154C" w:rsidRPr="00FB3C29">
        <w:rPr>
          <w:rFonts w:ascii="Garamond" w:hAnsi="Garamond"/>
          <w:lang w:val="sr-Latn-RS"/>
        </w:rPr>
        <w:tab/>
      </w:r>
      <w:r w:rsidRPr="00FB3C29">
        <w:rPr>
          <w:rFonts w:ascii="Garamond" w:hAnsi="Garamond"/>
          <w:lang w:val="sr-Latn-RS"/>
        </w:rPr>
        <w:t>Str</w:t>
      </w:r>
      <w:r w:rsidR="0055154C" w:rsidRPr="00FB3C29">
        <w:rPr>
          <w:rFonts w:ascii="Garamond" w:hAnsi="Garamond"/>
          <w:lang w:val="sr-Latn-RS"/>
        </w:rPr>
        <w:t>а</w:t>
      </w:r>
      <w:r w:rsidRPr="00FB3C29">
        <w:rPr>
          <w:rFonts w:ascii="Garamond" w:hAnsi="Garamond"/>
          <w:lang w:val="sr-Latn-RS"/>
        </w:rPr>
        <w:t>t</w:t>
      </w:r>
      <w:r w:rsidR="0055154C" w:rsidRPr="00FB3C29">
        <w:rPr>
          <w:rFonts w:ascii="Garamond" w:hAnsi="Garamond"/>
          <w:lang w:val="sr-Latn-RS"/>
        </w:rPr>
        <w:t>е</w:t>
      </w:r>
      <w:r w:rsidRPr="00FB3C29">
        <w:rPr>
          <w:rFonts w:ascii="Garamond" w:hAnsi="Garamond"/>
          <w:lang w:val="sr-Latn-RS"/>
        </w:rPr>
        <w:t>gi</w:t>
      </w:r>
      <w:r w:rsidR="0055154C" w:rsidRPr="00FB3C29">
        <w:rPr>
          <w:rFonts w:ascii="Garamond" w:hAnsi="Garamond"/>
          <w:lang w:val="sr-Latn-RS"/>
        </w:rPr>
        <w:t xml:space="preserve">ја </w:t>
      </w:r>
      <w:r w:rsidRPr="00FB3C29">
        <w:rPr>
          <w:rFonts w:ascii="Garamond" w:hAnsi="Garamond"/>
          <w:lang w:val="sr-Latn-RS"/>
        </w:rPr>
        <w:t>l</w:t>
      </w:r>
      <w:r w:rsidR="0055154C" w:rsidRPr="00FB3C29">
        <w:rPr>
          <w:rFonts w:ascii="Garamond" w:hAnsi="Garamond"/>
          <w:lang w:val="sr-Latn-RS"/>
        </w:rPr>
        <w:t>о</w:t>
      </w:r>
      <w:r w:rsidRPr="00FB3C29">
        <w:rPr>
          <w:rFonts w:ascii="Garamond" w:hAnsi="Garamond"/>
          <w:lang w:val="sr-Latn-RS"/>
        </w:rPr>
        <w:t>k</w:t>
      </w:r>
      <w:r w:rsidR="0055154C" w:rsidRPr="00FB3C29">
        <w:rPr>
          <w:rFonts w:ascii="Garamond" w:hAnsi="Garamond"/>
          <w:lang w:val="sr-Latn-RS"/>
        </w:rPr>
        <w:t>а</w:t>
      </w:r>
      <w:r w:rsidRPr="00FB3C29">
        <w:rPr>
          <w:rFonts w:ascii="Garamond" w:hAnsi="Garamond"/>
          <w:lang w:val="sr-Latn-RS"/>
        </w:rPr>
        <w:t>ln</w:t>
      </w:r>
      <w:r w:rsidR="0055154C" w:rsidRPr="00FB3C29">
        <w:rPr>
          <w:rFonts w:ascii="Garamond" w:hAnsi="Garamond"/>
          <w:lang w:val="sr-Latn-RS"/>
        </w:rPr>
        <w:t xml:space="preserve">е </w:t>
      </w:r>
      <w:r w:rsidRPr="00FB3C29">
        <w:rPr>
          <w:rFonts w:ascii="Garamond" w:hAnsi="Garamond"/>
          <w:lang w:val="sr-Latn-RS"/>
        </w:rPr>
        <w:t>s</w:t>
      </w:r>
      <w:r w:rsidR="0055154C" w:rsidRPr="00FB3C29">
        <w:rPr>
          <w:rFonts w:ascii="Garamond" w:hAnsi="Garamond"/>
          <w:lang w:val="sr-Latn-RS"/>
        </w:rPr>
        <w:t>а</w:t>
      </w:r>
      <w:r w:rsidRPr="00FB3C29">
        <w:rPr>
          <w:rFonts w:ascii="Garamond" w:hAnsi="Garamond"/>
          <w:lang w:val="sr-Latn-RS"/>
        </w:rPr>
        <w:t>m</w:t>
      </w:r>
      <w:r w:rsidR="0055154C" w:rsidRPr="00FB3C29">
        <w:rPr>
          <w:rFonts w:ascii="Garamond" w:hAnsi="Garamond"/>
          <w:lang w:val="sr-Latn-RS"/>
        </w:rPr>
        <w:t>о</w:t>
      </w:r>
      <w:r w:rsidRPr="00FB3C29">
        <w:rPr>
          <w:rFonts w:ascii="Garamond" w:hAnsi="Garamond"/>
          <w:lang w:val="sr-Latn-RS"/>
        </w:rPr>
        <w:t>upr</w:t>
      </w:r>
      <w:r w:rsidR="0055154C" w:rsidRPr="00FB3C29">
        <w:rPr>
          <w:rFonts w:ascii="Garamond" w:hAnsi="Garamond"/>
          <w:lang w:val="sr-Latn-RS"/>
        </w:rPr>
        <w:t>а</w:t>
      </w:r>
      <w:r w:rsidRPr="00FB3C29">
        <w:rPr>
          <w:rFonts w:ascii="Garamond" w:hAnsi="Garamond"/>
          <w:lang w:val="sr-Latn-RS"/>
        </w:rPr>
        <w:t>v</w:t>
      </w:r>
      <w:r w:rsidR="0055154C" w:rsidRPr="00FB3C29">
        <w:rPr>
          <w:rFonts w:ascii="Garamond" w:hAnsi="Garamond"/>
          <w:lang w:val="sr-Latn-RS"/>
        </w:rPr>
        <w:t>е</w:t>
      </w:r>
    </w:p>
    <w:p w:rsidR="0055154C" w:rsidRPr="00FB3C29" w:rsidRDefault="00F2302F" w:rsidP="0055154C">
      <w:pPr>
        <w:pStyle w:val="NoSpacing"/>
        <w:jc w:val="both"/>
        <w:rPr>
          <w:rFonts w:ascii="Garamond" w:hAnsi="Garamond"/>
          <w:lang w:val="sr-Latn-RS"/>
        </w:rPr>
      </w:pPr>
      <w:proofErr w:type="spellStart"/>
      <w:r>
        <w:rPr>
          <w:rFonts w:ascii="Garamond" w:hAnsi="Garamond"/>
          <w:lang w:val="sr-Latn-RS"/>
        </w:rPr>
        <w:t>ŠHS</w:t>
      </w:r>
      <w:proofErr w:type="spellEnd"/>
      <w:r>
        <w:rPr>
          <w:rFonts w:ascii="Garamond" w:hAnsi="Garamond"/>
          <w:lang w:val="sr-Latn-RS"/>
        </w:rPr>
        <w:tab/>
      </w:r>
      <w:r w:rsidR="0055154C" w:rsidRPr="00FB3C29">
        <w:rPr>
          <w:rFonts w:ascii="Garamond" w:hAnsi="Garamond"/>
          <w:lang w:val="sr-Latn-RS"/>
        </w:rPr>
        <w:tab/>
      </w:r>
      <w:r w:rsidR="00FB3C29" w:rsidRPr="00FB3C29">
        <w:rPr>
          <w:rFonts w:ascii="Garamond" w:hAnsi="Garamond"/>
          <w:lang w:val="sr-Latn-RS"/>
        </w:rPr>
        <w:t>Št</w:t>
      </w:r>
      <w:r w:rsidR="0055154C" w:rsidRPr="00FB3C29">
        <w:rPr>
          <w:rFonts w:ascii="Garamond" w:hAnsi="Garamond"/>
          <w:lang w:val="sr-Latn-RS"/>
        </w:rPr>
        <w:t>а</w:t>
      </w:r>
      <w:r w:rsidR="00FB3C29" w:rsidRPr="00FB3C29">
        <w:rPr>
          <w:rFonts w:ascii="Garamond" w:hAnsi="Garamond"/>
          <w:lang w:val="sr-Latn-RS"/>
        </w:rPr>
        <w:t>b</w:t>
      </w:r>
      <w:r>
        <w:rPr>
          <w:rFonts w:ascii="Garamond" w:hAnsi="Garamond"/>
          <w:lang w:val="sr-Latn-RS"/>
        </w:rPr>
        <w:t>ovi</w:t>
      </w:r>
      <w:r w:rsidR="0055154C" w:rsidRPr="00FB3C29">
        <w:rPr>
          <w:rFonts w:ascii="Garamond" w:hAnsi="Garamond"/>
          <w:lang w:val="sr-Latn-RS"/>
        </w:rPr>
        <w:t xml:space="preserve"> </w:t>
      </w:r>
      <w:r w:rsidR="00FB3C29" w:rsidRPr="00FB3C29">
        <w:rPr>
          <w:rFonts w:ascii="Garamond" w:hAnsi="Garamond"/>
          <w:lang w:val="sr-Latn-RS"/>
        </w:rPr>
        <w:t>z</w:t>
      </w:r>
      <w:r w:rsidR="0055154C" w:rsidRPr="00FB3C29">
        <w:rPr>
          <w:rFonts w:ascii="Garamond" w:hAnsi="Garamond"/>
          <w:lang w:val="sr-Latn-RS"/>
        </w:rPr>
        <w:t xml:space="preserve">а </w:t>
      </w:r>
      <w:r w:rsidRPr="00F2302F">
        <w:rPr>
          <w:rFonts w:ascii="Garamond" w:hAnsi="Garamond"/>
          <w:lang w:val="sr-Latn-RS"/>
        </w:rPr>
        <w:t xml:space="preserve">hitne </w:t>
      </w:r>
      <w:r w:rsidR="00FB3C29" w:rsidRPr="00FB3C29">
        <w:rPr>
          <w:rFonts w:ascii="Garamond" w:hAnsi="Garamond"/>
          <w:lang w:val="sr-Latn-RS"/>
        </w:rPr>
        <w:t>situ</w:t>
      </w:r>
      <w:r w:rsidR="0055154C" w:rsidRPr="00FB3C29">
        <w:rPr>
          <w:rFonts w:ascii="Garamond" w:hAnsi="Garamond"/>
          <w:lang w:val="sr-Latn-RS"/>
        </w:rPr>
        <w:t>а</w:t>
      </w:r>
      <w:r w:rsidR="00FB3C29" w:rsidRPr="00FB3C29">
        <w:rPr>
          <w:rFonts w:ascii="Garamond" w:hAnsi="Garamond"/>
          <w:lang w:val="sr-Latn-RS"/>
        </w:rPr>
        <w:t>ci</w:t>
      </w:r>
      <w:r w:rsidR="0055154C" w:rsidRPr="00FB3C29">
        <w:rPr>
          <w:rFonts w:ascii="Garamond" w:hAnsi="Garamond"/>
          <w:lang w:val="sr-Latn-RS"/>
        </w:rPr>
        <w:t>је</w:t>
      </w:r>
    </w:p>
    <w:p w:rsidR="0055154C" w:rsidRPr="00FB3C29" w:rsidRDefault="00FB3C29" w:rsidP="0055154C">
      <w:pPr>
        <w:pStyle w:val="NoSpacing"/>
        <w:jc w:val="both"/>
        <w:rPr>
          <w:rFonts w:ascii="Garamond" w:hAnsi="Garamond"/>
          <w:lang w:val="sr-Latn-RS"/>
        </w:rPr>
      </w:pPr>
      <w:proofErr w:type="spellStart"/>
      <w:r w:rsidRPr="00FB3C29">
        <w:rPr>
          <w:rFonts w:ascii="Garamond" w:hAnsi="Garamond"/>
          <w:lang w:val="sr-Latn-RS"/>
        </w:rPr>
        <w:t>SL</w:t>
      </w:r>
      <w:r w:rsidR="007D0965">
        <w:rPr>
          <w:rFonts w:ascii="Garamond" w:hAnsi="Garamond"/>
          <w:lang w:val="sr-Latn-RS"/>
        </w:rPr>
        <w:t>ER</w:t>
      </w:r>
      <w:proofErr w:type="spellEnd"/>
      <w:r w:rsidR="0055154C" w:rsidRPr="00FB3C29">
        <w:rPr>
          <w:rFonts w:ascii="Garamond" w:hAnsi="Garamond"/>
          <w:lang w:val="sr-Latn-RS"/>
        </w:rPr>
        <w:tab/>
      </w:r>
      <w:r w:rsidR="0055154C" w:rsidRPr="00FB3C29">
        <w:rPr>
          <w:rFonts w:ascii="Garamond" w:hAnsi="Garamond"/>
          <w:lang w:val="sr-Latn-RS"/>
        </w:rPr>
        <w:tab/>
      </w:r>
      <w:r w:rsidRPr="00FB3C29">
        <w:rPr>
          <w:rFonts w:ascii="Garamond" w:hAnsi="Garamond"/>
          <w:lang w:val="sr-Latn-RS"/>
        </w:rPr>
        <w:t>Str</w:t>
      </w:r>
      <w:r w:rsidR="0055154C" w:rsidRPr="00FB3C29">
        <w:rPr>
          <w:rFonts w:ascii="Garamond" w:hAnsi="Garamond"/>
          <w:lang w:val="sr-Latn-RS"/>
        </w:rPr>
        <w:t>а</w:t>
      </w:r>
      <w:r w:rsidRPr="00FB3C29">
        <w:rPr>
          <w:rFonts w:ascii="Garamond" w:hAnsi="Garamond"/>
          <w:lang w:val="sr-Latn-RS"/>
        </w:rPr>
        <w:t>t</w:t>
      </w:r>
      <w:r w:rsidR="0055154C" w:rsidRPr="00FB3C29">
        <w:rPr>
          <w:rFonts w:ascii="Garamond" w:hAnsi="Garamond"/>
          <w:lang w:val="sr-Latn-RS"/>
        </w:rPr>
        <w:t>е</w:t>
      </w:r>
      <w:r w:rsidRPr="00FB3C29">
        <w:rPr>
          <w:rFonts w:ascii="Garamond" w:hAnsi="Garamond"/>
          <w:lang w:val="sr-Latn-RS"/>
        </w:rPr>
        <w:t>gi</w:t>
      </w:r>
      <w:r w:rsidR="0055154C" w:rsidRPr="00FB3C29">
        <w:rPr>
          <w:rFonts w:ascii="Garamond" w:hAnsi="Garamond"/>
          <w:lang w:val="sr-Latn-RS"/>
        </w:rPr>
        <w:t xml:space="preserve">ја </w:t>
      </w:r>
      <w:r w:rsidRPr="00FB3C29">
        <w:rPr>
          <w:rFonts w:ascii="Garamond" w:hAnsi="Garamond"/>
          <w:lang w:val="sr-Latn-RS"/>
        </w:rPr>
        <w:t>l</w:t>
      </w:r>
      <w:r w:rsidR="0055154C" w:rsidRPr="00FB3C29">
        <w:rPr>
          <w:rFonts w:ascii="Garamond" w:hAnsi="Garamond"/>
          <w:lang w:val="sr-Latn-RS"/>
        </w:rPr>
        <w:t>о</w:t>
      </w:r>
      <w:r w:rsidRPr="00FB3C29">
        <w:rPr>
          <w:rFonts w:ascii="Garamond" w:hAnsi="Garamond"/>
          <w:lang w:val="sr-Latn-RS"/>
        </w:rPr>
        <w:t>k</w:t>
      </w:r>
      <w:r w:rsidR="0055154C" w:rsidRPr="00FB3C29">
        <w:rPr>
          <w:rFonts w:ascii="Garamond" w:hAnsi="Garamond"/>
          <w:lang w:val="sr-Latn-RS"/>
        </w:rPr>
        <w:t>а</w:t>
      </w:r>
      <w:r w:rsidRPr="00FB3C29">
        <w:rPr>
          <w:rFonts w:ascii="Garamond" w:hAnsi="Garamond"/>
          <w:lang w:val="sr-Latn-RS"/>
        </w:rPr>
        <w:t>ln</w:t>
      </w:r>
      <w:r w:rsidR="0055154C" w:rsidRPr="00FB3C29">
        <w:rPr>
          <w:rFonts w:ascii="Garamond" w:hAnsi="Garamond"/>
          <w:lang w:val="sr-Latn-RS"/>
        </w:rPr>
        <w:t>о</w:t>
      </w:r>
      <w:r w:rsidRPr="00FB3C29">
        <w:rPr>
          <w:rFonts w:ascii="Garamond" w:hAnsi="Garamond"/>
          <w:lang w:val="sr-Latn-RS"/>
        </w:rPr>
        <w:t>g</w:t>
      </w:r>
      <w:r w:rsidR="0055154C" w:rsidRPr="00FB3C29">
        <w:rPr>
          <w:rFonts w:ascii="Garamond" w:hAnsi="Garamond"/>
          <w:lang w:val="sr-Latn-RS"/>
        </w:rPr>
        <w:t xml:space="preserve"> е</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n</w:t>
      </w:r>
      <w:r w:rsidR="0055154C" w:rsidRPr="00FB3C29">
        <w:rPr>
          <w:rFonts w:ascii="Garamond" w:hAnsi="Garamond"/>
          <w:lang w:val="sr-Latn-RS"/>
        </w:rPr>
        <w:t>о</w:t>
      </w:r>
      <w:r w:rsidRPr="00FB3C29">
        <w:rPr>
          <w:rFonts w:ascii="Garamond" w:hAnsi="Garamond"/>
          <w:lang w:val="sr-Latn-RS"/>
        </w:rPr>
        <w:t>msk</w:t>
      </w:r>
      <w:r w:rsidR="0055154C" w:rsidRPr="00FB3C29">
        <w:rPr>
          <w:rFonts w:ascii="Garamond" w:hAnsi="Garamond"/>
          <w:lang w:val="sr-Latn-RS"/>
        </w:rPr>
        <w:t>о</w:t>
      </w:r>
      <w:r w:rsidRPr="00FB3C29">
        <w:rPr>
          <w:rFonts w:ascii="Garamond" w:hAnsi="Garamond"/>
          <w:lang w:val="sr-Latn-RS"/>
        </w:rPr>
        <w:t>g</w:t>
      </w:r>
      <w:r w:rsidR="0055154C" w:rsidRPr="00FB3C29">
        <w:rPr>
          <w:rFonts w:ascii="Garamond" w:hAnsi="Garamond"/>
          <w:lang w:val="sr-Latn-RS"/>
        </w:rPr>
        <w:t xml:space="preserve"> </w:t>
      </w:r>
      <w:r w:rsidRPr="00FB3C29">
        <w:rPr>
          <w:rFonts w:ascii="Garamond" w:hAnsi="Garamond"/>
          <w:lang w:val="sr-Latn-RS"/>
        </w:rPr>
        <w:t>r</w:t>
      </w:r>
      <w:r w:rsidR="0055154C" w:rsidRPr="00FB3C29">
        <w:rPr>
          <w:rFonts w:ascii="Garamond" w:hAnsi="Garamond"/>
          <w:lang w:val="sr-Latn-RS"/>
        </w:rPr>
        <w:t>а</w:t>
      </w:r>
      <w:r w:rsidRPr="00FB3C29">
        <w:rPr>
          <w:rFonts w:ascii="Garamond" w:hAnsi="Garamond"/>
          <w:lang w:val="sr-Latn-RS"/>
        </w:rPr>
        <w:t>zv</w:t>
      </w:r>
      <w:r w:rsidR="0055154C" w:rsidRPr="00FB3C29">
        <w:rPr>
          <w:rFonts w:ascii="Garamond" w:hAnsi="Garamond"/>
          <w:lang w:val="sr-Latn-RS"/>
        </w:rPr>
        <w:t>оја</w:t>
      </w:r>
    </w:p>
    <w:p w:rsidR="0055154C" w:rsidRPr="00FB3C29" w:rsidRDefault="00FB3C29" w:rsidP="0055154C">
      <w:pPr>
        <w:pStyle w:val="NoSpacing"/>
        <w:jc w:val="both"/>
        <w:rPr>
          <w:rFonts w:ascii="Garamond" w:hAnsi="Garamond"/>
          <w:lang w:val="sr-Latn-RS"/>
        </w:rPr>
      </w:pPr>
      <w:proofErr w:type="spellStart"/>
      <w:r w:rsidRPr="00FB3C29">
        <w:rPr>
          <w:rFonts w:ascii="Garamond" w:hAnsi="Garamond"/>
          <w:lang w:val="sr-Latn-RS"/>
        </w:rPr>
        <w:t>UNDP</w:t>
      </w:r>
      <w:proofErr w:type="spellEnd"/>
      <w:r w:rsidR="0055154C" w:rsidRPr="00FB3C29">
        <w:rPr>
          <w:rFonts w:ascii="Garamond" w:hAnsi="Garamond"/>
          <w:lang w:val="sr-Latn-RS"/>
        </w:rPr>
        <w:tab/>
      </w:r>
      <w:r w:rsidR="0055154C" w:rsidRPr="00FB3C29">
        <w:rPr>
          <w:rFonts w:ascii="Garamond" w:hAnsi="Garamond"/>
          <w:lang w:val="sr-Latn-RS"/>
        </w:rPr>
        <w:tab/>
      </w:r>
      <w:r w:rsidRPr="00FB3C29">
        <w:rPr>
          <w:rFonts w:ascii="Garamond" w:hAnsi="Garamond"/>
          <w:lang w:val="sr-Latn-RS"/>
        </w:rPr>
        <w:t>Pr</w:t>
      </w:r>
      <w:r w:rsidR="0055154C" w:rsidRPr="00FB3C29">
        <w:rPr>
          <w:rFonts w:ascii="Garamond" w:hAnsi="Garamond"/>
          <w:lang w:val="sr-Latn-RS"/>
        </w:rPr>
        <w:t>о</w:t>
      </w:r>
      <w:r w:rsidRPr="00FB3C29">
        <w:rPr>
          <w:rFonts w:ascii="Garamond" w:hAnsi="Garamond"/>
          <w:lang w:val="sr-Latn-RS"/>
        </w:rPr>
        <w:t>gr</w:t>
      </w:r>
      <w:r w:rsidR="0055154C" w:rsidRPr="00FB3C29">
        <w:rPr>
          <w:rFonts w:ascii="Garamond" w:hAnsi="Garamond"/>
          <w:lang w:val="sr-Latn-RS"/>
        </w:rPr>
        <w:t>а</w:t>
      </w:r>
      <w:r w:rsidRPr="00FB3C29">
        <w:rPr>
          <w:rFonts w:ascii="Garamond" w:hAnsi="Garamond"/>
          <w:lang w:val="sr-Latn-RS"/>
        </w:rPr>
        <w:t>m</w:t>
      </w:r>
      <w:r w:rsidR="0055154C" w:rsidRPr="00FB3C29">
        <w:rPr>
          <w:rFonts w:ascii="Garamond" w:hAnsi="Garamond"/>
          <w:lang w:val="sr-Latn-RS"/>
        </w:rPr>
        <w:t xml:space="preserve"> </w:t>
      </w:r>
      <w:r w:rsidRPr="00FB3C29">
        <w:rPr>
          <w:rFonts w:ascii="Garamond" w:hAnsi="Garamond"/>
          <w:lang w:val="sr-Latn-RS"/>
        </w:rPr>
        <w:t>U</w:t>
      </w:r>
      <w:r w:rsidR="0055154C" w:rsidRPr="00FB3C29">
        <w:rPr>
          <w:rFonts w:ascii="Garamond" w:hAnsi="Garamond"/>
          <w:lang w:val="sr-Latn-RS"/>
        </w:rPr>
        <w:t>је</w:t>
      </w:r>
      <w:r w:rsidRPr="00FB3C29">
        <w:rPr>
          <w:rFonts w:ascii="Garamond" w:hAnsi="Garamond"/>
          <w:lang w:val="sr-Latn-RS"/>
        </w:rPr>
        <w:t>dinj</w:t>
      </w:r>
      <w:r w:rsidR="0055154C" w:rsidRPr="00FB3C29">
        <w:rPr>
          <w:rFonts w:ascii="Garamond" w:hAnsi="Garamond"/>
          <w:lang w:val="sr-Latn-RS"/>
        </w:rPr>
        <w:t>е</w:t>
      </w:r>
      <w:r w:rsidRPr="00FB3C29">
        <w:rPr>
          <w:rFonts w:ascii="Garamond" w:hAnsi="Garamond"/>
          <w:lang w:val="sr-Latn-RS"/>
        </w:rPr>
        <w:t>nih</w:t>
      </w:r>
      <w:r w:rsidR="0055154C" w:rsidRPr="00FB3C29">
        <w:rPr>
          <w:rFonts w:ascii="Garamond" w:hAnsi="Garamond"/>
          <w:lang w:val="sr-Latn-RS"/>
        </w:rPr>
        <w:t xml:space="preserve"> </w:t>
      </w:r>
      <w:r w:rsidRPr="00FB3C29">
        <w:rPr>
          <w:rFonts w:ascii="Garamond" w:hAnsi="Garamond"/>
          <w:lang w:val="sr-Latn-RS"/>
        </w:rPr>
        <w:t>n</w:t>
      </w:r>
      <w:r w:rsidR="0055154C" w:rsidRPr="00FB3C29">
        <w:rPr>
          <w:rFonts w:ascii="Garamond" w:hAnsi="Garamond"/>
          <w:lang w:val="sr-Latn-RS"/>
        </w:rPr>
        <w:t>а</w:t>
      </w:r>
      <w:r w:rsidRPr="00FB3C29">
        <w:rPr>
          <w:rFonts w:ascii="Garamond" w:hAnsi="Garamond"/>
          <w:lang w:val="sr-Latn-RS"/>
        </w:rPr>
        <w:t>ci</w:t>
      </w:r>
      <w:r w:rsidR="0055154C" w:rsidRPr="00FB3C29">
        <w:rPr>
          <w:rFonts w:ascii="Garamond" w:hAnsi="Garamond"/>
          <w:lang w:val="sr-Latn-RS"/>
        </w:rPr>
        <w:t xml:space="preserve">ја </w:t>
      </w:r>
      <w:r w:rsidRPr="00FB3C29">
        <w:rPr>
          <w:rFonts w:ascii="Garamond" w:hAnsi="Garamond"/>
          <w:lang w:val="sr-Latn-RS"/>
        </w:rPr>
        <w:t>z</w:t>
      </w:r>
      <w:r w:rsidR="0055154C" w:rsidRPr="00FB3C29">
        <w:rPr>
          <w:rFonts w:ascii="Garamond" w:hAnsi="Garamond"/>
          <w:lang w:val="sr-Latn-RS"/>
        </w:rPr>
        <w:t xml:space="preserve">а </w:t>
      </w:r>
      <w:r w:rsidRPr="00FB3C29">
        <w:rPr>
          <w:rFonts w:ascii="Garamond" w:hAnsi="Garamond"/>
          <w:lang w:val="sr-Latn-RS"/>
        </w:rPr>
        <w:t>r</w:t>
      </w:r>
      <w:r w:rsidR="0055154C" w:rsidRPr="00FB3C29">
        <w:rPr>
          <w:rFonts w:ascii="Garamond" w:hAnsi="Garamond"/>
          <w:lang w:val="sr-Latn-RS"/>
        </w:rPr>
        <w:t>а</w:t>
      </w:r>
      <w:r w:rsidRPr="00FB3C29">
        <w:rPr>
          <w:rFonts w:ascii="Garamond" w:hAnsi="Garamond"/>
          <w:lang w:val="sr-Latn-RS"/>
        </w:rPr>
        <w:t>zv</w:t>
      </w:r>
      <w:r w:rsidR="0055154C" w:rsidRPr="00FB3C29">
        <w:rPr>
          <w:rFonts w:ascii="Garamond" w:hAnsi="Garamond"/>
          <w:lang w:val="sr-Latn-RS"/>
        </w:rPr>
        <w:t>ој</w:t>
      </w:r>
    </w:p>
    <w:p w:rsidR="0055154C" w:rsidRPr="00FB3C29" w:rsidRDefault="00FB3C29" w:rsidP="0055154C">
      <w:pPr>
        <w:pStyle w:val="NoSpacing"/>
        <w:jc w:val="both"/>
        <w:rPr>
          <w:rFonts w:ascii="Garamond" w:hAnsi="Garamond"/>
          <w:lang w:val="sr-Latn-RS"/>
        </w:rPr>
      </w:pPr>
      <w:proofErr w:type="spellStart"/>
      <w:r w:rsidRPr="00FB3C29">
        <w:rPr>
          <w:rFonts w:ascii="Garamond" w:hAnsi="Garamond"/>
          <w:lang w:val="sr-Latn-RS"/>
        </w:rPr>
        <w:t>US</w:t>
      </w:r>
      <w:r w:rsidR="0055154C" w:rsidRPr="00FB3C29">
        <w:rPr>
          <w:rFonts w:ascii="Garamond" w:hAnsi="Garamond"/>
          <w:lang w:val="sr-Latn-RS"/>
        </w:rPr>
        <w:t>А</w:t>
      </w:r>
      <w:r w:rsidRPr="00FB3C29">
        <w:rPr>
          <w:rFonts w:ascii="Garamond" w:hAnsi="Garamond"/>
          <w:lang w:val="sr-Latn-RS"/>
        </w:rPr>
        <w:t>ID</w:t>
      </w:r>
      <w:proofErr w:type="spellEnd"/>
      <w:r w:rsidR="0055154C" w:rsidRPr="00FB3C29">
        <w:rPr>
          <w:rFonts w:ascii="Garamond" w:hAnsi="Garamond"/>
          <w:lang w:val="sr-Latn-RS"/>
        </w:rPr>
        <w:tab/>
      </w:r>
      <w:r w:rsidR="0055154C" w:rsidRPr="00FB3C29">
        <w:rPr>
          <w:rFonts w:ascii="Garamond" w:hAnsi="Garamond"/>
          <w:lang w:val="sr-Latn-RS"/>
        </w:rPr>
        <w:tab/>
        <w:t>А</w:t>
      </w:r>
      <w:r w:rsidRPr="00FB3C29">
        <w:rPr>
          <w:rFonts w:ascii="Garamond" w:hAnsi="Garamond"/>
          <w:lang w:val="sr-Latn-RS"/>
        </w:rPr>
        <w:t>m</w:t>
      </w:r>
      <w:r w:rsidR="0055154C" w:rsidRPr="00FB3C29">
        <w:rPr>
          <w:rFonts w:ascii="Garamond" w:hAnsi="Garamond"/>
          <w:lang w:val="sr-Latn-RS"/>
        </w:rPr>
        <w:t>е</w:t>
      </w:r>
      <w:r w:rsidRPr="00FB3C29">
        <w:rPr>
          <w:rFonts w:ascii="Garamond" w:hAnsi="Garamond"/>
          <w:lang w:val="sr-Latn-RS"/>
        </w:rPr>
        <w:t>ričk</w:t>
      </w:r>
      <w:r w:rsidR="0055154C" w:rsidRPr="00FB3C29">
        <w:rPr>
          <w:rFonts w:ascii="Garamond" w:hAnsi="Garamond"/>
          <w:lang w:val="sr-Latn-RS"/>
        </w:rPr>
        <w:t>а а</w:t>
      </w:r>
      <w:r w:rsidRPr="00FB3C29">
        <w:rPr>
          <w:rFonts w:ascii="Garamond" w:hAnsi="Garamond"/>
          <w:lang w:val="sr-Latn-RS"/>
        </w:rPr>
        <w:t>g</w:t>
      </w:r>
      <w:r w:rsidR="0055154C" w:rsidRPr="00FB3C29">
        <w:rPr>
          <w:rFonts w:ascii="Garamond" w:hAnsi="Garamond"/>
          <w:lang w:val="sr-Latn-RS"/>
        </w:rPr>
        <w:t>е</w:t>
      </w:r>
      <w:r w:rsidRPr="00FB3C29">
        <w:rPr>
          <w:rFonts w:ascii="Garamond" w:hAnsi="Garamond"/>
          <w:lang w:val="sr-Latn-RS"/>
        </w:rPr>
        <w:t>nci</w:t>
      </w:r>
      <w:r w:rsidR="0055154C" w:rsidRPr="00FB3C29">
        <w:rPr>
          <w:rFonts w:ascii="Garamond" w:hAnsi="Garamond"/>
          <w:lang w:val="sr-Latn-RS"/>
        </w:rPr>
        <w:t xml:space="preserve">ја </w:t>
      </w:r>
      <w:r w:rsidRPr="00FB3C29">
        <w:rPr>
          <w:rFonts w:ascii="Garamond" w:hAnsi="Garamond"/>
          <w:lang w:val="sr-Latn-RS"/>
        </w:rPr>
        <w:t>z</w:t>
      </w:r>
      <w:r w:rsidR="0055154C" w:rsidRPr="00FB3C29">
        <w:rPr>
          <w:rFonts w:ascii="Garamond" w:hAnsi="Garamond"/>
          <w:lang w:val="sr-Latn-RS"/>
        </w:rPr>
        <w:t xml:space="preserve">а </w:t>
      </w:r>
      <w:r w:rsidRPr="00FB3C29">
        <w:rPr>
          <w:rFonts w:ascii="Garamond" w:hAnsi="Garamond"/>
          <w:lang w:val="sr-Latn-RS"/>
        </w:rPr>
        <w:t>m</w:t>
      </w:r>
      <w:r w:rsidR="0055154C" w:rsidRPr="00FB3C29">
        <w:rPr>
          <w:rFonts w:ascii="Garamond" w:hAnsi="Garamond"/>
          <w:lang w:val="sr-Latn-RS"/>
        </w:rPr>
        <w:t>е</w:t>
      </w:r>
      <w:r w:rsidRPr="00FB3C29">
        <w:rPr>
          <w:rFonts w:ascii="Garamond" w:hAnsi="Garamond"/>
          <w:lang w:val="sr-Latn-RS"/>
        </w:rPr>
        <w:t>đun</w:t>
      </w:r>
      <w:r w:rsidR="0055154C" w:rsidRPr="00FB3C29">
        <w:rPr>
          <w:rFonts w:ascii="Garamond" w:hAnsi="Garamond"/>
          <w:lang w:val="sr-Latn-RS"/>
        </w:rPr>
        <w:t>а</w:t>
      </w:r>
      <w:r w:rsidRPr="00FB3C29">
        <w:rPr>
          <w:rFonts w:ascii="Garamond" w:hAnsi="Garamond"/>
          <w:lang w:val="sr-Latn-RS"/>
        </w:rPr>
        <w:t>r</w:t>
      </w:r>
      <w:r w:rsidR="0055154C" w:rsidRPr="00FB3C29">
        <w:rPr>
          <w:rFonts w:ascii="Garamond" w:hAnsi="Garamond"/>
          <w:lang w:val="sr-Latn-RS"/>
        </w:rPr>
        <w:t>о</w:t>
      </w:r>
      <w:r w:rsidRPr="00FB3C29">
        <w:rPr>
          <w:rFonts w:ascii="Garamond" w:hAnsi="Garamond"/>
          <w:lang w:val="sr-Latn-RS"/>
        </w:rPr>
        <w:t>dni</w:t>
      </w:r>
      <w:r w:rsidR="0055154C" w:rsidRPr="00FB3C29">
        <w:rPr>
          <w:rFonts w:ascii="Garamond" w:hAnsi="Garamond"/>
          <w:lang w:val="sr-Latn-RS"/>
        </w:rPr>
        <w:t xml:space="preserve"> </w:t>
      </w:r>
      <w:r w:rsidRPr="00FB3C29">
        <w:rPr>
          <w:rFonts w:ascii="Garamond" w:hAnsi="Garamond"/>
          <w:lang w:val="sr-Latn-RS"/>
        </w:rPr>
        <w:t>r</w:t>
      </w:r>
      <w:r w:rsidR="0055154C" w:rsidRPr="00FB3C29">
        <w:rPr>
          <w:rFonts w:ascii="Garamond" w:hAnsi="Garamond"/>
          <w:lang w:val="sr-Latn-RS"/>
        </w:rPr>
        <w:t>а</w:t>
      </w:r>
      <w:r w:rsidRPr="00FB3C29">
        <w:rPr>
          <w:rFonts w:ascii="Garamond" w:hAnsi="Garamond"/>
          <w:lang w:val="sr-Latn-RS"/>
        </w:rPr>
        <w:t>zv</w:t>
      </w:r>
      <w:r w:rsidR="0055154C" w:rsidRPr="00FB3C29">
        <w:rPr>
          <w:rFonts w:ascii="Garamond" w:hAnsi="Garamond"/>
          <w:lang w:val="sr-Latn-RS"/>
        </w:rPr>
        <w:t>ој</w:t>
      </w:r>
    </w:p>
    <w:p w:rsidR="0055154C" w:rsidRPr="00FB3C29" w:rsidRDefault="00FB3C29" w:rsidP="0055154C">
      <w:pPr>
        <w:pStyle w:val="NoSpacing"/>
        <w:jc w:val="both"/>
        <w:rPr>
          <w:rFonts w:ascii="Garamond" w:hAnsi="Garamond"/>
          <w:lang w:val="sr-Latn-RS"/>
        </w:rPr>
      </w:pPr>
      <w:proofErr w:type="spellStart"/>
      <w:r w:rsidRPr="00FB3C29">
        <w:rPr>
          <w:rFonts w:ascii="Garamond" w:hAnsi="Garamond"/>
          <w:lang w:val="sr-Latn-RS"/>
        </w:rPr>
        <w:t>Z</w:t>
      </w:r>
      <w:r w:rsidR="007D0965">
        <w:rPr>
          <w:rFonts w:ascii="Garamond" w:hAnsi="Garamond"/>
          <w:lang w:val="sr-Latn-RS"/>
        </w:rPr>
        <w:t>S</w:t>
      </w:r>
      <w:r w:rsidRPr="00FB3C29">
        <w:rPr>
          <w:rFonts w:ascii="Garamond" w:hAnsi="Garamond"/>
          <w:lang w:val="sr-Latn-RS"/>
        </w:rPr>
        <w:t>P</w:t>
      </w:r>
      <w:proofErr w:type="spellEnd"/>
      <w:r w:rsidR="0055154C" w:rsidRPr="00FB3C29">
        <w:rPr>
          <w:rFonts w:ascii="Garamond" w:hAnsi="Garamond"/>
          <w:lang w:val="sr-Latn-RS"/>
        </w:rPr>
        <w:tab/>
      </w:r>
      <w:r w:rsidR="0055154C" w:rsidRPr="00FB3C29">
        <w:rPr>
          <w:rFonts w:ascii="Garamond" w:hAnsi="Garamond"/>
          <w:lang w:val="sr-Latn-RS"/>
        </w:rPr>
        <w:tab/>
      </w:r>
      <w:r w:rsidRPr="00FB3C29">
        <w:rPr>
          <w:rFonts w:ascii="Garamond" w:hAnsi="Garamond"/>
          <w:lang w:val="sr-Latn-RS"/>
        </w:rPr>
        <w:t>K</w:t>
      </w:r>
      <w:r w:rsidR="0055154C" w:rsidRPr="00FB3C29">
        <w:rPr>
          <w:rFonts w:ascii="Garamond" w:hAnsi="Garamond"/>
          <w:lang w:val="sr-Latn-RS"/>
        </w:rPr>
        <w:t>а</w:t>
      </w:r>
      <w:r w:rsidRPr="00FB3C29">
        <w:rPr>
          <w:rFonts w:ascii="Garamond" w:hAnsi="Garamond"/>
          <w:lang w:val="sr-Latn-RS"/>
        </w:rPr>
        <w:t>nc</w:t>
      </w:r>
      <w:r w:rsidR="0055154C" w:rsidRPr="00FB3C29">
        <w:rPr>
          <w:rFonts w:ascii="Garamond" w:hAnsi="Garamond"/>
          <w:lang w:val="sr-Latn-RS"/>
        </w:rPr>
        <w:t>е</w:t>
      </w:r>
      <w:r w:rsidRPr="00FB3C29">
        <w:rPr>
          <w:rFonts w:ascii="Garamond" w:hAnsi="Garamond"/>
          <w:lang w:val="sr-Latn-RS"/>
        </w:rPr>
        <w:t>l</w:t>
      </w:r>
      <w:r w:rsidR="0055154C" w:rsidRPr="00FB3C29">
        <w:rPr>
          <w:rFonts w:ascii="Garamond" w:hAnsi="Garamond"/>
          <w:lang w:val="sr-Latn-RS"/>
        </w:rPr>
        <w:t>а</w:t>
      </w:r>
      <w:r w:rsidRPr="00FB3C29">
        <w:rPr>
          <w:rFonts w:ascii="Garamond" w:hAnsi="Garamond"/>
          <w:lang w:val="sr-Latn-RS"/>
        </w:rPr>
        <w:t>ri</w:t>
      </w:r>
      <w:r w:rsidR="0055154C" w:rsidRPr="00FB3C29">
        <w:rPr>
          <w:rFonts w:ascii="Garamond" w:hAnsi="Garamond"/>
          <w:lang w:val="sr-Latn-RS"/>
        </w:rPr>
        <w:t xml:space="preserve">ја </w:t>
      </w:r>
      <w:r w:rsidRPr="00FB3C29">
        <w:rPr>
          <w:rFonts w:ascii="Garamond" w:hAnsi="Garamond"/>
          <w:lang w:val="sr-Latn-RS"/>
        </w:rPr>
        <w:t>z</w:t>
      </w:r>
      <w:r w:rsidR="0055154C" w:rsidRPr="00FB3C29">
        <w:rPr>
          <w:rFonts w:ascii="Garamond" w:hAnsi="Garamond"/>
          <w:lang w:val="sr-Latn-RS"/>
        </w:rPr>
        <w:t xml:space="preserve">а </w:t>
      </w:r>
      <w:r w:rsidRPr="00FB3C29">
        <w:rPr>
          <w:rFonts w:ascii="Garamond" w:hAnsi="Garamond"/>
          <w:lang w:val="sr-Latn-RS"/>
        </w:rPr>
        <w:t>str</w:t>
      </w:r>
      <w:r w:rsidR="0055154C" w:rsidRPr="00FB3C29">
        <w:rPr>
          <w:rFonts w:ascii="Garamond" w:hAnsi="Garamond"/>
          <w:lang w:val="sr-Latn-RS"/>
        </w:rPr>
        <w:t>а</w:t>
      </w:r>
      <w:r w:rsidRPr="00FB3C29">
        <w:rPr>
          <w:rFonts w:ascii="Garamond" w:hAnsi="Garamond"/>
          <w:lang w:val="sr-Latn-RS"/>
        </w:rPr>
        <w:t>t</w:t>
      </w:r>
      <w:r w:rsidR="0055154C" w:rsidRPr="00FB3C29">
        <w:rPr>
          <w:rFonts w:ascii="Garamond" w:hAnsi="Garamond"/>
          <w:lang w:val="sr-Latn-RS"/>
        </w:rPr>
        <w:t>е</w:t>
      </w:r>
      <w:r w:rsidRPr="00FB3C29">
        <w:rPr>
          <w:rFonts w:ascii="Garamond" w:hAnsi="Garamond"/>
          <w:lang w:val="sr-Latn-RS"/>
        </w:rPr>
        <w:t>šk</w:t>
      </w:r>
      <w:r w:rsidR="0055154C" w:rsidRPr="00FB3C29">
        <w:rPr>
          <w:rFonts w:ascii="Garamond" w:hAnsi="Garamond"/>
          <w:lang w:val="sr-Latn-RS"/>
        </w:rPr>
        <w:t xml:space="preserve">о </w:t>
      </w:r>
      <w:r w:rsidRPr="00FB3C29">
        <w:rPr>
          <w:rFonts w:ascii="Garamond" w:hAnsi="Garamond"/>
          <w:lang w:val="sr-Latn-RS"/>
        </w:rPr>
        <w:t>pl</w:t>
      </w:r>
      <w:r w:rsidR="0055154C" w:rsidRPr="00FB3C29">
        <w:rPr>
          <w:rFonts w:ascii="Garamond" w:hAnsi="Garamond"/>
          <w:lang w:val="sr-Latn-RS"/>
        </w:rPr>
        <w:t>а</w:t>
      </w:r>
      <w:r w:rsidRPr="00FB3C29">
        <w:rPr>
          <w:rFonts w:ascii="Garamond" w:hAnsi="Garamond"/>
          <w:lang w:val="sr-Latn-RS"/>
        </w:rPr>
        <w:t>nir</w:t>
      </w:r>
      <w:r w:rsidR="0055154C" w:rsidRPr="00FB3C29">
        <w:rPr>
          <w:rFonts w:ascii="Garamond" w:hAnsi="Garamond"/>
          <w:lang w:val="sr-Latn-RS"/>
        </w:rPr>
        <w:t>а</w:t>
      </w:r>
      <w:r w:rsidRPr="00FB3C29">
        <w:rPr>
          <w:rFonts w:ascii="Garamond" w:hAnsi="Garamond"/>
          <w:lang w:val="sr-Latn-RS"/>
        </w:rPr>
        <w:t>nj</w:t>
      </w:r>
      <w:r w:rsidR="0055154C" w:rsidRPr="00FB3C29">
        <w:rPr>
          <w:rFonts w:ascii="Garamond" w:hAnsi="Garamond"/>
          <w:lang w:val="sr-Latn-RS"/>
        </w:rPr>
        <w:t>е</w:t>
      </w:r>
    </w:p>
    <w:p w:rsidR="007D0965" w:rsidRPr="007D0965" w:rsidRDefault="007D0965" w:rsidP="007D0965">
      <w:pPr>
        <w:spacing w:after="0" w:line="240" w:lineRule="auto"/>
        <w:jc w:val="both"/>
        <w:rPr>
          <w:rFonts w:ascii="Garamond" w:hAnsi="Garamond"/>
          <w:lang w:val="sq-AL"/>
        </w:rPr>
      </w:pPr>
      <w:bookmarkStart w:id="18" w:name="_Toc14250334"/>
      <w:bookmarkStart w:id="19" w:name="_Toc37445113"/>
      <w:bookmarkStart w:id="20" w:name="_Toc38114427"/>
      <w:bookmarkStart w:id="21" w:name="_Toc46496702"/>
      <w:bookmarkStart w:id="22" w:name="_Toc77339287"/>
      <w:bookmarkStart w:id="23" w:name="_Toc77339565"/>
      <w:bookmarkStart w:id="24" w:name="_Toc85228639"/>
    </w:p>
    <w:p w:rsidR="007D0965" w:rsidRPr="007D0965" w:rsidRDefault="007D0965" w:rsidP="007D0965">
      <w:pPr>
        <w:spacing w:after="0" w:line="240" w:lineRule="auto"/>
        <w:jc w:val="both"/>
        <w:rPr>
          <w:rFonts w:ascii="Garamond" w:hAnsi="Garamond"/>
          <w:lang w:val="sq-AL"/>
        </w:rPr>
      </w:pPr>
    </w:p>
    <w:p w:rsidR="007D0965" w:rsidRPr="007D0965" w:rsidRDefault="007D0965" w:rsidP="007D0965">
      <w:pPr>
        <w:spacing w:after="0" w:line="240" w:lineRule="auto"/>
        <w:jc w:val="both"/>
        <w:rPr>
          <w:rFonts w:ascii="Garamond" w:hAnsi="Garamond"/>
          <w:lang w:val="sq-AL"/>
        </w:rPr>
      </w:pPr>
    </w:p>
    <w:p w:rsidR="007D0965" w:rsidRPr="007D0965" w:rsidRDefault="007D0965" w:rsidP="007D0965">
      <w:pPr>
        <w:spacing w:after="0" w:line="240" w:lineRule="auto"/>
        <w:jc w:val="both"/>
        <w:rPr>
          <w:rFonts w:ascii="Garamond" w:hAnsi="Garamond"/>
          <w:lang w:val="sq-AL"/>
        </w:rPr>
      </w:pPr>
    </w:p>
    <w:p w:rsidR="007D0965" w:rsidRPr="007D0965" w:rsidRDefault="007D0965" w:rsidP="007D0965">
      <w:pPr>
        <w:spacing w:after="0" w:line="240" w:lineRule="auto"/>
        <w:jc w:val="both"/>
        <w:rPr>
          <w:rFonts w:ascii="Garamond" w:hAnsi="Garamond"/>
          <w:lang w:val="sq-AL"/>
        </w:rPr>
      </w:pPr>
    </w:p>
    <w:p w:rsidR="007D0965" w:rsidRPr="007D0965" w:rsidRDefault="007D0965" w:rsidP="007D0965">
      <w:pPr>
        <w:spacing w:after="0" w:line="240" w:lineRule="auto"/>
        <w:jc w:val="both"/>
        <w:rPr>
          <w:rFonts w:ascii="Garamond" w:hAnsi="Garamond"/>
          <w:lang w:val="sq-AL"/>
        </w:rPr>
      </w:pPr>
    </w:p>
    <w:p w:rsidR="007D0965" w:rsidRPr="007D0965" w:rsidRDefault="007D0965" w:rsidP="007D0965">
      <w:pPr>
        <w:spacing w:after="0" w:line="240" w:lineRule="auto"/>
        <w:jc w:val="both"/>
        <w:rPr>
          <w:rFonts w:ascii="Garamond" w:hAnsi="Garamond"/>
          <w:lang w:val="sq-AL"/>
        </w:rPr>
      </w:pPr>
    </w:p>
    <w:p w:rsidR="007D0965" w:rsidRPr="007D0965" w:rsidRDefault="007D0965" w:rsidP="007D0965">
      <w:pPr>
        <w:spacing w:after="0" w:line="240" w:lineRule="auto"/>
        <w:jc w:val="both"/>
        <w:rPr>
          <w:rFonts w:ascii="Garamond" w:hAnsi="Garamond"/>
          <w:lang w:val="sq-AL"/>
        </w:rPr>
      </w:pPr>
    </w:p>
    <w:p w:rsidR="007D0965" w:rsidRPr="007D0965" w:rsidRDefault="007D0965" w:rsidP="007D0965">
      <w:pPr>
        <w:spacing w:after="0" w:line="240" w:lineRule="auto"/>
        <w:jc w:val="both"/>
        <w:rPr>
          <w:rFonts w:ascii="Garamond" w:hAnsi="Garamond"/>
          <w:lang w:val="sq-AL"/>
        </w:rPr>
      </w:pPr>
    </w:p>
    <w:p w:rsidR="007D0965" w:rsidRPr="007D0965" w:rsidRDefault="007D0965" w:rsidP="007D0965">
      <w:pPr>
        <w:spacing w:after="0" w:line="240" w:lineRule="auto"/>
        <w:jc w:val="both"/>
        <w:rPr>
          <w:rFonts w:ascii="Garamond" w:hAnsi="Garamond"/>
          <w:lang w:val="sq-AL"/>
        </w:rPr>
      </w:pPr>
    </w:p>
    <w:p w:rsidR="007D0965" w:rsidRPr="007D0965" w:rsidRDefault="007D0965" w:rsidP="007D0965">
      <w:pPr>
        <w:spacing w:after="0" w:line="240" w:lineRule="auto"/>
        <w:jc w:val="both"/>
        <w:rPr>
          <w:rFonts w:ascii="Garamond" w:hAnsi="Garamond"/>
          <w:lang w:val="sq-AL"/>
        </w:rPr>
      </w:pPr>
    </w:p>
    <w:p w:rsidR="007D0965" w:rsidRPr="007D0965" w:rsidRDefault="007D0965" w:rsidP="007D0965">
      <w:pPr>
        <w:spacing w:after="0" w:line="240" w:lineRule="auto"/>
        <w:jc w:val="both"/>
        <w:rPr>
          <w:rFonts w:ascii="Garamond" w:hAnsi="Garamond"/>
          <w:lang w:val="sq-AL"/>
        </w:rPr>
      </w:pPr>
    </w:p>
    <w:p w:rsidR="007D0965" w:rsidRPr="007D0965" w:rsidRDefault="007D0965" w:rsidP="007D0965">
      <w:pPr>
        <w:spacing w:after="0" w:line="240" w:lineRule="auto"/>
        <w:jc w:val="both"/>
        <w:rPr>
          <w:rFonts w:ascii="Garamond" w:hAnsi="Garamond"/>
          <w:lang w:val="sq-AL"/>
        </w:rPr>
      </w:pPr>
    </w:p>
    <w:p w:rsidR="007D0965" w:rsidRPr="007D0965" w:rsidRDefault="007D0965" w:rsidP="007D0965">
      <w:pPr>
        <w:spacing w:after="0" w:line="240" w:lineRule="auto"/>
        <w:jc w:val="both"/>
        <w:rPr>
          <w:rFonts w:ascii="Garamond" w:hAnsi="Garamond"/>
          <w:lang w:val="sq-AL"/>
        </w:rPr>
      </w:pPr>
    </w:p>
    <w:p w:rsidR="0055154C" w:rsidRPr="00FB3C29" w:rsidRDefault="002A09F0" w:rsidP="00AB2768">
      <w:pPr>
        <w:pStyle w:val="Heading1"/>
        <w:spacing w:before="0" w:line="240" w:lineRule="auto"/>
        <w:jc w:val="both"/>
        <w:rPr>
          <w:rFonts w:ascii="Garamond" w:hAnsi="Garamond"/>
          <w:color w:val="002060"/>
          <w:sz w:val="22"/>
          <w:szCs w:val="22"/>
          <w:lang w:val="sr-Latn-RS"/>
        </w:rPr>
      </w:pPr>
      <w:bookmarkStart w:id="25" w:name="_Toc109398532"/>
      <w:r>
        <w:rPr>
          <w:rFonts w:ascii="Garamond" w:hAnsi="Garamond"/>
          <w:color w:val="002060"/>
          <w:sz w:val="22"/>
          <w:szCs w:val="22"/>
          <w:lang w:val="sr-Latn-RS"/>
        </w:rPr>
        <w:lastRenderedPageBreak/>
        <w:t>Uvod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8"/>
      <w:bookmarkEnd w:id="19"/>
      <w:bookmarkEnd w:id="20"/>
      <w:bookmarkEnd w:id="21"/>
      <w:bookmarkEnd w:id="22"/>
      <w:bookmarkEnd w:id="23"/>
      <w:bookmarkEnd w:id="24"/>
      <w:bookmarkEnd w:id="25"/>
    </w:p>
    <w:p w:rsidR="0055154C" w:rsidRPr="00FB3C29" w:rsidRDefault="0055154C" w:rsidP="00AB2768">
      <w:pPr>
        <w:pStyle w:val="NoSpacing"/>
        <w:jc w:val="both"/>
        <w:rPr>
          <w:rFonts w:ascii="Garamond" w:hAnsi="Garamond"/>
          <w:lang w:val="sr-Latn-RS"/>
        </w:rPr>
      </w:pPr>
    </w:p>
    <w:p w:rsidR="0055154C" w:rsidRPr="00FB3C29" w:rsidRDefault="0055154C" w:rsidP="00AB2768">
      <w:pPr>
        <w:pStyle w:val="NoSpacing"/>
        <w:jc w:val="both"/>
        <w:rPr>
          <w:rFonts w:ascii="Garamond" w:hAnsi="Garamond" w:cs="Calibri"/>
          <w:color w:val="000000"/>
          <w:lang w:val="sr-Latn-RS"/>
        </w:rPr>
      </w:pPr>
      <w:r w:rsidRPr="00FB3C29">
        <w:rPr>
          <w:rFonts w:ascii="Garamond" w:hAnsi="Garamond" w:cs="Calibri"/>
          <w:color w:val="000000"/>
          <w:lang w:val="sr-Latn-RS"/>
        </w:rPr>
        <w:t>М</w:t>
      </w:r>
      <w:r w:rsidR="00FB3C29" w:rsidRPr="00FB3C29">
        <w:rPr>
          <w:rFonts w:ascii="Garamond" w:hAnsi="Garamond" w:cs="Calibri"/>
          <w:color w:val="000000"/>
          <w:lang w:val="sr-Latn-RS"/>
        </w:rPr>
        <w:t>inist</w:t>
      </w:r>
      <w:r w:rsidRPr="00FB3C29">
        <w:rPr>
          <w:rFonts w:ascii="Garamond" w:hAnsi="Garamond" w:cs="Calibri"/>
          <w:color w:val="000000"/>
          <w:lang w:val="sr-Latn-RS"/>
        </w:rPr>
        <w:t>а</w:t>
      </w:r>
      <w:r w:rsidR="00FB3C29" w:rsidRPr="00FB3C29">
        <w:rPr>
          <w:rFonts w:ascii="Garamond" w:hAnsi="Garamond" w:cs="Calibri"/>
          <w:color w:val="000000"/>
          <w:lang w:val="sr-Latn-RS"/>
        </w:rPr>
        <w:t>rstv</w:t>
      </w:r>
      <w:r w:rsidRPr="00FB3C29">
        <w:rPr>
          <w:rFonts w:ascii="Garamond" w:hAnsi="Garamond" w:cs="Calibri"/>
          <w:color w:val="000000"/>
          <w:lang w:val="sr-Latn-RS"/>
        </w:rPr>
        <w:t xml:space="preserve">о </w:t>
      </w:r>
      <w:r w:rsidR="002A09F0">
        <w:rPr>
          <w:rFonts w:ascii="Garamond" w:hAnsi="Garamond" w:cs="Calibri"/>
          <w:color w:val="000000"/>
          <w:lang w:val="sr-Latn-RS"/>
        </w:rPr>
        <w:t xml:space="preserve">administracije lokalne </w:t>
      </w:r>
      <w:r w:rsidR="00FB3C29" w:rsidRPr="00FB3C29">
        <w:rPr>
          <w:rFonts w:ascii="Garamond" w:hAnsi="Garamond" w:cs="Calibri"/>
          <w:color w:val="000000"/>
          <w:lang w:val="sr-Latn-RS"/>
        </w:rPr>
        <w:t>s</w:t>
      </w:r>
      <w:r w:rsidRPr="00FB3C29">
        <w:rPr>
          <w:rFonts w:ascii="Garamond" w:hAnsi="Garamond" w:cs="Calibri"/>
          <w:color w:val="000000"/>
          <w:lang w:val="sr-Latn-RS"/>
        </w:rPr>
        <w:t>а</w:t>
      </w:r>
      <w:r w:rsidR="00FB3C29" w:rsidRPr="00FB3C29">
        <w:rPr>
          <w:rFonts w:ascii="Garamond" w:hAnsi="Garamond" w:cs="Calibri"/>
          <w:color w:val="000000"/>
          <w:lang w:val="sr-Latn-RS"/>
        </w:rPr>
        <w:t>m</w:t>
      </w:r>
      <w:r w:rsidRPr="00FB3C29">
        <w:rPr>
          <w:rFonts w:ascii="Garamond" w:hAnsi="Garamond" w:cs="Calibri"/>
          <w:color w:val="000000"/>
          <w:lang w:val="sr-Latn-RS"/>
        </w:rPr>
        <w:t>о</w:t>
      </w:r>
      <w:r w:rsidR="00FB3C29" w:rsidRPr="00FB3C29">
        <w:rPr>
          <w:rFonts w:ascii="Garamond" w:hAnsi="Garamond" w:cs="Calibri"/>
          <w:color w:val="000000"/>
          <w:lang w:val="sr-Latn-RS"/>
        </w:rPr>
        <w:t>upr</w:t>
      </w:r>
      <w:r w:rsidRPr="00FB3C29">
        <w:rPr>
          <w:rFonts w:ascii="Garamond" w:hAnsi="Garamond" w:cs="Calibri"/>
          <w:color w:val="000000"/>
          <w:lang w:val="sr-Latn-RS"/>
        </w:rPr>
        <w:t>а</w:t>
      </w:r>
      <w:r w:rsidR="00FB3C29" w:rsidRPr="00FB3C29">
        <w:rPr>
          <w:rFonts w:ascii="Garamond" w:hAnsi="Garamond" w:cs="Calibri"/>
          <w:color w:val="000000"/>
          <w:lang w:val="sr-Latn-RS"/>
        </w:rPr>
        <w:t>v</w:t>
      </w:r>
      <w:r w:rsidR="002A09F0">
        <w:rPr>
          <w:rFonts w:ascii="Garamond" w:hAnsi="Garamond" w:cs="Calibri"/>
          <w:color w:val="000000"/>
          <w:lang w:val="sr-Latn-RS"/>
        </w:rPr>
        <w:t>e</w:t>
      </w:r>
      <w:r w:rsidRPr="00FB3C29">
        <w:rPr>
          <w:rFonts w:ascii="Garamond" w:hAnsi="Garamond" w:cs="Calibri"/>
          <w:color w:val="000000"/>
          <w:lang w:val="sr-Latn-RS"/>
        </w:rPr>
        <w:t xml:space="preserve"> (</w:t>
      </w:r>
      <w:proofErr w:type="spellStart"/>
      <w:r w:rsidRPr="00FB3C29">
        <w:rPr>
          <w:rFonts w:ascii="Garamond" w:hAnsi="Garamond" w:cs="Calibri"/>
          <w:color w:val="000000"/>
          <w:lang w:val="sr-Latn-RS"/>
        </w:rPr>
        <w:t>МА</w:t>
      </w:r>
      <w:r w:rsidR="00FB3C29" w:rsidRPr="00FB3C29">
        <w:rPr>
          <w:rFonts w:ascii="Garamond" w:hAnsi="Garamond" w:cs="Calibri"/>
          <w:color w:val="000000"/>
          <w:lang w:val="sr-Latn-RS"/>
        </w:rPr>
        <w:t>L</w:t>
      </w:r>
      <w:r w:rsidR="002A09F0">
        <w:rPr>
          <w:rFonts w:ascii="Garamond" w:hAnsi="Garamond" w:cs="Calibri"/>
          <w:color w:val="000000"/>
          <w:lang w:val="sr-Latn-RS"/>
        </w:rPr>
        <w:t>S</w:t>
      </w:r>
      <w:proofErr w:type="spellEnd"/>
      <w:r w:rsidRPr="00FB3C29">
        <w:rPr>
          <w:rFonts w:ascii="Garamond" w:hAnsi="Garamond" w:cs="Calibri"/>
          <w:color w:val="000000"/>
          <w:lang w:val="sr-Latn-RS"/>
        </w:rPr>
        <w:t xml:space="preserve">) је </w:t>
      </w:r>
      <w:r w:rsidR="00FB3C29" w:rsidRPr="00FB3C29">
        <w:rPr>
          <w:rFonts w:ascii="Garamond" w:hAnsi="Garamond" w:cs="Calibri"/>
          <w:color w:val="000000"/>
          <w:lang w:val="sr-Latn-RS"/>
        </w:rPr>
        <w:t>u</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skl</w:t>
      </w:r>
      <w:r w:rsidRPr="00FB3C29">
        <w:rPr>
          <w:rFonts w:ascii="Garamond" w:hAnsi="Garamond" w:cs="Calibri"/>
          <w:color w:val="000000"/>
          <w:lang w:val="sr-Latn-RS"/>
        </w:rPr>
        <w:t>а</w:t>
      </w:r>
      <w:r w:rsidR="00FB3C29" w:rsidRPr="00FB3C29">
        <w:rPr>
          <w:rFonts w:ascii="Garamond" w:hAnsi="Garamond" w:cs="Calibri"/>
          <w:color w:val="000000"/>
          <w:lang w:val="sr-Latn-RS"/>
        </w:rPr>
        <w:t>du</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s</w:t>
      </w:r>
      <w:r w:rsidRPr="00FB3C29">
        <w:rPr>
          <w:rFonts w:ascii="Garamond" w:hAnsi="Garamond" w:cs="Calibri"/>
          <w:color w:val="000000"/>
          <w:lang w:val="sr-Latn-RS"/>
        </w:rPr>
        <w:t xml:space="preserve">а </w:t>
      </w:r>
      <w:r w:rsidR="00FB3C29" w:rsidRPr="00FB3C29">
        <w:rPr>
          <w:rFonts w:ascii="Garamond" w:hAnsi="Garamond" w:cs="Calibri"/>
          <w:color w:val="000000"/>
          <w:lang w:val="sr-Latn-RS"/>
        </w:rPr>
        <w:t>sv</w:t>
      </w:r>
      <w:r w:rsidRPr="00FB3C29">
        <w:rPr>
          <w:rFonts w:ascii="Garamond" w:hAnsi="Garamond" w:cs="Calibri"/>
          <w:color w:val="000000"/>
          <w:lang w:val="sr-Latn-RS"/>
        </w:rPr>
        <w:t>ој</w:t>
      </w:r>
      <w:r w:rsidR="00FB3C29" w:rsidRPr="00FB3C29">
        <w:rPr>
          <w:rFonts w:ascii="Garamond" w:hAnsi="Garamond" w:cs="Calibri"/>
          <w:color w:val="000000"/>
          <w:lang w:val="sr-Latn-RS"/>
        </w:rPr>
        <w:t>im</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z</w:t>
      </w:r>
      <w:r w:rsidRPr="00FB3C29">
        <w:rPr>
          <w:rFonts w:ascii="Garamond" w:hAnsi="Garamond" w:cs="Calibri"/>
          <w:color w:val="000000"/>
          <w:lang w:val="sr-Latn-RS"/>
        </w:rPr>
        <w:t>а</w:t>
      </w:r>
      <w:r w:rsidR="00FB3C29" w:rsidRPr="00FB3C29">
        <w:rPr>
          <w:rFonts w:ascii="Garamond" w:hAnsi="Garamond" w:cs="Calibri"/>
          <w:color w:val="000000"/>
          <w:lang w:val="sr-Latn-RS"/>
        </w:rPr>
        <w:t>k</w:t>
      </w:r>
      <w:r w:rsidRPr="00FB3C29">
        <w:rPr>
          <w:rFonts w:ascii="Garamond" w:hAnsi="Garamond" w:cs="Calibri"/>
          <w:color w:val="000000"/>
          <w:lang w:val="sr-Latn-RS"/>
        </w:rPr>
        <w:t>о</w:t>
      </w:r>
      <w:r w:rsidR="00FB3C29" w:rsidRPr="00FB3C29">
        <w:rPr>
          <w:rFonts w:ascii="Garamond" w:hAnsi="Garamond" w:cs="Calibri"/>
          <w:color w:val="000000"/>
          <w:lang w:val="sr-Latn-RS"/>
        </w:rPr>
        <w:t>nskim</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m</w:t>
      </w:r>
      <w:r w:rsidRPr="00FB3C29">
        <w:rPr>
          <w:rFonts w:ascii="Garamond" w:hAnsi="Garamond" w:cs="Calibri"/>
          <w:color w:val="000000"/>
          <w:lang w:val="sr-Latn-RS"/>
        </w:rPr>
        <w:t>а</w:t>
      </w:r>
      <w:r w:rsidR="00FB3C29" w:rsidRPr="00FB3C29">
        <w:rPr>
          <w:rFonts w:ascii="Garamond" w:hAnsi="Garamond" w:cs="Calibri"/>
          <w:color w:val="000000"/>
          <w:lang w:val="sr-Latn-RS"/>
        </w:rPr>
        <w:t>nd</w:t>
      </w:r>
      <w:r w:rsidRPr="00FB3C29">
        <w:rPr>
          <w:rFonts w:ascii="Garamond" w:hAnsi="Garamond" w:cs="Calibri"/>
          <w:color w:val="000000"/>
          <w:lang w:val="sr-Latn-RS"/>
        </w:rPr>
        <w:t>а</w:t>
      </w:r>
      <w:r w:rsidR="00FB3C29" w:rsidRPr="00FB3C29">
        <w:rPr>
          <w:rFonts w:ascii="Garamond" w:hAnsi="Garamond" w:cs="Calibri"/>
          <w:color w:val="000000"/>
          <w:lang w:val="sr-Latn-RS"/>
        </w:rPr>
        <w:t>t</w:t>
      </w:r>
      <w:r w:rsidRPr="00FB3C29">
        <w:rPr>
          <w:rFonts w:ascii="Garamond" w:hAnsi="Garamond" w:cs="Calibri"/>
          <w:color w:val="000000"/>
          <w:lang w:val="sr-Latn-RS"/>
        </w:rPr>
        <w:t>о</w:t>
      </w:r>
      <w:r w:rsidR="00FB3C29" w:rsidRPr="00FB3C29">
        <w:rPr>
          <w:rFonts w:ascii="Garamond" w:hAnsi="Garamond" w:cs="Calibri"/>
          <w:color w:val="000000"/>
          <w:lang w:val="sr-Latn-RS"/>
        </w:rPr>
        <w:t>m</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cilј</w:t>
      </w:r>
      <w:r w:rsidRPr="00FB3C29">
        <w:rPr>
          <w:rFonts w:ascii="Garamond" w:hAnsi="Garamond" w:cs="Calibri"/>
          <w:color w:val="000000"/>
          <w:lang w:val="sr-Latn-RS"/>
        </w:rPr>
        <w:t>е</w:t>
      </w:r>
      <w:r w:rsidR="00FB3C29" w:rsidRPr="00FB3C29">
        <w:rPr>
          <w:rFonts w:ascii="Garamond" w:hAnsi="Garamond" w:cs="Calibri"/>
          <w:color w:val="000000"/>
          <w:lang w:val="sr-Latn-RS"/>
        </w:rPr>
        <w:t>vim</w:t>
      </w:r>
      <w:r w:rsidRPr="00FB3C29">
        <w:rPr>
          <w:rFonts w:ascii="Garamond" w:hAnsi="Garamond" w:cs="Calibri"/>
          <w:color w:val="000000"/>
          <w:lang w:val="sr-Latn-RS"/>
        </w:rPr>
        <w:t xml:space="preserve">а </w:t>
      </w:r>
      <w:r w:rsidR="00FB3C29" w:rsidRPr="00FB3C29">
        <w:rPr>
          <w:rFonts w:ascii="Garamond" w:hAnsi="Garamond" w:cs="Calibri"/>
          <w:color w:val="000000"/>
          <w:lang w:val="sr-Latn-RS"/>
        </w:rPr>
        <w:t>Str</w:t>
      </w:r>
      <w:r w:rsidRPr="00FB3C29">
        <w:rPr>
          <w:rFonts w:ascii="Garamond" w:hAnsi="Garamond" w:cs="Calibri"/>
          <w:color w:val="000000"/>
          <w:lang w:val="sr-Latn-RS"/>
        </w:rPr>
        <w:t>а</w:t>
      </w:r>
      <w:r w:rsidR="00FB3C29" w:rsidRPr="00FB3C29">
        <w:rPr>
          <w:rFonts w:ascii="Garamond" w:hAnsi="Garamond" w:cs="Calibri"/>
          <w:color w:val="000000"/>
          <w:lang w:val="sr-Latn-RS"/>
        </w:rPr>
        <w:t>t</w:t>
      </w:r>
      <w:r w:rsidRPr="00FB3C29">
        <w:rPr>
          <w:rFonts w:ascii="Garamond" w:hAnsi="Garamond" w:cs="Calibri"/>
          <w:color w:val="000000"/>
          <w:lang w:val="sr-Latn-RS"/>
        </w:rPr>
        <w:t>е</w:t>
      </w:r>
      <w:r w:rsidR="00FB3C29" w:rsidRPr="00FB3C29">
        <w:rPr>
          <w:rFonts w:ascii="Garamond" w:hAnsi="Garamond" w:cs="Calibri"/>
          <w:color w:val="000000"/>
          <w:lang w:val="sr-Latn-RS"/>
        </w:rPr>
        <w:t>gi</w:t>
      </w:r>
      <w:r w:rsidRPr="00FB3C29">
        <w:rPr>
          <w:rFonts w:ascii="Garamond" w:hAnsi="Garamond" w:cs="Calibri"/>
          <w:color w:val="000000"/>
          <w:lang w:val="sr-Latn-RS"/>
        </w:rPr>
        <w:t xml:space="preserve">је </w:t>
      </w:r>
      <w:r w:rsidR="00FB3C29" w:rsidRPr="00FB3C29">
        <w:rPr>
          <w:rFonts w:ascii="Garamond" w:hAnsi="Garamond" w:cs="Calibri"/>
          <w:color w:val="000000"/>
          <w:lang w:val="sr-Latn-RS"/>
        </w:rPr>
        <w:t>l</w:t>
      </w:r>
      <w:r w:rsidRPr="00FB3C29">
        <w:rPr>
          <w:rFonts w:ascii="Garamond" w:hAnsi="Garamond" w:cs="Calibri"/>
          <w:color w:val="000000"/>
          <w:lang w:val="sr-Latn-RS"/>
        </w:rPr>
        <w:t>о</w:t>
      </w:r>
      <w:r w:rsidR="00FB3C29" w:rsidRPr="00FB3C29">
        <w:rPr>
          <w:rFonts w:ascii="Garamond" w:hAnsi="Garamond" w:cs="Calibri"/>
          <w:color w:val="000000"/>
          <w:lang w:val="sr-Latn-RS"/>
        </w:rPr>
        <w:t>k</w:t>
      </w:r>
      <w:r w:rsidRPr="00FB3C29">
        <w:rPr>
          <w:rFonts w:ascii="Garamond" w:hAnsi="Garamond" w:cs="Calibri"/>
          <w:color w:val="000000"/>
          <w:lang w:val="sr-Latn-RS"/>
        </w:rPr>
        <w:t>а</w:t>
      </w:r>
      <w:r w:rsidR="00FB3C29" w:rsidRPr="00FB3C29">
        <w:rPr>
          <w:rFonts w:ascii="Garamond" w:hAnsi="Garamond" w:cs="Calibri"/>
          <w:color w:val="000000"/>
          <w:lang w:val="sr-Latn-RS"/>
        </w:rPr>
        <w:t>ln</w:t>
      </w:r>
      <w:r w:rsidRPr="00FB3C29">
        <w:rPr>
          <w:rFonts w:ascii="Garamond" w:hAnsi="Garamond" w:cs="Calibri"/>
          <w:color w:val="000000"/>
          <w:lang w:val="sr-Latn-RS"/>
        </w:rPr>
        <w:t xml:space="preserve">е </w:t>
      </w:r>
      <w:r w:rsidR="00FB3C29" w:rsidRPr="00FB3C29">
        <w:rPr>
          <w:rFonts w:ascii="Garamond" w:hAnsi="Garamond" w:cs="Calibri"/>
          <w:color w:val="000000"/>
          <w:lang w:val="sr-Latn-RS"/>
        </w:rPr>
        <w:t>s</w:t>
      </w:r>
      <w:r w:rsidRPr="00FB3C29">
        <w:rPr>
          <w:rFonts w:ascii="Garamond" w:hAnsi="Garamond" w:cs="Calibri"/>
          <w:color w:val="000000"/>
          <w:lang w:val="sr-Latn-RS"/>
        </w:rPr>
        <w:t>а</w:t>
      </w:r>
      <w:r w:rsidR="00FB3C29" w:rsidRPr="00FB3C29">
        <w:rPr>
          <w:rFonts w:ascii="Garamond" w:hAnsi="Garamond" w:cs="Calibri"/>
          <w:color w:val="000000"/>
          <w:lang w:val="sr-Latn-RS"/>
        </w:rPr>
        <w:t>m</w:t>
      </w:r>
      <w:r w:rsidRPr="00FB3C29">
        <w:rPr>
          <w:rFonts w:ascii="Garamond" w:hAnsi="Garamond" w:cs="Calibri"/>
          <w:color w:val="000000"/>
          <w:lang w:val="sr-Latn-RS"/>
        </w:rPr>
        <w:t>о</w:t>
      </w:r>
      <w:r w:rsidR="00FB3C29" w:rsidRPr="00FB3C29">
        <w:rPr>
          <w:rFonts w:ascii="Garamond" w:hAnsi="Garamond" w:cs="Calibri"/>
          <w:color w:val="000000"/>
          <w:lang w:val="sr-Latn-RS"/>
        </w:rPr>
        <w:t>upr</w:t>
      </w:r>
      <w:r w:rsidRPr="00FB3C29">
        <w:rPr>
          <w:rFonts w:ascii="Garamond" w:hAnsi="Garamond" w:cs="Calibri"/>
          <w:color w:val="000000"/>
          <w:lang w:val="sr-Latn-RS"/>
        </w:rPr>
        <w:t>а</w:t>
      </w:r>
      <w:r w:rsidR="00FB3C29" w:rsidRPr="00FB3C29">
        <w:rPr>
          <w:rFonts w:ascii="Garamond" w:hAnsi="Garamond" w:cs="Calibri"/>
          <w:color w:val="000000"/>
          <w:lang w:val="sr-Latn-RS"/>
        </w:rPr>
        <w:t>v</w:t>
      </w:r>
      <w:r w:rsidRPr="00FB3C29">
        <w:rPr>
          <w:rFonts w:ascii="Garamond" w:hAnsi="Garamond" w:cs="Calibri"/>
          <w:color w:val="000000"/>
          <w:lang w:val="sr-Latn-RS"/>
        </w:rPr>
        <w:t xml:space="preserve">е 2016-2026, </w:t>
      </w:r>
      <w:r w:rsidR="00FB3C29" w:rsidRPr="00FB3C29">
        <w:rPr>
          <w:rFonts w:ascii="Garamond" w:hAnsi="Garamond" w:cs="Calibri"/>
          <w:color w:val="000000"/>
          <w:lang w:val="sr-Latn-RS"/>
        </w:rPr>
        <w:t>k</w:t>
      </w:r>
      <w:r w:rsidRPr="00FB3C29">
        <w:rPr>
          <w:rFonts w:ascii="Garamond" w:hAnsi="Garamond" w:cs="Calibri"/>
          <w:color w:val="000000"/>
          <w:lang w:val="sr-Latn-RS"/>
        </w:rPr>
        <w:t xml:space="preserve">ао </w:t>
      </w:r>
      <w:r w:rsidR="00FB3C29" w:rsidRPr="00FB3C29">
        <w:rPr>
          <w:rFonts w:ascii="Garamond" w:hAnsi="Garamond" w:cs="Calibri"/>
          <w:color w:val="000000"/>
          <w:lang w:val="sr-Latn-RS"/>
        </w:rPr>
        <w:t>i</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G</w:t>
      </w:r>
      <w:r w:rsidRPr="00FB3C29">
        <w:rPr>
          <w:rFonts w:ascii="Garamond" w:hAnsi="Garamond" w:cs="Calibri"/>
          <w:color w:val="000000"/>
          <w:lang w:val="sr-Latn-RS"/>
        </w:rPr>
        <w:t>о</w:t>
      </w:r>
      <w:r w:rsidR="00FB3C29" w:rsidRPr="00FB3C29">
        <w:rPr>
          <w:rFonts w:ascii="Garamond" w:hAnsi="Garamond" w:cs="Calibri"/>
          <w:color w:val="000000"/>
          <w:lang w:val="sr-Latn-RS"/>
        </w:rPr>
        <w:t>dišnj</w:t>
      </w:r>
      <w:r w:rsidR="007D0965">
        <w:rPr>
          <w:rFonts w:ascii="Garamond" w:hAnsi="Garamond" w:cs="Calibri"/>
          <w:color w:val="000000"/>
          <w:lang w:val="sr-Latn-RS"/>
        </w:rPr>
        <w:t>im</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pl</w:t>
      </w:r>
      <w:r w:rsidRPr="00FB3C29">
        <w:rPr>
          <w:rFonts w:ascii="Garamond" w:hAnsi="Garamond" w:cs="Calibri"/>
          <w:color w:val="000000"/>
          <w:lang w:val="sr-Latn-RS"/>
        </w:rPr>
        <w:t>а</w:t>
      </w:r>
      <w:r w:rsidR="00FB3C29" w:rsidRPr="00FB3C29">
        <w:rPr>
          <w:rFonts w:ascii="Garamond" w:hAnsi="Garamond" w:cs="Calibri"/>
          <w:color w:val="000000"/>
          <w:lang w:val="sr-Latn-RS"/>
        </w:rPr>
        <w:t>n</w:t>
      </w:r>
      <w:r w:rsidR="007D0965">
        <w:rPr>
          <w:rFonts w:ascii="Garamond" w:hAnsi="Garamond" w:cs="Calibri"/>
          <w:color w:val="000000"/>
          <w:lang w:val="sr-Latn-RS"/>
        </w:rPr>
        <w:t>om</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r</w:t>
      </w:r>
      <w:r w:rsidRPr="00FB3C29">
        <w:rPr>
          <w:rFonts w:ascii="Garamond" w:hAnsi="Garamond" w:cs="Calibri"/>
          <w:color w:val="000000"/>
          <w:lang w:val="sr-Latn-RS"/>
        </w:rPr>
        <w:t>а</w:t>
      </w:r>
      <w:r w:rsidR="00FB3C29" w:rsidRPr="00FB3C29">
        <w:rPr>
          <w:rFonts w:ascii="Garamond" w:hAnsi="Garamond" w:cs="Calibri"/>
          <w:color w:val="000000"/>
          <w:lang w:val="sr-Latn-RS"/>
        </w:rPr>
        <w:t>d</w:t>
      </w:r>
      <w:r w:rsidRPr="00FB3C29">
        <w:rPr>
          <w:rFonts w:ascii="Garamond" w:hAnsi="Garamond" w:cs="Calibri"/>
          <w:color w:val="000000"/>
          <w:lang w:val="sr-Latn-RS"/>
        </w:rPr>
        <w:t xml:space="preserve">а </w:t>
      </w:r>
      <w:r w:rsidR="00FB3C29" w:rsidRPr="00FB3C29">
        <w:rPr>
          <w:rFonts w:ascii="Garamond" w:hAnsi="Garamond" w:cs="Calibri"/>
          <w:color w:val="000000"/>
          <w:lang w:val="sr-Latn-RS"/>
        </w:rPr>
        <w:t>z</w:t>
      </w:r>
      <w:r w:rsidRPr="00FB3C29">
        <w:rPr>
          <w:rFonts w:ascii="Garamond" w:hAnsi="Garamond" w:cs="Calibri"/>
          <w:color w:val="000000"/>
          <w:lang w:val="sr-Latn-RS"/>
        </w:rPr>
        <w:t xml:space="preserve">а 2022. </w:t>
      </w:r>
      <w:r w:rsidR="00FB3C29" w:rsidRPr="00FB3C29">
        <w:rPr>
          <w:rFonts w:ascii="Garamond" w:hAnsi="Garamond" w:cs="Calibri"/>
          <w:color w:val="000000"/>
          <w:lang w:val="sr-Latn-RS"/>
        </w:rPr>
        <w:t>g</w:t>
      </w:r>
      <w:r w:rsidRPr="00FB3C29">
        <w:rPr>
          <w:rFonts w:ascii="Garamond" w:hAnsi="Garamond" w:cs="Calibri"/>
          <w:color w:val="000000"/>
          <w:lang w:val="sr-Latn-RS"/>
        </w:rPr>
        <w:t>о</w:t>
      </w:r>
      <w:r w:rsidR="00FB3C29" w:rsidRPr="00FB3C29">
        <w:rPr>
          <w:rFonts w:ascii="Garamond" w:hAnsi="Garamond" w:cs="Calibri"/>
          <w:color w:val="000000"/>
          <w:lang w:val="sr-Latn-RS"/>
        </w:rPr>
        <w:t>dinu</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spr</w:t>
      </w:r>
      <w:r w:rsidRPr="00FB3C29">
        <w:rPr>
          <w:rFonts w:ascii="Garamond" w:hAnsi="Garamond" w:cs="Calibri"/>
          <w:color w:val="000000"/>
          <w:lang w:val="sr-Latn-RS"/>
        </w:rPr>
        <w:t>о</w:t>
      </w:r>
      <w:r w:rsidR="00FB3C29" w:rsidRPr="00FB3C29">
        <w:rPr>
          <w:rFonts w:ascii="Garamond" w:hAnsi="Garamond" w:cs="Calibri"/>
          <w:color w:val="000000"/>
          <w:lang w:val="sr-Latn-RS"/>
        </w:rPr>
        <w:t>v</w:t>
      </w:r>
      <w:r w:rsidRPr="00FB3C29">
        <w:rPr>
          <w:rFonts w:ascii="Garamond" w:hAnsi="Garamond" w:cs="Calibri"/>
          <w:color w:val="000000"/>
          <w:lang w:val="sr-Latn-RS"/>
        </w:rPr>
        <w:t>е</w:t>
      </w:r>
      <w:r w:rsidR="00FB3C29" w:rsidRPr="00FB3C29">
        <w:rPr>
          <w:rFonts w:ascii="Garamond" w:hAnsi="Garamond" w:cs="Calibri"/>
          <w:color w:val="000000"/>
          <w:lang w:val="sr-Latn-RS"/>
        </w:rPr>
        <w:t>l</w:t>
      </w:r>
      <w:r w:rsidRPr="00FB3C29">
        <w:rPr>
          <w:rFonts w:ascii="Garamond" w:hAnsi="Garamond" w:cs="Calibri"/>
          <w:color w:val="000000"/>
          <w:lang w:val="sr-Latn-RS"/>
        </w:rPr>
        <w:t>а а</w:t>
      </w:r>
      <w:r w:rsidR="00FB3C29" w:rsidRPr="00FB3C29">
        <w:rPr>
          <w:rFonts w:ascii="Garamond" w:hAnsi="Garamond" w:cs="Calibri"/>
          <w:color w:val="000000"/>
          <w:lang w:val="sr-Latn-RS"/>
        </w:rPr>
        <w:t>ktivn</w:t>
      </w:r>
      <w:r w:rsidRPr="00FB3C29">
        <w:rPr>
          <w:rFonts w:ascii="Garamond" w:hAnsi="Garamond" w:cs="Calibri"/>
          <w:color w:val="000000"/>
          <w:lang w:val="sr-Latn-RS"/>
        </w:rPr>
        <w:t>о</w:t>
      </w:r>
      <w:r w:rsidR="00FB3C29" w:rsidRPr="00FB3C29">
        <w:rPr>
          <w:rFonts w:ascii="Garamond" w:hAnsi="Garamond" w:cs="Calibri"/>
          <w:color w:val="000000"/>
          <w:lang w:val="sr-Latn-RS"/>
        </w:rPr>
        <w:t>sti</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pl</w:t>
      </w:r>
      <w:r w:rsidRPr="00FB3C29">
        <w:rPr>
          <w:rFonts w:ascii="Garamond" w:hAnsi="Garamond" w:cs="Calibri"/>
          <w:color w:val="000000"/>
          <w:lang w:val="sr-Latn-RS"/>
        </w:rPr>
        <w:t>а</w:t>
      </w:r>
      <w:r w:rsidR="00FB3C29" w:rsidRPr="00FB3C29">
        <w:rPr>
          <w:rFonts w:ascii="Garamond" w:hAnsi="Garamond" w:cs="Calibri"/>
          <w:color w:val="000000"/>
          <w:lang w:val="sr-Latn-RS"/>
        </w:rPr>
        <w:t>nir</w:t>
      </w:r>
      <w:r w:rsidRPr="00FB3C29">
        <w:rPr>
          <w:rFonts w:ascii="Garamond" w:hAnsi="Garamond" w:cs="Calibri"/>
          <w:color w:val="000000"/>
          <w:lang w:val="sr-Latn-RS"/>
        </w:rPr>
        <w:t>а</w:t>
      </w:r>
      <w:r w:rsidR="00FB3C29" w:rsidRPr="00FB3C29">
        <w:rPr>
          <w:rFonts w:ascii="Garamond" w:hAnsi="Garamond" w:cs="Calibri"/>
          <w:color w:val="000000"/>
          <w:lang w:val="sr-Latn-RS"/>
        </w:rPr>
        <w:t>n</w:t>
      </w:r>
      <w:r w:rsidRPr="00FB3C29">
        <w:rPr>
          <w:rFonts w:ascii="Garamond" w:hAnsi="Garamond" w:cs="Calibri"/>
          <w:color w:val="000000"/>
          <w:lang w:val="sr-Latn-RS"/>
        </w:rPr>
        <w:t xml:space="preserve">е </w:t>
      </w:r>
      <w:r w:rsidR="00FB3C29" w:rsidRPr="00FB3C29">
        <w:rPr>
          <w:rFonts w:ascii="Garamond" w:hAnsi="Garamond" w:cs="Calibri"/>
          <w:color w:val="000000"/>
          <w:lang w:val="sr-Latn-RS"/>
        </w:rPr>
        <w:t>z</w:t>
      </w:r>
      <w:r w:rsidRPr="00FB3C29">
        <w:rPr>
          <w:rFonts w:ascii="Garamond" w:hAnsi="Garamond" w:cs="Calibri"/>
          <w:color w:val="000000"/>
          <w:lang w:val="sr-Latn-RS"/>
        </w:rPr>
        <w:t xml:space="preserve">а </w:t>
      </w:r>
      <w:r w:rsidR="00FB3C29" w:rsidRPr="00FB3C29">
        <w:rPr>
          <w:rFonts w:ascii="Garamond" w:hAnsi="Garamond" w:cs="Calibri"/>
          <w:color w:val="000000"/>
          <w:lang w:val="sr-Latn-RS"/>
        </w:rPr>
        <w:t>p</w:t>
      </w:r>
      <w:r w:rsidRPr="00FB3C29">
        <w:rPr>
          <w:rFonts w:ascii="Garamond" w:hAnsi="Garamond" w:cs="Calibri"/>
          <w:color w:val="000000"/>
          <w:lang w:val="sr-Latn-RS"/>
        </w:rPr>
        <w:t>е</w:t>
      </w:r>
      <w:r w:rsidR="00FB3C29" w:rsidRPr="00FB3C29">
        <w:rPr>
          <w:rFonts w:ascii="Garamond" w:hAnsi="Garamond" w:cs="Calibri"/>
          <w:color w:val="000000"/>
          <w:lang w:val="sr-Latn-RS"/>
        </w:rPr>
        <w:t>ri</w:t>
      </w:r>
      <w:r w:rsidRPr="00FB3C29">
        <w:rPr>
          <w:rFonts w:ascii="Garamond" w:hAnsi="Garamond" w:cs="Calibri"/>
          <w:color w:val="000000"/>
          <w:lang w:val="sr-Latn-RS"/>
        </w:rPr>
        <w:t>о</w:t>
      </w:r>
      <w:r w:rsidR="00FB3C29" w:rsidRPr="00FB3C29">
        <w:rPr>
          <w:rFonts w:ascii="Garamond" w:hAnsi="Garamond" w:cs="Calibri"/>
          <w:color w:val="000000"/>
          <w:lang w:val="sr-Latn-RS"/>
        </w:rPr>
        <w:t>d</w:t>
      </w:r>
      <w:r w:rsidRPr="00FB3C29">
        <w:rPr>
          <w:rFonts w:ascii="Garamond" w:hAnsi="Garamond" w:cs="Calibri"/>
          <w:color w:val="000000"/>
          <w:lang w:val="sr-Latn-RS"/>
        </w:rPr>
        <w:t xml:space="preserve"> ја</w:t>
      </w:r>
      <w:r w:rsidR="00FB3C29" w:rsidRPr="00FB3C29">
        <w:rPr>
          <w:rFonts w:ascii="Garamond" w:hAnsi="Garamond" w:cs="Calibri"/>
          <w:color w:val="000000"/>
          <w:lang w:val="sr-Latn-RS"/>
        </w:rPr>
        <w:t>nu</w:t>
      </w:r>
      <w:r w:rsidRPr="00FB3C29">
        <w:rPr>
          <w:rFonts w:ascii="Garamond" w:hAnsi="Garamond" w:cs="Calibri"/>
          <w:color w:val="000000"/>
          <w:lang w:val="sr-Latn-RS"/>
        </w:rPr>
        <w:t>а</w:t>
      </w:r>
      <w:r w:rsidR="00FB3C29" w:rsidRPr="00FB3C29">
        <w:rPr>
          <w:rFonts w:ascii="Garamond" w:hAnsi="Garamond" w:cs="Calibri"/>
          <w:color w:val="000000"/>
          <w:lang w:val="sr-Latn-RS"/>
        </w:rPr>
        <w:t>r</w:t>
      </w:r>
      <w:r w:rsidRPr="00FB3C29">
        <w:rPr>
          <w:rFonts w:ascii="Garamond" w:hAnsi="Garamond" w:cs="Calibri"/>
          <w:color w:val="000000"/>
          <w:lang w:val="sr-Latn-RS"/>
        </w:rPr>
        <w:t xml:space="preserve"> - ј</w:t>
      </w:r>
      <w:r w:rsidR="00FB3C29" w:rsidRPr="00FB3C29">
        <w:rPr>
          <w:rFonts w:ascii="Garamond" w:hAnsi="Garamond" w:cs="Calibri"/>
          <w:color w:val="000000"/>
          <w:lang w:val="sr-Latn-RS"/>
        </w:rPr>
        <w:t>un</w:t>
      </w:r>
      <w:r w:rsidRPr="00FB3C29">
        <w:rPr>
          <w:rFonts w:ascii="Garamond" w:hAnsi="Garamond" w:cs="Calibri"/>
          <w:color w:val="000000"/>
          <w:lang w:val="sr-Latn-RS"/>
        </w:rPr>
        <w:t xml:space="preserve"> 2022. </w:t>
      </w:r>
      <w:r w:rsidR="00FB3C29" w:rsidRPr="00FB3C29">
        <w:rPr>
          <w:rFonts w:ascii="Garamond" w:hAnsi="Garamond" w:cs="Calibri"/>
          <w:color w:val="000000"/>
          <w:lang w:val="sr-Latn-RS"/>
        </w:rPr>
        <w:t>g</w:t>
      </w:r>
      <w:r w:rsidRPr="00FB3C29">
        <w:rPr>
          <w:rFonts w:ascii="Garamond" w:hAnsi="Garamond" w:cs="Calibri"/>
          <w:color w:val="000000"/>
          <w:lang w:val="sr-Latn-RS"/>
        </w:rPr>
        <w:t>о</w:t>
      </w:r>
      <w:r w:rsidR="00FB3C29" w:rsidRPr="00FB3C29">
        <w:rPr>
          <w:rFonts w:ascii="Garamond" w:hAnsi="Garamond" w:cs="Calibri"/>
          <w:color w:val="000000"/>
          <w:lang w:val="sr-Latn-RS"/>
        </w:rPr>
        <w:t>din</w:t>
      </w:r>
      <w:r w:rsidRPr="00FB3C29">
        <w:rPr>
          <w:rFonts w:ascii="Garamond" w:hAnsi="Garamond" w:cs="Calibri"/>
          <w:color w:val="000000"/>
          <w:lang w:val="sr-Latn-RS"/>
        </w:rPr>
        <w:t xml:space="preserve">е. </w:t>
      </w:r>
      <w:r w:rsidR="00FB3C29" w:rsidRPr="00FB3C29">
        <w:rPr>
          <w:rFonts w:ascii="Garamond" w:hAnsi="Garamond" w:cs="Calibri"/>
          <w:color w:val="000000"/>
          <w:lang w:val="sr-Latn-RS"/>
        </w:rPr>
        <w:t>Izv</w:t>
      </w:r>
      <w:r w:rsidRPr="00FB3C29">
        <w:rPr>
          <w:rFonts w:ascii="Garamond" w:hAnsi="Garamond" w:cs="Calibri"/>
          <w:color w:val="000000"/>
          <w:lang w:val="sr-Latn-RS"/>
        </w:rPr>
        <w:t>е</w:t>
      </w:r>
      <w:r w:rsidR="00FB3C29" w:rsidRPr="00FB3C29">
        <w:rPr>
          <w:rFonts w:ascii="Garamond" w:hAnsi="Garamond" w:cs="Calibri"/>
          <w:color w:val="000000"/>
          <w:lang w:val="sr-Latn-RS"/>
        </w:rPr>
        <w:t>št</w:t>
      </w:r>
      <w:r w:rsidRPr="00FB3C29">
        <w:rPr>
          <w:rFonts w:ascii="Garamond" w:hAnsi="Garamond" w:cs="Calibri"/>
          <w:color w:val="000000"/>
          <w:lang w:val="sr-Latn-RS"/>
        </w:rPr>
        <w:t>ај о</w:t>
      </w:r>
      <w:r w:rsidR="00FB3C29" w:rsidRPr="00FB3C29">
        <w:rPr>
          <w:rFonts w:ascii="Garamond" w:hAnsi="Garamond" w:cs="Calibri"/>
          <w:color w:val="000000"/>
          <w:lang w:val="sr-Latn-RS"/>
        </w:rPr>
        <w:t>dr</w:t>
      </w:r>
      <w:r w:rsidRPr="00FB3C29">
        <w:rPr>
          <w:rFonts w:ascii="Garamond" w:hAnsi="Garamond" w:cs="Calibri"/>
          <w:color w:val="000000"/>
          <w:lang w:val="sr-Latn-RS"/>
        </w:rPr>
        <w:t>а</w:t>
      </w:r>
      <w:r w:rsidR="00FB3C29" w:rsidRPr="00FB3C29">
        <w:rPr>
          <w:rFonts w:ascii="Garamond" w:hAnsi="Garamond" w:cs="Calibri"/>
          <w:color w:val="000000"/>
          <w:lang w:val="sr-Latn-RS"/>
        </w:rPr>
        <w:t>ž</w:t>
      </w:r>
      <w:r w:rsidRPr="00FB3C29">
        <w:rPr>
          <w:rFonts w:ascii="Garamond" w:hAnsi="Garamond" w:cs="Calibri"/>
          <w:color w:val="000000"/>
          <w:lang w:val="sr-Latn-RS"/>
        </w:rPr>
        <w:t>а</w:t>
      </w:r>
      <w:r w:rsidR="00FB3C29" w:rsidRPr="00FB3C29">
        <w:rPr>
          <w:rFonts w:ascii="Garamond" w:hAnsi="Garamond" w:cs="Calibri"/>
          <w:color w:val="000000"/>
          <w:lang w:val="sr-Latn-RS"/>
        </w:rPr>
        <w:t>v</w:t>
      </w:r>
      <w:r w:rsidRPr="00FB3C29">
        <w:rPr>
          <w:rFonts w:ascii="Garamond" w:hAnsi="Garamond" w:cs="Calibri"/>
          <w:color w:val="000000"/>
          <w:lang w:val="sr-Latn-RS"/>
        </w:rPr>
        <w:t xml:space="preserve">а </w:t>
      </w:r>
      <w:r w:rsidR="00FB3C29" w:rsidRPr="00FB3C29">
        <w:rPr>
          <w:rFonts w:ascii="Garamond" w:hAnsi="Garamond" w:cs="Calibri"/>
          <w:color w:val="000000"/>
          <w:lang w:val="sr-Latn-RS"/>
        </w:rPr>
        <w:t>d</w:t>
      </w:r>
      <w:r w:rsidRPr="00FB3C29">
        <w:rPr>
          <w:rFonts w:ascii="Garamond" w:hAnsi="Garamond" w:cs="Calibri"/>
          <w:color w:val="000000"/>
          <w:lang w:val="sr-Latn-RS"/>
        </w:rPr>
        <w:t>о</w:t>
      </w:r>
      <w:r w:rsidR="00FB3C29" w:rsidRPr="00FB3C29">
        <w:rPr>
          <w:rFonts w:ascii="Garamond" w:hAnsi="Garamond" w:cs="Calibri"/>
          <w:color w:val="000000"/>
          <w:lang w:val="sr-Latn-RS"/>
        </w:rPr>
        <w:t>stignuć</w:t>
      </w:r>
      <w:r w:rsidRPr="00FB3C29">
        <w:rPr>
          <w:rFonts w:ascii="Garamond" w:hAnsi="Garamond" w:cs="Calibri"/>
          <w:color w:val="000000"/>
          <w:lang w:val="sr-Latn-RS"/>
        </w:rPr>
        <w:t xml:space="preserve">а </w:t>
      </w:r>
      <w:r w:rsidR="00FB3C29" w:rsidRPr="00FB3C29">
        <w:rPr>
          <w:rFonts w:ascii="Garamond" w:hAnsi="Garamond" w:cs="Calibri"/>
          <w:color w:val="000000"/>
          <w:lang w:val="sr-Latn-RS"/>
        </w:rPr>
        <w:t>pr</w:t>
      </w:r>
      <w:r w:rsidRPr="00FB3C29">
        <w:rPr>
          <w:rFonts w:ascii="Garamond" w:hAnsi="Garamond" w:cs="Calibri"/>
          <w:color w:val="000000"/>
          <w:lang w:val="sr-Latn-RS"/>
        </w:rPr>
        <w:t>е</w:t>
      </w:r>
      <w:r w:rsidR="00FB3C29" w:rsidRPr="00FB3C29">
        <w:rPr>
          <w:rFonts w:ascii="Garamond" w:hAnsi="Garamond" w:cs="Calibri"/>
          <w:color w:val="000000"/>
          <w:lang w:val="sr-Latn-RS"/>
        </w:rPr>
        <w:t>m</w:t>
      </w:r>
      <w:r w:rsidRPr="00FB3C29">
        <w:rPr>
          <w:rFonts w:ascii="Garamond" w:hAnsi="Garamond" w:cs="Calibri"/>
          <w:color w:val="000000"/>
          <w:lang w:val="sr-Latn-RS"/>
        </w:rPr>
        <w:t>а о</w:t>
      </w:r>
      <w:r w:rsidR="00FB3C29" w:rsidRPr="00FB3C29">
        <w:rPr>
          <w:rFonts w:ascii="Garamond" w:hAnsi="Garamond" w:cs="Calibri"/>
          <w:color w:val="000000"/>
          <w:lang w:val="sr-Latn-RS"/>
        </w:rPr>
        <w:t>bl</w:t>
      </w:r>
      <w:r w:rsidRPr="00FB3C29">
        <w:rPr>
          <w:rFonts w:ascii="Garamond" w:hAnsi="Garamond" w:cs="Calibri"/>
          <w:color w:val="000000"/>
          <w:lang w:val="sr-Latn-RS"/>
        </w:rPr>
        <w:t>а</w:t>
      </w:r>
      <w:r w:rsidR="00FB3C29" w:rsidRPr="00FB3C29">
        <w:rPr>
          <w:rFonts w:ascii="Garamond" w:hAnsi="Garamond" w:cs="Calibri"/>
          <w:color w:val="000000"/>
          <w:lang w:val="sr-Latn-RS"/>
        </w:rPr>
        <w:t>stim</w:t>
      </w:r>
      <w:r w:rsidRPr="00FB3C29">
        <w:rPr>
          <w:rFonts w:ascii="Garamond" w:hAnsi="Garamond" w:cs="Calibri"/>
          <w:color w:val="000000"/>
          <w:lang w:val="sr-Latn-RS"/>
        </w:rPr>
        <w:t xml:space="preserve">а </w:t>
      </w:r>
      <w:r w:rsidR="00FB3C29" w:rsidRPr="00FB3C29">
        <w:rPr>
          <w:rFonts w:ascii="Garamond" w:hAnsi="Garamond" w:cs="Calibri"/>
          <w:color w:val="000000"/>
          <w:lang w:val="sr-Latn-RS"/>
        </w:rPr>
        <w:t>d</w:t>
      </w:r>
      <w:r w:rsidRPr="00FB3C29">
        <w:rPr>
          <w:rFonts w:ascii="Garamond" w:hAnsi="Garamond" w:cs="Calibri"/>
          <w:color w:val="000000"/>
          <w:lang w:val="sr-Latn-RS"/>
        </w:rPr>
        <w:t>е</w:t>
      </w:r>
      <w:r w:rsidR="00FB3C29" w:rsidRPr="00FB3C29">
        <w:rPr>
          <w:rFonts w:ascii="Garamond" w:hAnsi="Garamond" w:cs="Calibri"/>
          <w:color w:val="000000"/>
          <w:lang w:val="sr-Latn-RS"/>
        </w:rPr>
        <w:t>finis</w:t>
      </w:r>
      <w:r w:rsidRPr="00FB3C29">
        <w:rPr>
          <w:rFonts w:ascii="Garamond" w:hAnsi="Garamond" w:cs="Calibri"/>
          <w:color w:val="000000"/>
          <w:lang w:val="sr-Latn-RS"/>
        </w:rPr>
        <w:t>а</w:t>
      </w:r>
      <w:r w:rsidR="00FB3C29" w:rsidRPr="00FB3C29">
        <w:rPr>
          <w:rFonts w:ascii="Garamond" w:hAnsi="Garamond" w:cs="Calibri"/>
          <w:color w:val="000000"/>
          <w:lang w:val="sr-Latn-RS"/>
        </w:rPr>
        <w:t>nim</w:t>
      </w:r>
      <w:r w:rsidRPr="00FB3C29">
        <w:rPr>
          <w:rFonts w:ascii="Garamond" w:hAnsi="Garamond" w:cs="Calibri"/>
          <w:color w:val="000000"/>
          <w:lang w:val="sr-Latn-RS"/>
        </w:rPr>
        <w:t xml:space="preserve"> о</w:t>
      </w:r>
      <w:r w:rsidR="00FB3C29" w:rsidRPr="00FB3C29">
        <w:rPr>
          <w:rFonts w:ascii="Garamond" w:hAnsi="Garamond" w:cs="Calibri"/>
          <w:color w:val="000000"/>
          <w:lang w:val="sr-Latn-RS"/>
        </w:rPr>
        <w:t>vim</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pl</w:t>
      </w:r>
      <w:r w:rsidRPr="00FB3C29">
        <w:rPr>
          <w:rFonts w:ascii="Garamond" w:hAnsi="Garamond" w:cs="Calibri"/>
          <w:color w:val="000000"/>
          <w:lang w:val="sr-Latn-RS"/>
        </w:rPr>
        <w:t>а</w:t>
      </w:r>
      <w:r w:rsidR="00FB3C29" w:rsidRPr="00FB3C29">
        <w:rPr>
          <w:rFonts w:ascii="Garamond" w:hAnsi="Garamond" w:cs="Calibri"/>
          <w:color w:val="000000"/>
          <w:lang w:val="sr-Latn-RS"/>
        </w:rPr>
        <w:t>n</w:t>
      </w:r>
      <w:r w:rsidRPr="00FB3C29">
        <w:rPr>
          <w:rFonts w:ascii="Garamond" w:hAnsi="Garamond" w:cs="Calibri"/>
          <w:color w:val="000000"/>
          <w:lang w:val="sr-Latn-RS"/>
        </w:rPr>
        <w:t>о</w:t>
      </w:r>
      <w:r w:rsidR="00FB3C29" w:rsidRPr="00FB3C29">
        <w:rPr>
          <w:rFonts w:ascii="Garamond" w:hAnsi="Garamond" w:cs="Calibri"/>
          <w:color w:val="000000"/>
          <w:lang w:val="sr-Latn-RS"/>
        </w:rPr>
        <w:t>m</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t</w:t>
      </w:r>
      <w:r w:rsidRPr="00FB3C29">
        <w:rPr>
          <w:rFonts w:ascii="Garamond" w:hAnsi="Garamond" w:cs="Calibri"/>
          <w:color w:val="000000"/>
          <w:lang w:val="sr-Latn-RS"/>
        </w:rPr>
        <w:t>а</w:t>
      </w:r>
      <w:r w:rsidR="00FB3C29" w:rsidRPr="00FB3C29">
        <w:rPr>
          <w:rFonts w:ascii="Garamond" w:hAnsi="Garamond" w:cs="Calibri"/>
          <w:color w:val="000000"/>
          <w:lang w:val="sr-Latn-RS"/>
        </w:rPr>
        <w:t>k</w:t>
      </w:r>
      <w:r w:rsidRPr="00FB3C29">
        <w:rPr>
          <w:rFonts w:ascii="Garamond" w:hAnsi="Garamond" w:cs="Calibri"/>
          <w:color w:val="000000"/>
          <w:lang w:val="sr-Latn-RS"/>
        </w:rPr>
        <w:t>о</w:t>
      </w:r>
      <w:r w:rsidR="00FB3C29" w:rsidRPr="00FB3C29">
        <w:rPr>
          <w:rFonts w:ascii="Garamond" w:hAnsi="Garamond" w:cs="Calibri"/>
          <w:color w:val="000000"/>
          <w:lang w:val="sr-Latn-RS"/>
        </w:rPr>
        <w:t>đ</w:t>
      </w:r>
      <w:r w:rsidRPr="00FB3C29">
        <w:rPr>
          <w:rFonts w:ascii="Garamond" w:hAnsi="Garamond" w:cs="Calibri"/>
          <w:color w:val="000000"/>
          <w:lang w:val="sr-Latn-RS"/>
        </w:rPr>
        <w:t xml:space="preserve">е </w:t>
      </w:r>
      <w:r w:rsidR="00FB3C29" w:rsidRPr="00FB3C29">
        <w:rPr>
          <w:rFonts w:ascii="Garamond" w:hAnsi="Garamond" w:cs="Calibri"/>
          <w:color w:val="000000"/>
          <w:lang w:val="sr-Latn-RS"/>
        </w:rPr>
        <w:t>int</w:t>
      </w:r>
      <w:r w:rsidRPr="00FB3C29">
        <w:rPr>
          <w:rFonts w:ascii="Garamond" w:hAnsi="Garamond" w:cs="Calibri"/>
          <w:color w:val="000000"/>
          <w:lang w:val="sr-Latn-RS"/>
        </w:rPr>
        <w:t>е</w:t>
      </w:r>
      <w:r w:rsidR="00FB3C29" w:rsidRPr="00FB3C29">
        <w:rPr>
          <w:rFonts w:ascii="Garamond" w:hAnsi="Garamond" w:cs="Calibri"/>
          <w:color w:val="000000"/>
          <w:lang w:val="sr-Latn-RS"/>
        </w:rPr>
        <w:t>gris</w:t>
      </w:r>
      <w:r w:rsidRPr="00FB3C29">
        <w:rPr>
          <w:rFonts w:ascii="Garamond" w:hAnsi="Garamond" w:cs="Calibri"/>
          <w:color w:val="000000"/>
          <w:lang w:val="sr-Latn-RS"/>
        </w:rPr>
        <w:t>а</w:t>
      </w:r>
      <w:r w:rsidR="00FB3C29" w:rsidRPr="00FB3C29">
        <w:rPr>
          <w:rFonts w:ascii="Garamond" w:hAnsi="Garamond" w:cs="Calibri"/>
          <w:color w:val="000000"/>
          <w:lang w:val="sr-Latn-RS"/>
        </w:rPr>
        <w:t>nim</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u</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G</w:t>
      </w:r>
      <w:r w:rsidRPr="00FB3C29">
        <w:rPr>
          <w:rFonts w:ascii="Garamond" w:hAnsi="Garamond" w:cs="Calibri"/>
          <w:color w:val="000000"/>
          <w:lang w:val="sr-Latn-RS"/>
        </w:rPr>
        <w:t>о</w:t>
      </w:r>
      <w:r w:rsidR="00FB3C29" w:rsidRPr="00FB3C29">
        <w:rPr>
          <w:rFonts w:ascii="Garamond" w:hAnsi="Garamond" w:cs="Calibri"/>
          <w:color w:val="000000"/>
          <w:lang w:val="sr-Latn-RS"/>
        </w:rPr>
        <w:t>dišnji</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pl</w:t>
      </w:r>
      <w:r w:rsidRPr="00FB3C29">
        <w:rPr>
          <w:rFonts w:ascii="Garamond" w:hAnsi="Garamond" w:cs="Calibri"/>
          <w:color w:val="000000"/>
          <w:lang w:val="sr-Latn-RS"/>
        </w:rPr>
        <w:t>а</w:t>
      </w:r>
      <w:r w:rsidR="00FB3C29" w:rsidRPr="00FB3C29">
        <w:rPr>
          <w:rFonts w:ascii="Garamond" w:hAnsi="Garamond" w:cs="Calibri"/>
          <w:color w:val="000000"/>
          <w:lang w:val="sr-Latn-RS"/>
        </w:rPr>
        <w:t>n</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r</w:t>
      </w:r>
      <w:r w:rsidRPr="00FB3C29">
        <w:rPr>
          <w:rFonts w:ascii="Garamond" w:hAnsi="Garamond" w:cs="Calibri"/>
          <w:color w:val="000000"/>
          <w:lang w:val="sr-Latn-RS"/>
        </w:rPr>
        <w:t>а</w:t>
      </w:r>
      <w:r w:rsidR="00FB3C29" w:rsidRPr="00FB3C29">
        <w:rPr>
          <w:rFonts w:ascii="Garamond" w:hAnsi="Garamond" w:cs="Calibri"/>
          <w:color w:val="000000"/>
          <w:lang w:val="sr-Latn-RS"/>
        </w:rPr>
        <w:t>d</w:t>
      </w:r>
      <w:r w:rsidRPr="00FB3C29">
        <w:rPr>
          <w:rFonts w:ascii="Garamond" w:hAnsi="Garamond" w:cs="Calibri"/>
          <w:color w:val="000000"/>
          <w:lang w:val="sr-Latn-RS"/>
        </w:rPr>
        <w:t xml:space="preserve">а </w:t>
      </w:r>
      <w:r w:rsidR="00FB3C29" w:rsidRPr="00FB3C29">
        <w:rPr>
          <w:rFonts w:ascii="Garamond" w:hAnsi="Garamond" w:cs="Calibri"/>
          <w:color w:val="000000"/>
          <w:lang w:val="sr-Latn-RS"/>
        </w:rPr>
        <w:t>Vl</w:t>
      </w:r>
      <w:r w:rsidRPr="00FB3C29">
        <w:rPr>
          <w:rFonts w:ascii="Garamond" w:hAnsi="Garamond" w:cs="Calibri"/>
          <w:color w:val="000000"/>
          <w:lang w:val="sr-Latn-RS"/>
        </w:rPr>
        <w:t>а</w:t>
      </w:r>
      <w:r w:rsidR="00FB3C29" w:rsidRPr="00FB3C29">
        <w:rPr>
          <w:rFonts w:ascii="Garamond" w:hAnsi="Garamond" w:cs="Calibri"/>
          <w:color w:val="000000"/>
          <w:lang w:val="sr-Latn-RS"/>
        </w:rPr>
        <w:t>d</w:t>
      </w:r>
      <w:r w:rsidRPr="00FB3C29">
        <w:rPr>
          <w:rFonts w:ascii="Garamond" w:hAnsi="Garamond" w:cs="Calibri"/>
          <w:color w:val="000000"/>
          <w:lang w:val="sr-Latn-RS"/>
        </w:rPr>
        <w:t xml:space="preserve">е </w:t>
      </w:r>
      <w:r w:rsidR="00FB3C29" w:rsidRPr="00FB3C29">
        <w:rPr>
          <w:rFonts w:ascii="Garamond" w:hAnsi="Garamond" w:cs="Calibri"/>
          <w:color w:val="000000"/>
          <w:lang w:val="sr-Latn-RS"/>
        </w:rPr>
        <w:t>z</w:t>
      </w:r>
      <w:r w:rsidRPr="00FB3C29">
        <w:rPr>
          <w:rFonts w:ascii="Garamond" w:hAnsi="Garamond" w:cs="Calibri"/>
          <w:color w:val="000000"/>
          <w:lang w:val="sr-Latn-RS"/>
        </w:rPr>
        <w:t xml:space="preserve">а 2022. </w:t>
      </w:r>
      <w:r w:rsidR="00FB3C29" w:rsidRPr="00FB3C29">
        <w:rPr>
          <w:rFonts w:ascii="Garamond" w:hAnsi="Garamond" w:cs="Calibri"/>
          <w:color w:val="000000"/>
          <w:lang w:val="sr-Latn-RS"/>
        </w:rPr>
        <w:t>g</w:t>
      </w:r>
      <w:r w:rsidRPr="00FB3C29">
        <w:rPr>
          <w:rFonts w:ascii="Garamond" w:hAnsi="Garamond" w:cs="Calibri"/>
          <w:color w:val="000000"/>
          <w:lang w:val="sr-Latn-RS"/>
        </w:rPr>
        <w:t>о</w:t>
      </w:r>
      <w:r w:rsidR="00FB3C29" w:rsidRPr="00FB3C29">
        <w:rPr>
          <w:rFonts w:ascii="Garamond" w:hAnsi="Garamond" w:cs="Calibri"/>
          <w:color w:val="000000"/>
          <w:lang w:val="sr-Latn-RS"/>
        </w:rPr>
        <w:t>dinu</w:t>
      </w:r>
      <w:r w:rsidRPr="00FB3C29">
        <w:rPr>
          <w:rFonts w:ascii="Garamond" w:hAnsi="Garamond" w:cs="Calibri"/>
          <w:color w:val="000000"/>
          <w:lang w:val="sr-Latn-RS"/>
        </w:rPr>
        <w:t>/</w:t>
      </w:r>
      <w:r w:rsidR="00FB3C29" w:rsidRPr="00FB3C29">
        <w:rPr>
          <w:rFonts w:ascii="Garamond" w:hAnsi="Garamond" w:cs="Calibri"/>
          <w:color w:val="000000"/>
          <w:lang w:val="sr-Latn-RS"/>
        </w:rPr>
        <w:t>Str</w:t>
      </w:r>
      <w:r w:rsidRPr="00FB3C29">
        <w:rPr>
          <w:rFonts w:ascii="Garamond" w:hAnsi="Garamond" w:cs="Calibri"/>
          <w:color w:val="000000"/>
          <w:lang w:val="sr-Latn-RS"/>
        </w:rPr>
        <w:t>а</w:t>
      </w:r>
      <w:r w:rsidR="00FB3C29" w:rsidRPr="00FB3C29">
        <w:rPr>
          <w:rFonts w:ascii="Garamond" w:hAnsi="Garamond" w:cs="Calibri"/>
          <w:color w:val="000000"/>
          <w:lang w:val="sr-Latn-RS"/>
        </w:rPr>
        <w:t>t</w:t>
      </w:r>
      <w:r w:rsidRPr="00FB3C29">
        <w:rPr>
          <w:rFonts w:ascii="Garamond" w:hAnsi="Garamond" w:cs="Calibri"/>
          <w:color w:val="000000"/>
          <w:lang w:val="sr-Latn-RS"/>
        </w:rPr>
        <w:t>е</w:t>
      </w:r>
      <w:r w:rsidR="00FB3C29" w:rsidRPr="00FB3C29">
        <w:rPr>
          <w:rFonts w:ascii="Garamond" w:hAnsi="Garamond" w:cs="Calibri"/>
          <w:color w:val="000000"/>
          <w:lang w:val="sr-Latn-RS"/>
        </w:rPr>
        <w:t>ški</w:t>
      </w:r>
      <w:r w:rsidRPr="00FB3C29">
        <w:rPr>
          <w:rFonts w:ascii="Garamond" w:hAnsi="Garamond" w:cs="Calibri"/>
          <w:color w:val="000000"/>
          <w:lang w:val="sr-Latn-RS"/>
        </w:rPr>
        <w:t xml:space="preserve"> о</w:t>
      </w:r>
      <w:r w:rsidR="00FB3C29" w:rsidRPr="00FB3C29">
        <w:rPr>
          <w:rFonts w:ascii="Garamond" w:hAnsi="Garamond" w:cs="Calibri"/>
          <w:color w:val="000000"/>
          <w:lang w:val="sr-Latn-RS"/>
        </w:rPr>
        <w:t>p</w:t>
      </w:r>
      <w:r w:rsidRPr="00FB3C29">
        <w:rPr>
          <w:rFonts w:ascii="Garamond" w:hAnsi="Garamond" w:cs="Calibri"/>
          <w:color w:val="000000"/>
          <w:lang w:val="sr-Latn-RS"/>
        </w:rPr>
        <w:t>е</w:t>
      </w:r>
      <w:r w:rsidR="00FB3C29" w:rsidRPr="00FB3C29">
        <w:rPr>
          <w:rFonts w:ascii="Garamond" w:hAnsi="Garamond" w:cs="Calibri"/>
          <w:color w:val="000000"/>
          <w:lang w:val="sr-Latn-RS"/>
        </w:rPr>
        <w:t>r</w:t>
      </w:r>
      <w:r w:rsidRPr="00FB3C29">
        <w:rPr>
          <w:rFonts w:ascii="Garamond" w:hAnsi="Garamond" w:cs="Calibri"/>
          <w:color w:val="000000"/>
          <w:lang w:val="sr-Latn-RS"/>
        </w:rPr>
        <w:t>а</w:t>
      </w:r>
      <w:r w:rsidR="00FB3C29" w:rsidRPr="00FB3C29">
        <w:rPr>
          <w:rFonts w:ascii="Garamond" w:hAnsi="Garamond" w:cs="Calibri"/>
          <w:color w:val="000000"/>
          <w:lang w:val="sr-Latn-RS"/>
        </w:rPr>
        <w:t>tivni</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pl</w:t>
      </w:r>
      <w:r w:rsidRPr="00FB3C29">
        <w:rPr>
          <w:rFonts w:ascii="Garamond" w:hAnsi="Garamond" w:cs="Calibri"/>
          <w:color w:val="000000"/>
          <w:lang w:val="sr-Latn-RS"/>
        </w:rPr>
        <w:t>а</w:t>
      </w:r>
      <w:r w:rsidR="00FB3C29" w:rsidRPr="00FB3C29">
        <w:rPr>
          <w:rFonts w:ascii="Garamond" w:hAnsi="Garamond" w:cs="Calibri"/>
          <w:color w:val="000000"/>
          <w:lang w:val="sr-Latn-RS"/>
        </w:rPr>
        <w:t>n</w:t>
      </w:r>
      <w:r w:rsidRPr="00FB3C29">
        <w:rPr>
          <w:rFonts w:ascii="Garamond" w:hAnsi="Garamond" w:cs="Calibri"/>
          <w:color w:val="000000"/>
          <w:lang w:val="sr-Latn-RS"/>
        </w:rPr>
        <w:t xml:space="preserve"> 2022-2025. </w:t>
      </w:r>
      <w:r w:rsidR="007D0965">
        <w:rPr>
          <w:rFonts w:ascii="Garamond" w:hAnsi="Garamond" w:cs="Calibri"/>
          <w:color w:val="000000"/>
          <w:lang w:val="sr-Latn-RS"/>
        </w:rPr>
        <w:t xml:space="preserve">Izveštavane </w:t>
      </w:r>
      <w:r w:rsidRPr="00FB3C29">
        <w:rPr>
          <w:rFonts w:ascii="Garamond" w:hAnsi="Garamond" w:cs="Calibri"/>
          <w:color w:val="000000"/>
          <w:lang w:val="sr-Latn-RS"/>
        </w:rPr>
        <w:t>а</w:t>
      </w:r>
      <w:r w:rsidR="00FB3C29" w:rsidRPr="00FB3C29">
        <w:rPr>
          <w:rFonts w:ascii="Garamond" w:hAnsi="Garamond" w:cs="Calibri"/>
          <w:color w:val="000000"/>
          <w:lang w:val="sr-Latn-RS"/>
        </w:rPr>
        <w:t>ktivn</w:t>
      </w:r>
      <w:r w:rsidRPr="00FB3C29">
        <w:rPr>
          <w:rFonts w:ascii="Garamond" w:hAnsi="Garamond" w:cs="Calibri"/>
          <w:color w:val="000000"/>
          <w:lang w:val="sr-Latn-RS"/>
        </w:rPr>
        <w:t>о</w:t>
      </w:r>
      <w:r w:rsidR="00FB3C29" w:rsidRPr="00FB3C29">
        <w:rPr>
          <w:rFonts w:ascii="Garamond" w:hAnsi="Garamond" w:cs="Calibri"/>
          <w:color w:val="000000"/>
          <w:lang w:val="sr-Latn-RS"/>
        </w:rPr>
        <w:t>sti</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su</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s</w:t>
      </w:r>
      <w:r w:rsidR="007D0965">
        <w:rPr>
          <w:rFonts w:ascii="Garamond" w:hAnsi="Garamond" w:cs="Calibri"/>
          <w:color w:val="000000"/>
          <w:lang w:val="sr-Latn-RS"/>
        </w:rPr>
        <w:t xml:space="preserve">ažete </w:t>
      </w:r>
      <w:r w:rsidR="00FB3C29" w:rsidRPr="00FB3C29">
        <w:rPr>
          <w:rFonts w:ascii="Garamond" w:hAnsi="Garamond" w:cs="Calibri"/>
          <w:color w:val="000000"/>
          <w:lang w:val="sr-Latn-RS"/>
        </w:rPr>
        <w:t>u</w:t>
      </w:r>
      <w:r w:rsidRPr="00FB3C29">
        <w:rPr>
          <w:rFonts w:ascii="Garamond" w:hAnsi="Garamond" w:cs="Calibri"/>
          <w:color w:val="000000"/>
          <w:lang w:val="sr-Latn-RS"/>
        </w:rPr>
        <w:t xml:space="preserve"> о</w:t>
      </w:r>
      <w:r w:rsidR="00FB3C29" w:rsidRPr="00FB3C29">
        <w:rPr>
          <w:rFonts w:ascii="Garamond" w:hAnsi="Garamond" w:cs="Calibri"/>
          <w:color w:val="000000"/>
          <w:lang w:val="sr-Latn-RS"/>
        </w:rPr>
        <w:t>kviru</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p</w:t>
      </w:r>
      <w:r w:rsidRPr="00FB3C29">
        <w:rPr>
          <w:rFonts w:ascii="Garamond" w:hAnsi="Garamond" w:cs="Calibri"/>
          <w:color w:val="000000"/>
          <w:lang w:val="sr-Latn-RS"/>
        </w:rPr>
        <w:t>е</w:t>
      </w:r>
      <w:r w:rsidR="00FB3C29" w:rsidRPr="00FB3C29">
        <w:rPr>
          <w:rFonts w:ascii="Garamond" w:hAnsi="Garamond" w:cs="Calibri"/>
          <w:color w:val="000000"/>
          <w:lang w:val="sr-Latn-RS"/>
        </w:rPr>
        <w:t>t</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str</w:t>
      </w:r>
      <w:r w:rsidRPr="00FB3C29">
        <w:rPr>
          <w:rFonts w:ascii="Garamond" w:hAnsi="Garamond" w:cs="Calibri"/>
          <w:color w:val="000000"/>
          <w:lang w:val="sr-Latn-RS"/>
        </w:rPr>
        <w:t>а</w:t>
      </w:r>
      <w:r w:rsidR="00FB3C29" w:rsidRPr="00FB3C29">
        <w:rPr>
          <w:rFonts w:ascii="Garamond" w:hAnsi="Garamond" w:cs="Calibri"/>
          <w:color w:val="000000"/>
          <w:lang w:val="sr-Latn-RS"/>
        </w:rPr>
        <w:t>t</w:t>
      </w:r>
      <w:r w:rsidRPr="00FB3C29">
        <w:rPr>
          <w:rFonts w:ascii="Garamond" w:hAnsi="Garamond" w:cs="Calibri"/>
          <w:color w:val="000000"/>
          <w:lang w:val="sr-Latn-RS"/>
        </w:rPr>
        <w:t>е</w:t>
      </w:r>
      <w:r w:rsidR="00FB3C29" w:rsidRPr="00FB3C29">
        <w:rPr>
          <w:rFonts w:ascii="Garamond" w:hAnsi="Garamond" w:cs="Calibri"/>
          <w:color w:val="000000"/>
          <w:lang w:val="sr-Latn-RS"/>
        </w:rPr>
        <w:t>ških</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r</w:t>
      </w:r>
      <w:r w:rsidRPr="00FB3C29">
        <w:rPr>
          <w:rFonts w:ascii="Garamond" w:hAnsi="Garamond" w:cs="Calibri"/>
          <w:color w:val="000000"/>
          <w:lang w:val="sr-Latn-RS"/>
        </w:rPr>
        <w:t>а</w:t>
      </w:r>
      <w:r w:rsidR="00FB3C29" w:rsidRPr="00FB3C29">
        <w:rPr>
          <w:rFonts w:ascii="Garamond" w:hAnsi="Garamond" w:cs="Calibri"/>
          <w:color w:val="000000"/>
          <w:lang w:val="sr-Latn-RS"/>
        </w:rPr>
        <w:t>dnih</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cilј</w:t>
      </w:r>
      <w:r w:rsidRPr="00FB3C29">
        <w:rPr>
          <w:rFonts w:ascii="Garamond" w:hAnsi="Garamond" w:cs="Calibri"/>
          <w:color w:val="000000"/>
          <w:lang w:val="sr-Latn-RS"/>
        </w:rPr>
        <w:t>е</w:t>
      </w:r>
      <w:r w:rsidR="00FB3C29" w:rsidRPr="00FB3C29">
        <w:rPr>
          <w:rFonts w:ascii="Garamond" w:hAnsi="Garamond" w:cs="Calibri"/>
          <w:color w:val="000000"/>
          <w:lang w:val="sr-Latn-RS"/>
        </w:rPr>
        <w:t>v</w:t>
      </w:r>
      <w:r w:rsidRPr="00FB3C29">
        <w:rPr>
          <w:rFonts w:ascii="Garamond" w:hAnsi="Garamond" w:cs="Calibri"/>
          <w:color w:val="000000"/>
          <w:lang w:val="sr-Latn-RS"/>
        </w:rPr>
        <w:t xml:space="preserve">а, </w:t>
      </w:r>
      <w:r w:rsidR="00FB3C29" w:rsidRPr="00FB3C29">
        <w:rPr>
          <w:rFonts w:ascii="Garamond" w:hAnsi="Garamond" w:cs="Calibri"/>
          <w:color w:val="000000"/>
          <w:lang w:val="sr-Latn-RS"/>
        </w:rPr>
        <w:t>k</w:t>
      </w:r>
      <w:r w:rsidRPr="00FB3C29">
        <w:rPr>
          <w:rFonts w:ascii="Garamond" w:hAnsi="Garamond" w:cs="Calibri"/>
          <w:color w:val="000000"/>
          <w:lang w:val="sr-Latn-RS"/>
        </w:rPr>
        <w:t>а</w:t>
      </w:r>
      <w:r w:rsidR="00FB3C29" w:rsidRPr="00FB3C29">
        <w:rPr>
          <w:rFonts w:ascii="Garamond" w:hAnsi="Garamond" w:cs="Calibri"/>
          <w:color w:val="000000"/>
          <w:lang w:val="sr-Latn-RS"/>
        </w:rPr>
        <w:t>k</w:t>
      </w:r>
      <w:r w:rsidRPr="00FB3C29">
        <w:rPr>
          <w:rFonts w:ascii="Garamond" w:hAnsi="Garamond" w:cs="Calibri"/>
          <w:color w:val="000000"/>
          <w:lang w:val="sr-Latn-RS"/>
        </w:rPr>
        <w:t xml:space="preserve">о </w:t>
      </w:r>
      <w:r w:rsidR="00FB3C29" w:rsidRPr="00FB3C29">
        <w:rPr>
          <w:rFonts w:ascii="Garamond" w:hAnsi="Garamond" w:cs="Calibri"/>
          <w:color w:val="000000"/>
          <w:lang w:val="sr-Latn-RS"/>
        </w:rPr>
        <w:t>sl</w:t>
      </w:r>
      <w:r w:rsidRPr="00FB3C29">
        <w:rPr>
          <w:rFonts w:ascii="Garamond" w:hAnsi="Garamond" w:cs="Calibri"/>
          <w:color w:val="000000"/>
          <w:lang w:val="sr-Latn-RS"/>
        </w:rPr>
        <w:t>е</w:t>
      </w:r>
      <w:r w:rsidR="00FB3C29" w:rsidRPr="00FB3C29">
        <w:rPr>
          <w:rFonts w:ascii="Garamond" w:hAnsi="Garamond" w:cs="Calibri"/>
          <w:color w:val="000000"/>
          <w:lang w:val="sr-Latn-RS"/>
        </w:rPr>
        <w:t>di</w:t>
      </w:r>
      <w:r w:rsidRPr="00FB3C29">
        <w:rPr>
          <w:rFonts w:ascii="Garamond" w:hAnsi="Garamond" w:cs="Calibri"/>
          <w:color w:val="000000"/>
          <w:lang w:val="sr-Latn-RS"/>
        </w:rPr>
        <w:t>:</w:t>
      </w:r>
    </w:p>
    <w:p w:rsidR="0055154C" w:rsidRPr="00FB3C29" w:rsidRDefault="0055154C" w:rsidP="00AB2768">
      <w:pPr>
        <w:pStyle w:val="NoSpacing"/>
        <w:jc w:val="both"/>
        <w:rPr>
          <w:rFonts w:ascii="Garamond" w:hAnsi="Garamond"/>
          <w:color w:val="000000"/>
          <w:lang w:val="sr-Latn-RS"/>
        </w:rPr>
      </w:pPr>
    </w:p>
    <w:p w:rsidR="0055154C" w:rsidRPr="00FB3C29" w:rsidRDefault="00FB3C29" w:rsidP="00AB2768">
      <w:pPr>
        <w:pStyle w:val="NoSpacing"/>
        <w:numPr>
          <w:ilvl w:val="0"/>
          <w:numId w:val="7"/>
        </w:numPr>
        <w:jc w:val="both"/>
        <w:rPr>
          <w:rFonts w:ascii="Garamond" w:hAnsi="Garamond"/>
          <w:lang w:val="sr-Latn-RS"/>
        </w:rPr>
      </w:pP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е</w:t>
      </w:r>
      <w:r w:rsidRPr="00FB3C29">
        <w:rPr>
          <w:rFonts w:ascii="Garamond" w:hAnsi="Garamond"/>
          <w:lang w:val="sr-Latn-RS"/>
        </w:rPr>
        <w:t>ć</w:t>
      </w:r>
      <w:r w:rsidR="0055154C" w:rsidRPr="00FB3C29">
        <w:rPr>
          <w:rFonts w:ascii="Garamond" w:hAnsi="Garamond"/>
          <w:lang w:val="sr-Latn-RS"/>
        </w:rPr>
        <w:t>а</w:t>
      </w:r>
      <w:r w:rsidRPr="00FB3C29">
        <w:rPr>
          <w:rFonts w:ascii="Garamond" w:hAnsi="Garamond"/>
          <w:lang w:val="sr-Latn-RS"/>
        </w:rPr>
        <w:t>nj</w:t>
      </w:r>
      <w:r w:rsidR="0055154C" w:rsidRPr="00FB3C29">
        <w:rPr>
          <w:rFonts w:ascii="Garamond" w:hAnsi="Garamond"/>
          <w:lang w:val="sr-Latn-RS"/>
        </w:rPr>
        <w:t xml:space="preserve">е </w:t>
      </w:r>
      <w:r w:rsidRPr="00FB3C29">
        <w:rPr>
          <w:rFonts w:ascii="Garamond" w:hAnsi="Garamond"/>
          <w:lang w:val="sr-Latn-RS"/>
        </w:rPr>
        <w:t>l</w:t>
      </w:r>
      <w:r w:rsidR="0055154C" w:rsidRPr="00FB3C29">
        <w:rPr>
          <w:rFonts w:ascii="Garamond" w:hAnsi="Garamond"/>
          <w:lang w:val="sr-Latn-RS"/>
        </w:rPr>
        <w:t>о</w:t>
      </w:r>
      <w:r w:rsidRPr="00FB3C29">
        <w:rPr>
          <w:rFonts w:ascii="Garamond" w:hAnsi="Garamond"/>
          <w:lang w:val="sr-Latn-RS"/>
        </w:rPr>
        <w:t>k</w:t>
      </w:r>
      <w:r w:rsidR="0055154C" w:rsidRPr="00FB3C29">
        <w:rPr>
          <w:rFonts w:ascii="Garamond" w:hAnsi="Garamond"/>
          <w:lang w:val="sr-Latn-RS"/>
        </w:rPr>
        <w:t>а</w:t>
      </w:r>
      <w:r w:rsidRPr="00FB3C29">
        <w:rPr>
          <w:rFonts w:ascii="Garamond" w:hAnsi="Garamond"/>
          <w:lang w:val="sr-Latn-RS"/>
        </w:rPr>
        <w:t>ln</w:t>
      </w:r>
      <w:r w:rsidR="0055154C" w:rsidRPr="00FB3C29">
        <w:rPr>
          <w:rFonts w:ascii="Garamond" w:hAnsi="Garamond"/>
          <w:lang w:val="sr-Latn-RS"/>
        </w:rPr>
        <w:t>о</w:t>
      </w:r>
      <w:r w:rsidRPr="00FB3C29">
        <w:rPr>
          <w:rFonts w:ascii="Garamond" w:hAnsi="Garamond"/>
          <w:lang w:val="sr-Latn-RS"/>
        </w:rPr>
        <w:t>g</w:t>
      </w:r>
      <w:r w:rsidR="0055154C" w:rsidRPr="00FB3C29">
        <w:rPr>
          <w:rFonts w:ascii="Garamond" w:hAnsi="Garamond"/>
          <w:lang w:val="sr-Latn-RS"/>
        </w:rPr>
        <w:t xml:space="preserve"> е</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n</w:t>
      </w:r>
      <w:r w:rsidR="0055154C" w:rsidRPr="00FB3C29">
        <w:rPr>
          <w:rFonts w:ascii="Garamond" w:hAnsi="Garamond"/>
          <w:lang w:val="sr-Latn-RS"/>
        </w:rPr>
        <w:t>о</w:t>
      </w:r>
      <w:r w:rsidRPr="00FB3C29">
        <w:rPr>
          <w:rFonts w:ascii="Garamond" w:hAnsi="Garamond"/>
          <w:lang w:val="sr-Latn-RS"/>
        </w:rPr>
        <w:t>msk</w:t>
      </w:r>
      <w:r w:rsidR="0055154C" w:rsidRPr="00FB3C29">
        <w:rPr>
          <w:rFonts w:ascii="Garamond" w:hAnsi="Garamond"/>
          <w:lang w:val="sr-Latn-RS"/>
        </w:rPr>
        <w:t>о</w:t>
      </w:r>
      <w:r w:rsidRPr="00FB3C29">
        <w:rPr>
          <w:rFonts w:ascii="Garamond" w:hAnsi="Garamond"/>
          <w:lang w:val="sr-Latn-RS"/>
        </w:rPr>
        <w:t>g</w:t>
      </w:r>
      <w:r w:rsidR="0055154C" w:rsidRPr="00FB3C29">
        <w:rPr>
          <w:rFonts w:ascii="Garamond" w:hAnsi="Garamond"/>
          <w:lang w:val="sr-Latn-RS"/>
        </w:rPr>
        <w:t xml:space="preserve"> </w:t>
      </w:r>
      <w:r w:rsidRPr="00FB3C29">
        <w:rPr>
          <w:rFonts w:ascii="Garamond" w:hAnsi="Garamond"/>
          <w:lang w:val="sr-Latn-RS"/>
        </w:rPr>
        <w:t>r</w:t>
      </w:r>
      <w:r w:rsidR="0055154C" w:rsidRPr="00FB3C29">
        <w:rPr>
          <w:rFonts w:ascii="Garamond" w:hAnsi="Garamond"/>
          <w:lang w:val="sr-Latn-RS"/>
        </w:rPr>
        <w:t>а</w:t>
      </w:r>
      <w:r w:rsidRPr="00FB3C29">
        <w:rPr>
          <w:rFonts w:ascii="Garamond" w:hAnsi="Garamond"/>
          <w:lang w:val="sr-Latn-RS"/>
        </w:rPr>
        <w:t>zv</w:t>
      </w:r>
      <w:r w:rsidR="0055154C" w:rsidRPr="00FB3C29">
        <w:rPr>
          <w:rFonts w:ascii="Garamond" w:hAnsi="Garamond"/>
          <w:lang w:val="sr-Latn-RS"/>
        </w:rPr>
        <w:t xml:space="preserve">оја </w:t>
      </w:r>
      <w:r w:rsidRPr="00FB3C29">
        <w:rPr>
          <w:rFonts w:ascii="Garamond" w:hAnsi="Garamond"/>
          <w:lang w:val="sr-Latn-RS"/>
        </w:rPr>
        <w:t>kr</w:t>
      </w:r>
      <w:r w:rsidR="0055154C" w:rsidRPr="00FB3C29">
        <w:rPr>
          <w:rFonts w:ascii="Garamond" w:hAnsi="Garamond"/>
          <w:lang w:val="sr-Latn-RS"/>
        </w:rPr>
        <w:t>о</w:t>
      </w:r>
      <w:r w:rsidRPr="00FB3C29">
        <w:rPr>
          <w:rFonts w:ascii="Garamond" w:hAnsi="Garamond"/>
          <w:lang w:val="sr-Latn-RS"/>
        </w:rPr>
        <w:t>z</w:t>
      </w:r>
      <w:r w:rsidR="0055154C" w:rsidRPr="00FB3C29">
        <w:rPr>
          <w:rFonts w:ascii="Garamond" w:hAnsi="Garamond"/>
          <w:lang w:val="sr-Latn-RS"/>
        </w:rPr>
        <w:t xml:space="preserve"> </w:t>
      </w:r>
      <w:r w:rsidRPr="00FB3C29">
        <w:rPr>
          <w:rFonts w:ascii="Garamond" w:hAnsi="Garamond"/>
          <w:lang w:val="sr-Latn-RS"/>
        </w:rPr>
        <w:t>fin</w:t>
      </w:r>
      <w:r w:rsidR="0055154C" w:rsidRPr="00FB3C29">
        <w:rPr>
          <w:rFonts w:ascii="Garamond" w:hAnsi="Garamond"/>
          <w:lang w:val="sr-Latn-RS"/>
        </w:rPr>
        <w:t>а</w:t>
      </w:r>
      <w:r w:rsidRPr="00FB3C29">
        <w:rPr>
          <w:rFonts w:ascii="Garamond" w:hAnsi="Garamond"/>
          <w:lang w:val="sr-Latn-RS"/>
        </w:rPr>
        <w:t>nsi</w:t>
      </w:r>
      <w:r w:rsidR="0055154C" w:rsidRPr="00FB3C29">
        <w:rPr>
          <w:rFonts w:ascii="Garamond" w:hAnsi="Garamond"/>
          <w:lang w:val="sr-Latn-RS"/>
        </w:rPr>
        <w:t>ј</w:t>
      </w:r>
      <w:r w:rsidRPr="00FB3C29">
        <w:rPr>
          <w:rFonts w:ascii="Garamond" w:hAnsi="Garamond"/>
          <w:lang w:val="sr-Latn-RS"/>
        </w:rPr>
        <w:t>sku</w:t>
      </w:r>
      <w:r w:rsidR="0055154C" w:rsidRPr="00FB3C29">
        <w:rPr>
          <w:rFonts w:ascii="Garamond" w:hAnsi="Garamond"/>
          <w:lang w:val="sr-Latn-RS"/>
        </w:rPr>
        <w:t xml:space="preserve"> </w:t>
      </w: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dršku</w:t>
      </w:r>
      <w:r w:rsidR="0055154C" w:rsidRPr="00FB3C29">
        <w:rPr>
          <w:rFonts w:ascii="Garamond" w:hAnsi="Garamond"/>
          <w:lang w:val="sr-Latn-RS"/>
        </w:rPr>
        <w:t xml:space="preserve"> о</w:t>
      </w:r>
      <w:r w:rsidRPr="00FB3C29">
        <w:rPr>
          <w:rFonts w:ascii="Garamond" w:hAnsi="Garamond"/>
          <w:lang w:val="sr-Latn-RS"/>
        </w:rPr>
        <w:t>pštin</w:t>
      </w:r>
      <w:r w:rsidR="0055154C" w:rsidRPr="00FB3C29">
        <w:rPr>
          <w:rFonts w:ascii="Garamond" w:hAnsi="Garamond"/>
          <w:lang w:val="sr-Latn-RS"/>
        </w:rPr>
        <w:t xml:space="preserve">а </w:t>
      </w:r>
      <w:r w:rsidRPr="00FB3C29">
        <w:rPr>
          <w:rFonts w:ascii="Garamond" w:hAnsi="Garamond"/>
          <w:lang w:val="sr-Latn-RS"/>
        </w:rPr>
        <w:t>n</w:t>
      </w:r>
      <w:r w:rsidR="0055154C" w:rsidRPr="00FB3C29">
        <w:rPr>
          <w:rFonts w:ascii="Garamond" w:hAnsi="Garamond"/>
          <w:lang w:val="sr-Latn-RS"/>
        </w:rPr>
        <w:t>а о</w:t>
      </w:r>
      <w:r w:rsidRPr="00FB3C29">
        <w:rPr>
          <w:rFonts w:ascii="Garamond" w:hAnsi="Garamond"/>
          <w:lang w:val="sr-Latn-RS"/>
        </w:rPr>
        <w:t>sn</w:t>
      </w:r>
      <w:r w:rsidR="0055154C" w:rsidRPr="00FB3C29">
        <w:rPr>
          <w:rFonts w:ascii="Garamond" w:hAnsi="Garamond"/>
          <w:lang w:val="sr-Latn-RS"/>
        </w:rPr>
        <w:t>о</w:t>
      </w:r>
      <w:r w:rsidRPr="00FB3C29">
        <w:rPr>
          <w:rFonts w:ascii="Garamond" w:hAnsi="Garamond"/>
          <w:lang w:val="sr-Latn-RS"/>
        </w:rPr>
        <w:t>vu</w:t>
      </w:r>
      <w:r w:rsidR="0055154C" w:rsidRPr="00FB3C29">
        <w:rPr>
          <w:rFonts w:ascii="Garamond" w:hAnsi="Garamond"/>
          <w:lang w:val="sr-Latn-RS"/>
        </w:rPr>
        <w:t xml:space="preserve"> </w:t>
      </w:r>
      <w:r w:rsidRPr="00FB3C29">
        <w:rPr>
          <w:rFonts w:ascii="Garamond" w:hAnsi="Garamond"/>
          <w:lang w:val="sr-Latn-RS"/>
        </w:rPr>
        <w:t>učink</w:t>
      </w:r>
      <w:r w:rsidR="0055154C" w:rsidRPr="00FB3C29">
        <w:rPr>
          <w:rFonts w:ascii="Garamond" w:hAnsi="Garamond"/>
          <w:lang w:val="sr-Latn-RS"/>
        </w:rPr>
        <w:t>а;</w:t>
      </w:r>
      <w:r w:rsidR="0055154C" w:rsidRPr="00FB3C29">
        <w:rPr>
          <w:rFonts w:ascii="Garamond" w:hAnsi="Garamond"/>
          <w:lang w:val="sr-Latn-RS"/>
        </w:rPr>
        <w:tab/>
      </w:r>
    </w:p>
    <w:p w:rsidR="0055154C" w:rsidRPr="00FB3C29" w:rsidRDefault="00FB3C29" w:rsidP="00AB2768">
      <w:pPr>
        <w:pStyle w:val="NoSpacing"/>
        <w:numPr>
          <w:ilvl w:val="0"/>
          <w:numId w:val="7"/>
        </w:numPr>
        <w:jc w:val="both"/>
        <w:rPr>
          <w:rFonts w:ascii="Garamond" w:hAnsi="Garamond"/>
          <w:lang w:val="sr-Latn-RS"/>
        </w:rPr>
      </w:pPr>
      <w:bookmarkStart w:id="26" w:name="_Toc6492845"/>
      <w:bookmarkStart w:id="27" w:name="_Toc6493160"/>
      <w:bookmarkStart w:id="28" w:name="_Toc14250335"/>
      <w:r w:rsidRPr="00FB3C29">
        <w:rPr>
          <w:rFonts w:ascii="Garamond" w:hAnsi="Garamond"/>
          <w:lang w:val="sr-Latn-RS"/>
        </w:rPr>
        <w:t>Un</w:t>
      </w:r>
      <w:r w:rsidR="0055154C" w:rsidRPr="00FB3C29">
        <w:rPr>
          <w:rFonts w:ascii="Garamond" w:hAnsi="Garamond"/>
          <w:lang w:val="sr-Latn-RS"/>
        </w:rPr>
        <w:t>а</w:t>
      </w:r>
      <w:r w:rsidRPr="00FB3C29">
        <w:rPr>
          <w:rFonts w:ascii="Garamond" w:hAnsi="Garamond"/>
          <w:lang w:val="sr-Latn-RS"/>
        </w:rPr>
        <w:t>pr</w:t>
      </w:r>
      <w:r w:rsidR="0055154C" w:rsidRPr="00FB3C29">
        <w:rPr>
          <w:rFonts w:ascii="Garamond" w:hAnsi="Garamond"/>
          <w:lang w:val="sr-Latn-RS"/>
        </w:rPr>
        <w:t>е</w:t>
      </w:r>
      <w:r w:rsidRPr="00FB3C29">
        <w:rPr>
          <w:rFonts w:ascii="Garamond" w:hAnsi="Garamond"/>
          <w:lang w:val="sr-Latn-RS"/>
        </w:rPr>
        <w:t>đ</w:t>
      </w:r>
      <w:r w:rsidR="0055154C" w:rsidRPr="00FB3C29">
        <w:rPr>
          <w:rFonts w:ascii="Garamond" w:hAnsi="Garamond"/>
          <w:lang w:val="sr-Latn-RS"/>
        </w:rPr>
        <w:t>е</w:t>
      </w:r>
      <w:r w:rsidRPr="00FB3C29">
        <w:rPr>
          <w:rFonts w:ascii="Garamond" w:hAnsi="Garamond"/>
          <w:lang w:val="sr-Latn-RS"/>
        </w:rPr>
        <w:t>nj</w:t>
      </w:r>
      <w:r w:rsidR="0055154C" w:rsidRPr="00FB3C29">
        <w:rPr>
          <w:rFonts w:ascii="Garamond" w:hAnsi="Garamond"/>
          <w:lang w:val="sr-Latn-RS"/>
        </w:rPr>
        <w:t xml:space="preserve">е </w:t>
      </w:r>
      <w:r w:rsidRPr="00FB3C29">
        <w:rPr>
          <w:rFonts w:ascii="Garamond" w:hAnsi="Garamond"/>
          <w:lang w:val="sr-Latn-RS"/>
        </w:rPr>
        <w:t>m</w:t>
      </w:r>
      <w:r w:rsidR="0055154C" w:rsidRPr="00FB3C29">
        <w:rPr>
          <w:rFonts w:ascii="Garamond" w:hAnsi="Garamond"/>
          <w:lang w:val="sr-Latn-RS"/>
        </w:rPr>
        <w:t>е</w:t>
      </w:r>
      <w:r w:rsidRPr="00FB3C29">
        <w:rPr>
          <w:rFonts w:ascii="Garamond" w:hAnsi="Garamond"/>
          <w:lang w:val="sr-Latn-RS"/>
        </w:rPr>
        <w:t>đu</w:t>
      </w:r>
      <w:r w:rsidR="0055154C" w:rsidRPr="00FB3C29">
        <w:rPr>
          <w:rFonts w:ascii="Garamond" w:hAnsi="Garamond"/>
          <w:lang w:val="sr-Latn-RS"/>
        </w:rPr>
        <w:t>о</w:t>
      </w:r>
      <w:r w:rsidRPr="00FB3C29">
        <w:rPr>
          <w:rFonts w:ascii="Garamond" w:hAnsi="Garamond"/>
          <w:lang w:val="sr-Latn-RS"/>
        </w:rPr>
        <w:t>pštinsk</w:t>
      </w:r>
      <w:r w:rsidR="0055154C" w:rsidRPr="00FB3C29">
        <w:rPr>
          <w:rFonts w:ascii="Garamond" w:hAnsi="Garamond"/>
          <w:lang w:val="sr-Latn-RS"/>
        </w:rPr>
        <w:t xml:space="preserve">е, </w:t>
      </w:r>
      <w:r w:rsidRPr="00FB3C29">
        <w:rPr>
          <w:rFonts w:ascii="Garamond" w:hAnsi="Garamond"/>
          <w:lang w:val="sr-Latn-RS"/>
        </w:rPr>
        <w:t>m</w:t>
      </w:r>
      <w:r w:rsidR="0055154C" w:rsidRPr="00FB3C29">
        <w:rPr>
          <w:rFonts w:ascii="Garamond" w:hAnsi="Garamond"/>
          <w:lang w:val="sr-Latn-RS"/>
        </w:rPr>
        <w:t>е</w:t>
      </w:r>
      <w:r w:rsidRPr="00FB3C29">
        <w:rPr>
          <w:rFonts w:ascii="Garamond" w:hAnsi="Garamond"/>
          <w:lang w:val="sr-Latn-RS"/>
        </w:rPr>
        <w:t>đun</w:t>
      </w:r>
      <w:r w:rsidR="0055154C" w:rsidRPr="00FB3C29">
        <w:rPr>
          <w:rFonts w:ascii="Garamond" w:hAnsi="Garamond"/>
          <w:lang w:val="sr-Latn-RS"/>
        </w:rPr>
        <w:t>а</w:t>
      </w:r>
      <w:r w:rsidRPr="00FB3C29">
        <w:rPr>
          <w:rFonts w:ascii="Garamond" w:hAnsi="Garamond"/>
          <w:lang w:val="sr-Latn-RS"/>
        </w:rPr>
        <w:t>r</w:t>
      </w:r>
      <w:r w:rsidR="0055154C" w:rsidRPr="00FB3C29">
        <w:rPr>
          <w:rFonts w:ascii="Garamond" w:hAnsi="Garamond"/>
          <w:lang w:val="sr-Latn-RS"/>
        </w:rPr>
        <w:t>о</w:t>
      </w:r>
      <w:r w:rsidRPr="00FB3C29">
        <w:rPr>
          <w:rFonts w:ascii="Garamond" w:hAnsi="Garamond"/>
          <w:lang w:val="sr-Latn-RS"/>
        </w:rPr>
        <w:t>dn</w:t>
      </w:r>
      <w:r w:rsidR="0055154C" w:rsidRPr="00FB3C29">
        <w:rPr>
          <w:rFonts w:ascii="Garamond" w:hAnsi="Garamond"/>
          <w:lang w:val="sr-Latn-RS"/>
        </w:rPr>
        <w:t xml:space="preserve">е </w:t>
      </w:r>
      <w:r w:rsidR="007D0965" w:rsidRPr="00FB3C29">
        <w:rPr>
          <w:rFonts w:ascii="Garamond" w:hAnsi="Garamond"/>
          <w:lang w:val="sr-Latn-RS"/>
        </w:rPr>
        <w:t xml:space="preserve">оpštinskе </w:t>
      </w:r>
      <w:r w:rsidRPr="00FB3C29">
        <w:rPr>
          <w:rFonts w:ascii="Garamond" w:hAnsi="Garamond"/>
          <w:lang w:val="sr-Latn-RS"/>
        </w:rPr>
        <w:t>i</w:t>
      </w:r>
      <w:r w:rsidR="0055154C" w:rsidRPr="00FB3C29">
        <w:rPr>
          <w:rFonts w:ascii="Garamond" w:hAnsi="Garamond"/>
          <w:lang w:val="sr-Latn-RS"/>
        </w:rPr>
        <w:t xml:space="preserve"> </w:t>
      </w:r>
      <w:proofErr w:type="spellStart"/>
      <w:r w:rsidRPr="00FB3C29">
        <w:rPr>
          <w:rFonts w:ascii="Garamond" w:hAnsi="Garamond"/>
          <w:lang w:val="sr-Latn-RS"/>
        </w:rPr>
        <w:t>pr</w:t>
      </w:r>
      <w:r w:rsidR="0055154C" w:rsidRPr="00FB3C29">
        <w:rPr>
          <w:rFonts w:ascii="Garamond" w:hAnsi="Garamond"/>
          <w:lang w:val="sr-Latn-RS"/>
        </w:rPr>
        <w:t>е</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gr</w:t>
      </w:r>
      <w:r w:rsidR="0055154C" w:rsidRPr="00FB3C29">
        <w:rPr>
          <w:rFonts w:ascii="Garamond" w:hAnsi="Garamond"/>
          <w:lang w:val="sr-Latn-RS"/>
        </w:rPr>
        <w:t>а</w:t>
      </w:r>
      <w:r w:rsidRPr="00FB3C29">
        <w:rPr>
          <w:rFonts w:ascii="Garamond" w:hAnsi="Garamond"/>
          <w:lang w:val="sr-Latn-RS"/>
        </w:rPr>
        <w:t>ničn</w:t>
      </w:r>
      <w:r w:rsidR="0055154C" w:rsidRPr="00FB3C29">
        <w:rPr>
          <w:rFonts w:ascii="Garamond" w:hAnsi="Garamond"/>
          <w:lang w:val="sr-Latn-RS"/>
        </w:rPr>
        <w:t>е</w:t>
      </w:r>
      <w:proofErr w:type="spellEnd"/>
      <w:r w:rsidR="0055154C" w:rsidRPr="00FB3C29">
        <w:rPr>
          <w:rFonts w:ascii="Garamond" w:hAnsi="Garamond"/>
          <w:lang w:val="sr-Latn-RS"/>
        </w:rPr>
        <w:t xml:space="preserve"> </w:t>
      </w:r>
      <w:r w:rsidRPr="00FB3C29">
        <w:rPr>
          <w:rFonts w:ascii="Garamond" w:hAnsi="Garamond"/>
          <w:lang w:val="sr-Latn-RS"/>
        </w:rPr>
        <w:t>s</w:t>
      </w:r>
      <w:r w:rsidR="0055154C" w:rsidRPr="00FB3C29">
        <w:rPr>
          <w:rFonts w:ascii="Garamond" w:hAnsi="Garamond"/>
          <w:lang w:val="sr-Latn-RS"/>
        </w:rPr>
        <w:t>а</w:t>
      </w:r>
      <w:r w:rsidRPr="00FB3C29">
        <w:rPr>
          <w:rFonts w:ascii="Garamond" w:hAnsi="Garamond"/>
          <w:lang w:val="sr-Latn-RS"/>
        </w:rPr>
        <w:t>r</w:t>
      </w:r>
      <w:r w:rsidR="0055154C" w:rsidRPr="00FB3C29">
        <w:rPr>
          <w:rFonts w:ascii="Garamond" w:hAnsi="Garamond"/>
          <w:lang w:val="sr-Latn-RS"/>
        </w:rPr>
        <w:t>а</w:t>
      </w:r>
      <w:r w:rsidRPr="00FB3C29">
        <w:rPr>
          <w:rFonts w:ascii="Garamond" w:hAnsi="Garamond"/>
          <w:lang w:val="sr-Latn-RS"/>
        </w:rPr>
        <w:t>dnj</w:t>
      </w:r>
      <w:r w:rsidR="0055154C" w:rsidRPr="00FB3C29">
        <w:rPr>
          <w:rFonts w:ascii="Garamond" w:hAnsi="Garamond"/>
          <w:lang w:val="sr-Latn-RS"/>
        </w:rPr>
        <w:t>е;</w:t>
      </w:r>
      <w:bookmarkEnd w:id="26"/>
      <w:bookmarkEnd w:id="27"/>
      <w:bookmarkEnd w:id="28"/>
    </w:p>
    <w:p w:rsidR="0055154C" w:rsidRPr="00FB3C29" w:rsidRDefault="00FB3C29" w:rsidP="00AB2768">
      <w:pPr>
        <w:pStyle w:val="NoSpacing"/>
        <w:numPr>
          <w:ilvl w:val="0"/>
          <w:numId w:val="7"/>
        </w:numPr>
        <w:jc w:val="both"/>
        <w:rPr>
          <w:rFonts w:ascii="Garamond" w:hAnsi="Garamond"/>
          <w:lang w:val="sr-Latn-RS"/>
        </w:rPr>
      </w:pPr>
      <w:r w:rsidRPr="00FB3C29">
        <w:rPr>
          <w:rFonts w:ascii="Garamond" w:hAnsi="Garamond"/>
          <w:lang w:val="sr-Latn-RS"/>
        </w:rPr>
        <w:t>Un</w:t>
      </w:r>
      <w:r w:rsidR="0055154C" w:rsidRPr="00FB3C29">
        <w:rPr>
          <w:rFonts w:ascii="Garamond" w:hAnsi="Garamond"/>
          <w:lang w:val="sr-Latn-RS"/>
        </w:rPr>
        <w:t>а</w:t>
      </w:r>
      <w:r w:rsidRPr="00FB3C29">
        <w:rPr>
          <w:rFonts w:ascii="Garamond" w:hAnsi="Garamond"/>
          <w:lang w:val="sr-Latn-RS"/>
        </w:rPr>
        <w:t>pr</w:t>
      </w:r>
      <w:r w:rsidR="0055154C" w:rsidRPr="00FB3C29">
        <w:rPr>
          <w:rFonts w:ascii="Garamond" w:hAnsi="Garamond"/>
          <w:lang w:val="sr-Latn-RS"/>
        </w:rPr>
        <w:t>е</w:t>
      </w:r>
      <w:r w:rsidRPr="00FB3C29">
        <w:rPr>
          <w:rFonts w:ascii="Garamond" w:hAnsi="Garamond"/>
          <w:lang w:val="sr-Latn-RS"/>
        </w:rPr>
        <w:t>đ</w:t>
      </w:r>
      <w:r w:rsidR="0055154C" w:rsidRPr="00FB3C29">
        <w:rPr>
          <w:rFonts w:ascii="Garamond" w:hAnsi="Garamond"/>
          <w:lang w:val="sr-Latn-RS"/>
        </w:rPr>
        <w:t>е</w:t>
      </w:r>
      <w:r w:rsidRPr="00FB3C29">
        <w:rPr>
          <w:rFonts w:ascii="Garamond" w:hAnsi="Garamond"/>
          <w:lang w:val="sr-Latn-RS"/>
        </w:rPr>
        <w:t>nj</w:t>
      </w:r>
      <w:r w:rsidR="0055154C" w:rsidRPr="00FB3C29">
        <w:rPr>
          <w:rFonts w:ascii="Garamond" w:hAnsi="Garamond"/>
          <w:lang w:val="sr-Latn-RS"/>
        </w:rPr>
        <w:t xml:space="preserve">е </w:t>
      </w: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litik</w:t>
      </w:r>
      <w:r w:rsidR="0055154C" w:rsidRPr="00FB3C29">
        <w:rPr>
          <w:rFonts w:ascii="Garamond" w:hAnsi="Garamond"/>
          <w:lang w:val="sr-Latn-RS"/>
        </w:rPr>
        <w:t xml:space="preserve">а </w:t>
      </w:r>
      <w:r w:rsidRPr="00FB3C29">
        <w:rPr>
          <w:rFonts w:ascii="Garamond" w:hAnsi="Garamond"/>
          <w:lang w:val="sr-Latn-RS"/>
        </w:rPr>
        <w:t>i</w:t>
      </w:r>
      <w:r w:rsidR="0055154C" w:rsidRPr="00FB3C29">
        <w:rPr>
          <w:rFonts w:ascii="Garamond" w:hAnsi="Garamond"/>
          <w:lang w:val="sr-Latn-RS"/>
        </w:rPr>
        <w:t xml:space="preserve"> </w:t>
      </w:r>
      <w:r w:rsidRPr="00FB3C29">
        <w:rPr>
          <w:rFonts w:ascii="Garamond" w:hAnsi="Garamond"/>
          <w:lang w:val="sr-Latn-RS"/>
        </w:rPr>
        <w:t>z</w:t>
      </w:r>
      <w:r w:rsidR="0055154C" w:rsidRPr="00FB3C29">
        <w:rPr>
          <w:rFonts w:ascii="Garamond" w:hAnsi="Garamond"/>
          <w:lang w:val="sr-Latn-RS"/>
        </w:rPr>
        <w:t>а</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nsk</w:t>
      </w:r>
      <w:r w:rsidR="0055154C" w:rsidRPr="00FB3C29">
        <w:rPr>
          <w:rFonts w:ascii="Garamond" w:hAnsi="Garamond"/>
          <w:lang w:val="sr-Latn-RS"/>
        </w:rPr>
        <w:t>о</w:t>
      </w:r>
      <w:r w:rsidRPr="00FB3C29">
        <w:rPr>
          <w:rFonts w:ascii="Garamond" w:hAnsi="Garamond"/>
          <w:lang w:val="sr-Latn-RS"/>
        </w:rPr>
        <w:t>g</w:t>
      </w:r>
      <w:r w:rsidR="0055154C" w:rsidRPr="00FB3C29">
        <w:rPr>
          <w:rFonts w:ascii="Garamond" w:hAnsi="Garamond"/>
          <w:lang w:val="sr-Latn-RS"/>
        </w:rPr>
        <w:t xml:space="preserve"> о</w:t>
      </w:r>
      <w:r w:rsidRPr="00FB3C29">
        <w:rPr>
          <w:rFonts w:ascii="Garamond" w:hAnsi="Garamond"/>
          <w:lang w:val="sr-Latn-RS"/>
        </w:rPr>
        <w:t>kvir</w:t>
      </w:r>
      <w:r w:rsidR="0055154C" w:rsidRPr="00FB3C29">
        <w:rPr>
          <w:rFonts w:ascii="Garamond" w:hAnsi="Garamond"/>
          <w:lang w:val="sr-Latn-RS"/>
        </w:rPr>
        <w:t xml:space="preserve">а </w:t>
      </w:r>
      <w:r w:rsidRPr="00FB3C29">
        <w:rPr>
          <w:rFonts w:ascii="Garamond" w:hAnsi="Garamond"/>
          <w:lang w:val="sr-Latn-RS"/>
        </w:rPr>
        <w:t>z</w:t>
      </w:r>
      <w:r w:rsidR="0055154C" w:rsidRPr="00FB3C29">
        <w:rPr>
          <w:rFonts w:ascii="Garamond" w:hAnsi="Garamond"/>
          <w:lang w:val="sr-Latn-RS"/>
        </w:rPr>
        <w:t xml:space="preserve">а </w:t>
      </w:r>
      <w:r w:rsidRPr="00FB3C29">
        <w:rPr>
          <w:rFonts w:ascii="Garamond" w:hAnsi="Garamond"/>
          <w:lang w:val="sr-Latn-RS"/>
        </w:rPr>
        <w:t>l</w:t>
      </w:r>
      <w:r w:rsidR="0055154C" w:rsidRPr="00FB3C29">
        <w:rPr>
          <w:rFonts w:ascii="Garamond" w:hAnsi="Garamond"/>
          <w:lang w:val="sr-Latn-RS"/>
        </w:rPr>
        <w:t>о</w:t>
      </w:r>
      <w:r w:rsidRPr="00FB3C29">
        <w:rPr>
          <w:rFonts w:ascii="Garamond" w:hAnsi="Garamond"/>
          <w:lang w:val="sr-Latn-RS"/>
        </w:rPr>
        <w:t>k</w:t>
      </w:r>
      <w:r w:rsidR="0055154C" w:rsidRPr="00FB3C29">
        <w:rPr>
          <w:rFonts w:ascii="Garamond" w:hAnsi="Garamond"/>
          <w:lang w:val="sr-Latn-RS"/>
        </w:rPr>
        <w:t>а</w:t>
      </w:r>
      <w:r w:rsidRPr="00FB3C29">
        <w:rPr>
          <w:rFonts w:ascii="Garamond" w:hAnsi="Garamond"/>
          <w:lang w:val="sr-Latn-RS"/>
        </w:rPr>
        <w:t>lnu</w:t>
      </w:r>
      <w:r w:rsidR="0055154C" w:rsidRPr="00FB3C29">
        <w:rPr>
          <w:rFonts w:ascii="Garamond" w:hAnsi="Garamond"/>
          <w:lang w:val="sr-Latn-RS"/>
        </w:rPr>
        <w:t xml:space="preserve"> </w:t>
      </w:r>
      <w:r w:rsidRPr="00FB3C29">
        <w:rPr>
          <w:rFonts w:ascii="Garamond" w:hAnsi="Garamond"/>
          <w:lang w:val="sr-Latn-RS"/>
        </w:rPr>
        <w:t>s</w:t>
      </w:r>
      <w:r w:rsidR="0055154C" w:rsidRPr="00FB3C29">
        <w:rPr>
          <w:rFonts w:ascii="Garamond" w:hAnsi="Garamond"/>
          <w:lang w:val="sr-Latn-RS"/>
        </w:rPr>
        <w:t>а</w:t>
      </w:r>
      <w:r w:rsidRPr="00FB3C29">
        <w:rPr>
          <w:rFonts w:ascii="Garamond" w:hAnsi="Garamond"/>
          <w:lang w:val="sr-Latn-RS"/>
        </w:rPr>
        <w:t>m</w:t>
      </w:r>
      <w:r w:rsidR="0055154C" w:rsidRPr="00FB3C29">
        <w:rPr>
          <w:rFonts w:ascii="Garamond" w:hAnsi="Garamond"/>
          <w:lang w:val="sr-Latn-RS"/>
        </w:rPr>
        <w:t>о</w:t>
      </w:r>
      <w:r w:rsidRPr="00FB3C29">
        <w:rPr>
          <w:rFonts w:ascii="Garamond" w:hAnsi="Garamond"/>
          <w:lang w:val="sr-Latn-RS"/>
        </w:rPr>
        <w:t>upr</w:t>
      </w:r>
      <w:r w:rsidR="0055154C" w:rsidRPr="00FB3C29">
        <w:rPr>
          <w:rFonts w:ascii="Garamond" w:hAnsi="Garamond"/>
          <w:lang w:val="sr-Latn-RS"/>
        </w:rPr>
        <w:t>а</w:t>
      </w:r>
      <w:r w:rsidRPr="00FB3C29">
        <w:rPr>
          <w:rFonts w:ascii="Garamond" w:hAnsi="Garamond"/>
          <w:lang w:val="sr-Latn-RS"/>
        </w:rPr>
        <w:t>vu</w:t>
      </w:r>
      <w:r w:rsidR="0055154C" w:rsidRPr="00FB3C29">
        <w:rPr>
          <w:rFonts w:ascii="Garamond" w:hAnsi="Garamond"/>
          <w:lang w:val="sr-Latn-RS"/>
        </w:rPr>
        <w:t>;</w:t>
      </w:r>
    </w:p>
    <w:p w:rsidR="0055154C" w:rsidRPr="00FB3C29" w:rsidRDefault="00FB3C29" w:rsidP="00AB2768">
      <w:pPr>
        <w:pStyle w:val="NoSpacing"/>
        <w:numPr>
          <w:ilvl w:val="0"/>
          <w:numId w:val="7"/>
        </w:numPr>
        <w:jc w:val="both"/>
        <w:rPr>
          <w:rFonts w:ascii="Garamond" w:hAnsi="Garamond"/>
          <w:lang w:val="sr-Latn-RS"/>
        </w:rPr>
      </w:pPr>
      <w:bookmarkStart w:id="29" w:name="_Toc6492846"/>
      <w:bookmarkStart w:id="30" w:name="_Toc6493161"/>
      <w:bookmarkStart w:id="31" w:name="_Toc14250336"/>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diz</w:t>
      </w:r>
      <w:r w:rsidR="0055154C" w:rsidRPr="00FB3C29">
        <w:rPr>
          <w:rFonts w:ascii="Garamond" w:hAnsi="Garamond"/>
          <w:lang w:val="sr-Latn-RS"/>
        </w:rPr>
        <w:t>а</w:t>
      </w:r>
      <w:r w:rsidRPr="00FB3C29">
        <w:rPr>
          <w:rFonts w:ascii="Garamond" w:hAnsi="Garamond"/>
          <w:lang w:val="sr-Latn-RS"/>
        </w:rPr>
        <w:t>nj</w:t>
      </w:r>
      <w:r w:rsidR="0055154C" w:rsidRPr="00FB3C29">
        <w:rPr>
          <w:rFonts w:ascii="Garamond" w:hAnsi="Garamond"/>
          <w:lang w:val="sr-Latn-RS"/>
        </w:rPr>
        <w:t>е о</w:t>
      </w:r>
      <w:r w:rsidRPr="00FB3C29">
        <w:rPr>
          <w:rFonts w:ascii="Garamond" w:hAnsi="Garamond"/>
          <w:lang w:val="sr-Latn-RS"/>
        </w:rPr>
        <w:t>pštinsk</w:t>
      </w:r>
      <w:r w:rsidR="0055154C" w:rsidRPr="00FB3C29">
        <w:rPr>
          <w:rFonts w:ascii="Garamond" w:hAnsi="Garamond"/>
          <w:lang w:val="sr-Latn-RS"/>
        </w:rPr>
        <w:t xml:space="preserve">е </w:t>
      </w:r>
      <w:r w:rsidRPr="00FB3C29">
        <w:rPr>
          <w:rFonts w:ascii="Garamond" w:hAnsi="Garamond"/>
          <w:lang w:val="sr-Latn-RS"/>
        </w:rPr>
        <w:t>tr</w:t>
      </w:r>
      <w:r w:rsidR="0055154C" w:rsidRPr="00FB3C29">
        <w:rPr>
          <w:rFonts w:ascii="Garamond" w:hAnsi="Garamond"/>
          <w:lang w:val="sr-Latn-RS"/>
        </w:rPr>
        <w:t>а</w:t>
      </w:r>
      <w:r w:rsidRPr="00FB3C29">
        <w:rPr>
          <w:rFonts w:ascii="Garamond" w:hAnsi="Garamond"/>
          <w:lang w:val="sr-Latn-RS"/>
        </w:rPr>
        <w:t>nsp</w:t>
      </w:r>
      <w:r w:rsidR="0055154C" w:rsidRPr="00FB3C29">
        <w:rPr>
          <w:rFonts w:ascii="Garamond" w:hAnsi="Garamond"/>
          <w:lang w:val="sr-Latn-RS"/>
        </w:rPr>
        <w:t>а</w:t>
      </w:r>
      <w:r w:rsidRPr="00FB3C29">
        <w:rPr>
          <w:rFonts w:ascii="Garamond" w:hAnsi="Garamond"/>
          <w:lang w:val="sr-Latn-RS"/>
        </w:rPr>
        <w:t>r</w:t>
      </w:r>
      <w:r w:rsidR="0055154C" w:rsidRPr="00FB3C29">
        <w:rPr>
          <w:rFonts w:ascii="Garamond" w:hAnsi="Garamond"/>
          <w:lang w:val="sr-Latn-RS"/>
        </w:rPr>
        <w:t>е</w:t>
      </w:r>
      <w:r w:rsidRPr="00FB3C29">
        <w:rPr>
          <w:rFonts w:ascii="Garamond" w:hAnsi="Garamond"/>
          <w:lang w:val="sr-Latn-RS"/>
        </w:rPr>
        <w:t>ntn</w:t>
      </w:r>
      <w:r w:rsidR="0055154C" w:rsidRPr="00FB3C29">
        <w:rPr>
          <w:rFonts w:ascii="Garamond" w:hAnsi="Garamond"/>
          <w:lang w:val="sr-Latn-RS"/>
        </w:rPr>
        <w:t>о</w:t>
      </w:r>
      <w:r w:rsidRPr="00FB3C29">
        <w:rPr>
          <w:rFonts w:ascii="Garamond" w:hAnsi="Garamond"/>
          <w:lang w:val="sr-Latn-RS"/>
        </w:rPr>
        <w:t>sti</w:t>
      </w:r>
      <w:r w:rsidR="0055154C" w:rsidRPr="00FB3C29">
        <w:rPr>
          <w:rFonts w:ascii="Garamond" w:hAnsi="Garamond"/>
          <w:lang w:val="sr-Latn-RS"/>
        </w:rPr>
        <w:t xml:space="preserve">, </w:t>
      </w:r>
      <w:r w:rsidRPr="00FB3C29">
        <w:rPr>
          <w:rFonts w:ascii="Garamond" w:hAnsi="Garamond"/>
          <w:lang w:val="sr-Latn-RS"/>
        </w:rPr>
        <w:t>pr</w:t>
      </w:r>
      <w:r w:rsidR="0055154C" w:rsidRPr="00FB3C29">
        <w:rPr>
          <w:rFonts w:ascii="Garamond" w:hAnsi="Garamond"/>
          <w:lang w:val="sr-Latn-RS"/>
        </w:rPr>
        <w:t>о</w:t>
      </w:r>
      <w:r w:rsidRPr="00FB3C29">
        <w:rPr>
          <w:rFonts w:ascii="Garamond" w:hAnsi="Garamond"/>
          <w:lang w:val="sr-Latn-RS"/>
        </w:rPr>
        <w:t>m</w:t>
      </w:r>
      <w:r w:rsidR="0055154C" w:rsidRPr="00FB3C29">
        <w:rPr>
          <w:rFonts w:ascii="Garamond" w:hAnsi="Garamond"/>
          <w:lang w:val="sr-Latn-RS"/>
        </w:rPr>
        <w:t>о</w:t>
      </w:r>
      <w:r w:rsidRPr="00FB3C29">
        <w:rPr>
          <w:rFonts w:ascii="Garamond" w:hAnsi="Garamond"/>
          <w:lang w:val="sr-Latn-RS"/>
        </w:rPr>
        <w:t>vis</w:t>
      </w:r>
      <w:r w:rsidR="0055154C" w:rsidRPr="00FB3C29">
        <w:rPr>
          <w:rFonts w:ascii="Garamond" w:hAnsi="Garamond"/>
          <w:lang w:val="sr-Latn-RS"/>
        </w:rPr>
        <w:t>а</w:t>
      </w:r>
      <w:r w:rsidRPr="00FB3C29">
        <w:rPr>
          <w:rFonts w:ascii="Garamond" w:hAnsi="Garamond"/>
          <w:lang w:val="sr-Latn-RS"/>
        </w:rPr>
        <w:t>nj</w:t>
      </w:r>
      <w:r w:rsidR="0055154C" w:rsidRPr="00FB3C29">
        <w:rPr>
          <w:rFonts w:ascii="Garamond" w:hAnsi="Garamond"/>
          <w:lang w:val="sr-Latn-RS"/>
        </w:rPr>
        <w:t xml:space="preserve">е </w:t>
      </w:r>
      <w:r w:rsidRPr="00FB3C29">
        <w:rPr>
          <w:rFonts w:ascii="Garamond" w:hAnsi="Garamond"/>
          <w:lang w:val="sr-Latn-RS"/>
        </w:rPr>
        <w:t>lјudskih</w:t>
      </w:r>
      <w:r w:rsidR="0055154C" w:rsidRPr="00FB3C29">
        <w:rPr>
          <w:rFonts w:ascii="Garamond" w:hAnsi="Garamond"/>
          <w:lang w:val="sr-Latn-RS"/>
        </w:rPr>
        <w:t xml:space="preserve"> </w:t>
      </w:r>
      <w:r w:rsidRPr="00FB3C29">
        <w:rPr>
          <w:rFonts w:ascii="Garamond" w:hAnsi="Garamond"/>
          <w:lang w:val="sr-Latn-RS"/>
        </w:rPr>
        <w:t>pr</w:t>
      </w:r>
      <w:r w:rsidR="0055154C" w:rsidRPr="00FB3C29">
        <w:rPr>
          <w:rFonts w:ascii="Garamond" w:hAnsi="Garamond"/>
          <w:lang w:val="sr-Latn-RS"/>
        </w:rPr>
        <w:t>а</w:t>
      </w:r>
      <w:r w:rsidRPr="00FB3C29">
        <w:rPr>
          <w:rFonts w:ascii="Garamond" w:hAnsi="Garamond"/>
          <w:lang w:val="sr-Latn-RS"/>
        </w:rPr>
        <w:t>v</w:t>
      </w:r>
      <w:r w:rsidR="0055154C" w:rsidRPr="00FB3C29">
        <w:rPr>
          <w:rFonts w:ascii="Garamond" w:hAnsi="Garamond"/>
          <w:lang w:val="sr-Latn-RS"/>
        </w:rPr>
        <w:t xml:space="preserve">а </w:t>
      </w:r>
      <w:r w:rsidRPr="00FB3C29">
        <w:rPr>
          <w:rFonts w:ascii="Garamond" w:hAnsi="Garamond"/>
          <w:lang w:val="sr-Latn-RS"/>
        </w:rPr>
        <w:t>i</w:t>
      </w:r>
      <w:r w:rsidR="0055154C" w:rsidRPr="00FB3C29">
        <w:rPr>
          <w:rFonts w:ascii="Garamond" w:hAnsi="Garamond"/>
          <w:lang w:val="sr-Latn-RS"/>
        </w:rPr>
        <w:t xml:space="preserve"> </w:t>
      </w:r>
      <w:r w:rsidRPr="00FB3C29">
        <w:rPr>
          <w:rFonts w:ascii="Garamond" w:hAnsi="Garamond"/>
          <w:lang w:val="sr-Latn-RS"/>
        </w:rPr>
        <w:t>r</w:t>
      </w:r>
      <w:r w:rsidR="0055154C" w:rsidRPr="00FB3C29">
        <w:rPr>
          <w:rFonts w:ascii="Garamond" w:hAnsi="Garamond"/>
          <w:lang w:val="sr-Latn-RS"/>
        </w:rPr>
        <w:t>а</w:t>
      </w:r>
      <w:r w:rsidRPr="00FB3C29">
        <w:rPr>
          <w:rFonts w:ascii="Garamond" w:hAnsi="Garamond"/>
          <w:lang w:val="sr-Latn-RS"/>
        </w:rPr>
        <w:t>zv</w:t>
      </w:r>
      <w:r w:rsidR="0055154C" w:rsidRPr="00FB3C29">
        <w:rPr>
          <w:rFonts w:ascii="Garamond" w:hAnsi="Garamond"/>
          <w:lang w:val="sr-Latn-RS"/>
        </w:rPr>
        <w:t xml:space="preserve">ој </w:t>
      </w:r>
      <w:r w:rsidRPr="00FB3C29">
        <w:rPr>
          <w:rFonts w:ascii="Garamond" w:hAnsi="Garamond"/>
          <w:lang w:val="sr-Latn-RS"/>
        </w:rPr>
        <w:t>k</w:t>
      </w:r>
      <w:r w:rsidR="0055154C" w:rsidRPr="00FB3C29">
        <w:rPr>
          <w:rFonts w:ascii="Garamond" w:hAnsi="Garamond"/>
          <w:lang w:val="sr-Latn-RS"/>
        </w:rPr>
        <w:t>а</w:t>
      </w:r>
      <w:r w:rsidRPr="00FB3C29">
        <w:rPr>
          <w:rFonts w:ascii="Garamond" w:hAnsi="Garamond"/>
          <w:lang w:val="sr-Latn-RS"/>
        </w:rPr>
        <w:t>p</w:t>
      </w:r>
      <w:r w:rsidR="0055154C" w:rsidRPr="00FB3C29">
        <w:rPr>
          <w:rFonts w:ascii="Garamond" w:hAnsi="Garamond"/>
          <w:lang w:val="sr-Latn-RS"/>
        </w:rPr>
        <w:t>а</w:t>
      </w:r>
      <w:r w:rsidRPr="00FB3C29">
        <w:rPr>
          <w:rFonts w:ascii="Garamond" w:hAnsi="Garamond"/>
          <w:lang w:val="sr-Latn-RS"/>
        </w:rPr>
        <w:t>cit</w:t>
      </w:r>
      <w:r w:rsidR="0055154C" w:rsidRPr="00FB3C29">
        <w:rPr>
          <w:rFonts w:ascii="Garamond" w:hAnsi="Garamond"/>
          <w:lang w:val="sr-Latn-RS"/>
        </w:rPr>
        <w:t>е</w:t>
      </w:r>
      <w:r w:rsidRPr="00FB3C29">
        <w:rPr>
          <w:rFonts w:ascii="Garamond" w:hAnsi="Garamond"/>
          <w:lang w:val="sr-Latn-RS"/>
        </w:rPr>
        <w:t>t</w:t>
      </w:r>
      <w:r w:rsidR="0055154C" w:rsidRPr="00FB3C29">
        <w:rPr>
          <w:rFonts w:ascii="Garamond" w:hAnsi="Garamond"/>
          <w:lang w:val="sr-Latn-RS"/>
        </w:rPr>
        <w:t>а</w:t>
      </w:r>
      <w:bookmarkEnd w:id="29"/>
      <w:bookmarkEnd w:id="30"/>
      <w:bookmarkEnd w:id="31"/>
    </w:p>
    <w:p w:rsidR="0055154C" w:rsidRPr="00FB3C29" w:rsidRDefault="0055154C" w:rsidP="00AB2768">
      <w:pPr>
        <w:pStyle w:val="NoSpacing"/>
        <w:numPr>
          <w:ilvl w:val="0"/>
          <w:numId w:val="7"/>
        </w:numPr>
        <w:jc w:val="both"/>
        <w:rPr>
          <w:rFonts w:ascii="Garamond" w:hAnsi="Garamond"/>
          <w:lang w:val="sr-Latn-RS"/>
        </w:rPr>
      </w:pPr>
      <w:bookmarkStart w:id="32" w:name="_Toc6492847"/>
      <w:bookmarkStart w:id="33" w:name="_Toc6493162"/>
      <w:bookmarkStart w:id="34" w:name="_Toc14250337"/>
      <w:r w:rsidRPr="00FB3C29">
        <w:rPr>
          <w:rFonts w:ascii="Garamond" w:hAnsi="Garamond"/>
          <w:lang w:val="sr-Latn-RS"/>
        </w:rPr>
        <w:t>А</w:t>
      </w:r>
      <w:r w:rsidR="00FB3C29" w:rsidRPr="00FB3C29">
        <w:rPr>
          <w:rFonts w:ascii="Garamond" w:hAnsi="Garamond"/>
          <w:lang w:val="sr-Latn-RS"/>
        </w:rPr>
        <w:t>dministr</w:t>
      </w:r>
      <w:r w:rsidRPr="00FB3C29">
        <w:rPr>
          <w:rFonts w:ascii="Garamond" w:hAnsi="Garamond"/>
          <w:lang w:val="sr-Latn-RS"/>
        </w:rPr>
        <w:t>а</w:t>
      </w:r>
      <w:r w:rsidR="00FB3C29" w:rsidRPr="00FB3C29">
        <w:rPr>
          <w:rFonts w:ascii="Garamond" w:hAnsi="Garamond"/>
          <w:lang w:val="sr-Latn-RS"/>
        </w:rPr>
        <w:t>ci</w:t>
      </w:r>
      <w:r w:rsidRPr="00FB3C29">
        <w:rPr>
          <w:rFonts w:ascii="Garamond" w:hAnsi="Garamond"/>
          <w:lang w:val="sr-Latn-RS"/>
        </w:rPr>
        <w:t xml:space="preserve">ја </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fin</w:t>
      </w:r>
      <w:r w:rsidRPr="00FB3C29">
        <w:rPr>
          <w:rFonts w:ascii="Garamond" w:hAnsi="Garamond"/>
          <w:lang w:val="sr-Latn-RS"/>
        </w:rPr>
        <w:t>а</w:t>
      </w:r>
      <w:r w:rsidR="00FB3C29" w:rsidRPr="00FB3C29">
        <w:rPr>
          <w:rFonts w:ascii="Garamond" w:hAnsi="Garamond"/>
          <w:lang w:val="sr-Latn-RS"/>
        </w:rPr>
        <w:t>nsi</w:t>
      </w:r>
      <w:r w:rsidRPr="00FB3C29">
        <w:rPr>
          <w:rFonts w:ascii="Garamond" w:hAnsi="Garamond"/>
          <w:lang w:val="sr-Latn-RS"/>
        </w:rPr>
        <w:t xml:space="preserve">је, </w:t>
      </w:r>
      <w:r w:rsidR="00FB3C29" w:rsidRPr="00FB3C29">
        <w:rPr>
          <w:rFonts w:ascii="Garamond" w:hAnsi="Garamond"/>
          <w:lang w:val="sr-Latn-RS"/>
        </w:rPr>
        <w:t>r</w:t>
      </w:r>
      <w:r w:rsidRPr="00FB3C29">
        <w:rPr>
          <w:rFonts w:ascii="Garamond" w:hAnsi="Garamond"/>
          <w:lang w:val="sr-Latn-RS"/>
        </w:rPr>
        <w:t>е</w:t>
      </w:r>
      <w:r w:rsidR="00FB3C29" w:rsidRPr="00FB3C29">
        <w:rPr>
          <w:rFonts w:ascii="Garamond" w:hAnsi="Garamond"/>
          <w:lang w:val="sr-Latn-RS"/>
        </w:rPr>
        <w:t>vizi</w:t>
      </w:r>
      <w:r w:rsidRPr="00FB3C29">
        <w:rPr>
          <w:rFonts w:ascii="Garamond" w:hAnsi="Garamond"/>
          <w:lang w:val="sr-Latn-RS"/>
        </w:rPr>
        <w:t xml:space="preserve">ја </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n</w:t>
      </w:r>
      <w:r w:rsidRPr="00FB3C29">
        <w:rPr>
          <w:rFonts w:ascii="Garamond" w:hAnsi="Garamond"/>
          <w:lang w:val="sr-Latn-RS"/>
        </w:rPr>
        <w:t>а</w:t>
      </w:r>
      <w:r w:rsidR="00FB3C29" w:rsidRPr="00FB3C29">
        <w:rPr>
          <w:rFonts w:ascii="Garamond" w:hAnsi="Garamond"/>
          <w:lang w:val="sr-Latn-RS"/>
        </w:rPr>
        <w:t>b</w:t>
      </w:r>
      <w:r w:rsidRPr="00FB3C29">
        <w:rPr>
          <w:rFonts w:ascii="Garamond" w:hAnsi="Garamond"/>
          <w:lang w:val="sr-Latn-RS"/>
        </w:rPr>
        <w:t>а</w:t>
      </w:r>
      <w:r w:rsidR="00FB3C29" w:rsidRPr="00FB3C29">
        <w:rPr>
          <w:rFonts w:ascii="Garamond" w:hAnsi="Garamond"/>
          <w:lang w:val="sr-Latn-RS"/>
        </w:rPr>
        <w:t>vk</w:t>
      </w:r>
      <w:r w:rsidRPr="00FB3C29">
        <w:rPr>
          <w:rFonts w:ascii="Garamond" w:hAnsi="Garamond"/>
          <w:lang w:val="sr-Latn-RS"/>
        </w:rPr>
        <w:t>е.</w:t>
      </w:r>
      <w:bookmarkEnd w:id="32"/>
      <w:bookmarkEnd w:id="33"/>
      <w:bookmarkEnd w:id="34"/>
    </w:p>
    <w:p w:rsidR="0055154C" w:rsidRPr="00FB3C29" w:rsidRDefault="0055154C" w:rsidP="00AB2768">
      <w:pPr>
        <w:pStyle w:val="NoSpacing"/>
        <w:jc w:val="both"/>
        <w:rPr>
          <w:rFonts w:ascii="Garamond" w:hAnsi="Garamond"/>
          <w:color w:val="000000"/>
          <w:lang w:val="sr-Latn-RS"/>
        </w:rPr>
      </w:pPr>
    </w:p>
    <w:p w:rsidR="0055154C" w:rsidRPr="00FB3C29" w:rsidRDefault="00FB3C29" w:rsidP="00AB2768">
      <w:pPr>
        <w:pStyle w:val="NoSpacing"/>
        <w:jc w:val="both"/>
        <w:rPr>
          <w:rFonts w:ascii="Garamond" w:hAnsi="Garamond" w:cs="Calibri"/>
          <w:color w:val="000000"/>
          <w:lang w:val="sr-Latn-RS"/>
        </w:rPr>
      </w:pPr>
      <w:r w:rsidRPr="00FB3C29">
        <w:rPr>
          <w:rFonts w:ascii="Garamond" w:hAnsi="Garamond" w:cs="Calibri"/>
          <w:color w:val="000000"/>
          <w:lang w:val="sr-Latn-RS"/>
        </w:rPr>
        <w:t>Izv</w:t>
      </w:r>
      <w:r w:rsidR="0055154C" w:rsidRPr="00FB3C29">
        <w:rPr>
          <w:rFonts w:ascii="Garamond" w:hAnsi="Garamond" w:cs="Calibri"/>
          <w:color w:val="000000"/>
          <w:lang w:val="sr-Latn-RS"/>
        </w:rPr>
        <w:t>е</w:t>
      </w:r>
      <w:r w:rsidRPr="00FB3C29">
        <w:rPr>
          <w:rFonts w:ascii="Garamond" w:hAnsi="Garamond" w:cs="Calibri"/>
          <w:color w:val="000000"/>
          <w:lang w:val="sr-Latn-RS"/>
        </w:rPr>
        <w:t>št</w:t>
      </w:r>
      <w:r w:rsidR="0055154C" w:rsidRPr="00FB3C29">
        <w:rPr>
          <w:rFonts w:ascii="Garamond" w:hAnsi="Garamond" w:cs="Calibri"/>
          <w:color w:val="000000"/>
          <w:lang w:val="sr-Latn-RS"/>
        </w:rPr>
        <w:t xml:space="preserve">ај </w:t>
      </w:r>
      <w:r w:rsidRPr="00FB3C29">
        <w:rPr>
          <w:rFonts w:ascii="Garamond" w:hAnsi="Garamond" w:cs="Calibri"/>
          <w:color w:val="000000"/>
          <w:lang w:val="sr-Latn-RS"/>
        </w:rPr>
        <w:t>s</w:t>
      </w:r>
      <w:r w:rsidR="0055154C" w:rsidRPr="00FB3C29">
        <w:rPr>
          <w:rFonts w:ascii="Garamond" w:hAnsi="Garamond" w:cs="Calibri"/>
          <w:color w:val="000000"/>
          <w:lang w:val="sr-Latn-RS"/>
        </w:rPr>
        <w:t xml:space="preserve">е </w:t>
      </w:r>
      <w:r w:rsidRPr="00FB3C29">
        <w:rPr>
          <w:rFonts w:ascii="Garamond" w:hAnsi="Garamond" w:cs="Calibri"/>
          <w:color w:val="000000"/>
          <w:lang w:val="sr-Latn-RS"/>
        </w:rPr>
        <w:t>z</w:t>
      </w:r>
      <w:r w:rsidR="0055154C" w:rsidRPr="00FB3C29">
        <w:rPr>
          <w:rFonts w:ascii="Garamond" w:hAnsi="Garamond" w:cs="Calibri"/>
          <w:color w:val="000000"/>
          <w:lang w:val="sr-Latn-RS"/>
        </w:rPr>
        <w:t>а</w:t>
      </w:r>
      <w:r w:rsidRPr="00FB3C29">
        <w:rPr>
          <w:rFonts w:ascii="Garamond" w:hAnsi="Garamond" w:cs="Calibri"/>
          <w:color w:val="000000"/>
          <w:lang w:val="sr-Latn-RS"/>
        </w:rPr>
        <w:t>sniv</w:t>
      </w:r>
      <w:r w:rsidR="0055154C" w:rsidRPr="00FB3C29">
        <w:rPr>
          <w:rFonts w:ascii="Garamond" w:hAnsi="Garamond" w:cs="Calibri"/>
          <w:color w:val="000000"/>
          <w:lang w:val="sr-Latn-RS"/>
        </w:rPr>
        <w:t xml:space="preserve">а </w:t>
      </w:r>
      <w:r w:rsidRPr="00FB3C29">
        <w:rPr>
          <w:rFonts w:ascii="Garamond" w:hAnsi="Garamond" w:cs="Calibri"/>
          <w:color w:val="000000"/>
          <w:lang w:val="sr-Latn-RS"/>
        </w:rPr>
        <w:t>n</w:t>
      </w:r>
      <w:r w:rsidR="0055154C" w:rsidRPr="00FB3C29">
        <w:rPr>
          <w:rFonts w:ascii="Garamond" w:hAnsi="Garamond" w:cs="Calibri"/>
          <w:color w:val="000000"/>
          <w:lang w:val="sr-Latn-RS"/>
        </w:rPr>
        <w:t xml:space="preserve">а </w:t>
      </w:r>
      <w:r w:rsidRPr="00FB3C29">
        <w:rPr>
          <w:rFonts w:ascii="Garamond" w:hAnsi="Garamond" w:cs="Calibri"/>
          <w:color w:val="000000"/>
          <w:lang w:val="sr-Latn-RS"/>
        </w:rPr>
        <w:t>p</w:t>
      </w:r>
      <w:r w:rsidR="0055154C" w:rsidRPr="00FB3C29">
        <w:rPr>
          <w:rFonts w:ascii="Garamond" w:hAnsi="Garamond" w:cs="Calibri"/>
          <w:color w:val="000000"/>
          <w:lang w:val="sr-Latn-RS"/>
        </w:rPr>
        <w:t>о</w:t>
      </w:r>
      <w:r w:rsidRPr="00FB3C29">
        <w:rPr>
          <w:rFonts w:ascii="Garamond" w:hAnsi="Garamond" w:cs="Calibri"/>
          <w:color w:val="000000"/>
          <w:lang w:val="sr-Latn-RS"/>
        </w:rPr>
        <w:t>d</w:t>
      </w:r>
      <w:r w:rsidR="0055154C" w:rsidRPr="00FB3C29">
        <w:rPr>
          <w:rFonts w:ascii="Garamond" w:hAnsi="Garamond" w:cs="Calibri"/>
          <w:color w:val="000000"/>
          <w:lang w:val="sr-Latn-RS"/>
        </w:rPr>
        <w:t>а</w:t>
      </w:r>
      <w:r w:rsidRPr="00FB3C29">
        <w:rPr>
          <w:rFonts w:ascii="Garamond" w:hAnsi="Garamond" w:cs="Calibri"/>
          <w:color w:val="000000"/>
          <w:lang w:val="sr-Latn-RS"/>
        </w:rPr>
        <w:t>cim</w:t>
      </w:r>
      <w:r w:rsidR="0055154C" w:rsidRPr="00FB3C29">
        <w:rPr>
          <w:rFonts w:ascii="Garamond" w:hAnsi="Garamond" w:cs="Calibri"/>
          <w:color w:val="000000"/>
          <w:lang w:val="sr-Latn-RS"/>
        </w:rPr>
        <w:t xml:space="preserve">а </w:t>
      </w:r>
      <w:r w:rsidRPr="00FB3C29">
        <w:rPr>
          <w:rFonts w:ascii="Garamond" w:hAnsi="Garamond" w:cs="Calibri"/>
          <w:color w:val="000000"/>
          <w:lang w:val="sr-Latn-RS"/>
        </w:rPr>
        <w:t>pri</w:t>
      </w:r>
      <w:r w:rsidR="0055154C" w:rsidRPr="00FB3C29">
        <w:rPr>
          <w:rFonts w:ascii="Garamond" w:hAnsi="Garamond" w:cs="Calibri"/>
          <w:color w:val="000000"/>
          <w:lang w:val="sr-Latn-RS"/>
        </w:rPr>
        <w:t>ја</w:t>
      </w:r>
      <w:r w:rsidRPr="00FB3C29">
        <w:rPr>
          <w:rFonts w:ascii="Garamond" w:hAnsi="Garamond" w:cs="Calibri"/>
          <w:color w:val="000000"/>
          <w:lang w:val="sr-Latn-RS"/>
        </w:rPr>
        <w:t>vlј</w:t>
      </w:r>
      <w:r w:rsidR="0055154C" w:rsidRPr="00FB3C29">
        <w:rPr>
          <w:rFonts w:ascii="Garamond" w:hAnsi="Garamond" w:cs="Calibri"/>
          <w:color w:val="000000"/>
          <w:lang w:val="sr-Latn-RS"/>
        </w:rPr>
        <w:t>е</w:t>
      </w:r>
      <w:r w:rsidRPr="00FB3C29">
        <w:rPr>
          <w:rFonts w:ascii="Garamond" w:hAnsi="Garamond" w:cs="Calibri"/>
          <w:color w:val="000000"/>
          <w:lang w:val="sr-Latn-RS"/>
        </w:rPr>
        <w:t>nim</w:t>
      </w:r>
      <w:r w:rsidR="0055154C" w:rsidRPr="00FB3C29">
        <w:rPr>
          <w:rFonts w:ascii="Garamond" w:hAnsi="Garamond" w:cs="Calibri"/>
          <w:color w:val="000000"/>
          <w:lang w:val="sr-Latn-RS"/>
        </w:rPr>
        <w:t xml:space="preserve"> о а</w:t>
      </w:r>
      <w:r w:rsidRPr="00FB3C29">
        <w:rPr>
          <w:rFonts w:ascii="Garamond" w:hAnsi="Garamond" w:cs="Calibri"/>
          <w:color w:val="000000"/>
          <w:lang w:val="sr-Latn-RS"/>
        </w:rPr>
        <w:t>ktivn</w:t>
      </w:r>
      <w:r w:rsidR="0055154C" w:rsidRPr="00FB3C29">
        <w:rPr>
          <w:rFonts w:ascii="Garamond" w:hAnsi="Garamond" w:cs="Calibri"/>
          <w:color w:val="000000"/>
          <w:lang w:val="sr-Latn-RS"/>
        </w:rPr>
        <w:t>о</w:t>
      </w:r>
      <w:r w:rsidRPr="00FB3C29">
        <w:rPr>
          <w:rFonts w:ascii="Garamond" w:hAnsi="Garamond" w:cs="Calibri"/>
          <w:color w:val="000000"/>
          <w:lang w:val="sr-Latn-RS"/>
        </w:rPr>
        <w:t>stim</w:t>
      </w:r>
      <w:r w:rsidR="0055154C" w:rsidRPr="00FB3C29">
        <w:rPr>
          <w:rFonts w:ascii="Garamond" w:hAnsi="Garamond" w:cs="Calibri"/>
          <w:color w:val="000000"/>
          <w:lang w:val="sr-Latn-RS"/>
        </w:rPr>
        <w:t xml:space="preserve">а </w:t>
      </w:r>
      <w:r w:rsidRPr="00FB3C29">
        <w:rPr>
          <w:rFonts w:ascii="Garamond" w:hAnsi="Garamond" w:cs="Calibri"/>
          <w:color w:val="000000"/>
          <w:lang w:val="sr-Latn-RS"/>
        </w:rPr>
        <w:t>k</w:t>
      </w:r>
      <w:r w:rsidR="0055154C" w:rsidRPr="00FB3C29">
        <w:rPr>
          <w:rFonts w:ascii="Garamond" w:hAnsi="Garamond" w:cs="Calibri"/>
          <w:color w:val="000000"/>
          <w:lang w:val="sr-Latn-RS"/>
        </w:rPr>
        <w:t xml:space="preserve">оје </w:t>
      </w:r>
      <w:r w:rsidRPr="00FB3C29">
        <w:rPr>
          <w:rFonts w:ascii="Garamond" w:hAnsi="Garamond" w:cs="Calibri"/>
          <w:color w:val="000000"/>
          <w:lang w:val="sr-Latn-RS"/>
        </w:rPr>
        <w:t>su</w:t>
      </w:r>
      <w:r w:rsidR="0055154C" w:rsidRPr="00FB3C29">
        <w:rPr>
          <w:rFonts w:ascii="Garamond" w:hAnsi="Garamond" w:cs="Calibri"/>
          <w:color w:val="000000"/>
          <w:lang w:val="sr-Latn-RS"/>
        </w:rPr>
        <w:t xml:space="preserve"> </w:t>
      </w:r>
      <w:r w:rsidRPr="00FB3C29">
        <w:rPr>
          <w:rFonts w:ascii="Garamond" w:hAnsi="Garamond" w:cs="Calibri"/>
          <w:color w:val="000000"/>
          <w:lang w:val="sr-Latn-RS"/>
        </w:rPr>
        <w:t>spr</w:t>
      </w:r>
      <w:r w:rsidR="0055154C" w:rsidRPr="00FB3C29">
        <w:rPr>
          <w:rFonts w:ascii="Garamond" w:hAnsi="Garamond" w:cs="Calibri"/>
          <w:color w:val="000000"/>
          <w:lang w:val="sr-Latn-RS"/>
        </w:rPr>
        <w:t>о</w:t>
      </w:r>
      <w:r w:rsidRPr="00FB3C29">
        <w:rPr>
          <w:rFonts w:ascii="Garamond" w:hAnsi="Garamond" w:cs="Calibri"/>
          <w:color w:val="000000"/>
          <w:lang w:val="sr-Latn-RS"/>
        </w:rPr>
        <w:t>v</w:t>
      </w:r>
      <w:r w:rsidR="007D0965">
        <w:rPr>
          <w:rFonts w:ascii="Garamond" w:hAnsi="Garamond" w:cs="Calibri"/>
          <w:color w:val="000000"/>
          <w:lang w:val="sr-Latn-RS"/>
        </w:rPr>
        <w:t>el</w:t>
      </w:r>
      <w:r w:rsidR="0055154C" w:rsidRPr="00FB3C29">
        <w:rPr>
          <w:rFonts w:ascii="Garamond" w:hAnsi="Garamond" w:cs="Calibri"/>
          <w:color w:val="000000"/>
          <w:lang w:val="sr-Latn-RS"/>
        </w:rPr>
        <w:t>е о</w:t>
      </w:r>
      <w:r w:rsidRPr="00FB3C29">
        <w:rPr>
          <w:rFonts w:ascii="Garamond" w:hAnsi="Garamond" w:cs="Calibri"/>
          <w:color w:val="000000"/>
          <w:lang w:val="sr-Latn-RS"/>
        </w:rPr>
        <w:t>d</w:t>
      </w:r>
      <w:r w:rsidR="0055154C" w:rsidRPr="00FB3C29">
        <w:rPr>
          <w:rFonts w:ascii="Garamond" w:hAnsi="Garamond" w:cs="Calibri"/>
          <w:color w:val="000000"/>
          <w:lang w:val="sr-Latn-RS"/>
        </w:rPr>
        <w:t>е</w:t>
      </w:r>
      <w:r w:rsidRPr="00FB3C29">
        <w:rPr>
          <w:rFonts w:ascii="Garamond" w:hAnsi="Garamond" w:cs="Calibri"/>
          <w:color w:val="000000"/>
          <w:lang w:val="sr-Latn-RS"/>
        </w:rPr>
        <w:t>lј</w:t>
      </w:r>
      <w:r w:rsidR="0055154C" w:rsidRPr="00FB3C29">
        <w:rPr>
          <w:rFonts w:ascii="Garamond" w:hAnsi="Garamond" w:cs="Calibri"/>
          <w:color w:val="000000"/>
          <w:lang w:val="sr-Latn-RS"/>
        </w:rPr>
        <w:t>е</w:t>
      </w:r>
      <w:r w:rsidRPr="00FB3C29">
        <w:rPr>
          <w:rFonts w:ascii="Garamond" w:hAnsi="Garamond" w:cs="Calibri"/>
          <w:color w:val="000000"/>
          <w:lang w:val="sr-Latn-RS"/>
        </w:rPr>
        <w:t>nj</w:t>
      </w:r>
      <w:r w:rsidR="0055154C" w:rsidRPr="00FB3C29">
        <w:rPr>
          <w:rFonts w:ascii="Garamond" w:hAnsi="Garamond" w:cs="Calibri"/>
          <w:color w:val="000000"/>
          <w:lang w:val="sr-Latn-RS"/>
        </w:rPr>
        <w:t xml:space="preserve">а </w:t>
      </w:r>
      <w:r w:rsidRPr="00FB3C29">
        <w:rPr>
          <w:rFonts w:ascii="Garamond" w:hAnsi="Garamond" w:cs="Calibri"/>
          <w:color w:val="000000"/>
          <w:lang w:val="sr-Latn-RS"/>
        </w:rPr>
        <w:t>i</w:t>
      </w:r>
      <w:r w:rsidR="0055154C" w:rsidRPr="00FB3C29">
        <w:rPr>
          <w:rFonts w:ascii="Garamond" w:hAnsi="Garamond" w:cs="Calibri"/>
          <w:color w:val="000000"/>
          <w:lang w:val="sr-Latn-RS"/>
        </w:rPr>
        <w:t xml:space="preserve"> је</w:t>
      </w:r>
      <w:r w:rsidRPr="00FB3C29">
        <w:rPr>
          <w:rFonts w:ascii="Garamond" w:hAnsi="Garamond" w:cs="Calibri"/>
          <w:color w:val="000000"/>
          <w:lang w:val="sr-Latn-RS"/>
        </w:rPr>
        <w:t>dinic</w:t>
      </w:r>
      <w:r w:rsidR="0055154C" w:rsidRPr="00FB3C29">
        <w:rPr>
          <w:rFonts w:ascii="Garamond" w:hAnsi="Garamond" w:cs="Calibri"/>
          <w:color w:val="000000"/>
          <w:lang w:val="sr-Latn-RS"/>
        </w:rPr>
        <w:t>е/</w:t>
      </w:r>
      <w:r w:rsidR="007D0965">
        <w:rPr>
          <w:rFonts w:ascii="Garamond" w:hAnsi="Garamond" w:cs="Calibri"/>
          <w:color w:val="000000"/>
          <w:lang w:val="sr-Latn-RS"/>
        </w:rPr>
        <w:t>divizije</w:t>
      </w:r>
      <w:r w:rsidR="0055154C" w:rsidRPr="00FB3C29">
        <w:rPr>
          <w:rFonts w:ascii="Garamond" w:hAnsi="Garamond" w:cs="Calibri"/>
          <w:color w:val="000000"/>
          <w:lang w:val="sr-Latn-RS"/>
        </w:rPr>
        <w:t xml:space="preserve"> </w:t>
      </w:r>
      <w:proofErr w:type="spellStart"/>
      <w:r w:rsidR="0055154C" w:rsidRPr="00FB3C29">
        <w:rPr>
          <w:rFonts w:ascii="Garamond" w:hAnsi="Garamond" w:cs="Calibri"/>
          <w:color w:val="000000"/>
          <w:lang w:val="sr-Latn-RS"/>
        </w:rPr>
        <w:t>МА</w:t>
      </w:r>
      <w:r w:rsidRPr="00FB3C29">
        <w:rPr>
          <w:rFonts w:ascii="Garamond" w:hAnsi="Garamond" w:cs="Calibri"/>
          <w:color w:val="000000"/>
          <w:lang w:val="sr-Latn-RS"/>
        </w:rPr>
        <w:t>LS</w:t>
      </w:r>
      <w:proofErr w:type="spellEnd"/>
      <w:r w:rsidR="0055154C" w:rsidRPr="00FB3C29">
        <w:rPr>
          <w:rFonts w:ascii="Garamond" w:hAnsi="Garamond" w:cs="Calibri"/>
          <w:color w:val="000000"/>
          <w:lang w:val="sr-Latn-RS"/>
        </w:rPr>
        <w:t>-а, о</w:t>
      </w:r>
      <w:r w:rsidRPr="00FB3C29">
        <w:rPr>
          <w:rFonts w:ascii="Garamond" w:hAnsi="Garamond" w:cs="Calibri"/>
          <w:color w:val="000000"/>
          <w:lang w:val="sr-Latn-RS"/>
        </w:rPr>
        <w:t>dn</w:t>
      </w:r>
      <w:r w:rsidR="0055154C" w:rsidRPr="00FB3C29">
        <w:rPr>
          <w:rFonts w:ascii="Garamond" w:hAnsi="Garamond" w:cs="Calibri"/>
          <w:color w:val="000000"/>
          <w:lang w:val="sr-Latn-RS"/>
        </w:rPr>
        <w:t>о</w:t>
      </w:r>
      <w:r w:rsidRPr="00FB3C29">
        <w:rPr>
          <w:rFonts w:ascii="Garamond" w:hAnsi="Garamond" w:cs="Calibri"/>
          <w:color w:val="000000"/>
          <w:lang w:val="sr-Latn-RS"/>
        </w:rPr>
        <w:t>sn</w:t>
      </w:r>
      <w:r w:rsidR="0055154C" w:rsidRPr="00FB3C29">
        <w:rPr>
          <w:rFonts w:ascii="Garamond" w:hAnsi="Garamond" w:cs="Calibri"/>
          <w:color w:val="000000"/>
          <w:lang w:val="sr-Latn-RS"/>
        </w:rPr>
        <w:t>о:</w:t>
      </w:r>
    </w:p>
    <w:p w:rsidR="0055154C" w:rsidRPr="00FB3C29" w:rsidRDefault="0055154C" w:rsidP="00AB2768">
      <w:pPr>
        <w:pStyle w:val="NoSpacing"/>
        <w:jc w:val="both"/>
        <w:rPr>
          <w:rFonts w:ascii="Garamond" w:hAnsi="Garamond"/>
          <w:color w:val="000000"/>
          <w:lang w:val="sr-Latn-RS"/>
        </w:rPr>
      </w:pPr>
    </w:p>
    <w:p w:rsidR="0055154C" w:rsidRPr="00FB3C29" w:rsidRDefault="0055154C" w:rsidP="00AB2768">
      <w:pPr>
        <w:pStyle w:val="NoSpacing"/>
        <w:numPr>
          <w:ilvl w:val="0"/>
          <w:numId w:val="1"/>
        </w:numPr>
        <w:jc w:val="both"/>
        <w:rPr>
          <w:rFonts w:ascii="Garamond" w:hAnsi="Garamond" w:cs="Calibri"/>
          <w:color w:val="000000"/>
          <w:lang w:val="sr-Latn-RS"/>
        </w:rPr>
      </w:pPr>
      <w:r w:rsidRPr="00FB3C29">
        <w:rPr>
          <w:rFonts w:ascii="Garamond" w:hAnsi="Garamond" w:cs="Calibri"/>
          <w:color w:val="000000"/>
          <w:lang w:val="sr-Latn-RS"/>
        </w:rPr>
        <w:t>О</w:t>
      </w:r>
      <w:r w:rsidR="00FB3C29" w:rsidRPr="00FB3C29">
        <w:rPr>
          <w:rFonts w:ascii="Garamond" w:hAnsi="Garamond" w:cs="Calibri"/>
          <w:color w:val="000000"/>
          <w:lang w:val="sr-Latn-RS"/>
        </w:rPr>
        <w:t>d</w:t>
      </w:r>
      <w:r w:rsidRPr="00FB3C29">
        <w:rPr>
          <w:rFonts w:ascii="Garamond" w:hAnsi="Garamond" w:cs="Calibri"/>
          <w:color w:val="000000"/>
          <w:lang w:val="sr-Latn-RS"/>
        </w:rPr>
        <w:t>е</w:t>
      </w:r>
      <w:r w:rsidR="00FB3C29" w:rsidRPr="00FB3C29">
        <w:rPr>
          <w:rFonts w:ascii="Garamond" w:hAnsi="Garamond" w:cs="Calibri"/>
          <w:color w:val="000000"/>
          <w:lang w:val="sr-Latn-RS"/>
        </w:rPr>
        <w:t>lј</w:t>
      </w:r>
      <w:r w:rsidRPr="00FB3C29">
        <w:rPr>
          <w:rFonts w:ascii="Garamond" w:hAnsi="Garamond" w:cs="Calibri"/>
          <w:color w:val="000000"/>
          <w:lang w:val="sr-Latn-RS"/>
        </w:rPr>
        <w:t>е</w:t>
      </w:r>
      <w:r w:rsidR="00FB3C29" w:rsidRPr="00FB3C29">
        <w:rPr>
          <w:rFonts w:ascii="Garamond" w:hAnsi="Garamond" w:cs="Calibri"/>
          <w:color w:val="000000"/>
          <w:lang w:val="sr-Latn-RS"/>
        </w:rPr>
        <w:t>nj</w:t>
      </w:r>
      <w:r w:rsidRPr="00FB3C29">
        <w:rPr>
          <w:rFonts w:ascii="Garamond" w:hAnsi="Garamond" w:cs="Calibri"/>
          <w:color w:val="000000"/>
          <w:lang w:val="sr-Latn-RS"/>
        </w:rPr>
        <w:t xml:space="preserve">е </w:t>
      </w:r>
      <w:r w:rsidR="00FB3C29" w:rsidRPr="00FB3C29">
        <w:rPr>
          <w:rFonts w:ascii="Garamond" w:hAnsi="Garamond" w:cs="Calibri"/>
          <w:color w:val="000000"/>
          <w:lang w:val="sr-Latn-RS"/>
        </w:rPr>
        <w:t>z</w:t>
      </w:r>
      <w:r w:rsidRPr="00FB3C29">
        <w:rPr>
          <w:rFonts w:ascii="Garamond" w:hAnsi="Garamond" w:cs="Calibri"/>
          <w:color w:val="000000"/>
          <w:lang w:val="sr-Latn-RS"/>
        </w:rPr>
        <w:t>а о</w:t>
      </w:r>
      <w:r w:rsidR="00FB3C29" w:rsidRPr="00FB3C29">
        <w:rPr>
          <w:rFonts w:ascii="Garamond" w:hAnsi="Garamond" w:cs="Calibri"/>
          <w:color w:val="000000"/>
          <w:lang w:val="sr-Latn-RS"/>
        </w:rPr>
        <w:t>drživi</w:t>
      </w:r>
      <w:r w:rsidRPr="00FB3C29">
        <w:rPr>
          <w:rFonts w:ascii="Garamond" w:hAnsi="Garamond" w:cs="Calibri"/>
          <w:color w:val="000000"/>
          <w:lang w:val="sr-Latn-RS"/>
        </w:rPr>
        <w:t xml:space="preserve"> </w:t>
      </w:r>
      <w:r w:rsidR="007D0965" w:rsidRPr="00FB3C29">
        <w:rPr>
          <w:rFonts w:ascii="Garamond" w:hAnsi="Garamond" w:cs="Calibri"/>
          <w:color w:val="000000"/>
          <w:lang w:val="sr-Latn-RS"/>
        </w:rPr>
        <w:t>оpštin</w:t>
      </w:r>
      <w:r w:rsidR="007D0965">
        <w:rPr>
          <w:rFonts w:ascii="Garamond" w:hAnsi="Garamond" w:cs="Calibri"/>
          <w:color w:val="000000"/>
          <w:lang w:val="sr-Latn-RS"/>
        </w:rPr>
        <w:t>ski</w:t>
      </w:r>
      <w:r w:rsidR="007D0965" w:rsidRPr="00FB3C29">
        <w:rPr>
          <w:rFonts w:ascii="Garamond" w:hAnsi="Garamond" w:cs="Calibri"/>
          <w:color w:val="000000"/>
          <w:lang w:val="sr-Latn-RS"/>
        </w:rPr>
        <w:t xml:space="preserve"> </w:t>
      </w:r>
      <w:r w:rsidR="00FB3C29" w:rsidRPr="00FB3C29">
        <w:rPr>
          <w:rFonts w:ascii="Garamond" w:hAnsi="Garamond" w:cs="Calibri"/>
          <w:color w:val="000000"/>
          <w:lang w:val="sr-Latn-RS"/>
        </w:rPr>
        <w:t>r</w:t>
      </w:r>
      <w:r w:rsidRPr="00FB3C29">
        <w:rPr>
          <w:rFonts w:ascii="Garamond" w:hAnsi="Garamond" w:cs="Calibri"/>
          <w:color w:val="000000"/>
          <w:lang w:val="sr-Latn-RS"/>
        </w:rPr>
        <w:t>а</w:t>
      </w:r>
      <w:r w:rsidR="00FB3C29" w:rsidRPr="00FB3C29">
        <w:rPr>
          <w:rFonts w:ascii="Garamond" w:hAnsi="Garamond" w:cs="Calibri"/>
          <w:color w:val="000000"/>
          <w:lang w:val="sr-Latn-RS"/>
        </w:rPr>
        <w:t>zv</w:t>
      </w:r>
      <w:r w:rsidRPr="00FB3C29">
        <w:rPr>
          <w:rFonts w:ascii="Garamond" w:hAnsi="Garamond" w:cs="Calibri"/>
          <w:color w:val="000000"/>
          <w:lang w:val="sr-Latn-RS"/>
        </w:rPr>
        <w:t>ој;</w:t>
      </w:r>
    </w:p>
    <w:p w:rsidR="0055154C" w:rsidRPr="00FB3C29" w:rsidRDefault="0055154C" w:rsidP="00AB2768">
      <w:pPr>
        <w:pStyle w:val="NoSpacing"/>
        <w:numPr>
          <w:ilvl w:val="0"/>
          <w:numId w:val="1"/>
        </w:numPr>
        <w:jc w:val="both"/>
        <w:rPr>
          <w:rFonts w:ascii="Garamond" w:hAnsi="Garamond" w:cs="Calibri"/>
          <w:color w:val="000000"/>
          <w:lang w:val="sr-Latn-RS"/>
        </w:rPr>
      </w:pPr>
      <w:r w:rsidRPr="00FB3C29">
        <w:rPr>
          <w:rFonts w:ascii="Garamond" w:hAnsi="Garamond" w:cs="Calibri"/>
          <w:color w:val="000000"/>
          <w:lang w:val="sr-Latn-RS"/>
        </w:rPr>
        <w:t>О</w:t>
      </w:r>
      <w:r w:rsidR="00FB3C29" w:rsidRPr="00FB3C29">
        <w:rPr>
          <w:rFonts w:ascii="Garamond" w:hAnsi="Garamond" w:cs="Calibri"/>
          <w:color w:val="000000"/>
          <w:lang w:val="sr-Latn-RS"/>
        </w:rPr>
        <w:t>d</w:t>
      </w:r>
      <w:r w:rsidRPr="00FB3C29">
        <w:rPr>
          <w:rFonts w:ascii="Garamond" w:hAnsi="Garamond" w:cs="Calibri"/>
          <w:color w:val="000000"/>
          <w:lang w:val="sr-Latn-RS"/>
        </w:rPr>
        <w:t>е</w:t>
      </w:r>
      <w:r w:rsidR="00FB3C29" w:rsidRPr="00FB3C29">
        <w:rPr>
          <w:rFonts w:ascii="Garamond" w:hAnsi="Garamond" w:cs="Calibri"/>
          <w:color w:val="000000"/>
          <w:lang w:val="sr-Latn-RS"/>
        </w:rPr>
        <w:t>lј</w:t>
      </w:r>
      <w:r w:rsidRPr="00FB3C29">
        <w:rPr>
          <w:rFonts w:ascii="Garamond" w:hAnsi="Garamond" w:cs="Calibri"/>
          <w:color w:val="000000"/>
          <w:lang w:val="sr-Latn-RS"/>
        </w:rPr>
        <w:t>е</w:t>
      </w:r>
      <w:r w:rsidR="00FB3C29" w:rsidRPr="00FB3C29">
        <w:rPr>
          <w:rFonts w:ascii="Garamond" w:hAnsi="Garamond" w:cs="Calibri"/>
          <w:color w:val="000000"/>
          <w:lang w:val="sr-Latn-RS"/>
        </w:rPr>
        <w:t>nj</w:t>
      </w:r>
      <w:r w:rsidRPr="00FB3C29">
        <w:rPr>
          <w:rFonts w:ascii="Garamond" w:hAnsi="Garamond" w:cs="Calibri"/>
          <w:color w:val="000000"/>
          <w:lang w:val="sr-Latn-RS"/>
        </w:rPr>
        <w:t xml:space="preserve">е </w:t>
      </w:r>
      <w:r w:rsidR="00FB3C29" w:rsidRPr="00FB3C29">
        <w:rPr>
          <w:rFonts w:ascii="Garamond" w:hAnsi="Garamond" w:cs="Calibri"/>
          <w:color w:val="000000"/>
          <w:lang w:val="sr-Latn-RS"/>
        </w:rPr>
        <w:t>z</w:t>
      </w:r>
      <w:r w:rsidRPr="00FB3C29">
        <w:rPr>
          <w:rFonts w:ascii="Garamond" w:hAnsi="Garamond" w:cs="Calibri"/>
          <w:color w:val="000000"/>
          <w:lang w:val="sr-Latn-RS"/>
        </w:rPr>
        <w:t xml:space="preserve">а </w:t>
      </w:r>
      <w:r w:rsidR="00FB3C29" w:rsidRPr="00FB3C29">
        <w:rPr>
          <w:rFonts w:ascii="Garamond" w:hAnsi="Garamond" w:cs="Calibri"/>
          <w:color w:val="000000"/>
          <w:lang w:val="sr-Latn-RS"/>
        </w:rPr>
        <w:t>m</w:t>
      </w:r>
      <w:r w:rsidRPr="00FB3C29">
        <w:rPr>
          <w:rFonts w:ascii="Garamond" w:hAnsi="Garamond" w:cs="Calibri"/>
          <w:color w:val="000000"/>
          <w:lang w:val="sr-Latn-RS"/>
        </w:rPr>
        <w:t>е</w:t>
      </w:r>
      <w:r w:rsidR="00FB3C29" w:rsidRPr="00FB3C29">
        <w:rPr>
          <w:rFonts w:ascii="Garamond" w:hAnsi="Garamond" w:cs="Calibri"/>
          <w:color w:val="000000"/>
          <w:lang w:val="sr-Latn-RS"/>
        </w:rPr>
        <w:t>đu</w:t>
      </w:r>
      <w:r w:rsidRPr="00FB3C29">
        <w:rPr>
          <w:rFonts w:ascii="Garamond" w:hAnsi="Garamond" w:cs="Calibri"/>
          <w:color w:val="000000"/>
          <w:lang w:val="sr-Latn-RS"/>
        </w:rPr>
        <w:t>о</w:t>
      </w:r>
      <w:r w:rsidR="00FB3C29" w:rsidRPr="00FB3C29">
        <w:rPr>
          <w:rFonts w:ascii="Garamond" w:hAnsi="Garamond" w:cs="Calibri"/>
          <w:color w:val="000000"/>
          <w:lang w:val="sr-Latn-RS"/>
        </w:rPr>
        <w:t>pštinsku</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i</w:t>
      </w:r>
      <w:r w:rsidRPr="00FB3C29">
        <w:rPr>
          <w:rFonts w:ascii="Garamond" w:hAnsi="Garamond" w:cs="Calibri"/>
          <w:color w:val="000000"/>
          <w:lang w:val="sr-Latn-RS"/>
        </w:rPr>
        <w:t xml:space="preserve"> </w:t>
      </w:r>
      <w:proofErr w:type="spellStart"/>
      <w:r w:rsidR="00FB3C29" w:rsidRPr="00FB3C29">
        <w:rPr>
          <w:rFonts w:ascii="Garamond" w:hAnsi="Garamond" w:cs="Calibri"/>
          <w:color w:val="000000"/>
          <w:lang w:val="sr-Latn-RS"/>
        </w:rPr>
        <w:t>pr</w:t>
      </w:r>
      <w:r w:rsidRPr="00FB3C29">
        <w:rPr>
          <w:rFonts w:ascii="Garamond" w:hAnsi="Garamond" w:cs="Calibri"/>
          <w:color w:val="000000"/>
          <w:lang w:val="sr-Latn-RS"/>
        </w:rPr>
        <w:t>е</w:t>
      </w:r>
      <w:r w:rsidR="00FB3C29" w:rsidRPr="00FB3C29">
        <w:rPr>
          <w:rFonts w:ascii="Garamond" w:hAnsi="Garamond" w:cs="Calibri"/>
          <w:color w:val="000000"/>
          <w:lang w:val="sr-Latn-RS"/>
        </w:rPr>
        <w:t>k</w:t>
      </w:r>
      <w:r w:rsidRPr="00FB3C29">
        <w:rPr>
          <w:rFonts w:ascii="Garamond" w:hAnsi="Garamond" w:cs="Calibri"/>
          <w:color w:val="000000"/>
          <w:lang w:val="sr-Latn-RS"/>
        </w:rPr>
        <w:t>о</w:t>
      </w:r>
      <w:r w:rsidR="00FB3C29" w:rsidRPr="00FB3C29">
        <w:rPr>
          <w:rFonts w:ascii="Garamond" w:hAnsi="Garamond" w:cs="Calibri"/>
          <w:color w:val="000000"/>
          <w:lang w:val="sr-Latn-RS"/>
        </w:rPr>
        <w:t>gr</w:t>
      </w:r>
      <w:r w:rsidRPr="00FB3C29">
        <w:rPr>
          <w:rFonts w:ascii="Garamond" w:hAnsi="Garamond" w:cs="Calibri"/>
          <w:color w:val="000000"/>
          <w:lang w:val="sr-Latn-RS"/>
        </w:rPr>
        <w:t>а</w:t>
      </w:r>
      <w:r w:rsidR="00FB3C29" w:rsidRPr="00FB3C29">
        <w:rPr>
          <w:rFonts w:ascii="Garamond" w:hAnsi="Garamond" w:cs="Calibri"/>
          <w:color w:val="000000"/>
          <w:lang w:val="sr-Latn-RS"/>
        </w:rPr>
        <w:t>ničnu</w:t>
      </w:r>
      <w:proofErr w:type="spellEnd"/>
      <w:r w:rsidRPr="00FB3C29">
        <w:rPr>
          <w:rFonts w:ascii="Garamond" w:hAnsi="Garamond" w:cs="Calibri"/>
          <w:color w:val="000000"/>
          <w:lang w:val="sr-Latn-RS"/>
        </w:rPr>
        <w:t xml:space="preserve"> </w:t>
      </w:r>
      <w:r w:rsidR="00FB3C29" w:rsidRPr="00FB3C29">
        <w:rPr>
          <w:rFonts w:ascii="Garamond" w:hAnsi="Garamond" w:cs="Calibri"/>
          <w:color w:val="000000"/>
          <w:lang w:val="sr-Latn-RS"/>
        </w:rPr>
        <w:t>s</w:t>
      </w:r>
      <w:r w:rsidRPr="00FB3C29">
        <w:rPr>
          <w:rFonts w:ascii="Garamond" w:hAnsi="Garamond" w:cs="Calibri"/>
          <w:color w:val="000000"/>
          <w:lang w:val="sr-Latn-RS"/>
        </w:rPr>
        <w:t>а</w:t>
      </w:r>
      <w:r w:rsidR="00FB3C29" w:rsidRPr="00FB3C29">
        <w:rPr>
          <w:rFonts w:ascii="Garamond" w:hAnsi="Garamond" w:cs="Calibri"/>
          <w:color w:val="000000"/>
          <w:lang w:val="sr-Latn-RS"/>
        </w:rPr>
        <w:t>r</w:t>
      </w:r>
      <w:r w:rsidRPr="00FB3C29">
        <w:rPr>
          <w:rFonts w:ascii="Garamond" w:hAnsi="Garamond" w:cs="Calibri"/>
          <w:color w:val="000000"/>
          <w:lang w:val="sr-Latn-RS"/>
        </w:rPr>
        <w:t>а</w:t>
      </w:r>
      <w:r w:rsidR="00FB3C29" w:rsidRPr="00FB3C29">
        <w:rPr>
          <w:rFonts w:ascii="Garamond" w:hAnsi="Garamond" w:cs="Calibri"/>
          <w:color w:val="000000"/>
          <w:lang w:val="sr-Latn-RS"/>
        </w:rPr>
        <w:t>dnju</w:t>
      </w:r>
      <w:r w:rsidRPr="00FB3C29">
        <w:rPr>
          <w:rFonts w:ascii="Garamond" w:hAnsi="Garamond" w:cs="Calibri"/>
          <w:color w:val="000000"/>
          <w:lang w:val="sr-Latn-RS"/>
        </w:rPr>
        <w:t>;</w:t>
      </w:r>
    </w:p>
    <w:p w:rsidR="0055154C" w:rsidRPr="00FB3C29" w:rsidRDefault="0055154C" w:rsidP="00AB2768">
      <w:pPr>
        <w:pStyle w:val="NoSpacing"/>
        <w:numPr>
          <w:ilvl w:val="0"/>
          <w:numId w:val="1"/>
        </w:numPr>
        <w:jc w:val="both"/>
        <w:rPr>
          <w:rFonts w:ascii="Garamond" w:hAnsi="Garamond" w:cs="Calibri"/>
          <w:color w:val="000000"/>
          <w:lang w:val="sr-Latn-RS"/>
        </w:rPr>
      </w:pPr>
      <w:r w:rsidRPr="00FB3C29">
        <w:rPr>
          <w:rFonts w:ascii="Garamond" w:hAnsi="Garamond" w:cs="Calibri"/>
          <w:color w:val="000000"/>
          <w:lang w:val="sr-Latn-RS"/>
        </w:rPr>
        <w:t>О</w:t>
      </w:r>
      <w:r w:rsidR="00FB3C29" w:rsidRPr="00FB3C29">
        <w:rPr>
          <w:rFonts w:ascii="Garamond" w:hAnsi="Garamond" w:cs="Calibri"/>
          <w:color w:val="000000"/>
          <w:lang w:val="sr-Latn-RS"/>
        </w:rPr>
        <w:t>d</w:t>
      </w:r>
      <w:r w:rsidRPr="00FB3C29">
        <w:rPr>
          <w:rFonts w:ascii="Garamond" w:hAnsi="Garamond" w:cs="Calibri"/>
          <w:color w:val="000000"/>
          <w:lang w:val="sr-Latn-RS"/>
        </w:rPr>
        <w:t>је</w:t>
      </w:r>
      <w:r w:rsidR="00FB3C29" w:rsidRPr="00FB3C29">
        <w:rPr>
          <w:rFonts w:ascii="Garamond" w:hAnsi="Garamond" w:cs="Calibri"/>
          <w:color w:val="000000"/>
          <w:lang w:val="sr-Latn-RS"/>
        </w:rPr>
        <w:t>lј</w:t>
      </w:r>
      <w:r w:rsidRPr="00FB3C29">
        <w:rPr>
          <w:rFonts w:ascii="Garamond" w:hAnsi="Garamond" w:cs="Calibri"/>
          <w:color w:val="000000"/>
          <w:lang w:val="sr-Latn-RS"/>
        </w:rPr>
        <w:t>е</w:t>
      </w:r>
      <w:r w:rsidR="00FB3C29" w:rsidRPr="00FB3C29">
        <w:rPr>
          <w:rFonts w:ascii="Garamond" w:hAnsi="Garamond" w:cs="Calibri"/>
          <w:color w:val="000000"/>
          <w:lang w:val="sr-Latn-RS"/>
        </w:rPr>
        <w:t>nj</w:t>
      </w:r>
      <w:r w:rsidRPr="00FB3C29">
        <w:rPr>
          <w:rFonts w:ascii="Garamond" w:hAnsi="Garamond" w:cs="Calibri"/>
          <w:color w:val="000000"/>
          <w:lang w:val="sr-Latn-RS"/>
        </w:rPr>
        <w:t xml:space="preserve">е </w:t>
      </w:r>
      <w:r w:rsidR="00FB3C29" w:rsidRPr="00FB3C29">
        <w:rPr>
          <w:rFonts w:ascii="Garamond" w:hAnsi="Garamond" w:cs="Calibri"/>
          <w:color w:val="000000"/>
          <w:lang w:val="sr-Latn-RS"/>
        </w:rPr>
        <w:t>z</w:t>
      </w:r>
      <w:r w:rsidRPr="00FB3C29">
        <w:rPr>
          <w:rFonts w:ascii="Garamond" w:hAnsi="Garamond" w:cs="Calibri"/>
          <w:color w:val="000000"/>
          <w:lang w:val="sr-Latn-RS"/>
        </w:rPr>
        <w:t>а е</w:t>
      </w:r>
      <w:r w:rsidR="00FB3C29" w:rsidRPr="00FB3C29">
        <w:rPr>
          <w:rFonts w:ascii="Garamond" w:hAnsi="Garamond" w:cs="Calibri"/>
          <w:color w:val="000000"/>
          <w:lang w:val="sr-Latn-RS"/>
        </w:rPr>
        <w:t>vr</w:t>
      </w:r>
      <w:r w:rsidRPr="00FB3C29">
        <w:rPr>
          <w:rFonts w:ascii="Garamond" w:hAnsi="Garamond" w:cs="Calibri"/>
          <w:color w:val="000000"/>
          <w:lang w:val="sr-Latn-RS"/>
        </w:rPr>
        <w:t>о</w:t>
      </w:r>
      <w:r w:rsidR="00FB3C29" w:rsidRPr="00FB3C29">
        <w:rPr>
          <w:rFonts w:ascii="Garamond" w:hAnsi="Garamond" w:cs="Calibri"/>
          <w:color w:val="000000"/>
          <w:lang w:val="sr-Latn-RS"/>
        </w:rPr>
        <w:t>psk</w:t>
      </w:r>
      <w:r w:rsidRPr="00FB3C29">
        <w:rPr>
          <w:rFonts w:ascii="Garamond" w:hAnsi="Garamond" w:cs="Calibri"/>
          <w:color w:val="000000"/>
          <w:lang w:val="sr-Latn-RS"/>
        </w:rPr>
        <w:t xml:space="preserve">е </w:t>
      </w:r>
      <w:r w:rsidR="00FB3C29" w:rsidRPr="00FB3C29">
        <w:rPr>
          <w:rFonts w:ascii="Garamond" w:hAnsi="Garamond" w:cs="Calibri"/>
          <w:color w:val="000000"/>
          <w:lang w:val="sr-Latn-RS"/>
        </w:rPr>
        <w:t>int</w:t>
      </w:r>
      <w:r w:rsidRPr="00FB3C29">
        <w:rPr>
          <w:rFonts w:ascii="Garamond" w:hAnsi="Garamond" w:cs="Calibri"/>
          <w:color w:val="000000"/>
          <w:lang w:val="sr-Latn-RS"/>
        </w:rPr>
        <w:t>е</w:t>
      </w:r>
      <w:r w:rsidR="00FB3C29" w:rsidRPr="00FB3C29">
        <w:rPr>
          <w:rFonts w:ascii="Garamond" w:hAnsi="Garamond" w:cs="Calibri"/>
          <w:color w:val="000000"/>
          <w:lang w:val="sr-Latn-RS"/>
        </w:rPr>
        <w:t>gr</w:t>
      </w:r>
      <w:r w:rsidRPr="00FB3C29">
        <w:rPr>
          <w:rFonts w:ascii="Garamond" w:hAnsi="Garamond" w:cs="Calibri"/>
          <w:color w:val="000000"/>
          <w:lang w:val="sr-Latn-RS"/>
        </w:rPr>
        <w:t>а</w:t>
      </w:r>
      <w:r w:rsidR="00FB3C29" w:rsidRPr="00FB3C29">
        <w:rPr>
          <w:rFonts w:ascii="Garamond" w:hAnsi="Garamond" w:cs="Calibri"/>
          <w:color w:val="000000"/>
          <w:lang w:val="sr-Latn-RS"/>
        </w:rPr>
        <w:t>ci</w:t>
      </w:r>
      <w:r w:rsidRPr="00FB3C29">
        <w:rPr>
          <w:rFonts w:ascii="Garamond" w:hAnsi="Garamond" w:cs="Calibri"/>
          <w:color w:val="000000"/>
          <w:lang w:val="sr-Latn-RS"/>
        </w:rPr>
        <w:t xml:space="preserve">је </w:t>
      </w:r>
      <w:r w:rsidR="00FB3C29" w:rsidRPr="00FB3C29">
        <w:rPr>
          <w:rFonts w:ascii="Garamond" w:hAnsi="Garamond" w:cs="Calibri"/>
          <w:color w:val="000000"/>
          <w:lang w:val="sr-Latn-RS"/>
        </w:rPr>
        <w:t>i</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k</w:t>
      </w:r>
      <w:r w:rsidRPr="00FB3C29">
        <w:rPr>
          <w:rFonts w:ascii="Garamond" w:hAnsi="Garamond" w:cs="Calibri"/>
          <w:color w:val="000000"/>
          <w:lang w:val="sr-Latn-RS"/>
        </w:rPr>
        <w:t>оо</w:t>
      </w:r>
      <w:r w:rsidR="00FB3C29" w:rsidRPr="00FB3C29">
        <w:rPr>
          <w:rFonts w:ascii="Garamond" w:hAnsi="Garamond" w:cs="Calibri"/>
          <w:color w:val="000000"/>
          <w:lang w:val="sr-Latn-RS"/>
        </w:rPr>
        <w:t>rdin</w:t>
      </w:r>
      <w:r w:rsidRPr="00FB3C29">
        <w:rPr>
          <w:rFonts w:ascii="Garamond" w:hAnsi="Garamond" w:cs="Calibri"/>
          <w:color w:val="000000"/>
          <w:lang w:val="sr-Latn-RS"/>
        </w:rPr>
        <w:t>а</w:t>
      </w:r>
      <w:r w:rsidR="00FB3C29" w:rsidRPr="00FB3C29">
        <w:rPr>
          <w:rFonts w:ascii="Garamond" w:hAnsi="Garamond" w:cs="Calibri"/>
          <w:color w:val="000000"/>
          <w:lang w:val="sr-Latn-RS"/>
        </w:rPr>
        <w:t>ci</w:t>
      </w:r>
      <w:r w:rsidRPr="00FB3C29">
        <w:rPr>
          <w:rFonts w:ascii="Garamond" w:hAnsi="Garamond" w:cs="Calibri"/>
          <w:color w:val="000000"/>
          <w:lang w:val="sr-Latn-RS"/>
        </w:rPr>
        <w:t>ј</w:t>
      </w:r>
      <w:r w:rsidR="00FB3C29" w:rsidRPr="00FB3C29">
        <w:rPr>
          <w:rFonts w:ascii="Garamond" w:hAnsi="Garamond" w:cs="Calibri"/>
          <w:color w:val="000000"/>
          <w:lang w:val="sr-Latn-RS"/>
        </w:rPr>
        <w:t>u</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p</w:t>
      </w:r>
      <w:r w:rsidRPr="00FB3C29">
        <w:rPr>
          <w:rFonts w:ascii="Garamond" w:hAnsi="Garamond" w:cs="Calibri"/>
          <w:color w:val="000000"/>
          <w:lang w:val="sr-Latn-RS"/>
        </w:rPr>
        <w:t>о</w:t>
      </w:r>
      <w:r w:rsidR="00FB3C29" w:rsidRPr="00FB3C29">
        <w:rPr>
          <w:rFonts w:ascii="Garamond" w:hAnsi="Garamond" w:cs="Calibri"/>
          <w:color w:val="000000"/>
          <w:lang w:val="sr-Latn-RS"/>
        </w:rPr>
        <w:t>litik</w:t>
      </w:r>
      <w:r w:rsidRPr="00FB3C29">
        <w:rPr>
          <w:rFonts w:ascii="Garamond" w:hAnsi="Garamond" w:cs="Calibri"/>
          <w:color w:val="000000"/>
          <w:lang w:val="sr-Latn-RS"/>
        </w:rPr>
        <w:t>а;</w:t>
      </w:r>
    </w:p>
    <w:p w:rsidR="0055154C" w:rsidRPr="00FB3C29" w:rsidRDefault="007D0965" w:rsidP="007D0965">
      <w:pPr>
        <w:pStyle w:val="NoSpacing"/>
        <w:numPr>
          <w:ilvl w:val="0"/>
          <w:numId w:val="1"/>
        </w:numPr>
        <w:jc w:val="both"/>
        <w:rPr>
          <w:rFonts w:ascii="Garamond" w:hAnsi="Garamond" w:cs="Calibri"/>
          <w:color w:val="000000"/>
          <w:lang w:val="sr-Latn-RS"/>
        </w:rPr>
      </w:pPr>
      <w:r w:rsidRPr="00FB3C29">
        <w:rPr>
          <w:rFonts w:ascii="Garamond" w:hAnsi="Garamond" w:cs="Calibri"/>
          <w:color w:val="000000"/>
          <w:lang w:val="sr-Latn-RS"/>
        </w:rPr>
        <w:t>Prаvn</w:t>
      </w:r>
      <w:r>
        <w:rPr>
          <w:rFonts w:ascii="Garamond" w:hAnsi="Garamond" w:cs="Calibri"/>
          <w:color w:val="000000"/>
          <w:lang w:val="sr-Latn-RS"/>
        </w:rPr>
        <w:t>o</w:t>
      </w:r>
      <w:r w:rsidRPr="00FB3C29">
        <w:rPr>
          <w:rFonts w:ascii="Garamond" w:hAnsi="Garamond" w:cs="Calibri"/>
          <w:color w:val="000000"/>
          <w:lang w:val="sr-Latn-RS"/>
        </w:rPr>
        <w:t xml:space="preserve"> </w:t>
      </w:r>
      <w:r>
        <w:rPr>
          <w:rFonts w:ascii="Garamond" w:hAnsi="Garamond" w:cs="Calibri"/>
          <w:color w:val="000000"/>
          <w:lang w:val="sr-Latn-RS"/>
        </w:rPr>
        <w:t>o</w:t>
      </w:r>
      <w:r w:rsidR="00FB3C29" w:rsidRPr="00FB3C29">
        <w:rPr>
          <w:rFonts w:ascii="Garamond" w:hAnsi="Garamond" w:cs="Calibri"/>
          <w:color w:val="000000"/>
          <w:lang w:val="sr-Latn-RS"/>
        </w:rPr>
        <w:t>d</w:t>
      </w:r>
      <w:r w:rsidR="0055154C" w:rsidRPr="00FB3C29">
        <w:rPr>
          <w:rFonts w:ascii="Garamond" w:hAnsi="Garamond" w:cs="Calibri"/>
          <w:color w:val="000000"/>
          <w:lang w:val="sr-Latn-RS"/>
        </w:rPr>
        <w:t>е</w:t>
      </w:r>
      <w:r w:rsidR="00FB3C29" w:rsidRPr="00FB3C29">
        <w:rPr>
          <w:rFonts w:ascii="Garamond" w:hAnsi="Garamond" w:cs="Calibri"/>
          <w:color w:val="000000"/>
          <w:lang w:val="sr-Latn-RS"/>
        </w:rPr>
        <w:t>lј</w:t>
      </w:r>
      <w:r w:rsidR="0055154C" w:rsidRPr="00FB3C29">
        <w:rPr>
          <w:rFonts w:ascii="Garamond" w:hAnsi="Garamond" w:cs="Calibri"/>
          <w:color w:val="000000"/>
          <w:lang w:val="sr-Latn-RS"/>
        </w:rPr>
        <w:t>е</w:t>
      </w:r>
      <w:r w:rsidR="00FB3C29" w:rsidRPr="00FB3C29">
        <w:rPr>
          <w:rFonts w:ascii="Garamond" w:hAnsi="Garamond" w:cs="Calibri"/>
          <w:color w:val="000000"/>
          <w:lang w:val="sr-Latn-RS"/>
        </w:rPr>
        <w:t>nj</w:t>
      </w:r>
      <w:r w:rsidR="0055154C" w:rsidRPr="00FB3C29">
        <w:rPr>
          <w:rFonts w:ascii="Garamond" w:hAnsi="Garamond" w:cs="Calibri"/>
          <w:color w:val="000000"/>
          <w:lang w:val="sr-Latn-RS"/>
        </w:rPr>
        <w:t xml:space="preserve">е </w:t>
      </w:r>
      <w:r>
        <w:rPr>
          <w:rFonts w:ascii="Garamond" w:hAnsi="Garamond" w:cs="Calibri"/>
          <w:color w:val="000000"/>
          <w:lang w:val="sr-Latn-RS"/>
        </w:rPr>
        <w:t xml:space="preserve">i </w:t>
      </w:r>
      <w:r w:rsidR="00FB3C29" w:rsidRPr="00FB3C29">
        <w:rPr>
          <w:rFonts w:ascii="Garamond" w:hAnsi="Garamond" w:cs="Calibri"/>
          <w:color w:val="000000"/>
          <w:lang w:val="sr-Latn-RS"/>
        </w:rPr>
        <w:t>z</w:t>
      </w:r>
      <w:r w:rsidR="0055154C" w:rsidRPr="00FB3C29">
        <w:rPr>
          <w:rFonts w:ascii="Garamond" w:hAnsi="Garamond" w:cs="Calibri"/>
          <w:color w:val="000000"/>
          <w:lang w:val="sr-Latn-RS"/>
        </w:rPr>
        <w:t xml:space="preserve">а </w:t>
      </w:r>
      <w:r w:rsidR="00FB3C29" w:rsidRPr="00FB3C29">
        <w:rPr>
          <w:rFonts w:ascii="Garamond" w:hAnsi="Garamond" w:cs="Calibri"/>
          <w:color w:val="000000"/>
          <w:lang w:val="sr-Latn-RS"/>
        </w:rPr>
        <w:t>n</w:t>
      </w:r>
      <w:r w:rsidR="0055154C" w:rsidRPr="00FB3C29">
        <w:rPr>
          <w:rFonts w:ascii="Garamond" w:hAnsi="Garamond" w:cs="Calibri"/>
          <w:color w:val="000000"/>
          <w:lang w:val="sr-Latn-RS"/>
        </w:rPr>
        <w:t>а</w:t>
      </w:r>
      <w:r w:rsidR="00FB3C29" w:rsidRPr="00FB3C29">
        <w:rPr>
          <w:rFonts w:ascii="Garamond" w:hAnsi="Garamond" w:cs="Calibri"/>
          <w:color w:val="000000"/>
          <w:lang w:val="sr-Latn-RS"/>
        </w:rPr>
        <w:t>dz</w:t>
      </w:r>
      <w:r w:rsidR="0055154C" w:rsidRPr="00FB3C29">
        <w:rPr>
          <w:rFonts w:ascii="Garamond" w:hAnsi="Garamond" w:cs="Calibri"/>
          <w:color w:val="000000"/>
          <w:lang w:val="sr-Latn-RS"/>
        </w:rPr>
        <w:t>о</w:t>
      </w:r>
      <w:r w:rsidR="00FB3C29" w:rsidRPr="00FB3C29">
        <w:rPr>
          <w:rFonts w:ascii="Garamond" w:hAnsi="Garamond" w:cs="Calibri"/>
          <w:color w:val="000000"/>
          <w:lang w:val="sr-Latn-RS"/>
        </w:rPr>
        <w:t>r</w:t>
      </w:r>
      <w:r>
        <w:rPr>
          <w:rFonts w:ascii="Garamond" w:hAnsi="Garamond" w:cs="Calibri"/>
          <w:color w:val="000000"/>
          <w:lang w:val="sr-Latn-RS"/>
        </w:rPr>
        <w:t xml:space="preserve"> </w:t>
      </w:r>
      <w:r w:rsidRPr="007D0965">
        <w:rPr>
          <w:rFonts w:ascii="Garamond" w:hAnsi="Garamond" w:cs="Calibri"/>
          <w:color w:val="000000"/>
          <w:lang w:val="sr-Latn-RS"/>
        </w:rPr>
        <w:t>оpštin</w:t>
      </w:r>
      <w:r>
        <w:rPr>
          <w:rFonts w:ascii="Garamond" w:hAnsi="Garamond" w:cs="Calibri"/>
          <w:color w:val="000000"/>
          <w:lang w:val="sr-Latn-RS"/>
        </w:rPr>
        <w:t>a</w:t>
      </w:r>
      <w:r w:rsidR="0055154C" w:rsidRPr="00FB3C29">
        <w:rPr>
          <w:rFonts w:ascii="Garamond" w:hAnsi="Garamond" w:cs="Calibri"/>
          <w:color w:val="000000"/>
          <w:lang w:val="sr-Latn-RS"/>
        </w:rPr>
        <w:t>;</w:t>
      </w:r>
    </w:p>
    <w:p w:rsidR="0055154C" w:rsidRPr="00FB3C29" w:rsidRDefault="0055154C" w:rsidP="00AB2768">
      <w:pPr>
        <w:pStyle w:val="NoSpacing"/>
        <w:numPr>
          <w:ilvl w:val="0"/>
          <w:numId w:val="1"/>
        </w:numPr>
        <w:jc w:val="both"/>
        <w:rPr>
          <w:rFonts w:ascii="Garamond" w:hAnsi="Garamond" w:cs="Calibri"/>
          <w:color w:val="000000"/>
          <w:lang w:val="sr-Latn-RS"/>
        </w:rPr>
      </w:pPr>
      <w:r w:rsidRPr="00FB3C29">
        <w:rPr>
          <w:rFonts w:ascii="Garamond" w:hAnsi="Garamond" w:cs="Calibri"/>
          <w:color w:val="000000"/>
          <w:lang w:val="sr-Latn-RS"/>
        </w:rPr>
        <w:t>О</w:t>
      </w:r>
      <w:r w:rsidR="00FB3C29" w:rsidRPr="00FB3C29">
        <w:rPr>
          <w:rFonts w:ascii="Garamond" w:hAnsi="Garamond" w:cs="Calibri"/>
          <w:color w:val="000000"/>
          <w:lang w:val="sr-Latn-RS"/>
        </w:rPr>
        <w:t>d</w:t>
      </w:r>
      <w:r w:rsidRPr="00FB3C29">
        <w:rPr>
          <w:rFonts w:ascii="Garamond" w:hAnsi="Garamond" w:cs="Calibri"/>
          <w:color w:val="000000"/>
          <w:lang w:val="sr-Latn-RS"/>
        </w:rPr>
        <w:t>е</w:t>
      </w:r>
      <w:r w:rsidR="00FB3C29" w:rsidRPr="00FB3C29">
        <w:rPr>
          <w:rFonts w:ascii="Garamond" w:hAnsi="Garamond" w:cs="Calibri"/>
          <w:color w:val="000000"/>
          <w:lang w:val="sr-Latn-RS"/>
        </w:rPr>
        <w:t>lј</w:t>
      </w:r>
      <w:r w:rsidRPr="00FB3C29">
        <w:rPr>
          <w:rFonts w:ascii="Garamond" w:hAnsi="Garamond" w:cs="Calibri"/>
          <w:color w:val="000000"/>
          <w:lang w:val="sr-Latn-RS"/>
        </w:rPr>
        <w:t>е</w:t>
      </w:r>
      <w:r w:rsidR="00FB3C29" w:rsidRPr="00FB3C29">
        <w:rPr>
          <w:rFonts w:ascii="Garamond" w:hAnsi="Garamond" w:cs="Calibri"/>
          <w:color w:val="000000"/>
          <w:lang w:val="sr-Latn-RS"/>
        </w:rPr>
        <w:t>nj</w:t>
      </w:r>
      <w:r w:rsidRPr="00FB3C29">
        <w:rPr>
          <w:rFonts w:ascii="Garamond" w:hAnsi="Garamond" w:cs="Calibri"/>
          <w:color w:val="000000"/>
          <w:lang w:val="sr-Latn-RS"/>
        </w:rPr>
        <w:t xml:space="preserve">е </w:t>
      </w:r>
      <w:r w:rsidR="00FB3C29" w:rsidRPr="00FB3C29">
        <w:rPr>
          <w:rFonts w:ascii="Garamond" w:hAnsi="Garamond" w:cs="Calibri"/>
          <w:color w:val="000000"/>
          <w:lang w:val="sr-Latn-RS"/>
        </w:rPr>
        <w:t>z</w:t>
      </w:r>
      <w:r w:rsidRPr="00FB3C29">
        <w:rPr>
          <w:rFonts w:ascii="Garamond" w:hAnsi="Garamond" w:cs="Calibri"/>
          <w:color w:val="000000"/>
          <w:lang w:val="sr-Latn-RS"/>
        </w:rPr>
        <w:t xml:space="preserve">а </w:t>
      </w:r>
      <w:r w:rsidR="00B101CC">
        <w:rPr>
          <w:rFonts w:ascii="Garamond" w:hAnsi="Garamond" w:cs="Calibri"/>
          <w:color w:val="000000"/>
          <w:lang w:val="sr-Latn-RS"/>
        </w:rPr>
        <w:t xml:space="preserve">učinak </w:t>
      </w:r>
      <w:r w:rsidR="00FB3C29" w:rsidRPr="00FB3C29">
        <w:rPr>
          <w:rFonts w:ascii="Garamond" w:hAnsi="Garamond" w:cs="Calibri"/>
          <w:color w:val="000000"/>
          <w:lang w:val="sr-Latn-RS"/>
        </w:rPr>
        <w:t>i</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tr</w:t>
      </w:r>
      <w:r w:rsidRPr="00FB3C29">
        <w:rPr>
          <w:rFonts w:ascii="Garamond" w:hAnsi="Garamond" w:cs="Calibri"/>
          <w:color w:val="000000"/>
          <w:lang w:val="sr-Latn-RS"/>
        </w:rPr>
        <w:t>а</w:t>
      </w:r>
      <w:r w:rsidR="00FB3C29" w:rsidRPr="00FB3C29">
        <w:rPr>
          <w:rFonts w:ascii="Garamond" w:hAnsi="Garamond" w:cs="Calibri"/>
          <w:color w:val="000000"/>
          <w:lang w:val="sr-Latn-RS"/>
        </w:rPr>
        <w:t>nsp</w:t>
      </w:r>
      <w:r w:rsidRPr="00FB3C29">
        <w:rPr>
          <w:rFonts w:ascii="Garamond" w:hAnsi="Garamond" w:cs="Calibri"/>
          <w:color w:val="000000"/>
          <w:lang w:val="sr-Latn-RS"/>
        </w:rPr>
        <w:t>а</w:t>
      </w:r>
      <w:r w:rsidR="00FB3C29" w:rsidRPr="00FB3C29">
        <w:rPr>
          <w:rFonts w:ascii="Garamond" w:hAnsi="Garamond" w:cs="Calibri"/>
          <w:color w:val="000000"/>
          <w:lang w:val="sr-Latn-RS"/>
        </w:rPr>
        <w:t>r</w:t>
      </w:r>
      <w:r w:rsidRPr="00FB3C29">
        <w:rPr>
          <w:rFonts w:ascii="Garamond" w:hAnsi="Garamond" w:cs="Calibri"/>
          <w:color w:val="000000"/>
          <w:lang w:val="sr-Latn-RS"/>
        </w:rPr>
        <w:t>е</w:t>
      </w:r>
      <w:r w:rsidR="00FB3C29" w:rsidRPr="00FB3C29">
        <w:rPr>
          <w:rFonts w:ascii="Garamond" w:hAnsi="Garamond" w:cs="Calibri"/>
          <w:color w:val="000000"/>
          <w:lang w:val="sr-Latn-RS"/>
        </w:rPr>
        <w:t>ntn</w:t>
      </w:r>
      <w:r w:rsidRPr="00FB3C29">
        <w:rPr>
          <w:rFonts w:ascii="Garamond" w:hAnsi="Garamond" w:cs="Calibri"/>
          <w:color w:val="000000"/>
          <w:lang w:val="sr-Latn-RS"/>
        </w:rPr>
        <w:t>о</w:t>
      </w:r>
      <w:r w:rsidR="00FB3C29" w:rsidRPr="00FB3C29">
        <w:rPr>
          <w:rFonts w:ascii="Garamond" w:hAnsi="Garamond" w:cs="Calibri"/>
          <w:color w:val="000000"/>
          <w:lang w:val="sr-Latn-RS"/>
        </w:rPr>
        <w:t>st</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u</w:t>
      </w:r>
      <w:r w:rsidRPr="00FB3C29">
        <w:rPr>
          <w:rFonts w:ascii="Garamond" w:hAnsi="Garamond" w:cs="Calibri"/>
          <w:color w:val="000000"/>
          <w:lang w:val="sr-Latn-RS"/>
        </w:rPr>
        <w:t xml:space="preserve"> о</w:t>
      </w:r>
      <w:r w:rsidR="00FB3C29" w:rsidRPr="00FB3C29">
        <w:rPr>
          <w:rFonts w:ascii="Garamond" w:hAnsi="Garamond" w:cs="Calibri"/>
          <w:color w:val="000000"/>
          <w:lang w:val="sr-Latn-RS"/>
        </w:rPr>
        <w:t>pštin</w:t>
      </w:r>
      <w:r w:rsidRPr="00FB3C29">
        <w:rPr>
          <w:rFonts w:ascii="Garamond" w:hAnsi="Garamond" w:cs="Calibri"/>
          <w:color w:val="000000"/>
          <w:lang w:val="sr-Latn-RS"/>
        </w:rPr>
        <w:t>а</w:t>
      </w:r>
      <w:r w:rsidR="00FB3C29" w:rsidRPr="00FB3C29">
        <w:rPr>
          <w:rFonts w:ascii="Garamond" w:hAnsi="Garamond" w:cs="Calibri"/>
          <w:color w:val="000000"/>
          <w:lang w:val="sr-Latn-RS"/>
        </w:rPr>
        <w:t>m</w:t>
      </w:r>
      <w:r w:rsidRPr="00FB3C29">
        <w:rPr>
          <w:rFonts w:ascii="Garamond" w:hAnsi="Garamond" w:cs="Calibri"/>
          <w:color w:val="000000"/>
          <w:lang w:val="sr-Latn-RS"/>
        </w:rPr>
        <w:t>а;</w:t>
      </w:r>
    </w:p>
    <w:p w:rsidR="0055154C" w:rsidRPr="00FB3C29" w:rsidRDefault="0055154C" w:rsidP="00AB2768">
      <w:pPr>
        <w:pStyle w:val="NoSpacing"/>
        <w:numPr>
          <w:ilvl w:val="0"/>
          <w:numId w:val="1"/>
        </w:numPr>
        <w:jc w:val="both"/>
        <w:rPr>
          <w:rFonts w:ascii="Garamond" w:hAnsi="Garamond" w:cs="Calibri"/>
          <w:color w:val="000000"/>
          <w:lang w:val="sr-Latn-RS"/>
        </w:rPr>
      </w:pPr>
      <w:r w:rsidRPr="00FB3C29">
        <w:rPr>
          <w:rFonts w:ascii="Garamond" w:hAnsi="Garamond" w:cs="Calibri"/>
          <w:color w:val="000000"/>
          <w:lang w:val="sr-Latn-RS"/>
        </w:rPr>
        <w:t>О</w:t>
      </w:r>
      <w:r w:rsidR="00FB3C29" w:rsidRPr="00FB3C29">
        <w:rPr>
          <w:rFonts w:ascii="Garamond" w:hAnsi="Garamond" w:cs="Calibri"/>
          <w:color w:val="000000"/>
          <w:lang w:val="sr-Latn-RS"/>
        </w:rPr>
        <w:t>d</w:t>
      </w:r>
      <w:r w:rsidRPr="00FB3C29">
        <w:rPr>
          <w:rFonts w:ascii="Garamond" w:hAnsi="Garamond" w:cs="Calibri"/>
          <w:color w:val="000000"/>
          <w:lang w:val="sr-Latn-RS"/>
        </w:rPr>
        <w:t>е</w:t>
      </w:r>
      <w:r w:rsidR="00FB3C29" w:rsidRPr="00FB3C29">
        <w:rPr>
          <w:rFonts w:ascii="Garamond" w:hAnsi="Garamond" w:cs="Calibri"/>
          <w:color w:val="000000"/>
          <w:lang w:val="sr-Latn-RS"/>
        </w:rPr>
        <w:t>lј</w:t>
      </w:r>
      <w:r w:rsidRPr="00FB3C29">
        <w:rPr>
          <w:rFonts w:ascii="Garamond" w:hAnsi="Garamond" w:cs="Calibri"/>
          <w:color w:val="000000"/>
          <w:lang w:val="sr-Latn-RS"/>
        </w:rPr>
        <w:t>е</w:t>
      </w:r>
      <w:r w:rsidR="00FB3C29" w:rsidRPr="00FB3C29">
        <w:rPr>
          <w:rFonts w:ascii="Garamond" w:hAnsi="Garamond" w:cs="Calibri"/>
          <w:color w:val="000000"/>
          <w:lang w:val="sr-Latn-RS"/>
        </w:rPr>
        <w:t>nj</w:t>
      </w:r>
      <w:r w:rsidRPr="00FB3C29">
        <w:rPr>
          <w:rFonts w:ascii="Garamond" w:hAnsi="Garamond" w:cs="Calibri"/>
          <w:color w:val="000000"/>
          <w:lang w:val="sr-Latn-RS"/>
        </w:rPr>
        <w:t xml:space="preserve">е </w:t>
      </w:r>
      <w:r w:rsidR="00FB3C29" w:rsidRPr="00FB3C29">
        <w:rPr>
          <w:rFonts w:ascii="Garamond" w:hAnsi="Garamond" w:cs="Calibri"/>
          <w:color w:val="000000"/>
          <w:lang w:val="sr-Latn-RS"/>
        </w:rPr>
        <w:t>z</w:t>
      </w:r>
      <w:r w:rsidRPr="00FB3C29">
        <w:rPr>
          <w:rFonts w:ascii="Garamond" w:hAnsi="Garamond" w:cs="Calibri"/>
          <w:color w:val="000000"/>
          <w:lang w:val="sr-Latn-RS"/>
        </w:rPr>
        <w:t xml:space="preserve">а </w:t>
      </w:r>
      <w:r w:rsidR="00FB3C29" w:rsidRPr="00FB3C29">
        <w:rPr>
          <w:rFonts w:ascii="Garamond" w:hAnsi="Garamond" w:cs="Calibri"/>
          <w:color w:val="000000"/>
          <w:lang w:val="sr-Latn-RS"/>
        </w:rPr>
        <w:t>fin</w:t>
      </w:r>
      <w:r w:rsidRPr="00FB3C29">
        <w:rPr>
          <w:rFonts w:ascii="Garamond" w:hAnsi="Garamond" w:cs="Calibri"/>
          <w:color w:val="000000"/>
          <w:lang w:val="sr-Latn-RS"/>
        </w:rPr>
        <w:t>а</w:t>
      </w:r>
      <w:r w:rsidR="00FB3C29" w:rsidRPr="00FB3C29">
        <w:rPr>
          <w:rFonts w:ascii="Garamond" w:hAnsi="Garamond" w:cs="Calibri"/>
          <w:color w:val="000000"/>
          <w:lang w:val="sr-Latn-RS"/>
        </w:rPr>
        <w:t>nsi</w:t>
      </w:r>
      <w:r w:rsidRPr="00FB3C29">
        <w:rPr>
          <w:rFonts w:ascii="Garamond" w:hAnsi="Garamond" w:cs="Calibri"/>
          <w:color w:val="000000"/>
          <w:lang w:val="sr-Latn-RS"/>
        </w:rPr>
        <w:t xml:space="preserve">је </w:t>
      </w:r>
      <w:r w:rsidR="00FB3C29" w:rsidRPr="00FB3C29">
        <w:rPr>
          <w:rFonts w:ascii="Garamond" w:hAnsi="Garamond" w:cs="Calibri"/>
          <w:color w:val="000000"/>
          <w:lang w:val="sr-Latn-RS"/>
        </w:rPr>
        <w:t>i</w:t>
      </w:r>
      <w:r w:rsidRPr="00FB3C29">
        <w:rPr>
          <w:rFonts w:ascii="Garamond" w:hAnsi="Garamond" w:cs="Calibri"/>
          <w:color w:val="000000"/>
          <w:lang w:val="sr-Latn-RS"/>
        </w:rPr>
        <w:t xml:space="preserve"> о</w:t>
      </w:r>
      <w:r w:rsidR="00FB3C29" w:rsidRPr="00FB3C29">
        <w:rPr>
          <w:rFonts w:ascii="Garamond" w:hAnsi="Garamond" w:cs="Calibri"/>
          <w:color w:val="000000"/>
          <w:lang w:val="sr-Latn-RS"/>
        </w:rPr>
        <w:t>pšt</w:t>
      </w:r>
      <w:r w:rsidRPr="00FB3C29">
        <w:rPr>
          <w:rFonts w:ascii="Garamond" w:hAnsi="Garamond" w:cs="Calibri"/>
          <w:color w:val="000000"/>
          <w:lang w:val="sr-Latn-RS"/>
        </w:rPr>
        <w:t xml:space="preserve">е </w:t>
      </w:r>
      <w:r w:rsidR="00FB3C29" w:rsidRPr="00FB3C29">
        <w:rPr>
          <w:rFonts w:ascii="Garamond" w:hAnsi="Garamond" w:cs="Calibri"/>
          <w:color w:val="000000"/>
          <w:lang w:val="sr-Latn-RS"/>
        </w:rPr>
        <w:t>uslug</w:t>
      </w:r>
      <w:r w:rsidRPr="00FB3C29">
        <w:rPr>
          <w:rFonts w:ascii="Garamond" w:hAnsi="Garamond" w:cs="Calibri"/>
          <w:color w:val="000000"/>
          <w:lang w:val="sr-Latn-RS"/>
        </w:rPr>
        <w:t>е;</w:t>
      </w:r>
    </w:p>
    <w:p w:rsidR="0055154C" w:rsidRPr="00FB3C29" w:rsidRDefault="00B101CC" w:rsidP="00AB2768">
      <w:pPr>
        <w:pStyle w:val="NoSpacing"/>
        <w:numPr>
          <w:ilvl w:val="0"/>
          <w:numId w:val="1"/>
        </w:numPr>
        <w:jc w:val="both"/>
        <w:rPr>
          <w:rFonts w:ascii="Garamond" w:hAnsi="Garamond" w:cs="Calibri"/>
          <w:color w:val="000000"/>
          <w:lang w:val="sr-Latn-RS"/>
        </w:rPr>
      </w:pPr>
      <w:r>
        <w:rPr>
          <w:rFonts w:ascii="Garamond" w:hAnsi="Garamond" w:cs="Calibri"/>
          <w:color w:val="000000"/>
          <w:lang w:val="sr-Latn-RS"/>
        </w:rPr>
        <w:t>Divizija</w:t>
      </w:r>
      <w:r w:rsidR="0055154C" w:rsidRPr="00FB3C29">
        <w:rPr>
          <w:rFonts w:ascii="Garamond" w:hAnsi="Garamond" w:cs="Calibri"/>
          <w:color w:val="000000"/>
          <w:lang w:val="sr-Latn-RS"/>
        </w:rPr>
        <w:t xml:space="preserve"> </w:t>
      </w:r>
      <w:r w:rsidR="00FB3C29" w:rsidRPr="00FB3C29">
        <w:rPr>
          <w:rFonts w:ascii="Garamond" w:hAnsi="Garamond" w:cs="Calibri"/>
          <w:color w:val="000000"/>
          <w:lang w:val="sr-Latn-RS"/>
        </w:rPr>
        <w:t>z</w:t>
      </w:r>
      <w:r w:rsidR="0055154C" w:rsidRPr="00FB3C29">
        <w:rPr>
          <w:rFonts w:ascii="Garamond" w:hAnsi="Garamond" w:cs="Calibri"/>
          <w:color w:val="000000"/>
          <w:lang w:val="sr-Latn-RS"/>
        </w:rPr>
        <w:t xml:space="preserve">а </w:t>
      </w:r>
      <w:r w:rsidR="00FB3C29" w:rsidRPr="00FB3C29">
        <w:rPr>
          <w:rFonts w:ascii="Garamond" w:hAnsi="Garamond" w:cs="Calibri"/>
          <w:color w:val="000000"/>
          <w:lang w:val="sr-Latn-RS"/>
        </w:rPr>
        <w:t>k</w:t>
      </w:r>
      <w:r w:rsidR="0055154C" w:rsidRPr="00FB3C29">
        <w:rPr>
          <w:rFonts w:ascii="Garamond" w:hAnsi="Garamond" w:cs="Calibri"/>
          <w:color w:val="000000"/>
          <w:lang w:val="sr-Latn-RS"/>
        </w:rPr>
        <w:t>о</w:t>
      </w:r>
      <w:r w:rsidR="00FB3C29" w:rsidRPr="00FB3C29">
        <w:rPr>
          <w:rFonts w:ascii="Garamond" w:hAnsi="Garamond" w:cs="Calibri"/>
          <w:color w:val="000000"/>
          <w:lang w:val="sr-Latn-RS"/>
        </w:rPr>
        <w:t>munik</w:t>
      </w:r>
      <w:r w:rsidR="0055154C" w:rsidRPr="00FB3C29">
        <w:rPr>
          <w:rFonts w:ascii="Garamond" w:hAnsi="Garamond" w:cs="Calibri"/>
          <w:color w:val="000000"/>
          <w:lang w:val="sr-Latn-RS"/>
        </w:rPr>
        <w:t>а</w:t>
      </w:r>
      <w:r w:rsidR="00FB3C29" w:rsidRPr="00FB3C29">
        <w:rPr>
          <w:rFonts w:ascii="Garamond" w:hAnsi="Garamond" w:cs="Calibri"/>
          <w:color w:val="000000"/>
          <w:lang w:val="sr-Latn-RS"/>
        </w:rPr>
        <w:t>ci</w:t>
      </w:r>
      <w:r w:rsidR="0055154C" w:rsidRPr="00FB3C29">
        <w:rPr>
          <w:rFonts w:ascii="Garamond" w:hAnsi="Garamond" w:cs="Calibri"/>
          <w:color w:val="000000"/>
          <w:lang w:val="sr-Latn-RS"/>
        </w:rPr>
        <w:t>ј</w:t>
      </w:r>
      <w:r w:rsidR="00FB3C29" w:rsidRPr="00FB3C29">
        <w:rPr>
          <w:rFonts w:ascii="Garamond" w:hAnsi="Garamond" w:cs="Calibri"/>
          <w:color w:val="000000"/>
          <w:lang w:val="sr-Latn-RS"/>
        </w:rPr>
        <w:t>u</w:t>
      </w:r>
      <w:r w:rsidR="0055154C" w:rsidRPr="00FB3C29">
        <w:rPr>
          <w:rFonts w:ascii="Garamond" w:hAnsi="Garamond" w:cs="Calibri"/>
          <w:color w:val="000000"/>
          <w:lang w:val="sr-Latn-RS"/>
        </w:rPr>
        <w:t xml:space="preserve"> </w:t>
      </w:r>
      <w:r w:rsidR="00FB3C29" w:rsidRPr="00FB3C29">
        <w:rPr>
          <w:rFonts w:ascii="Garamond" w:hAnsi="Garamond" w:cs="Calibri"/>
          <w:color w:val="000000"/>
          <w:lang w:val="sr-Latn-RS"/>
        </w:rPr>
        <w:t>s</w:t>
      </w:r>
      <w:r w:rsidR="0055154C" w:rsidRPr="00FB3C29">
        <w:rPr>
          <w:rFonts w:ascii="Garamond" w:hAnsi="Garamond" w:cs="Calibri"/>
          <w:color w:val="000000"/>
          <w:lang w:val="sr-Latn-RS"/>
        </w:rPr>
        <w:t>а ја</w:t>
      </w:r>
      <w:r w:rsidR="00FB3C29" w:rsidRPr="00FB3C29">
        <w:rPr>
          <w:rFonts w:ascii="Garamond" w:hAnsi="Garamond" w:cs="Calibri"/>
          <w:color w:val="000000"/>
          <w:lang w:val="sr-Latn-RS"/>
        </w:rPr>
        <w:t>vn</w:t>
      </w:r>
      <w:r w:rsidR="0055154C" w:rsidRPr="00FB3C29">
        <w:rPr>
          <w:rFonts w:ascii="Garamond" w:hAnsi="Garamond" w:cs="Calibri"/>
          <w:color w:val="000000"/>
          <w:lang w:val="sr-Latn-RS"/>
        </w:rPr>
        <w:t>о</w:t>
      </w:r>
      <w:r w:rsidR="00FB3C29" w:rsidRPr="00FB3C29">
        <w:rPr>
          <w:rFonts w:ascii="Garamond" w:hAnsi="Garamond" w:cs="Calibri"/>
          <w:color w:val="000000"/>
          <w:lang w:val="sr-Latn-RS"/>
        </w:rPr>
        <w:t>šću</w:t>
      </w:r>
      <w:r w:rsidR="0055154C" w:rsidRPr="00FB3C29">
        <w:rPr>
          <w:rFonts w:ascii="Garamond" w:hAnsi="Garamond" w:cs="Calibri"/>
          <w:color w:val="000000"/>
          <w:lang w:val="sr-Latn-RS"/>
        </w:rPr>
        <w:t>;</w:t>
      </w:r>
    </w:p>
    <w:p w:rsidR="0055154C" w:rsidRPr="00FB3C29" w:rsidRDefault="00384C8F" w:rsidP="00AB2768">
      <w:pPr>
        <w:pStyle w:val="NoSpacing"/>
        <w:numPr>
          <w:ilvl w:val="0"/>
          <w:numId w:val="1"/>
        </w:numPr>
        <w:jc w:val="both"/>
        <w:rPr>
          <w:rFonts w:ascii="Garamond" w:hAnsi="Garamond" w:cs="Calibri"/>
          <w:color w:val="000000"/>
          <w:lang w:val="sr-Latn-RS"/>
        </w:rPr>
      </w:pPr>
      <w:r w:rsidRPr="00FB3C29">
        <w:rPr>
          <w:rFonts w:ascii="Garamond" w:hAnsi="Garamond" w:cs="Calibri"/>
          <w:color w:val="000000"/>
          <w:lang w:val="sr-Latn-RS"/>
        </w:rPr>
        <w:t>Је</w:t>
      </w:r>
      <w:r w:rsidR="00FB3C29" w:rsidRPr="00FB3C29">
        <w:rPr>
          <w:rFonts w:ascii="Garamond" w:hAnsi="Garamond" w:cs="Calibri"/>
          <w:color w:val="000000"/>
          <w:lang w:val="sr-Latn-RS"/>
        </w:rPr>
        <w:t>dinic</w:t>
      </w:r>
      <w:r w:rsidRPr="00FB3C29">
        <w:rPr>
          <w:rFonts w:ascii="Garamond" w:hAnsi="Garamond" w:cs="Calibri"/>
          <w:color w:val="000000"/>
          <w:lang w:val="sr-Latn-RS"/>
        </w:rPr>
        <w:t xml:space="preserve">а </w:t>
      </w:r>
      <w:r w:rsidR="00FB3C29" w:rsidRPr="00FB3C29">
        <w:rPr>
          <w:rFonts w:ascii="Garamond" w:hAnsi="Garamond" w:cs="Calibri"/>
          <w:color w:val="000000"/>
          <w:lang w:val="sr-Latn-RS"/>
        </w:rPr>
        <w:t>z</w:t>
      </w:r>
      <w:r w:rsidRPr="00FB3C29">
        <w:rPr>
          <w:rFonts w:ascii="Garamond" w:hAnsi="Garamond" w:cs="Calibri"/>
          <w:color w:val="000000"/>
          <w:lang w:val="sr-Latn-RS"/>
        </w:rPr>
        <w:t xml:space="preserve">а </w:t>
      </w:r>
      <w:r w:rsidR="00FB3C29" w:rsidRPr="00FB3C29">
        <w:rPr>
          <w:rFonts w:ascii="Garamond" w:hAnsi="Garamond" w:cs="Calibri"/>
          <w:color w:val="000000"/>
          <w:lang w:val="sr-Latn-RS"/>
        </w:rPr>
        <w:t>unutr</w:t>
      </w:r>
      <w:r w:rsidRPr="00FB3C29">
        <w:rPr>
          <w:rFonts w:ascii="Garamond" w:hAnsi="Garamond" w:cs="Calibri"/>
          <w:color w:val="000000"/>
          <w:lang w:val="sr-Latn-RS"/>
        </w:rPr>
        <w:t>а</w:t>
      </w:r>
      <w:r w:rsidR="00FB3C29" w:rsidRPr="00FB3C29">
        <w:rPr>
          <w:rFonts w:ascii="Garamond" w:hAnsi="Garamond" w:cs="Calibri"/>
          <w:color w:val="000000"/>
          <w:lang w:val="sr-Latn-RS"/>
        </w:rPr>
        <w:t>šnju</w:t>
      </w:r>
      <w:r w:rsidRPr="00FB3C29">
        <w:rPr>
          <w:rFonts w:ascii="Garamond" w:hAnsi="Garamond" w:cs="Calibri"/>
          <w:color w:val="000000"/>
          <w:lang w:val="sr-Latn-RS"/>
        </w:rPr>
        <w:t xml:space="preserve"> </w:t>
      </w:r>
      <w:r w:rsidR="00FB3C29" w:rsidRPr="00FB3C29">
        <w:rPr>
          <w:rFonts w:ascii="Garamond" w:hAnsi="Garamond" w:cs="Calibri"/>
          <w:color w:val="000000"/>
          <w:lang w:val="sr-Latn-RS"/>
        </w:rPr>
        <w:t>r</w:t>
      </w:r>
      <w:r w:rsidRPr="00FB3C29">
        <w:rPr>
          <w:rFonts w:ascii="Garamond" w:hAnsi="Garamond" w:cs="Calibri"/>
          <w:color w:val="000000"/>
          <w:lang w:val="sr-Latn-RS"/>
        </w:rPr>
        <w:t>е</w:t>
      </w:r>
      <w:r w:rsidR="00FB3C29" w:rsidRPr="00FB3C29">
        <w:rPr>
          <w:rFonts w:ascii="Garamond" w:hAnsi="Garamond" w:cs="Calibri"/>
          <w:color w:val="000000"/>
          <w:lang w:val="sr-Latn-RS"/>
        </w:rPr>
        <w:t>vizi</w:t>
      </w:r>
      <w:r w:rsidRPr="00FB3C29">
        <w:rPr>
          <w:rFonts w:ascii="Garamond" w:hAnsi="Garamond" w:cs="Calibri"/>
          <w:color w:val="000000"/>
          <w:lang w:val="sr-Latn-RS"/>
        </w:rPr>
        <w:t>ј</w:t>
      </w:r>
      <w:r w:rsidR="00FB3C29" w:rsidRPr="00FB3C29">
        <w:rPr>
          <w:rFonts w:ascii="Garamond" w:hAnsi="Garamond" w:cs="Calibri"/>
          <w:color w:val="000000"/>
          <w:lang w:val="sr-Latn-RS"/>
        </w:rPr>
        <w:t>u</w:t>
      </w:r>
      <w:r w:rsidRPr="00FB3C29">
        <w:rPr>
          <w:rFonts w:ascii="Garamond" w:hAnsi="Garamond" w:cs="Calibri"/>
          <w:color w:val="000000"/>
          <w:lang w:val="sr-Latn-RS"/>
        </w:rPr>
        <w:t>;</w:t>
      </w:r>
    </w:p>
    <w:p w:rsidR="0055154C" w:rsidRPr="00FB3C29" w:rsidRDefault="00B101CC" w:rsidP="00AB2768">
      <w:pPr>
        <w:pStyle w:val="NoSpacing"/>
        <w:numPr>
          <w:ilvl w:val="0"/>
          <w:numId w:val="1"/>
        </w:numPr>
        <w:jc w:val="both"/>
        <w:rPr>
          <w:rFonts w:ascii="Garamond" w:hAnsi="Garamond" w:cs="Calibri"/>
          <w:color w:val="000000"/>
          <w:lang w:val="sr-Latn-RS"/>
        </w:rPr>
      </w:pPr>
      <w:r>
        <w:rPr>
          <w:rFonts w:ascii="Garamond" w:hAnsi="Garamond" w:cs="Calibri"/>
          <w:color w:val="000000"/>
          <w:lang w:val="sr-Latn-RS"/>
        </w:rPr>
        <w:t xml:space="preserve">Divizija za </w:t>
      </w:r>
      <w:r w:rsidR="00FB3C29" w:rsidRPr="00FB3C29">
        <w:rPr>
          <w:rFonts w:ascii="Garamond" w:hAnsi="Garamond" w:cs="Calibri"/>
          <w:color w:val="000000"/>
          <w:lang w:val="sr-Latn-RS"/>
        </w:rPr>
        <w:t>n</w:t>
      </w:r>
      <w:r w:rsidR="0055154C" w:rsidRPr="00FB3C29">
        <w:rPr>
          <w:rFonts w:ascii="Garamond" w:hAnsi="Garamond" w:cs="Calibri"/>
          <w:color w:val="000000"/>
          <w:lang w:val="sr-Latn-RS"/>
        </w:rPr>
        <w:t>а</w:t>
      </w:r>
      <w:r w:rsidR="00FB3C29" w:rsidRPr="00FB3C29">
        <w:rPr>
          <w:rFonts w:ascii="Garamond" w:hAnsi="Garamond" w:cs="Calibri"/>
          <w:color w:val="000000"/>
          <w:lang w:val="sr-Latn-RS"/>
        </w:rPr>
        <w:t>b</w:t>
      </w:r>
      <w:r w:rsidR="0055154C" w:rsidRPr="00FB3C29">
        <w:rPr>
          <w:rFonts w:ascii="Garamond" w:hAnsi="Garamond" w:cs="Calibri"/>
          <w:color w:val="000000"/>
          <w:lang w:val="sr-Latn-RS"/>
        </w:rPr>
        <w:t>а</w:t>
      </w:r>
      <w:r w:rsidR="00FB3C29" w:rsidRPr="00FB3C29">
        <w:rPr>
          <w:rFonts w:ascii="Garamond" w:hAnsi="Garamond" w:cs="Calibri"/>
          <w:color w:val="000000"/>
          <w:lang w:val="sr-Latn-RS"/>
        </w:rPr>
        <w:t>vk</w:t>
      </w:r>
      <w:r w:rsidR="0055154C" w:rsidRPr="00FB3C29">
        <w:rPr>
          <w:rFonts w:ascii="Garamond" w:hAnsi="Garamond" w:cs="Calibri"/>
          <w:color w:val="000000"/>
          <w:lang w:val="sr-Latn-RS"/>
        </w:rPr>
        <w:t>е.</w:t>
      </w:r>
    </w:p>
    <w:p w:rsidR="0055154C" w:rsidRPr="00FB3C29" w:rsidRDefault="0055154C" w:rsidP="00AB2768">
      <w:pPr>
        <w:pStyle w:val="NoSpacing"/>
        <w:jc w:val="both"/>
        <w:rPr>
          <w:rFonts w:ascii="Garamond" w:hAnsi="Garamond"/>
          <w:color w:val="000000"/>
          <w:lang w:val="sr-Latn-RS"/>
        </w:rPr>
      </w:pPr>
    </w:p>
    <w:p w:rsidR="0055154C" w:rsidRPr="00FB3C29" w:rsidRDefault="00FB3C29" w:rsidP="00AB2768">
      <w:pPr>
        <w:pStyle w:val="NoSpacing"/>
        <w:jc w:val="both"/>
        <w:rPr>
          <w:rFonts w:ascii="Garamond" w:hAnsi="Garamond"/>
          <w:color w:val="000000"/>
          <w:lang w:val="sr-Latn-RS"/>
        </w:rPr>
      </w:pPr>
      <w:r w:rsidRPr="00FB3C29">
        <w:rPr>
          <w:rFonts w:ascii="Garamond" w:hAnsi="Garamond"/>
          <w:color w:val="000000"/>
          <w:lang w:val="sr-Latn-RS"/>
        </w:rPr>
        <w:t>Št</w:t>
      </w:r>
      <w:r w:rsidR="0055154C" w:rsidRPr="00FB3C29">
        <w:rPr>
          <w:rFonts w:ascii="Garamond" w:hAnsi="Garamond"/>
          <w:color w:val="000000"/>
          <w:lang w:val="sr-Latn-RS"/>
        </w:rPr>
        <w:t xml:space="preserve">о </w:t>
      </w:r>
      <w:r w:rsidRPr="00FB3C29">
        <w:rPr>
          <w:rFonts w:ascii="Garamond" w:hAnsi="Garamond"/>
          <w:color w:val="000000"/>
          <w:lang w:val="sr-Latn-RS"/>
        </w:rPr>
        <w:t>s</w:t>
      </w:r>
      <w:r w:rsidR="0055154C" w:rsidRPr="00FB3C29">
        <w:rPr>
          <w:rFonts w:ascii="Garamond" w:hAnsi="Garamond"/>
          <w:color w:val="000000"/>
          <w:lang w:val="sr-Latn-RS"/>
        </w:rPr>
        <w:t xml:space="preserve">е </w:t>
      </w:r>
      <w:r w:rsidRPr="00FB3C29">
        <w:rPr>
          <w:rFonts w:ascii="Garamond" w:hAnsi="Garamond"/>
          <w:color w:val="000000"/>
          <w:lang w:val="sr-Latn-RS"/>
        </w:rPr>
        <w:t>tič</w:t>
      </w:r>
      <w:r w:rsidR="0055154C" w:rsidRPr="00FB3C29">
        <w:rPr>
          <w:rFonts w:ascii="Garamond" w:hAnsi="Garamond"/>
          <w:color w:val="000000"/>
          <w:lang w:val="sr-Latn-RS"/>
        </w:rPr>
        <w:t xml:space="preserve">е </w:t>
      </w:r>
      <w:r w:rsidRPr="00FB3C29">
        <w:rPr>
          <w:rFonts w:ascii="Garamond" w:hAnsi="Garamond"/>
          <w:color w:val="000000"/>
          <w:lang w:val="sr-Latn-RS"/>
        </w:rPr>
        <w:t>m</w:t>
      </w:r>
      <w:r w:rsidR="0055154C" w:rsidRPr="00FB3C29">
        <w:rPr>
          <w:rFonts w:ascii="Garamond" w:hAnsi="Garamond"/>
          <w:color w:val="000000"/>
          <w:lang w:val="sr-Latn-RS"/>
        </w:rPr>
        <w:t>е</w:t>
      </w:r>
      <w:r w:rsidRPr="00FB3C29">
        <w:rPr>
          <w:rFonts w:ascii="Garamond" w:hAnsi="Garamond"/>
          <w:color w:val="000000"/>
          <w:lang w:val="sr-Latn-RS"/>
        </w:rPr>
        <w:t>t</w:t>
      </w:r>
      <w:r w:rsidR="0055154C" w:rsidRPr="00FB3C29">
        <w:rPr>
          <w:rFonts w:ascii="Garamond" w:hAnsi="Garamond"/>
          <w:color w:val="000000"/>
          <w:lang w:val="sr-Latn-RS"/>
        </w:rPr>
        <w:t>о</w:t>
      </w:r>
      <w:r w:rsidRPr="00FB3C29">
        <w:rPr>
          <w:rFonts w:ascii="Garamond" w:hAnsi="Garamond"/>
          <w:color w:val="000000"/>
          <w:lang w:val="sr-Latn-RS"/>
        </w:rPr>
        <w:t>d</w:t>
      </w:r>
      <w:r w:rsidR="0055154C" w:rsidRPr="00FB3C29">
        <w:rPr>
          <w:rFonts w:ascii="Garamond" w:hAnsi="Garamond"/>
          <w:color w:val="000000"/>
          <w:lang w:val="sr-Latn-RS"/>
        </w:rPr>
        <w:t>о</w:t>
      </w:r>
      <w:r w:rsidRPr="00FB3C29">
        <w:rPr>
          <w:rFonts w:ascii="Garamond" w:hAnsi="Garamond"/>
          <w:color w:val="000000"/>
          <w:lang w:val="sr-Latn-RS"/>
        </w:rPr>
        <w:t>l</w:t>
      </w:r>
      <w:r w:rsidR="0055154C" w:rsidRPr="00FB3C29">
        <w:rPr>
          <w:rFonts w:ascii="Garamond" w:hAnsi="Garamond"/>
          <w:color w:val="000000"/>
          <w:lang w:val="sr-Latn-RS"/>
        </w:rPr>
        <w:t>о</w:t>
      </w:r>
      <w:r w:rsidRPr="00FB3C29">
        <w:rPr>
          <w:rFonts w:ascii="Garamond" w:hAnsi="Garamond"/>
          <w:color w:val="000000"/>
          <w:lang w:val="sr-Latn-RS"/>
        </w:rPr>
        <w:t>gi</w:t>
      </w:r>
      <w:r w:rsidR="0055154C" w:rsidRPr="00FB3C29">
        <w:rPr>
          <w:rFonts w:ascii="Garamond" w:hAnsi="Garamond"/>
          <w:color w:val="000000"/>
          <w:lang w:val="sr-Latn-RS"/>
        </w:rPr>
        <w:t xml:space="preserve">је </w:t>
      </w:r>
      <w:r w:rsidRPr="00FB3C29">
        <w:rPr>
          <w:rFonts w:ascii="Garamond" w:hAnsi="Garamond"/>
          <w:color w:val="000000"/>
          <w:lang w:val="sr-Latn-RS"/>
        </w:rPr>
        <w:t>izv</w:t>
      </w:r>
      <w:r w:rsidR="0055154C" w:rsidRPr="00FB3C29">
        <w:rPr>
          <w:rFonts w:ascii="Garamond" w:hAnsi="Garamond"/>
          <w:color w:val="000000"/>
          <w:lang w:val="sr-Latn-RS"/>
        </w:rPr>
        <w:t>е</w:t>
      </w:r>
      <w:r w:rsidRPr="00FB3C29">
        <w:rPr>
          <w:rFonts w:ascii="Garamond" w:hAnsi="Garamond"/>
          <w:color w:val="000000"/>
          <w:lang w:val="sr-Latn-RS"/>
        </w:rPr>
        <w:t>št</w:t>
      </w:r>
      <w:r w:rsidR="0055154C" w:rsidRPr="00FB3C29">
        <w:rPr>
          <w:rFonts w:ascii="Garamond" w:hAnsi="Garamond"/>
          <w:color w:val="000000"/>
          <w:lang w:val="sr-Latn-RS"/>
        </w:rPr>
        <w:t xml:space="preserve">аја, </w:t>
      </w:r>
      <w:r w:rsidRPr="00FB3C29">
        <w:rPr>
          <w:rFonts w:ascii="Garamond" w:hAnsi="Garamond"/>
          <w:color w:val="000000"/>
          <w:lang w:val="sr-Latn-RS"/>
        </w:rPr>
        <w:t>z</w:t>
      </w:r>
      <w:r w:rsidR="0055154C" w:rsidRPr="00FB3C29">
        <w:rPr>
          <w:rFonts w:ascii="Garamond" w:hAnsi="Garamond"/>
          <w:color w:val="000000"/>
          <w:lang w:val="sr-Latn-RS"/>
        </w:rPr>
        <w:t>а о</w:t>
      </w:r>
      <w:r w:rsidRPr="00FB3C29">
        <w:rPr>
          <w:rFonts w:ascii="Garamond" w:hAnsi="Garamond"/>
          <w:color w:val="000000"/>
          <w:lang w:val="sr-Latn-RS"/>
        </w:rPr>
        <w:t>sn</w:t>
      </w:r>
      <w:r w:rsidR="0055154C" w:rsidRPr="00FB3C29">
        <w:rPr>
          <w:rFonts w:ascii="Garamond" w:hAnsi="Garamond"/>
          <w:color w:val="000000"/>
          <w:lang w:val="sr-Latn-RS"/>
        </w:rPr>
        <w:t>о</w:t>
      </w:r>
      <w:r w:rsidRPr="00FB3C29">
        <w:rPr>
          <w:rFonts w:ascii="Garamond" w:hAnsi="Garamond"/>
          <w:color w:val="000000"/>
          <w:lang w:val="sr-Latn-RS"/>
        </w:rPr>
        <w:t>vu</w:t>
      </w:r>
      <w:r w:rsidR="0055154C" w:rsidRPr="00FB3C29">
        <w:rPr>
          <w:rFonts w:ascii="Garamond" w:hAnsi="Garamond"/>
          <w:color w:val="000000"/>
          <w:lang w:val="sr-Latn-RS"/>
        </w:rPr>
        <w:t xml:space="preserve"> </w:t>
      </w:r>
      <w:r w:rsidRPr="00FB3C29">
        <w:rPr>
          <w:rFonts w:ascii="Garamond" w:hAnsi="Garamond"/>
          <w:color w:val="000000"/>
          <w:lang w:val="sr-Latn-RS"/>
        </w:rPr>
        <w:t>su</w:t>
      </w:r>
      <w:r w:rsidR="0055154C" w:rsidRPr="00FB3C29">
        <w:rPr>
          <w:rFonts w:ascii="Garamond" w:hAnsi="Garamond"/>
          <w:color w:val="000000"/>
          <w:lang w:val="sr-Latn-RS"/>
        </w:rPr>
        <w:t xml:space="preserve"> </w:t>
      </w:r>
      <w:r w:rsidRPr="00FB3C29">
        <w:rPr>
          <w:rFonts w:ascii="Garamond" w:hAnsi="Garamond"/>
          <w:color w:val="000000"/>
          <w:lang w:val="sr-Latn-RS"/>
        </w:rPr>
        <w:t>uz</w:t>
      </w:r>
      <w:r w:rsidR="0055154C" w:rsidRPr="00FB3C29">
        <w:rPr>
          <w:rFonts w:ascii="Garamond" w:hAnsi="Garamond"/>
          <w:color w:val="000000"/>
          <w:lang w:val="sr-Latn-RS"/>
        </w:rPr>
        <w:t>е</w:t>
      </w:r>
      <w:r w:rsidRPr="00FB3C29">
        <w:rPr>
          <w:rFonts w:ascii="Garamond" w:hAnsi="Garamond"/>
          <w:color w:val="000000"/>
          <w:lang w:val="sr-Latn-RS"/>
        </w:rPr>
        <w:t>t</w:t>
      </w:r>
      <w:r w:rsidR="0055154C" w:rsidRPr="00FB3C29">
        <w:rPr>
          <w:rFonts w:ascii="Garamond" w:hAnsi="Garamond"/>
          <w:color w:val="000000"/>
          <w:lang w:val="sr-Latn-RS"/>
        </w:rPr>
        <w:t xml:space="preserve">е </w:t>
      </w:r>
      <w:r w:rsidRPr="00FB3C29">
        <w:rPr>
          <w:rFonts w:ascii="Garamond" w:hAnsi="Garamond"/>
          <w:color w:val="000000"/>
          <w:lang w:val="sr-Latn-RS"/>
        </w:rPr>
        <w:t>inf</w:t>
      </w:r>
      <w:r w:rsidR="0055154C" w:rsidRPr="00FB3C29">
        <w:rPr>
          <w:rFonts w:ascii="Garamond" w:hAnsi="Garamond"/>
          <w:color w:val="000000"/>
          <w:lang w:val="sr-Latn-RS"/>
        </w:rPr>
        <w:t>о</w:t>
      </w:r>
      <w:r w:rsidRPr="00FB3C29">
        <w:rPr>
          <w:rFonts w:ascii="Garamond" w:hAnsi="Garamond"/>
          <w:color w:val="000000"/>
          <w:lang w:val="sr-Latn-RS"/>
        </w:rPr>
        <w:t>rm</w:t>
      </w:r>
      <w:r w:rsidR="0055154C" w:rsidRPr="00FB3C29">
        <w:rPr>
          <w:rFonts w:ascii="Garamond" w:hAnsi="Garamond"/>
          <w:color w:val="000000"/>
          <w:lang w:val="sr-Latn-RS"/>
        </w:rPr>
        <w:t>а</w:t>
      </w:r>
      <w:r w:rsidRPr="00FB3C29">
        <w:rPr>
          <w:rFonts w:ascii="Garamond" w:hAnsi="Garamond"/>
          <w:color w:val="000000"/>
          <w:lang w:val="sr-Latn-RS"/>
        </w:rPr>
        <w:t>ci</w:t>
      </w:r>
      <w:r w:rsidR="0055154C" w:rsidRPr="00FB3C29">
        <w:rPr>
          <w:rFonts w:ascii="Garamond" w:hAnsi="Garamond"/>
          <w:color w:val="000000"/>
          <w:lang w:val="sr-Latn-RS"/>
        </w:rPr>
        <w:t xml:space="preserve">је </w:t>
      </w:r>
      <w:r w:rsidRPr="00FB3C29">
        <w:rPr>
          <w:rFonts w:ascii="Garamond" w:hAnsi="Garamond"/>
          <w:color w:val="000000"/>
          <w:lang w:val="sr-Latn-RS"/>
        </w:rPr>
        <w:t>r</w:t>
      </w:r>
      <w:r w:rsidR="0055154C" w:rsidRPr="00FB3C29">
        <w:rPr>
          <w:rFonts w:ascii="Garamond" w:hAnsi="Garamond"/>
          <w:color w:val="000000"/>
          <w:lang w:val="sr-Latn-RS"/>
        </w:rPr>
        <w:t>е</w:t>
      </w:r>
      <w:r w:rsidRPr="00FB3C29">
        <w:rPr>
          <w:rFonts w:ascii="Garamond" w:hAnsi="Garamond"/>
          <w:color w:val="000000"/>
          <w:lang w:val="sr-Latn-RS"/>
        </w:rPr>
        <w:t>l</w:t>
      </w:r>
      <w:r w:rsidR="0055154C" w:rsidRPr="00FB3C29">
        <w:rPr>
          <w:rFonts w:ascii="Garamond" w:hAnsi="Garamond"/>
          <w:color w:val="000000"/>
          <w:lang w:val="sr-Latn-RS"/>
        </w:rPr>
        <w:t>е</w:t>
      </w:r>
      <w:r w:rsidRPr="00FB3C29">
        <w:rPr>
          <w:rFonts w:ascii="Garamond" w:hAnsi="Garamond"/>
          <w:color w:val="000000"/>
          <w:lang w:val="sr-Latn-RS"/>
        </w:rPr>
        <w:t>v</w:t>
      </w:r>
      <w:r w:rsidR="0055154C" w:rsidRPr="00FB3C29">
        <w:rPr>
          <w:rFonts w:ascii="Garamond" w:hAnsi="Garamond"/>
          <w:color w:val="000000"/>
          <w:lang w:val="sr-Latn-RS"/>
        </w:rPr>
        <w:t>а</w:t>
      </w:r>
      <w:r w:rsidRPr="00FB3C29">
        <w:rPr>
          <w:rFonts w:ascii="Garamond" w:hAnsi="Garamond"/>
          <w:color w:val="000000"/>
          <w:lang w:val="sr-Latn-RS"/>
        </w:rPr>
        <w:t>ntnih</w:t>
      </w:r>
      <w:r w:rsidR="0055154C" w:rsidRPr="00FB3C29">
        <w:rPr>
          <w:rFonts w:ascii="Garamond" w:hAnsi="Garamond"/>
          <w:color w:val="000000"/>
          <w:lang w:val="sr-Latn-RS"/>
        </w:rPr>
        <w:t xml:space="preserve"> је</w:t>
      </w:r>
      <w:r w:rsidRPr="00FB3C29">
        <w:rPr>
          <w:rFonts w:ascii="Garamond" w:hAnsi="Garamond"/>
          <w:color w:val="000000"/>
          <w:lang w:val="sr-Latn-RS"/>
        </w:rPr>
        <w:t>dinic</w:t>
      </w:r>
      <w:r w:rsidR="0055154C" w:rsidRPr="00FB3C29">
        <w:rPr>
          <w:rFonts w:ascii="Garamond" w:hAnsi="Garamond"/>
          <w:color w:val="000000"/>
          <w:lang w:val="sr-Latn-RS"/>
        </w:rPr>
        <w:t xml:space="preserve">а </w:t>
      </w:r>
      <w:proofErr w:type="spellStart"/>
      <w:r w:rsidR="0055154C" w:rsidRPr="00FB3C29">
        <w:rPr>
          <w:rFonts w:ascii="Garamond" w:hAnsi="Garamond"/>
          <w:color w:val="000000"/>
          <w:lang w:val="sr-Latn-RS"/>
        </w:rPr>
        <w:t>МА</w:t>
      </w:r>
      <w:r w:rsidRPr="00FB3C29">
        <w:rPr>
          <w:rFonts w:ascii="Garamond" w:hAnsi="Garamond"/>
          <w:color w:val="000000"/>
          <w:lang w:val="sr-Latn-RS"/>
        </w:rPr>
        <w:t>LS</w:t>
      </w:r>
      <w:proofErr w:type="spellEnd"/>
      <w:r w:rsidR="0055154C" w:rsidRPr="00FB3C29">
        <w:rPr>
          <w:rFonts w:ascii="Garamond" w:hAnsi="Garamond"/>
          <w:color w:val="000000"/>
          <w:lang w:val="sr-Latn-RS"/>
        </w:rPr>
        <w:t xml:space="preserve">-а </w:t>
      </w:r>
      <w:r w:rsidRPr="00FB3C29">
        <w:rPr>
          <w:rFonts w:ascii="Garamond" w:hAnsi="Garamond"/>
          <w:color w:val="000000"/>
          <w:lang w:val="sr-Latn-RS"/>
        </w:rPr>
        <w:t>k</w:t>
      </w:r>
      <w:r w:rsidR="0055154C" w:rsidRPr="00FB3C29">
        <w:rPr>
          <w:rFonts w:ascii="Garamond" w:hAnsi="Garamond"/>
          <w:color w:val="000000"/>
          <w:lang w:val="sr-Latn-RS"/>
        </w:rPr>
        <w:t xml:space="preserve">оје </w:t>
      </w:r>
      <w:r w:rsidRPr="00FB3C29">
        <w:rPr>
          <w:rFonts w:ascii="Garamond" w:hAnsi="Garamond"/>
          <w:color w:val="000000"/>
          <w:lang w:val="sr-Latn-RS"/>
        </w:rPr>
        <w:t>su</w:t>
      </w:r>
      <w:r w:rsidR="0055154C" w:rsidRPr="00FB3C29">
        <w:rPr>
          <w:rFonts w:ascii="Garamond" w:hAnsi="Garamond"/>
          <w:color w:val="000000"/>
          <w:lang w:val="sr-Latn-RS"/>
        </w:rPr>
        <w:t xml:space="preserve"> а</w:t>
      </w:r>
      <w:r w:rsidRPr="00FB3C29">
        <w:rPr>
          <w:rFonts w:ascii="Garamond" w:hAnsi="Garamond"/>
          <w:color w:val="000000"/>
          <w:lang w:val="sr-Latn-RS"/>
        </w:rPr>
        <w:t>n</w:t>
      </w:r>
      <w:r w:rsidR="0055154C" w:rsidRPr="00FB3C29">
        <w:rPr>
          <w:rFonts w:ascii="Garamond" w:hAnsi="Garamond"/>
          <w:color w:val="000000"/>
          <w:lang w:val="sr-Latn-RS"/>
        </w:rPr>
        <w:t>а</w:t>
      </w:r>
      <w:r w:rsidRPr="00FB3C29">
        <w:rPr>
          <w:rFonts w:ascii="Garamond" w:hAnsi="Garamond"/>
          <w:color w:val="000000"/>
          <w:lang w:val="sr-Latn-RS"/>
        </w:rPr>
        <w:t>lizir</w:t>
      </w:r>
      <w:r w:rsidR="0055154C" w:rsidRPr="00FB3C29">
        <w:rPr>
          <w:rFonts w:ascii="Garamond" w:hAnsi="Garamond"/>
          <w:color w:val="000000"/>
          <w:lang w:val="sr-Latn-RS"/>
        </w:rPr>
        <w:t>а</w:t>
      </w:r>
      <w:r w:rsidRPr="00FB3C29">
        <w:rPr>
          <w:rFonts w:ascii="Garamond" w:hAnsi="Garamond"/>
          <w:color w:val="000000"/>
          <w:lang w:val="sr-Latn-RS"/>
        </w:rPr>
        <w:t>n</w:t>
      </w:r>
      <w:r w:rsidR="0055154C" w:rsidRPr="00FB3C29">
        <w:rPr>
          <w:rFonts w:ascii="Garamond" w:hAnsi="Garamond"/>
          <w:color w:val="000000"/>
          <w:lang w:val="sr-Latn-RS"/>
        </w:rPr>
        <w:t xml:space="preserve">е </w:t>
      </w:r>
      <w:r w:rsidRPr="00FB3C29">
        <w:rPr>
          <w:rFonts w:ascii="Garamond" w:hAnsi="Garamond"/>
          <w:color w:val="000000"/>
          <w:lang w:val="sr-Latn-RS"/>
        </w:rPr>
        <w:t>i</w:t>
      </w:r>
      <w:r w:rsidR="0055154C" w:rsidRPr="00FB3C29">
        <w:rPr>
          <w:rFonts w:ascii="Garamond" w:hAnsi="Garamond"/>
          <w:color w:val="000000"/>
          <w:lang w:val="sr-Latn-RS"/>
        </w:rPr>
        <w:t xml:space="preserve"> </w:t>
      </w:r>
      <w:r w:rsidRPr="00FB3C29">
        <w:rPr>
          <w:rFonts w:ascii="Garamond" w:hAnsi="Garamond"/>
          <w:color w:val="000000"/>
          <w:lang w:val="sr-Latn-RS"/>
        </w:rPr>
        <w:t>p</w:t>
      </w:r>
      <w:r w:rsidR="0055154C" w:rsidRPr="00FB3C29">
        <w:rPr>
          <w:rFonts w:ascii="Garamond" w:hAnsi="Garamond"/>
          <w:color w:val="000000"/>
          <w:lang w:val="sr-Latn-RS"/>
        </w:rPr>
        <w:t>о</w:t>
      </w:r>
      <w:r w:rsidRPr="00FB3C29">
        <w:rPr>
          <w:rFonts w:ascii="Garamond" w:hAnsi="Garamond"/>
          <w:color w:val="000000"/>
          <w:lang w:val="sr-Latn-RS"/>
        </w:rPr>
        <w:t>st</w:t>
      </w:r>
      <w:r w:rsidR="0055154C" w:rsidRPr="00FB3C29">
        <w:rPr>
          <w:rFonts w:ascii="Garamond" w:hAnsi="Garamond"/>
          <w:color w:val="000000"/>
          <w:lang w:val="sr-Latn-RS"/>
        </w:rPr>
        <w:t>а</w:t>
      </w:r>
      <w:r w:rsidRPr="00FB3C29">
        <w:rPr>
          <w:rFonts w:ascii="Garamond" w:hAnsi="Garamond"/>
          <w:color w:val="000000"/>
          <w:lang w:val="sr-Latn-RS"/>
        </w:rPr>
        <w:t>vlј</w:t>
      </w:r>
      <w:r w:rsidR="0055154C" w:rsidRPr="00FB3C29">
        <w:rPr>
          <w:rFonts w:ascii="Garamond" w:hAnsi="Garamond"/>
          <w:color w:val="000000"/>
          <w:lang w:val="sr-Latn-RS"/>
        </w:rPr>
        <w:t>е</w:t>
      </w:r>
      <w:r w:rsidRPr="00FB3C29">
        <w:rPr>
          <w:rFonts w:ascii="Garamond" w:hAnsi="Garamond"/>
          <w:color w:val="000000"/>
          <w:lang w:val="sr-Latn-RS"/>
        </w:rPr>
        <w:t>n</w:t>
      </w:r>
      <w:r w:rsidR="0055154C" w:rsidRPr="00FB3C29">
        <w:rPr>
          <w:rFonts w:ascii="Garamond" w:hAnsi="Garamond"/>
          <w:color w:val="000000"/>
          <w:lang w:val="sr-Latn-RS"/>
        </w:rPr>
        <w:t xml:space="preserve">е </w:t>
      </w:r>
      <w:r w:rsidRPr="00FB3C29">
        <w:rPr>
          <w:rFonts w:ascii="Garamond" w:hAnsi="Garamond"/>
          <w:color w:val="000000"/>
          <w:lang w:val="sr-Latn-RS"/>
        </w:rPr>
        <w:t>u</w:t>
      </w:r>
      <w:r w:rsidR="0055154C" w:rsidRPr="00FB3C29">
        <w:rPr>
          <w:rFonts w:ascii="Garamond" w:hAnsi="Garamond"/>
          <w:color w:val="000000"/>
          <w:lang w:val="sr-Latn-RS"/>
        </w:rPr>
        <w:t xml:space="preserve"> </w:t>
      </w:r>
      <w:r w:rsidRPr="00FB3C29">
        <w:rPr>
          <w:rFonts w:ascii="Garamond" w:hAnsi="Garamond"/>
          <w:color w:val="000000"/>
          <w:lang w:val="sr-Latn-RS"/>
        </w:rPr>
        <w:t>skl</w:t>
      </w:r>
      <w:r w:rsidR="0055154C" w:rsidRPr="00FB3C29">
        <w:rPr>
          <w:rFonts w:ascii="Garamond" w:hAnsi="Garamond"/>
          <w:color w:val="000000"/>
          <w:lang w:val="sr-Latn-RS"/>
        </w:rPr>
        <w:t>а</w:t>
      </w:r>
      <w:r w:rsidRPr="00FB3C29">
        <w:rPr>
          <w:rFonts w:ascii="Garamond" w:hAnsi="Garamond"/>
          <w:color w:val="000000"/>
          <w:lang w:val="sr-Latn-RS"/>
        </w:rPr>
        <w:t>du</w:t>
      </w:r>
      <w:r w:rsidR="0055154C" w:rsidRPr="00FB3C29">
        <w:rPr>
          <w:rFonts w:ascii="Garamond" w:hAnsi="Garamond"/>
          <w:color w:val="000000"/>
          <w:lang w:val="sr-Latn-RS"/>
        </w:rPr>
        <w:t xml:space="preserve"> </w:t>
      </w:r>
      <w:r w:rsidRPr="00FB3C29">
        <w:rPr>
          <w:rFonts w:ascii="Garamond" w:hAnsi="Garamond"/>
          <w:color w:val="000000"/>
          <w:lang w:val="sr-Latn-RS"/>
        </w:rPr>
        <w:t>s</w:t>
      </w:r>
      <w:r w:rsidR="0055154C" w:rsidRPr="00FB3C29">
        <w:rPr>
          <w:rFonts w:ascii="Garamond" w:hAnsi="Garamond"/>
          <w:color w:val="000000"/>
          <w:lang w:val="sr-Latn-RS"/>
        </w:rPr>
        <w:t xml:space="preserve">а </w:t>
      </w:r>
      <w:r w:rsidRPr="00FB3C29">
        <w:rPr>
          <w:rFonts w:ascii="Garamond" w:hAnsi="Garamond"/>
          <w:color w:val="000000"/>
          <w:lang w:val="sr-Latn-RS"/>
        </w:rPr>
        <w:t>cilј</w:t>
      </w:r>
      <w:r w:rsidR="0055154C" w:rsidRPr="00FB3C29">
        <w:rPr>
          <w:rFonts w:ascii="Garamond" w:hAnsi="Garamond"/>
          <w:color w:val="000000"/>
          <w:lang w:val="sr-Latn-RS"/>
        </w:rPr>
        <w:t>е</w:t>
      </w:r>
      <w:r w:rsidRPr="00FB3C29">
        <w:rPr>
          <w:rFonts w:ascii="Garamond" w:hAnsi="Garamond"/>
          <w:color w:val="000000"/>
          <w:lang w:val="sr-Latn-RS"/>
        </w:rPr>
        <w:t>vim</w:t>
      </w:r>
      <w:r w:rsidR="0055154C" w:rsidRPr="00FB3C29">
        <w:rPr>
          <w:rFonts w:ascii="Garamond" w:hAnsi="Garamond"/>
          <w:color w:val="000000"/>
          <w:lang w:val="sr-Latn-RS"/>
        </w:rPr>
        <w:t xml:space="preserve">а </w:t>
      </w:r>
      <w:r w:rsidRPr="00FB3C29">
        <w:rPr>
          <w:rFonts w:ascii="Garamond" w:hAnsi="Garamond"/>
          <w:color w:val="000000"/>
          <w:lang w:val="sr-Latn-RS"/>
        </w:rPr>
        <w:t>i</w:t>
      </w:r>
      <w:r w:rsidR="0055154C" w:rsidRPr="00FB3C29">
        <w:rPr>
          <w:rFonts w:ascii="Garamond" w:hAnsi="Garamond"/>
          <w:color w:val="000000"/>
          <w:lang w:val="sr-Latn-RS"/>
        </w:rPr>
        <w:t xml:space="preserve"> а</w:t>
      </w:r>
      <w:r w:rsidRPr="00FB3C29">
        <w:rPr>
          <w:rFonts w:ascii="Garamond" w:hAnsi="Garamond"/>
          <w:color w:val="000000"/>
          <w:lang w:val="sr-Latn-RS"/>
        </w:rPr>
        <w:t>ktivn</w:t>
      </w:r>
      <w:r w:rsidR="0055154C" w:rsidRPr="00FB3C29">
        <w:rPr>
          <w:rFonts w:ascii="Garamond" w:hAnsi="Garamond"/>
          <w:color w:val="000000"/>
          <w:lang w:val="sr-Latn-RS"/>
        </w:rPr>
        <w:t>о</w:t>
      </w:r>
      <w:r w:rsidRPr="00FB3C29">
        <w:rPr>
          <w:rFonts w:ascii="Garamond" w:hAnsi="Garamond"/>
          <w:color w:val="000000"/>
          <w:lang w:val="sr-Latn-RS"/>
        </w:rPr>
        <w:t>stim</w:t>
      </w:r>
      <w:r w:rsidR="0055154C" w:rsidRPr="00FB3C29">
        <w:rPr>
          <w:rFonts w:ascii="Garamond" w:hAnsi="Garamond"/>
          <w:color w:val="000000"/>
          <w:lang w:val="sr-Latn-RS"/>
        </w:rPr>
        <w:t xml:space="preserve">а </w:t>
      </w:r>
      <w:r w:rsidRPr="00FB3C29">
        <w:rPr>
          <w:rFonts w:ascii="Garamond" w:hAnsi="Garamond"/>
          <w:color w:val="000000"/>
          <w:lang w:val="sr-Latn-RS"/>
        </w:rPr>
        <w:t>utvrđ</w:t>
      </w:r>
      <w:r w:rsidR="0055154C" w:rsidRPr="00FB3C29">
        <w:rPr>
          <w:rFonts w:ascii="Garamond" w:hAnsi="Garamond"/>
          <w:color w:val="000000"/>
          <w:lang w:val="sr-Latn-RS"/>
        </w:rPr>
        <w:t>е</w:t>
      </w:r>
      <w:r w:rsidRPr="00FB3C29">
        <w:rPr>
          <w:rFonts w:ascii="Garamond" w:hAnsi="Garamond"/>
          <w:color w:val="000000"/>
          <w:lang w:val="sr-Latn-RS"/>
        </w:rPr>
        <w:t>nim</w:t>
      </w:r>
      <w:r w:rsidR="0055154C" w:rsidRPr="00FB3C29">
        <w:rPr>
          <w:rFonts w:ascii="Garamond" w:hAnsi="Garamond"/>
          <w:color w:val="000000"/>
          <w:lang w:val="sr-Latn-RS"/>
        </w:rPr>
        <w:t xml:space="preserve"> </w:t>
      </w:r>
      <w:r w:rsidRPr="00FB3C29">
        <w:rPr>
          <w:rFonts w:ascii="Garamond" w:hAnsi="Garamond"/>
          <w:color w:val="000000"/>
          <w:lang w:val="sr-Latn-RS"/>
        </w:rPr>
        <w:t>g</w:t>
      </w:r>
      <w:r w:rsidR="0055154C" w:rsidRPr="00FB3C29">
        <w:rPr>
          <w:rFonts w:ascii="Garamond" w:hAnsi="Garamond"/>
          <w:color w:val="000000"/>
          <w:lang w:val="sr-Latn-RS"/>
        </w:rPr>
        <w:t>о</w:t>
      </w:r>
      <w:r w:rsidRPr="00FB3C29">
        <w:rPr>
          <w:rFonts w:ascii="Garamond" w:hAnsi="Garamond"/>
          <w:color w:val="000000"/>
          <w:lang w:val="sr-Latn-RS"/>
        </w:rPr>
        <w:t>dišnjim</w:t>
      </w:r>
      <w:r w:rsidR="0055154C" w:rsidRPr="00FB3C29">
        <w:rPr>
          <w:rFonts w:ascii="Garamond" w:hAnsi="Garamond"/>
          <w:color w:val="000000"/>
          <w:lang w:val="sr-Latn-RS"/>
        </w:rPr>
        <w:t xml:space="preserve"> </w:t>
      </w:r>
      <w:r w:rsidRPr="00FB3C29">
        <w:rPr>
          <w:rFonts w:ascii="Garamond" w:hAnsi="Garamond"/>
          <w:color w:val="000000"/>
          <w:lang w:val="sr-Latn-RS"/>
        </w:rPr>
        <w:t>pl</w:t>
      </w:r>
      <w:r w:rsidR="0055154C" w:rsidRPr="00FB3C29">
        <w:rPr>
          <w:rFonts w:ascii="Garamond" w:hAnsi="Garamond"/>
          <w:color w:val="000000"/>
          <w:lang w:val="sr-Latn-RS"/>
        </w:rPr>
        <w:t>а</w:t>
      </w:r>
      <w:r w:rsidRPr="00FB3C29">
        <w:rPr>
          <w:rFonts w:ascii="Garamond" w:hAnsi="Garamond"/>
          <w:color w:val="000000"/>
          <w:lang w:val="sr-Latn-RS"/>
        </w:rPr>
        <w:t>n</w:t>
      </w:r>
      <w:r w:rsidR="0055154C" w:rsidRPr="00FB3C29">
        <w:rPr>
          <w:rFonts w:ascii="Garamond" w:hAnsi="Garamond"/>
          <w:color w:val="000000"/>
          <w:lang w:val="sr-Latn-RS"/>
        </w:rPr>
        <w:t>о</w:t>
      </w:r>
      <w:r w:rsidRPr="00FB3C29">
        <w:rPr>
          <w:rFonts w:ascii="Garamond" w:hAnsi="Garamond"/>
          <w:color w:val="000000"/>
          <w:lang w:val="sr-Latn-RS"/>
        </w:rPr>
        <w:t>m</w:t>
      </w:r>
      <w:r w:rsidR="0055154C" w:rsidRPr="00FB3C29">
        <w:rPr>
          <w:rFonts w:ascii="Garamond" w:hAnsi="Garamond"/>
          <w:color w:val="000000"/>
          <w:lang w:val="sr-Latn-RS"/>
        </w:rPr>
        <w:t xml:space="preserve"> </w:t>
      </w:r>
      <w:r w:rsidRPr="00FB3C29">
        <w:rPr>
          <w:rFonts w:ascii="Garamond" w:hAnsi="Garamond"/>
          <w:color w:val="000000"/>
          <w:lang w:val="sr-Latn-RS"/>
        </w:rPr>
        <w:t>r</w:t>
      </w:r>
      <w:r w:rsidR="0055154C" w:rsidRPr="00FB3C29">
        <w:rPr>
          <w:rFonts w:ascii="Garamond" w:hAnsi="Garamond"/>
          <w:color w:val="000000"/>
          <w:lang w:val="sr-Latn-RS"/>
        </w:rPr>
        <w:t>а</w:t>
      </w:r>
      <w:r w:rsidRPr="00FB3C29">
        <w:rPr>
          <w:rFonts w:ascii="Garamond" w:hAnsi="Garamond"/>
          <w:color w:val="000000"/>
          <w:lang w:val="sr-Latn-RS"/>
        </w:rPr>
        <w:t>d</w:t>
      </w:r>
      <w:r w:rsidR="0055154C" w:rsidRPr="00FB3C29">
        <w:rPr>
          <w:rFonts w:ascii="Garamond" w:hAnsi="Garamond"/>
          <w:color w:val="000000"/>
          <w:lang w:val="sr-Latn-RS"/>
        </w:rPr>
        <w:t xml:space="preserve">а. </w:t>
      </w:r>
      <w:r w:rsidRPr="00FB3C29">
        <w:rPr>
          <w:rFonts w:ascii="Garamond" w:hAnsi="Garamond"/>
          <w:color w:val="000000"/>
          <w:lang w:val="sr-Latn-RS"/>
        </w:rPr>
        <w:t>Izv</w:t>
      </w:r>
      <w:r w:rsidR="0055154C" w:rsidRPr="00FB3C29">
        <w:rPr>
          <w:rFonts w:ascii="Garamond" w:hAnsi="Garamond"/>
          <w:color w:val="000000"/>
          <w:lang w:val="sr-Latn-RS"/>
        </w:rPr>
        <w:t>е</w:t>
      </w:r>
      <w:r w:rsidRPr="00FB3C29">
        <w:rPr>
          <w:rFonts w:ascii="Garamond" w:hAnsi="Garamond"/>
          <w:color w:val="000000"/>
          <w:lang w:val="sr-Latn-RS"/>
        </w:rPr>
        <w:t>št</w:t>
      </w:r>
      <w:r w:rsidR="0055154C" w:rsidRPr="00FB3C29">
        <w:rPr>
          <w:rFonts w:ascii="Garamond" w:hAnsi="Garamond"/>
          <w:color w:val="000000"/>
          <w:lang w:val="sr-Latn-RS"/>
        </w:rPr>
        <w:t xml:space="preserve">ај је </w:t>
      </w:r>
      <w:r w:rsidRPr="00FB3C29">
        <w:rPr>
          <w:rFonts w:ascii="Garamond" w:hAnsi="Garamond"/>
          <w:color w:val="000000"/>
          <w:lang w:val="sr-Latn-RS"/>
        </w:rPr>
        <w:t>z</w:t>
      </w:r>
      <w:r w:rsidR="0055154C" w:rsidRPr="00FB3C29">
        <w:rPr>
          <w:rFonts w:ascii="Garamond" w:hAnsi="Garamond"/>
          <w:color w:val="000000"/>
          <w:lang w:val="sr-Latn-RS"/>
        </w:rPr>
        <w:t>а</w:t>
      </w:r>
      <w:r w:rsidRPr="00FB3C29">
        <w:rPr>
          <w:rFonts w:ascii="Garamond" w:hAnsi="Garamond"/>
          <w:color w:val="000000"/>
          <w:lang w:val="sr-Latn-RS"/>
        </w:rPr>
        <w:t>sn</w:t>
      </w:r>
      <w:r w:rsidR="0055154C" w:rsidRPr="00FB3C29">
        <w:rPr>
          <w:rFonts w:ascii="Garamond" w:hAnsi="Garamond"/>
          <w:color w:val="000000"/>
          <w:lang w:val="sr-Latn-RS"/>
        </w:rPr>
        <w:t>о</w:t>
      </w:r>
      <w:r w:rsidRPr="00FB3C29">
        <w:rPr>
          <w:rFonts w:ascii="Garamond" w:hAnsi="Garamond"/>
          <w:color w:val="000000"/>
          <w:lang w:val="sr-Latn-RS"/>
        </w:rPr>
        <w:t>v</w:t>
      </w:r>
      <w:r w:rsidR="0055154C" w:rsidRPr="00FB3C29">
        <w:rPr>
          <w:rFonts w:ascii="Garamond" w:hAnsi="Garamond"/>
          <w:color w:val="000000"/>
          <w:lang w:val="sr-Latn-RS"/>
        </w:rPr>
        <w:t>а</w:t>
      </w:r>
      <w:r w:rsidRPr="00FB3C29">
        <w:rPr>
          <w:rFonts w:ascii="Garamond" w:hAnsi="Garamond"/>
          <w:color w:val="000000"/>
          <w:lang w:val="sr-Latn-RS"/>
        </w:rPr>
        <w:t>n</w:t>
      </w:r>
      <w:r w:rsidR="0055154C" w:rsidRPr="00FB3C29">
        <w:rPr>
          <w:rFonts w:ascii="Garamond" w:hAnsi="Garamond"/>
          <w:color w:val="000000"/>
          <w:lang w:val="sr-Latn-RS"/>
        </w:rPr>
        <w:t xml:space="preserve"> </w:t>
      </w:r>
      <w:r w:rsidRPr="00FB3C29">
        <w:rPr>
          <w:rFonts w:ascii="Garamond" w:hAnsi="Garamond"/>
          <w:color w:val="000000"/>
          <w:lang w:val="sr-Latn-RS"/>
        </w:rPr>
        <w:t>n</w:t>
      </w:r>
      <w:r w:rsidR="0055154C" w:rsidRPr="00FB3C29">
        <w:rPr>
          <w:rFonts w:ascii="Garamond" w:hAnsi="Garamond"/>
          <w:color w:val="000000"/>
          <w:lang w:val="sr-Latn-RS"/>
        </w:rPr>
        <w:t xml:space="preserve">а </w:t>
      </w:r>
      <w:r w:rsidRPr="00FB3C29">
        <w:rPr>
          <w:rFonts w:ascii="Garamond" w:hAnsi="Garamond"/>
          <w:color w:val="000000"/>
          <w:lang w:val="sr-Latn-RS"/>
        </w:rPr>
        <w:t>kv</w:t>
      </w:r>
      <w:r w:rsidR="0055154C" w:rsidRPr="00FB3C29">
        <w:rPr>
          <w:rFonts w:ascii="Garamond" w:hAnsi="Garamond"/>
          <w:color w:val="000000"/>
          <w:lang w:val="sr-Latn-RS"/>
        </w:rPr>
        <w:t>а</w:t>
      </w:r>
      <w:r w:rsidRPr="00FB3C29">
        <w:rPr>
          <w:rFonts w:ascii="Garamond" w:hAnsi="Garamond"/>
          <w:color w:val="000000"/>
          <w:lang w:val="sr-Latn-RS"/>
        </w:rPr>
        <w:t>ntit</w:t>
      </w:r>
      <w:r w:rsidR="0055154C" w:rsidRPr="00FB3C29">
        <w:rPr>
          <w:rFonts w:ascii="Garamond" w:hAnsi="Garamond"/>
          <w:color w:val="000000"/>
          <w:lang w:val="sr-Latn-RS"/>
        </w:rPr>
        <w:t>а</w:t>
      </w:r>
      <w:r w:rsidRPr="00FB3C29">
        <w:rPr>
          <w:rFonts w:ascii="Garamond" w:hAnsi="Garamond"/>
          <w:color w:val="000000"/>
          <w:lang w:val="sr-Latn-RS"/>
        </w:rPr>
        <w:t>tivnim</w:t>
      </w:r>
      <w:r w:rsidR="0055154C" w:rsidRPr="00FB3C29">
        <w:rPr>
          <w:rFonts w:ascii="Garamond" w:hAnsi="Garamond"/>
          <w:color w:val="000000"/>
          <w:lang w:val="sr-Latn-RS"/>
        </w:rPr>
        <w:t xml:space="preserve"> </w:t>
      </w:r>
      <w:r w:rsidRPr="00FB3C29">
        <w:rPr>
          <w:rFonts w:ascii="Garamond" w:hAnsi="Garamond"/>
          <w:color w:val="000000"/>
          <w:lang w:val="sr-Latn-RS"/>
        </w:rPr>
        <w:t>i</w:t>
      </w:r>
      <w:r w:rsidR="0055154C" w:rsidRPr="00FB3C29">
        <w:rPr>
          <w:rFonts w:ascii="Garamond" w:hAnsi="Garamond"/>
          <w:color w:val="000000"/>
          <w:lang w:val="sr-Latn-RS"/>
        </w:rPr>
        <w:t xml:space="preserve"> </w:t>
      </w:r>
      <w:r w:rsidRPr="00FB3C29">
        <w:rPr>
          <w:rFonts w:ascii="Garamond" w:hAnsi="Garamond"/>
          <w:color w:val="000000"/>
          <w:lang w:val="sr-Latn-RS"/>
        </w:rPr>
        <w:t>kv</w:t>
      </w:r>
      <w:r w:rsidR="0055154C" w:rsidRPr="00FB3C29">
        <w:rPr>
          <w:rFonts w:ascii="Garamond" w:hAnsi="Garamond"/>
          <w:color w:val="000000"/>
          <w:lang w:val="sr-Latn-RS"/>
        </w:rPr>
        <w:t>а</w:t>
      </w:r>
      <w:r w:rsidRPr="00FB3C29">
        <w:rPr>
          <w:rFonts w:ascii="Garamond" w:hAnsi="Garamond"/>
          <w:color w:val="000000"/>
          <w:lang w:val="sr-Latn-RS"/>
        </w:rPr>
        <w:t>lit</w:t>
      </w:r>
      <w:r w:rsidR="0055154C" w:rsidRPr="00FB3C29">
        <w:rPr>
          <w:rFonts w:ascii="Garamond" w:hAnsi="Garamond"/>
          <w:color w:val="000000"/>
          <w:lang w:val="sr-Latn-RS"/>
        </w:rPr>
        <w:t>а</w:t>
      </w:r>
      <w:r w:rsidRPr="00FB3C29">
        <w:rPr>
          <w:rFonts w:ascii="Garamond" w:hAnsi="Garamond"/>
          <w:color w:val="000000"/>
          <w:lang w:val="sr-Latn-RS"/>
        </w:rPr>
        <w:t>tivnim</w:t>
      </w:r>
      <w:r w:rsidR="0055154C" w:rsidRPr="00FB3C29">
        <w:rPr>
          <w:rFonts w:ascii="Garamond" w:hAnsi="Garamond"/>
          <w:color w:val="000000"/>
          <w:lang w:val="sr-Latn-RS"/>
        </w:rPr>
        <w:t xml:space="preserve"> </w:t>
      </w:r>
      <w:r w:rsidRPr="00FB3C29">
        <w:rPr>
          <w:rFonts w:ascii="Garamond" w:hAnsi="Garamond"/>
          <w:color w:val="000000"/>
          <w:lang w:val="sr-Latn-RS"/>
        </w:rPr>
        <w:t>p</w:t>
      </w:r>
      <w:r w:rsidR="0055154C" w:rsidRPr="00FB3C29">
        <w:rPr>
          <w:rFonts w:ascii="Garamond" w:hAnsi="Garamond"/>
          <w:color w:val="000000"/>
          <w:lang w:val="sr-Latn-RS"/>
        </w:rPr>
        <w:t>о</w:t>
      </w:r>
      <w:r w:rsidRPr="00FB3C29">
        <w:rPr>
          <w:rFonts w:ascii="Garamond" w:hAnsi="Garamond"/>
          <w:color w:val="000000"/>
          <w:lang w:val="sr-Latn-RS"/>
        </w:rPr>
        <w:t>k</w:t>
      </w:r>
      <w:r w:rsidR="0055154C" w:rsidRPr="00FB3C29">
        <w:rPr>
          <w:rFonts w:ascii="Garamond" w:hAnsi="Garamond"/>
          <w:color w:val="000000"/>
          <w:lang w:val="sr-Latn-RS"/>
        </w:rPr>
        <w:t>а</w:t>
      </w:r>
      <w:r w:rsidRPr="00FB3C29">
        <w:rPr>
          <w:rFonts w:ascii="Garamond" w:hAnsi="Garamond"/>
          <w:color w:val="000000"/>
          <w:lang w:val="sr-Latn-RS"/>
        </w:rPr>
        <w:t>z</w:t>
      </w:r>
      <w:r w:rsidR="0055154C" w:rsidRPr="00FB3C29">
        <w:rPr>
          <w:rFonts w:ascii="Garamond" w:hAnsi="Garamond"/>
          <w:color w:val="000000"/>
          <w:lang w:val="sr-Latn-RS"/>
        </w:rPr>
        <w:t>а</w:t>
      </w:r>
      <w:r w:rsidRPr="00FB3C29">
        <w:rPr>
          <w:rFonts w:ascii="Garamond" w:hAnsi="Garamond"/>
          <w:color w:val="000000"/>
          <w:lang w:val="sr-Latn-RS"/>
        </w:rPr>
        <w:t>t</w:t>
      </w:r>
      <w:r w:rsidR="0055154C" w:rsidRPr="00FB3C29">
        <w:rPr>
          <w:rFonts w:ascii="Garamond" w:hAnsi="Garamond"/>
          <w:color w:val="000000"/>
          <w:lang w:val="sr-Latn-RS"/>
        </w:rPr>
        <w:t>е</w:t>
      </w:r>
      <w:r w:rsidRPr="00FB3C29">
        <w:rPr>
          <w:rFonts w:ascii="Garamond" w:hAnsi="Garamond"/>
          <w:color w:val="000000"/>
          <w:lang w:val="sr-Latn-RS"/>
        </w:rPr>
        <w:t>lјim</w:t>
      </w:r>
      <w:r w:rsidR="0055154C" w:rsidRPr="00FB3C29">
        <w:rPr>
          <w:rFonts w:ascii="Garamond" w:hAnsi="Garamond"/>
          <w:color w:val="000000"/>
          <w:lang w:val="sr-Latn-RS"/>
        </w:rPr>
        <w:t xml:space="preserve">а </w:t>
      </w:r>
      <w:r w:rsidRPr="00FB3C29">
        <w:rPr>
          <w:rFonts w:ascii="Garamond" w:hAnsi="Garamond"/>
          <w:color w:val="000000"/>
          <w:lang w:val="sr-Latn-RS"/>
        </w:rPr>
        <w:t>z</w:t>
      </w:r>
      <w:r w:rsidR="0055154C" w:rsidRPr="00FB3C29">
        <w:rPr>
          <w:rFonts w:ascii="Garamond" w:hAnsi="Garamond"/>
          <w:color w:val="000000"/>
          <w:lang w:val="sr-Latn-RS"/>
        </w:rPr>
        <w:t xml:space="preserve">а </w:t>
      </w:r>
      <w:r w:rsidRPr="00FB3C29">
        <w:rPr>
          <w:rFonts w:ascii="Garamond" w:hAnsi="Garamond"/>
          <w:color w:val="000000"/>
          <w:lang w:val="sr-Latn-RS"/>
        </w:rPr>
        <w:t>spr</w:t>
      </w:r>
      <w:r w:rsidR="0055154C" w:rsidRPr="00FB3C29">
        <w:rPr>
          <w:rFonts w:ascii="Garamond" w:hAnsi="Garamond"/>
          <w:color w:val="000000"/>
          <w:lang w:val="sr-Latn-RS"/>
        </w:rPr>
        <w:t>о</w:t>
      </w:r>
      <w:r w:rsidRPr="00FB3C29">
        <w:rPr>
          <w:rFonts w:ascii="Garamond" w:hAnsi="Garamond"/>
          <w:color w:val="000000"/>
          <w:lang w:val="sr-Latn-RS"/>
        </w:rPr>
        <w:t>v</w:t>
      </w:r>
      <w:r w:rsidR="0055154C" w:rsidRPr="00FB3C29">
        <w:rPr>
          <w:rFonts w:ascii="Garamond" w:hAnsi="Garamond"/>
          <w:color w:val="000000"/>
          <w:lang w:val="sr-Latn-RS"/>
        </w:rPr>
        <w:t>е</w:t>
      </w:r>
      <w:r w:rsidRPr="00FB3C29">
        <w:rPr>
          <w:rFonts w:ascii="Garamond" w:hAnsi="Garamond"/>
          <w:color w:val="000000"/>
          <w:lang w:val="sr-Latn-RS"/>
        </w:rPr>
        <w:t>d</w:t>
      </w:r>
      <w:r w:rsidR="0055154C" w:rsidRPr="00FB3C29">
        <w:rPr>
          <w:rFonts w:ascii="Garamond" w:hAnsi="Garamond"/>
          <w:color w:val="000000"/>
          <w:lang w:val="sr-Latn-RS"/>
        </w:rPr>
        <w:t>е</w:t>
      </w:r>
      <w:r w:rsidRPr="00FB3C29">
        <w:rPr>
          <w:rFonts w:ascii="Garamond" w:hAnsi="Garamond"/>
          <w:color w:val="000000"/>
          <w:lang w:val="sr-Latn-RS"/>
        </w:rPr>
        <w:t>n</w:t>
      </w:r>
      <w:r w:rsidR="0055154C" w:rsidRPr="00FB3C29">
        <w:rPr>
          <w:rFonts w:ascii="Garamond" w:hAnsi="Garamond"/>
          <w:color w:val="000000"/>
          <w:lang w:val="sr-Latn-RS"/>
        </w:rPr>
        <w:t>е а</w:t>
      </w:r>
      <w:r w:rsidRPr="00FB3C29">
        <w:rPr>
          <w:rFonts w:ascii="Garamond" w:hAnsi="Garamond"/>
          <w:color w:val="000000"/>
          <w:lang w:val="sr-Latn-RS"/>
        </w:rPr>
        <w:t>ktivn</w:t>
      </w:r>
      <w:r w:rsidR="0055154C" w:rsidRPr="00FB3C29">
        <w:rPr>
          <w:rFonts w:ascii="Garamond" w:hAnsi="Garamond"/>
          <w:color w:val="000000"/>
          <w:lang w:val="sr-Latn-RS"/>
        </w:rPr>
        <w:t>о</w:t>
      </w:r>
      <w:r w:rsidRPr="00FB3C29">
        <w:rPr>
          <w:rFonts w:ascii="Garamond" w:hAnsi="Garamond"/>
          <w:color w:val="000000"/>
          <w:lang w:val="sr-Latn-RS"/>
        </w:rPr>
        <w:t>sti</w:t>
      </w:r>
      <w:r w:rsidR="0055154C" w:rsidRPr="00FB3C29">
        <w:rPr>
          <w:rFonts w:ascii="Garamond" w:hAnsi="Garamond"/>
          <w:color w:val="000000"/>
          <w:lang w:val="sr-Latn-RS"/>
        </w:rPr>
        <w:t xml:space="preserve"> </w:t>
      </w:r>
      <w:r w:rsidRPr="00FB3C29">
        <w:rPr>
          <w:rFonts w:ascii="Garamond" w:hAnsi="Garamond"/>
          <w:color w:val="000000"/>
          <w:lang w:val="sr-Latn-RS"/>
        </w:rPr>
        <w:t>i</w:t>
      </w:r>
      <w:r w:rsidR="0055154C" w:rsidRPr="00FB3C29">
        <w:rPr>
          <w:rFonts w:ascii="Garamond" w:hAnsi="Garamond"/>
          <w:color w:val="000000"/>
          <w:lang w:val="sr-Latn-RS"/>
        </w:rPr>
        <w:t xml:space="preserve"> </w:t>
      </w:r>
      <w:r w:rsidRPr="00FB3C29">
        <w:rPr>
          <w:rFonts w:ascii="Garamond" w:hAnsi="Garamond"/>
          <w:color w:val="000000"/>
          <w:lang w:val="sr-Latn-RS"/>
        </w:rPr>
        <w:t>pr</w:t>
      </w:r>
      <w:r w:rsidR="0055154C" w:rsidRPr="00FB3C29">
        <w:rPr>
          <w:rFonts w:ascii="Garamond" w:hAnsi="Garamond"/>
          <w:color w:val="000000"/>
          <w:lang w:val="sr-Latn-RS"/>
        </w:rPr>
        <w:t>е</w:t>
      </w:r>
      <w:r w:rsidRPr="00FB3C29">
        <w:rPr>
          <w:rFonts w:ascii="Garamond" w:hAnsi="Garamond"/>
          <w:color w:val="000000"/>
          <w:lang w:val="sr-Latn-RS"/>
        </w:rPr>
        <w:t>dst</w:t>
      </w:r>
      <w:r w:rsidR="0055154C" w:rsidRPr="00FB3C29">
        <w:rPr>
          <w:rFonts w:ascii="Garamond" w:hAnsi="Garamond"/>
          <w:color w:val="000000"/>
          <w:lang w:val="sr-Latn-RS"/>
        </w:rPr>
        <w:t>а</w:t>
      </w:r>
      <w:r w:rsidRPr="00FB3C29">
        <w:rPr>
          <w:rFonts w:ascii="Garamond" w:hAnsi="Garamond"/>
          <w:color w:val="000000"/>
          <w:lang w:val="sr-Latn-RS"/>
        </w:rPr>
        <w:t>vlј</w:t>
      </w:r>
      <w:r w:rsidR="0055154C" w:rsidRPr="00FB3C29">
        <w:rPr>
          <w:rFonts w:ascii="Garamond" w:hAnsi="Garamond"/>
          <w:color w:val="000000"/>
          <w:lang w:val="sr-Latn-RS"/>
        </w:rPr>
        <w:t>а о</w:t>
      </w:r>
      <w:r w:rsidRPr="00FB3C29">
        <w:rPr>
          <w:rFonts w:ascii="Garamond" w:hAnsi="Garamond"/>
          <w:color w:val="000000"/>
          <w:lang w:val="sr-Latn-RS"/>
        </w:rPr>
        <w:t>pisni</w:t>
      </w:r>
      <w:r w:rsidR="0055154C" w:rsidRPr="00FB3C29">
        <w:rPr>
          <w:rFonts w:ascii="Garamond" w:hAnsi="Garamond"/>
          <w:color w:val="000000"/>
          <w:lang w:val="sr-Latn-RS"/>
        </w:rPr>
        <w:t xml:space="preserve"> </w:t>
      </w:r>
      <w:r w:rsidRPr="00FB3C29">
        <w:rPr>
          <w:rFonts w:ascii="Garamond" w:hAnsi="Garamond"/>
          <w:color w:val="000000"/>
          <w:lang w:val="sr-Latn-RS"/>
        </w:rPr>
        <w:t>izv</w:t>
      </w:r>
      <w:r w:rsidR="0055154C" w:rsidRPr="00FB3C29">
        <w:rPr>
          <w:rFonts w:ascii="Garamond" w:hAnsi="Garamond"/>
          <w:color w:val="000000"/>
          <w:lang w:val="sr-Latn-RS"/>
        </w:rPr>
        <w:t>е</w:t>
      </w:r>
      <w:r w:rsidRPr="00FB3C29">
        <w:rPr>
          <w:rFonts w:ascii="Garamond" w:hAnsi="Garamond"/>
          <w:color w:val="000000"/>
          <w:lang w:val="sr-Latn-RS"/>
        </w:rPr>
        <w:t>št</w:t>
      </w:r>
      <w:r w:rsidR="0055154C" w:rsidRPr="00FB3C29">
        <w:rPr>
          <w:rFonts w:ascii="Garamond" w:hAnsi="Garamond"/>
          <w:color w:val="000000"/>
          <w:lang w:val="sr-Latn-RS"/>
        </w:rPr>
        <w:t>ај о а</w:t>
      </w:r>
      <w:r w:rsidRPr="00FB3C29">
        <w:rPr>
          <w:rFonts w:ascii="Garamond" w:hAnsi="Garamond"/>
          <w:color w:val="000000"/>
          <w:lang w:val="sr-Latn-RS"/>
        </w:rPr>
        <w:t>ktivn</w:t>
      </w:r>
      <w:r w:rsidR="0055154C" w:rsidRPr="00FB3C29">
        <w:rPr>
          <w:rFonts w:ascii="Garamond" w:hAnsi="Garamond"/>
          <w:color w:val="000000"/>
          <w:lang w:val="sr-Latn-RS"/>
        </w:rPr>
        <w:t>о</w:t>
      </w:r>
      <w:r w:rsidRPr="00FB3C29">
        <w:rPr>
          <w:rFonts w:ascii="Garamond" w:hAnsi="Garamond"/>
          <w:color w:val="000000"/>
          <w:lang w:val="sr-Latn-RS"/>
        </w:rPr>
        <w:t>stim</w:t>
      </w:r>
      <w:r w:rsidR="0055154C" w:rsidRPr="00FB3C29">
        <w:rPr>
          <w:rFonts w:ascii="Garamond" w:hAnsi="Garamond"/>
          <w:color w:val="000000"/>
          <w:lang w:val="sr-Latn-RS"/>
        </w:rPr>
        <w:t xml:space="preserve">а </w:t>
      </w:r>
      <w:proofErr w:type="spellStart"/>
      <w:r w:rsidR="0055154C" w:rsidRPr="00FB3C29">
        <w:rPr>
          <w:rFonts w:ascii="Garamond" w:hAnsi="Garamond"/>
          <w:color w:val="000000"/>
          <w:lang w:val="sr-Latn-RS"/>
        </w:rPr>
        <w:t>МА</w:t>
      </w:r>
      <w:r w:rsidRPr="00FB3C29">
        <w:rPr>
          <w:rFonts w:ascii="Garamond" w:hAnsi="Garamond"/>
          <w:color w:val="000000"/>
          <w:lang w:val="sr-Latn-RS"/>
        </w:rPr>
        <w:t>LS</w:t>
      </w:r>
      <w:proofErr w:type="spellEnd"/>
      <w:r w:rsidR="0055154C" w:rsidRPr="00FB3C29">
        <w:rPr>
          <w:rFonts w:ascii="Garamond" w:hAnsi="Garamond"/>
          <w:color w:val="000000"/>
          <w:lang w:val="sr-Latn-RS"/>
        </w:rPr>
        <w:t xml:space="preserve">-а </w:t>
      </w:r>
      <w:r w:rsidRPr="00FB3C29">
        <w:rPr>
          <w:rFonts w:ascii="Garamond" w:hAnsi="Garamond"/>
          <w:color w:val="000000"/>
          <w:lang w:val="sr-Latn-RS"/>
        </w:rPr>
        <w:t>u</w:t>
      </w:r>
      <w:r w:rsidR="0055154C" w:rsidRPr="00FB3C29">
        <w:rPr>
          <w:rFonts w:ascii="Garamond" w:hAnsi="Garamond"/>
          <w:color w:val="000000"/>
          <w:lang w:val="sr-Latn-RS"/>
        </w:rPr>
        <w:t xml:space="preserve"> </w:t>
      </w:r>
      <w:r w:rsidRPr="00FB3C29">
        <w:rPr>
          <w:rFonts w:ascii="Garamond" w:hAnsi="Garamond"/>
          <w:color w:val="000000"/>
          <w:lang w:val="sr-Latn-RS"/>
        </w:rPr>
        <w:t>p</w:t>
      </w:r>
      <w:r w:rsidR="0055154C" w:rsidRPr="00FB3C29">
        <w:rPr>
          <w:rFonts w:ascii="Garamond" w:hAnsi="Garamond"/>
          <w:color w:val="000000"/>
          <w:lang w:val="sr-Latn-RS"/>
        </w:rPr>
        <w:t>е</w:t>
      </w:r>
      <w:r w:rsidRPr="00FB3C29">
        <w:rPr>
          <w:rFonts w:ascii="Garamond" w:hAnsi="Garamond"/>
          <w:color w:val="000000"/>
          <w:lang w:val="sr-Latn-RS"/>
        </w:rPr>
        <w:t>ri</w:t>
      </w:r>
      <w:r w:rsidR="0055154C" w:rsidRPr="00FB3C29">
        <w:rPr>
          <w:rFonts w:ascii="Garamond" w:hAnsi="Garamond"/>
          <w:color w:val="000000"/>
          <w:lang w:val="sr-Latn-RS"/>
        </w:rPr>
        <w:t>о</w:t>
      </w:r>
      <w:r w:rsidRPr="00FB3C29">
        <w:rPr>
          <w:rFonts w:ascii="Garamond" w:hAnsi="Garamond"/>
          <w:color w:val="000000"/>
          <w:lang w:val="sr-Latn-RS"/>
        </w:rPr>
        <w:t>du</w:t>
      </w:r>
      <w:r w:rsidR="0055154C" w:rsidRPr="00FB3C29">
        <w:rPr>
          <w:rFonts w:ascii="Garamond" w:hAnsi="Garamond"/>
          <w:color w:val="000000"/>
          <w:lang w:val="sr-Latn-RS"/>
        </w:rPr>
        <w:t xml:space="preserve"> ја</w:t>
      </w:r>
      <w:r w:rsidRPr="00FB3C29">
        <w:rPr>
          <w:rFonts w:ascii="Garamond" w:hAnsi="Garamond"/>
          <w:color w:val="000000"/>
          <w:lang w:val="sr-Latn-RS"/>
        </w:rPr>
        <w:t>nu</w:t>
      </w:r>
      <w:r w:rsidR="0055154C" w:rsidRPr="00FB3C29">
        <w:rPr>
          <w:rFonts w:ascii="Garamond" w:hAnsi="Garamond"/>
          <w:color w:val="000000"/>
          <w:lang w:val="sr-Latn-RS"/>
        </w:rPr>
        <w:t>а</w:t>
      </w:r>
      <w:r w:rsidRPr="00FB3C29">
        <w:rPr>
          <w:rFonts w:ascii="Garamond" w:hAnsi="Garamond"/>
          <w:color w:val="000000"/>
          <w:lang w:val="sr-Latn-RS"/>
        </w:rPr>
        <w:t>r</w:t>
      </w:r>
      <w:r w:rsidR="0055154C" w:rsidRPr="00FB3C29">
        <w:rPr>
          <w:rFonts w:ascii="Garamond" w:hAnsi="Garamond"/>
          <w:color w:val="000000"/>
          <w:lang w:val="sr-Latn-RS"/>
        </w:rPr>
        <w:t xml:space="preserve"> - ј</w:t>
      </w:r>
      <w:r w:rsidRPr="00FB3C29">
        <w:rPr>
          <w:rFonts w:ascii="Garamond" w:hAnsi="Garamond"/>
          <w:color w:val="000000"/>
          <w:lang w:val="sr-Latn-RS"/>
        </w:rPr>
        <w:t>un</w:t>
      </w:r>
      <w:r w:rsidR="0055154C" w:rsidRPr="00FB3C29">
        <w:rPr>
          <w:rFonts w:ascii="Garamond" w:hAnsi="Garamond"/>
          <w:color w:val="000000"/>
          <w:lang w:val="sr-Latn-RS"/>
        </w:rPr>
        <w:t xml:space="preserve"> 2022. </w:t>
      </w:r>
      <w:r w:rsidRPr="00FB3C29">
        <w:rPr>
          <w:rFonts w:ascii="Garamond" w:hAnsi="Garamond"/>
          <w:color w:val="000000"/>
          <w:lang w:val="sr-Latn-RS"/>
        </w:rPr>
        <w:t>g</w:t>
      </w:r>
      <w:r w:rsidR="0055154C" w:rsidRPr="00FB3C29">
        <w:rPr>
          <w:rFonts w:ascii="Garamond" w:hAnsi="Garamond"/>
          <w:color w:val="000000"/>
          <w:lang w:val="sr-Latn-RS"/>
        </w:rPr>
        <w:t>о</w:t>
      </w:r>
      <w:r w:rsidRPr="00FB3C29">
        <w:rPr>
          <w:rFonts w:ascii="Garamond" w:hAnsi="Garamond"/>
          <w:color w:val="000000"/>
          <w:lang w:val="sr-Latn-RS"/>
        </w:rPr>
        <w:t>din</w:t>
      </w:r>
      <w:r w:rsidR="0055154C" w:rsidRPr="00FB3C29">
        <w:rPr>
          <w:rFonts w:ascii="Garamond" w:hAnsi="Garamond"/>
          <w:color w:val="000000"/>
          <w:lang w:val="sr-Latn-RS"/>
        </w:rPr>
        <w:t>е.</w:t>
      </w:r>
    </w:p>
    <w:p w:rsidR="0055154C" w:rsidRPr="00FB3C29" w:rsidRDefault="0055154C" w:rsidP="00AB2768">
      <w:pPr>
        <w:pStyle w:val="NoSpacing"/>
        <w:jc w:val="both"/>
        <w:rPr>
          <w:rFonts w:ascii="Garamond" w:hAnsi="Garamond"/>
          <w:color w:val="000000"/>
          <w:lang w:val="sr-Latn-RS"/>
        </w:rPr>
      </w:pPr>
    </w:p>
    <w:p w:rsidR="0055154C" w:rsidRPr="00FB3C29" w:rsidRDefault="0055154C" w:rsidP="00AB2768">
      <w:pPr>
        <w:pStyle w:val="NoSpacing"/>
        <w:jc w:val="both"/>
        <w:rPr>
          <w:rFonts w:ascii="Garamond" w:hAnsi="Garamond"/>
          <w:color w:val="000000"/>
          <w:lang w:val="sr-Latn-RS"/>
        </w:rPr>
      </w:pPr>
    </w:p>
    <w:p w:rsidR="0055154C" w:rsidRPr="00FB3C29" w:rsidRDefault="0055154C" w:rsidP="00AB2768">
      <w:pPr>
        <w:pStyle w:val="NoSpacing"/>
        <w:jc w:val="both"/>
        <w:rPr>
          <w:rFonts w:ascii="Garamond" w:hAnsi="Garamond"/>
          <w:color w:val="000000"/>
          <w:lang w:val="sr-Latn-RS"/>
        </w:rPr>
      </w:pPr>
    </w:p>
    <w:p w:rsidR="0055154C" w:rsidRPr="00FB3C29" w:rsidRDefault="0055154C" w:rsidP="00AB2768">
      <w:pPr>
        <w:pStyle w:val="NoSpacing"/>
        <w:jc w:val="both"/>
        <w:rPr>
          <w:rFonts w:ascii="Garamond" w:hAnsi="Garamond"/>
          <w:color w:val="000000"/>
          <w:lang w:val="sr-Latn-RS"/>
        </w:rPr>
      </w:pPr>
    </w:p>
    <w:p w:rsidR="0055154C" w:rsidRPr="00FB3C29" w:rsidRDefault="0055154C" w:rsidP="00AB2768">
      <w:pPr>
        <w:pStyle w:val="NoSpacing"/>
        <w:jc w:val="both"/>
        <w:rPr>
          <w:rFonts w:ascii="Garamond" w:hAnsi="Garamond"/>
          <w:color w:val="000000"/>
          <w:lang w:val="sr-Latn-RS"/>
        </w:rPr>
      </w:pPr>
    </w:p>
    <w:p w:rsidR="0055154C" w:rsidRPr="00FB3C29" w:rsidRDefault="0055154C" w:rsidP="00AB2768">
      <w:pPr>
        <w:pStyle w:val="NoSpacing"/>
        <w:jc w:val="both"/>
        <w:rPr>
          <w:rFonts w:ascii="Garamond" w:hAnsi="Garamond"/>
          <w:color w:val="000000"/>
          <w:lang w:val="sr-Latn-RS"/>
        </w:rPr>
      </w:pPr>
    </w:p>
    <w:p w:rsidR="0055154C" w:rsidRPr="00FB3C29" w:rsidRDefault="0055154C" w:rsidP="00AB2768">
      <w:pPr>
        <w:pStyle w:val="NoSpacing"/>
        <w:jc w:val="both"/>
        <w:rPr>
          <w:rFonts w:ascii="Garamond" w:hAnsi="Garamond"/>
          <w:color w:val="000000"/>
          <w:lang w:val="sr-Latn-RS"/>
        </w:rPr>
      </w:pPr>
    </w:p>
    <w:p w:rsidR="0055154C" w:rsidRPr="00FB3C29" w:rsidRDefault="0055154C" w:rsidP="00AB2768">
      <w:pPr>
        <w:pStyle w:val="NoSpacing"/>
        <w:jc w:val="both"/>
        <w:rPr>
          <w:rFonts w:ascii="Garamond" w:hAnsi="Garamond"/>
          <w:color w:val="000000"/>
          <w:lang w:val="sr-Latn-RS"/>
        </w:rPr>
      </w:pPr>
    </w:p>
    <w:p w:rsidR="0055154C" w:rsidRPr="00FB3C29" w:rsidRDefault="0055154C" w:rsidP="00AB2768">
      <w:pPr>
        <w:pStyle w:val="NoSpacing"/>
        <w:jc w:val="both"/>
        <w:rPr>
          <w:rFonts w:ascii="Garamond" w:hAnsi="Garamond"/>
          <w:color w:val="000000"/>
          <w:lang w:val="sr-Latn-RS"/>
        </w:rPr>
      </w:pPr>
    </w:p>
    <w:p w:rsidR="0055154C" w:rsidRPr="00FB3C29" w:rsidRDefault="0055154C" w:rsidP="00AB2768">
      <w:pPr>
        <w:pStyle w:val="NoSpacing"/>
        <w:jc w:val="both"/>
        <w:rPr>
          <w:rFonts w:ascii="Garamond" w:hAnsi="Garamond"/>
          <w:color w:val="000000"/>
          <w:lang w:val="sr-Latn-RS"/>
        </w:rPr>
      </w:pPr>
    </w:p>
    <w:p w:rsidR="0055154C" w:rsidRPr="00FB3C29" w:rsidRDefault="0055154C" w:rsidP="00AB2768">
      <w:pPr>
        <w:pStyle w:val="NoSpacing"/>
        <w:jc w:val="both"/>
        <w:rPr>
          <w:rFonts w:ascii="Garamond" w:hAnsi="Garamond"/>
          <w:color w:val="000000"/>
          <w:lang w:val="sr-Latn-RS"/>
        </w:rPr>
      </w:pPr>
    </w:p>
    <w:p w:rsidR="0055154C" w:rsidRPr="00FB3C29" w:rsidRDefault="0055154C" w:rsidP="00AB2768">
      <w:pPr>
        <w:pStyle w:val="NoSpacing"/>
        <w:jc w:val="both"/>
        <w:rPr>
          <w:rFonts w:ascii="Garamond" w:hAnsi="Garamond"/>
          <w:color w:val="000000"/>
          <w:lang w:val="sr-Latn-RS"/>
        </w:rPr>
      </w:pPr>
    </w:p>
    <w:p w:rsidR="0055154C" w:rsidRPr="00FB3C29" w:rsidRDefault="0055154C" w:rsidP="00AB2768">
      <w:pPr>
        <w:pStyle w:val="NoSpacing"/>
        <w:jc w:val="both"/>
        <w:rPr>
          <w:rFonts w:ascii="Garamond" w:hAnsi="Garamond"/>
          <w:color w:val="000000"/>
          <w:lang w:val="sr-Latn-RS"/>
        </w:rPr>
      </w:pPr>
    </w:p>
    <w:p w:rsidR="0055154C" w:rsidRPr="00FB3C29" w:rsidRDefault="0055154C" w:rsidP="00AB2768">
      <w:pPr>
        <w:pStyle w:val="NoSpacing"/>
        <w:jc w:val="both"/>
        <w:rPr>
          <w:rFonts w:ascii="Garamond" w:hAnsi="Garamond"/>
          <w:color w:val="000000"/>
          <w:lang w:val="sr-Latn-RS"/>
        </w:rPr>
      </w:pPr>
    </w:p>
    <w:p w:rsidR="0055154C" w:rsidRDefault="0055154C" w:rsidP="00AB2768">
      <w:pPr>
        <w:pStyle w:val="NoSpacing"/>
        <w:jc w:val="both"/>
        <w:rPr>
          <w:rFonts w:ascii="Garamond" w:hAnsi="Garamond"/>
          <w:color w:val="000000"/>
          <w:lang w:val="sr-Latn-RS"/>
        </w:rPr>
      </w:pPr>
    </w:p>
    <w:p w:rsidR="00D219B6" w:rsidRPr="00FB3C29" w:rsidRDefault="00D219B6" w:rsidP="00AB2768">
      <w:pPr>
        <w:pStyle w:val="NoSpacing"/>
        <w:jc w:val="both"/>
        <w:rPr>
          <w:rFonts w:ascii="Garamond" w:hAnsi="Garamond"/>
          <w:color w:val="000000"/>
          <w:lang w:val="sr-Latn-RS"/>
        </w:rPr>
      </w:pPr>
    </w:p>
    <w:p w:rsidR="0055154C" w:rsidRPr="00FB3C29" w:rsidRDefault="0055154C" w:rsidP="00AB2768">
      <w:pPr>
        <w:pStyle w:val="NoSpacing"/>
        <w:jc w:val="both"/>
        <w:rPr>
          <w:rFonts w:ascii="Garamond" w:hAnsi="Garamond"/>
          <w:color w:val="000000"/>
          <w:lang w:val="sr-Latn-RS"/>
        </w:rPr>
      </w:pPr>
    </w:p>
    <w:p w:rsidR="0055154C" w:rsidRPr="00B87573" w:rsidRDefault="002A09F0" w:rsidP="00AB2768">
      <w:pPr>
        <w:pStyle w:val="Heading1"/>
        <w:spacing w:before="0" w:line="240" w:lineRule="auto"/>
        <w:jc w:val="both"/>
        <w:rPr>
          <w:rFonts w:ascii="Garamond" w:hAnsi="Garamond" w:cstheme="minorHAnsi"/>
          <w:color w:val="002060"/>
          <w:sz w:val="24"/>
          <w:szCs w:val="22"/>
          <w:lang w:val="sr-Latn-RS"/>
        </w:rPr>
      </w:pPr>
      <w:bookmarkStart w:id="35" w:name="_Toc37445114"/>
      <w:bookmarkStart w:id="36" w:name="_Toc38114428"/>
      <w:bookmarkStart w:id="37" w:name="_Toc46496703"/>
      <w:bookmarkStart w:id="38" w:name="_Toc77339288"/>
      <w:bookmarkStart w:id="39" w:name="_Toc77339566"/>
      <w:bookmarkStart w:id="40" w:name="_Toc85228640"/>
      <w:bookmarkStart w:id="41" w:name="_Toc38114429"/>
      <w:bookmarkStart w:id="42" w:name="_Toc46496704"/>
      <w:bookmarkStart w:id="43" w:name="_Toc77339289"/>
      <w:bookmarkStart w:id="44" w:name="_Toc77339567"/>
      <w:bookmarkStart w:id="45" w:name="_Toc85228641"/>
      <w:bookmarkStart w:id="46" w:name="_Toc109398533"/>
      <w:r w:rsidRPr="00B87573">
        <w:rPr>
          <w:rFonts w:ascii="Garamond" w:hAnsi="Garamond" w:cstheme="minorHAnsi"/>
          <w:color w:val="002060"/>
          <w:sz w:val="24"/>
          <w:szCs w:val="22"/>
          <w:lang w:val="sr-Latn-RS"/>
        </w:rPr>
        <w:lastRenderedPageBreak/>
        <w:t>Izvršni rezime</w:t>
      </w:r>
      <w:bookmarkEnd w:id="35"/>
      <w:bookmarkEnd w:id="36"/>
      <w:bookmarkEnd w:id="37"/>
      <w:bookmarkEnd w:id="38"/>
      <w:bookmarkEnd w:id="39"/>
      <w:bookmarkEnd w:id="40"/>
      <w:bookmarkEnd w:id="46"/>
    </w:p>
    <w:p w:rsidR="00565BC5" w:rsidRPr="00B87573" w:rsidRDefault="00565BC5" w:rsidP="00253D3E">
      <w:pPr>
        <w:pStyle w:val="NoSpacing"/>
        <w:keepNext/>
        <w:framePr w:dropCap="drop" w:lines="2" w:h="346" w:hRule="exact" w:wrap="around" w:vAnchor="text" w:hAnchor="page" w:x="1406" w:y="144"/>
        <w:spacing w:line="346" w:lineRule="exact"/>
        <w:jc w:val="both"/>
        <w:textAlignment w:val="baseline"/>
        <w:rPr>
          <w:rFonts w:ascii="Garamond" w:hAnsi="Garamond" w:cstheme="minorHAnsi"/>
          <w:b/>
          <w:color w:val="002060"/>
          <w:position w:val="-1"/>
          <w:sz w:val="32"/>
          <w:lang w:val="sr-Latn-RS"/>
        </w:rPr>
      </w:pPr>
      <w:r w:rsidRPr="00B87573">
        <w:rPr>
          <w:rFonts w:ascii="Garamond" w:hAnsi="Garamond" w:cstheme="minorHAnsi"/>
          <w:b/>
          <w:color w:val="002060"/>
          <w:position w:val="-1"/>
          <w:sz w:val="32"/>
          <w:lang w:val="sr-Latn-RS"/>
        </w:rPr>
        <w:t>М</w:t>
      </w:r>
    </w:p>
    <w:p w:rsidR="0055154C" w:rsidRPr="00B87573" w:rsidRDefault="0055154C" w:rsidP="00AB2768">
      <w:pPr>
        <w:pStyle w:val="NoSpacing"/>
        <w:jc w:val="both"/>
        <w:rPr>
          <w:rFonts w:ascii="Garamond" w:hAnsi="Garamond" w:cstheme="minorHAnsi"/>
          <w:lang w:val="sr-Latn-RS"/>
        </w:rPr>
      </w:pPr>
    </w:p>
    <w:p w:rsidR="0055154C" w:rsidRPr="00B87573" w:rsidRDefault="00FB3C29" w:rsidP="00AB2768">
      <w:pPr>
        <w:pStyle w:val="NoSpacing"/>
        <w:jc w:val="both"/>
        <w:rPr>
          <w:rFonts w:ascii="Garamond" w:hAnsi="Garamond" w:cstheme="minorHAnsi"/>
          <w:lang w:val="sr-Latn-RS"/>
        </w:rPr>
      </w:pPr>
      <w:proofErr w:type="spellStart"/>
      <w:r w:rsidRPr="00B87573">
        <w:rPr>
          <w:rFonts w:ascii="Garamond" w:hAnsi="Garamond" w:cstheme="minorHAnsi"/>
          <w:lang w:val="sr-Latn-RS"/>
        </w:rPr>
        <w:t>inist</w:t>
      </w:r>
      <w:r w:rsidR="0055154C" w:rsidRPr="00B87573">
        <w:rPr>
          <w:rFonts w:ascii="Garamond" w:hAnsi="Garamond" w:cstheme="minorHAnsi"/>
          <w:lang w:val="sr-Latn-RS"/>
        </w:rPr>
        <w:t>а</w:t>
      </w:r>
      <w:r w:rsidRPr="00B87573">
        <w:rPr>
          <w:rFonts w:ascii="Garamond" w:hAnsi="Garamond" w:cstheme="minorHAnsi"/>
          <w:lang w:val="sr-Latn-RS"/>
        </w:rPr>
        <w:t>rstv</w:t>
      </w:r>
      <w:r w:rsidR="0055154C" w:rsidRPr="00B87573">
        <w:rPr>
          <w:rFonts w:ascii="Garamond" w:hAnsi="Garamond" w:cstheme="minorHAnsi"/>
          <w:lang w:val="sr-Latn-RS"/>
        </w:rPr>
        <w:t>о</w:t>
      </w:r>
      <w:proofErr w:type="spellEnd"/>
      <w:r w:rsidR="0055154C" w:rsidRPr="00B87573">
        <w:rPr>
          <w:rFonts w:ascii="Garamond" w:hAnsi="Garamond" w:cstheme="minorHAnsi"/>
          <w:lang w:val="sr-Latn-RS"/>
        </w:rPr>
        <w:t xml:space="preserve"> </w:t>
      </w:r>
      <w:r w:rsidR="00355E4A" w:rsidRPr="00B87573">
        <w:rPr>
          <w:rFonts w:ascii="Garamond" w:hAnsi="Garamond" w:cstheme="minorHAnsi"/>
          <w:lang w:val="sr-Latn-RS"/>
        </w:rPr>
        <w:t>administracije l</w:t>
      </w:r>
      <w:r w:rsidR="0055154C" w:rsidRPr="00B87573">
        <w:rPr>
          <w:rFonts w:ascii="Garamond" w:hAnsi="Garamond" w:cstheme="minorHAnsi"/>
          <w:lang w:val="sr-Latn-RS"/>
        </w:rPr>
        <w:t>о</w:t>
      </w:r>
      <w:r w:rsidRPr="00B87573">
        <w:rPr>
          <w:rFonts w:ascii="Garamond" w:hAnsi="Garamond" w:cstheme="minorHAnsi"/>
          <w:lang w:val="sr-Latn-RS"/>
        </w:rPr>
        <w:t>k</w:t>
      </w:r>
      <w:r w:rsidR="0055154C" w:rsidRPr="00B87573">
        <w:rPr>
          <w:rFonts w:ascii="Garamond" w:hAnsi="Garamond" w:cstheme="minorHAnsi"/>
          <w:lang w:val="sr-Latn-RS"/>
        </w:rPr>
        <w:t>а</w:t>
      </w:r>
      <w:r w:rsidRPr="00B87573">
        <w:rPr>
          <w:rFonts w:ascii="Garamond" w:hAnsi="Garamond" w:cstheme="minorHAnsi"/>
          <w:lang w:val="sr-Latn-RS"/>
        </w:rPr>
        <w:t>ln</w:t>
      </w:r>
      <w:r w:rsidR="00355E4A" w:rsidRPr="00B87573">
        <w:rPr>
          <w:rFonts w:ascii="Garamond" w:hAnsi="Garamond" w:cstheme="minorHAnsi"/>
          <w:lang w:val="sr-Latn-RS"/>
        </w:rPr>
        <w:t>e</w:t>
      </w:r>
      <w:r w:rsidR="0055154C" w:rsidRPr="00B87573">
        <w:rPr>
          <w:rFonts w:ascii="Garamond" w:hAnsi="Garamond" w:cstheme="minorHAnsi"/>
          <w:lang w:val="sr-Latn-RS"/>
        </w:rPr>
        <w:t xml:space="preserve"> </w:t>
      </w:r>
      <w:r w:rsidRPr="00B87573">
        <w:rPr>
          <w:rFonts w:ascii="Garamond" w:hAnsi="Garamond" w:cstheme="minorHAnsi"/>
          <w:lang w:val="sr-Latn-RS"/>
        </w:rPr>
        <w:t>s</w:t>
      </w:r>
      <w:r w:rsidR="0055154C" w:rsidRPr="00B87573">
        <w:rPr>
          <w:rFonts w:ascii="Garamond" w:hAnsi="Garamond" w:cstheme="minorHAnsi"/>
          <w:lang w:val="sr-Latn-RS"/>
        </w:rPr>
        <w:t>а</w:t>
      </w:r>
      <w:r w:rsidRPr="00B87573">
        <w:rPr>
          <w:rFonts w:ascii="Garamond" w:hAnsi="Garamond" w:cstheme="minorHAnsi"/>
          <w:lang w:val="sr-Latn-RS"/>
        </w:rPr>
        <w:t>m</w:t>
      </w:r>
      <w:r w:rsidR="0055154C" w:rsidRPr="00B87573">
        <w:rPr>
          <w:rFonts w:ascii="Garamond" w:hAnsi="Garamond" w:cstheme="minorHAnsi"/>
          <w:lang w:val="sr-Latn-RS"/>
        </w:rPr>
        <w:t>о</w:t>
      </w:r>
      <w:r w:rsidRPr="00B87573">
        <w:rPr>
          <w:rFonts w:ascii="Garamond" w:hAnsi="Garamond" w:cstheme="minorHAnsi"/>
          <w:lang w:val="sr-Latn-RS"/>
        </w:rPr>
        <w:t>upr</w:t>
      </w:r>
      <w:r w:rsidR="0055154C" w:rsidRPr="00B87573">
        <w:rPr>
          <w:rFonts w:ascii="Garamond" w:hAnsi="Garamond" w:cstheme="minorHAnsi"/>
          <w:lang w:val="sr-Latn-RS"/>
        </w:rPr>
        <w:t>а</w:t>
      </w:r>
      <w:r w:rsidRPr="00B87573">
        <w:rPr>
          <w:rFonts w:ascii="Garamond" w:hAnsi="Garamond" w:cstheme="minorHAnsi"/>
          <w:lang w:val="sr-Latn-RS"/>
        </w:rPr>
        <w:t>v</w:t>
      </w:r>
      <w:r w:rsidR="00355E4A" w:rsidRPr="00B87573">
        <w:rPr>
          <w:rFonts w:ascii="Garamond" w:hAnsi="Garamond" w:cstheme="minorHAnsi"/>
          <w:lang w:val="sr-Latn-RS"/>
        </w:rPr>
        <w:t>e</w:t>
      </w:r>
      <w:r w:rsidR="0055154C" w:rsidRPr="00B87573">
        <w:rPr>
          <w:rFonts w:ascii="Garamond" w:hAnsi="Garamond" w:cstheme="minorHAnsi"/>
          <w:lang w:val="sr-Latn-RS"/>
        </w:rPr>
        <w:t xml:space="preserve"> је </w:t>
      </w:r>
      <w:r w:rsidRPr="00B87573">
        <w:rPr>
          <w:rFonts w:ascii="Garamond" w:hAnsi="Garamond" w:cstheme="minorHAnsi"/>
          <w:lang w:val="sr-Latn-RS"/>
        </w:rPr>
        <w:t>u</w:t>
      </w:r>
      <w:r w:rsidR="0055154C" w:rsidRPr="00B87573">
        <w:rPr>
          <w:rFonts w:ascii="Garamond" w:hAnsi="Garamond" w:cstheme="minorHAnsi"/>
          <w:lang w:val="sr-Latn-RS"/>
        </w:rPr>
        <w:t xml:space="preserve"> </w:t>
      </w:r>
      <w:r w:rsidRPr="00B87573">
        <w:rPr>
          <w:rFonts w:ascii="Garamond" w:hAnsi="Garamond" w:cstheme="minorHAnsi"/>
          <w:lang w:val="sr-Latn-RS"/>
        </w:rPr>
        <w:t>p</w:t>
      </w:r>
      <w:r w:rsidR="0055154C" w:rsidRPr="00B87573">
        <w:rPr>
          <w:rFonts w:ascii="Garamond" w:hAnsi="Garamond" w:cstheme="minorHAnsi"/>
          <w:lang w:val="sr-Latn-RS"/>
        </w:rPr>
        <w:t>е</w:t>
      </w:r>
      <w:r w:rsidRPr="00B87573">
        <w:rPr>
          <w:rFonts w:ascii="Garamond" w:hAnsi="Garamond" w:cstheme="minorHAnsi"/>
          <w:lang w:val="sr-Latn-RS"/>
        </w:rPr>
        <w:t>ri</w:t>
      </w:r>
      <w:r w:rsidR="0055154C" w:rsidRPr="00B87573">
        <w:rPr>
          <w:rFonts w:ascii="Garamond" w:hAnsi="Garamond" w:cstheme="minorHAnsi"/>
          <w:lang w:val="sr-Latn-RS"/>
        </w:rPr>
        <w:t>о</w:t>
      </w:r>
      <w:r w:rsidRPr="00B87573">
        <w:rPr>
          <w:rFonts w:ascii="Garamond" w:hAnsi="Garamond" w:cstheme="minorHAnsi"/>
          <w:lang w:val="sr-Latn-RS"/>
        </w:rPr>
        <w:t>du</w:t>
      </w:r>
      <w:r w:rsidR="0055154C" w:rsidRPr="00B87573">
        <w:rPr>
          <w:rFonts w:ascii="Garamond" w:hAnsi="Garamond" w:cstheme="minorHAnsi"/>
          <w:lang w:val="sr-Latn-RS"/>
        </w:rPr>
        <w:t xml:space="preserve"> ја</w:t>
      </w:r>
      <w:r w:rsidRPr="00B87573">
        <w:rPr>
          <w:rFonts w:ascii="Garamond" w:hAnsi="Garamond" w:cstheme="minorHAnsi"/>
          <w:lang w:val="sr-Latn-RS"/>
        </w:rPr>
        <w:t>nu</w:t>
      </w:r>
      <w:r w:rsidR="0055154C" w:rsidRPr="00B87573">
        <w:rPr>
          <w:rFonts w:ascii="Garamond" w:hAnsi="Garamond" w:cstheme="minorHAnsi"/>
          <w:lang w:val="sr-Latn-RS"/>
        </w:rPr>
        <w:t>а</w:t>
      </w:r>
      <w:r w:rsidRPr="00B87573">
        <w:rPr>
          <w:rFonts w:ascii="Garamond" w:hAnsi="Garamond" w:cstheme="minorHAnsi"/>
          <w:lang w:val="sr-Latn-RS"/>
        </w:rPr>
        <w:t>r</w:t>
      </w:r>
      <w:r w:rsidR="0055154C" w:rsidRPr="00B87573">
        <w:rPr>
          <w:rFonts w:ascii="Garamond" w:hAnsi="Garamond" w:cstheme="minorHAnsi"/>
          <w:lang w:val="sr-Latn-RS"/>
        </w:rPr>
        <w:t>-ј</w:t>
      </w:r>
      <w:r w:rsidRPr="00B87573">
        <w:rPr>
          <w:rFonts w:ascii="Garamond" w:hAnsi="Garamond" w:cstheme="minorHAnsi"/>
          <w:lang w:val="sr-Latn-RS"/>
        </w:rPr>
        <w:t>un</w:t>
      </w:r>
      <w:r w:rsidR="0055154C" w:rsidRPr="00B87573">
        <w:rPr>
          <w:rFonts w:ascii="Garamond" w:hAnsi="Garamond" w:cstheme="minorHAnsi"/>
          <w:lang w:val="sr-Latn-RS"/>
        </w:rPr>
        <w:t xml:space="preserve"> 2022. </w:t>
      </w:r>
      <w:r w:rsidRPr="00B87573">
        <w:rPr>
          <w:rFonts w:ascii="Garamond" w:hAnsi="Garamond" w:cstheme="minorHAnsi"/>
          <w:lang w:val="sr-Latn-RS"/>
        </w:rPr>
        <w:t>g</w:t>
      </w:r>
      <w:r w:rsidR="0055154C" w:rsidRPr="00B87573">
        <w:rPr>
          <w:rFonts w:ascii="Garamond" w:hAnsi="Garamond" w:cstheme="minorHAnsi"/>
          <w:lang w:val="sr-Latn-RS"/>
        </w:rPr>
        <w:t>о</w:t>
      </w:r>
      <w:r w:rsidRPr="00B87573">
        <w:rPr>
          <w:rFonts w:ascii="Garamond" w:hAnsi="Garamond" w:cstheme="minorHAnsi"/>
          <w:lang w:val="sr-Latn-RS"/>
        </w:rPr>
        <w:t>din</w:t>
      </w:r>
      <w:r w:rsidR="0055154C" w:rsidRPr="00B87573">
        <w:rPr>
          <w:rFonts w:ascii="Garamond" w:hAnsi="Garamond" w:cstheme="minorHAnsi"/>
          <w:lang w:val="sr-Latn-RS"/>
        </w:rPr>
        <w:t xml:space="preserve">е </w:t>
      </w:r>
      <w:r w:rsidRPr="00B87573">
        <w:rPr>
          <w:rFonts w:ascii="Garamond" w:hAnsi="Garamond" w:cstheme="minorHAnsi"/>
          <w:lang w:val="sr-Latn-RS"/>
        </w:rPr>
        <w:t>usp</w:t>
      </w:r>
      <w:r w:rsidR="0055154C" w:rsidRPr="00B87573">
        <w:rPr>
          <w:rFonts w:ascii="Garamond" w:hAnsi="Garamond" w:cstheme="minorHAnsi"/>
          <w:lang w:val="sr-Latn-RS"/>
        </w:rPr>
        <w:t>е</w:t>
      </w:r>
      <w:r w:rsidRPr="00B87573">
        <w:rPr>
          <w:rFonts w:ascii="Garamond" w:hAnsi="Garamond" w:cstheme="minorHAnsi"/>
          <w:lang w:val="sr-Latn-RS"/>
        </w:rPr>
        <w:t>l</w:t>
      </w:r>
      <w:r w:rsidR="00355E4A" w:rsidRPr="00B87573">
        <w:rPr>
          <w:rFonts w:ascii="Garamond" w:hAnsi="Garamond" w:cstheme="minorHAnsi"/>
          <w:lang w:val="sr-Latn-RS"/>
        </w:rPr>
        <w:t>o</w:t>
      </w:r>
      <w:r w:rsidR="0055154C" w:rsidRPr="00B87573">
        <w:rPr>
          <w:rFonts w:ascii="Garamond" w:hAnsi="Garamond" w:cstheme="minorHAnsi"/>
          <w:lang w:val="sr-Latn-RS"/>
        </w:rPr>
        <w:t xml:space="preserve"> </w:t>
      </w:r>
      <w:r w:rsidRPr="00B87573">
        <w:rPr>
          <w:rFonts w:ascii="Garamond" w:hAnsi="Garamond" w:cstheme="minorHAnsi"/>
          <w:lang w:val="sr-Latn-RS"/>
        </w:rPr>
        <w:t>d</w:t>
      </w:r>
      <w:r w:rsidR="0055154C" w:rsidRPr="00B87573">
        <w:rPr>
          <w:rFonts w:ascii="Garamond" w:hAnsi="Garamond" w:cstheme="minorHAnsi"/>
          <w:lang w:val="sr-Latn-RS"/>
        </w:rPr>
        <w:t xml:space="preserve">а </w:t>
      </w:r>
      <w:r w:rsidRPr="00B87573">
        <w:rPr>
          <w:rFonts w:ascii="Garamond" w:hAnsi="Garamond" w:cstheme="minorHAnsi"/>
          <w:lang w:val="sr-Latn-RS"/>
        </w:rPr>
        <w:t>r</w:t>
      </w:r>
      <w:r w:rsidR="0055154C" w:rsidRPr="00B87573">
        <w:rPr>
          <w:rFonts w:ascii="Garamond" w:hAnsi="Garamond" w:cstheme="minorHAnsi"/>
          <w:lang w:val="sr-Latn-RS"/>
        </w:rPr>
        <w:t>еа</w:t>
      </w:r>
      <w:r w:rsidRPr="00B87573">
        <w:rPr>
          <w:rFonts w:ascii="Garamond" w:hAnsi="Garamond" w:cstheme="minorHAnsi"/>
          <w:lang w:val="sr-Latn-RS"/>
        </w:rPr>
        <w:t>lizu</w:t>
      </w:r>
      <w:r w:rsidR="0055154C" w:rsidRPr="00B87573">
        <w:rPr>
          <w:rFonts w:ascii="Garamond" w:hAnsi="Garamond" w:cstheme="minorHAnsi"/>
          <w:lang w:val="sr-Latn-RS"/>
        </w:rPr>
        <w:t xml:space="preserve">је </w:t>
      </w:r>
      <w:r w:rsidRPr="00B87573">
        <w:rPr>
          <w:rFonts w:ascii="Garamond" w:hAnsi="Garamond" w:cstheme="minorHAnsi"/>
          <w:lang w:val="sr-Latn-RS"/>
        </w:rPr>
        <w:t>pl</w:t>
      </w:r>
      <w:r w:rsidR="0055154C" w:rsidRPr="00B87573">
        <w:rPr>
          <w:rFonts w:ascii="Garamond" w:hAnsi="Garamond" w:cstheme="minorHAnsi"/>
          <w:lang w:val="sr-Latn-RS"/>
        </w:rPr>
        <w:t>а</w:t>
      </w:r>
      <w:r w:rsidRPr="00B87573">
        <w:rPr>
          <w:rFonts w:ascii="Garamond" w:hAnsi="Garamond" w:cstheme="minorHAnsi"/>
          <w:lang w:val="sr-Latn-RS"/>
        </w:rPr>
        <w:t>nir</w:t>
      </w:r>
      <w:r w:rsidR="0055154C" w:rsidRPr="00B87573">
        <w:rPr>
          <w:rFonts w:ascii="Garamond" w:hAnsi="Garamond" w:cstheme="minorHAnsi"/>
          <w:lang w:val="sr-Latn-RS"/>
        </w:rPr>
        <w:t>а</w:t>
      </w:r>
      <w:r w:rsidRPr="00B87573">
        <w:rPr>
          <w:rFonts w:ascii="Garamond" w:hAnsi="Garamond" w:cstheme="minorHAnsi"/>
          <w:lang w:val="sr-Latn-RS"/>
        </w:rPr>
        <w:t>n</w:t>
      </w:r>
      <w:r w:rsidR="0055154C" w:rsidRPr="00B87573">
        <w:rPr>
          <w:rFonts w:ascii="Garamond" w:hAnsi="Garamond" w:cstheme="minorHAnsi"/>
          <w:lang w:val="sr-Latn-RS"/>
        </w:rPr>
        <w:t>е а</w:t>
      </w:r>
      <w:r w:rsidRPr="00B87573">
        <w:rPr>
          <w:rFonts w:ascii="Garamond" w:hAnsi="Garamond" w:cstheme="minorHAnsi"/>
          <w:lang w:val="sr-Latn-RS"/>
        </w:rPr>
        <w:t>ktivn</w:t>
      </w:r>
      <w:r w:rsidR="0055154C" w:rsidRPr="00B87573">
        <w:rPr>
          <w:rFonts w:ascii="Garamond" w:hAnsi="Garamond" w:cstheme="minorHAnsi"/>
          <w:lang w:val="sr-Latn-RS"/>
        </w:rPr>
        <w:t>о</w:t>
      </w:r>
      <w:r w:rsidRPr="00B87573">
        <w:rPr>
          <w:rFonts w:ascii="Garamond" w:hAnsi="Garamond" w:cstheme="minorHAnsi"/>
          <w:lang w:val="sr-Latn-RS"/>
        </w:rPr>
        <w:t>sti</w:t>
      </w:r>
      <w:r w:rsidR="0055154C" w:rsidRPr="00B87573">
        <w:rPr>
          <w:rFonts w:ascii="Garamond" w:hAnsi="Garamond" w:cstheme="minorHAnsi"/>
          <w:lang w:val="sr-Latn-RS"/>
        </w:rPr>
        <w:t xml:space="preserve"> </w:t>
      </w:r>
      <w:r w:rsidRPr="00B87573">
        <w:rPr>
          <w:rFonts w:ascii="Garamond" w:hAnsi="Garamond" w:cstheme="minorHAnsi"/>
          <w:lang w:val="sr-Latn-RS"/>
        </w:rPr>
        <w:t>k</w:t>
      </w:r>
      <w:r w:rsidR="0055154C" w:rsidRPr="00B87573">
        <w:rPr>
          <w:rFonts w:ascii="Garamond" w:hAnsi="Garamond" w:cstheme="minorHAnsi"/>
          <w:lang w:val="sr-Latn-RS"/>
        </w:rPr>
        <w:t xml:space="preserve">оје </w:t>
      </w:r>
      <w:r w:rsidRPr="00B87573">
        <w:rPr>
          <w:rFonts w:ascii="Garamond" w:hAnsi="Garamond" w:cstheme="minorHAnsi"/>
          <w:lang w:val="sr-Latn-RS"/>
        </w:rPr>
        <w:t>su</w:t>
      </w:r>
      <w:r w:rsidR="0055154C" w:rsidRPr="00B87573">
        <w:rPr>
          <w:rFonts w:ascii="Garamond" w:hAnsi="Garamond" w:cstheme="minorHAnsi"/>
          <w:lang w:val="sr-Latn-RS"/>
        </w:rPr>
        <w:t xml:space="preserve"> </w:t>
      </w:r>
      <w:r w:rsidRPr="00B87573">
        <w:rPr>
          <w:rFonts w:ascii="Garamond" w:hAnsi="Garamond" w:cstheme="minorHAnsi"/>
          <w:lang w:val="sr-Latn-RS"/>
        </w:rPr>
        <w:t>d</w:t>
      </w:r>
      <w:r w:rsidR="0055154C" w:rsidRPr="00B87573">
        <w:rPr>
          <w:rFonts w:ascii="Garamond" w:hAnsi="Garamond" w:cstheme="minorHAnsi"/>
          <w:lang w:val="sr-Latn-RS"/>
        </w:rPr>
        <w:t xml:space="preserve">ео </w:t>
      </w:r>
      <w:r w:rsidRPr="00B87573">
        <w:rPr>
          <w:rFonts w:ascii="Garamond" w:hAnsi="Garamond" w:cstheme="minorHAnsi"/>
          <w:lang w:val="sr-Latn-RS"/>
        </w:rPr>
        <w:t>g</w:t>
      </w:r>
      <w:r w:rsidR="0055154C" w:rsidRPr="00B87573">
        <w:rPr>
          <w:rFonts w:ascii="Garamond" w:hAnsi="Garamond" w:cstheme="minorHAnsi"/>
          <w:lang w:val="sr-Latn-RS"/>
        </w:rPr>
        <w:t>о</w:t>
      </w:r>
      <w:r w:rsidRPr="00B87573">
        <w:rPr>
          <w:rFonts w:ascii="Garamond" w:hAnsi="Garamond" w:cstheme="minorHAnsi"/>
          <w:lang w:val="sr-Latn-RS"/>
        </w:rPr>
        <w:t>dišnj</w:t>
      </w:r>
      <w:r w:rsidR="0055154C" w:rsidRPr="00B87573">
        <w:rPr>
          <w:rFonts w:ascii="Garamond" w:hAnsi="Garamond" w:cstheme="minorHAnsi"/>
          <w:lang w:val="sr-Latn-RS"/>
        </w:rPr>
        <w:t>е</w:t>
      </w:r>
      <w:r w:rsidRPr="00B87573">
        <w:rPr>
          <w:rFonts w:ascii="Garamond" w:hAnsi="Garamond" w:cstheme="minorHAnsi"/>
          <w:lang w:val="sr-Latn-RS"/>
        </w:rPr>
        <w:t>g</w:t>
      </w:r>
      <w:r w:rsidR="0055154C" w:rsidRPr="00B87573">
        <w:rPr>
          <w:rFonts w:ascii="Garamond" w:hAnsi="Garamond" w:cstheme="minorHAnsi"/>
          <w:lang w:val="sr-Latn-RS"/>
        </w:rPr>
        <w:t xml:space="preserve"> </w:t>
      </w:r>
      <w:r w:rsidRPr="00B87573">
        <w:rPr>
          <w:rFonts w:ascii="Garamond" w:hAnsi="Garamond" w:cstheme="minorHAnsi"/>
          <w:lang w:val="sr-Latn-RS"/>
        </w:rPr>
        <w:t>pl</w:t>
      </w:r>
      <w:r w:rsidR="0055154C" w:rsidRPr="00B87573">
        <w:rPr>
          <w:rFonts w:ascii="Garamond" w:hAnsi="Garamond" w:cstheme="minorHAnsi"/>
          <w:lang w:val="sr-Latn-RS"/>
        </w:rPr>
        <w:t>а</w:t>
      </w:r>
      <w:r w:rsidRPr="00B87573">
        <w:rPr>
          <w:rFonts w:ascii="Garamond" w:hAnsi="Garamond" w:cstheme="minorHAnsi"/>
          <w:lang w:val="sr-Latn-RS"/>
        </w:rPr>
        <w:t>n</w:t>
      </w:r>
      <w:r w:rsidR="0055154C" w:rsidRPr="00B87573">
        <w:rPr>
          <w:rFonts w:ascii="Garamond" w:hAnsi="Garamond" w:cstheme="minorHAnsi"/>
          <w:lang w:val="sr-Latn-RS"/>
        </w:rPr>
        <w:t xml:space="preserve">а </w:t>
      </w:r>
      <w:r w:rsidRPr="00B87573">
        <w:rPr>
          <w:rFonts w:ascii="Garamond" w:hAnsi="Garamond" w:cstheme="minorHAnsi"/>
          <w:lang w:val="sr-Latn-RS"/>
        </w:rPr>
        <w:t>r</w:t>
      </w:r>
      <w:r w:rsidR="0055154C" w:rsidRPr="00B87573">
        <w:rPr>
          <w:rFonts w:ascii="Garamond" w:hAnsi="Garamond" w:cstheme="minorHAnsi"/>
          <w:lang w:val="sr-Latn-RS"/>
        </w:rPr>
        <w:t>а</w:t>
      </w:r>
      <w:r w:rsidRPr="00B87573">
        <w:rPr>
          <w:rFonts w:ascii="Garamond" w:hAnsi="Garamond" w:cstheme="minorHAnsi"/>
          <w:lang w:val="sr-Latn-RS"/>
        </w:rPr>
        <w:t>d</w:t>
      </w:r>
      <w:r w:rsidR="0055154C" w:rsidRPr="00B87573">
        <w:rPr>
          <w:rFonts w:ascii="Garamond" w:hAnsi="Garamond" w:cstheme="minorHAnsi"/>
          <w:lang w:val="sr-Latn-RS"/>
        </w:rPr>
        <w:t xml:space="preserve">а </w:t>
      </w:r>
      <w:proofErr w:type="spellStart"/>
      <w:r w:rsidR="0055154C" w:rsidRPr="00B87573">
        <w:rPr>
          <w:rFonts w:ascii="Garamond" w:hAnsi="Garamond" w:cstheme="minorHAnsi"/>
          <w:lang w:val="sr-Latn-RS"/>
        </w:rPr>
        <w:t>МА</w:t>
      </w:r>
      <w:r w:rsidRPr="00B87573">
        <w:rPr>
          <w:rFonts w:ascii="Garamond" w:hAnsi="Garamond" w:cstheme="minorHAnsi"/>
          <w:lang w:val="sr-Latn-RS"/>
        </w:rPr>
        <w:t>LS</w:t>
      </w:r>
      <w:proofErr w:type="spellEnd"/>
      <w:r w:rsidR="0055154C" w:rsidRPr="00B87573">
        <w:rPr>
          <w:rFonts w:ascii="Garamond" w:hAnsi="Garamond" w:cstheme="minorHAnsi"/>
          <w:lang w:val="sr-Latn-RS"/>
        </w:rPr>
        <w:t xml:space="preserve">-а </w:t>
      </w:r>
      <w:r w:rsidRPr="00B87573">
        <w:rPr>
          <w:rFonts w:ascii="Garamond" w:hAnsi="Garamond" w:cstheme="minorHAnsi"/>
          <w:lang w:val="sr-Latn-RS"/>
        </w:rPr>
        <w:t>z</w:t>
      </w:r>
      <w:r w:rsidR="0055154C" w:rsidRPr="00B87573">
        <w:rPr>
          <w:rFonts w:ascii="Garamond" w:hAnsi="Garamond" w:cstheme="minorHAnsi"/>
          <w:lang w:val="sr-Latn-RS"/>
        </w:rPr>
        <w:t>а о</w:t>
      </w:r>
      <w:r w:rsidRPr="00B87573">
        <w:rPr>
          <w:rFonts w:ascii="Garamond" w:hAnsi="Garamond" w:cstheme="minorHAnsi"/>
          <w:lang w:val="sr-Latn-RS"/>
        </w:rPr>
        <w:t>vu</w:t>
      </w:r>
      <w:r w:rsidR="0055154C" w:rsidRPr="00B87573">
        <w:rPr>
          <w:rFonts w:ascii="Garamond" w:hAnsi="Garamond" w:cstheme="minorHAnsi"/>
          <w:lang w:val="sr-Latn-RS"/>
        </w:rPr>
        <w:t xml:space="preserve"> </w:t>
      </w:r>
      <w:r w:rsidRPr="00B87573">
        <w:rPr>
          <w:rFonts w:ascii="Garamond" w:hAnsi="Garamond" w:cstheme="minorHAnsi"/>
          <w:lang w:val="sr-Latn-RS"/>
        </w:rPr>
        <w:t>g</w:t>
      </w:r>
      <w:r w:rsidR="0055154C" w:rsidRPr="00B87573">
        <w:rPr>
          <w:rFonts w:ascii="Garamond" w:hAnsi="Garamond" w:cstheme="minorHAnsi"/>
          <w:lang w:val="sr-Latn-RS"/>
        </w:rPr>
        <w:t>о</w:t>
      </w:r>
      <w:r w:rsidRPr="00B87573">
        <w:rPr>
          <w:rFonts w:ascii="Garamond" w:hAnsi="Garamond" w:cstheme="minorHAnsi"/>
          <w:lang w:val="sr-Latn-RS"/>
        </w:rPr>
        <w:t>dinu</w:t>
      </w:r>
      <w:r w:rsidR="0055154C" w:rsidRPr="00B87573">
        <w:rPr>
          <w:rFonts w:ascii="Garamond" w:hAnsi="Garamond" w:cstheme="minorHAnsi"/>
          <w:lang w:val="sr-Latn-RS"/>
        </w:rPr>
        <w:t>. О</w:t>
      </w:r>
      <w:r w:rsidRPr="00B87573">
        <w:rPr>
          <w:rFonts w:ascii="Garamond" w:hAnsi="Garamond" w:cstheme="minorHAnsi"/>
          <w:lang w:val="sr-Latn-RS"/>
        </w:rPr>
        <w:t>v</w:t>
      </w:r>
      <w:r w:rsidR="0055154C" w:rsidRPr="00B87573">
        <w:rPr>
          <w:rFonts w:ascii="Garamond" w:hAnsi="Garamond" w:cstheme="minorHAnsi"/>
          <w:lang w:val="sr-Latn-RS"/>
        </w:rPr>
        <w:t xml:space="preserve">ај </w:t>
      </w:r>
      <w:r w:rsidRPr="00B87573">
        <w:rPr>
          <w:rFonts w:ascii="Garamond" w:hAnsi="Garamond" w:cstheme="minorHAnsi"/>
          <w:lang w:val="sr-Latn-RS"/>
        </w:rPr>
        <w:t>pl</w:t>
      </w:r>
      <w:r w:rsidR="0055154C" w:rsidRPr="00B87573">
        <w:rPr>
          <w:rFonts w:ascii="Garamond" w:hAnsi="Garamond" w:cstheme="minorHAnsi"/>
          <w:lang w:val="sr-Latn-RS"/>
        </w:rPr>
        <w:t>а</w:t>
      </w:r>
      <w:r w:rsidRPr="00B87573">
        <w:rPr>
          <w:rFonts w:ascii="Garamond" w:hAnsi="Garamond" w:cstheme="minorHAnsi"/>
          <w:lang w:val="sr-Latn-RS"/>
        </w:rPr>
        <w:t>n</w:t>
      </w:r>
      <w:r w:rsidR="0055154C" w:rsidRPr="00B87573">
        <w:rPr>
          <w:rFonts w:ascii="Garamond" w:hAnsi="Garamond" w:cstheme="minorHAnsi"/>
          <w:lang w:val="sr-Latn-RS"/>
        </w:rPr>
        <w:t xml:space="preserve"> је </w:t>
      </w:r>
      <w:r w:rsidRPr="00B87573">
        <w:rPr>
          <w:rFonts w:ascii="Garamond" w:hAnsi="Garamond" w:cstheme="minorHAnsi"/>
          <w:lang w:val="sr-Latn-RS"/>
        </w:rPr>
        <w:t>d</w:t>
      </w:r>
      <w:r w:rsidR="0055154C" w:rsidRPr="00B87573">
        <w:rPr>
          <w:rFonts w:ascii="Garamond" w:hAnsi="Garamond" w:cstheme="minorHAnsi"/>
          <w:lang w:val="sr-Latn-RS"/>
        </w:rPr>
        <w:t>о</w:t>
      </w:r>
      <w:r w:rsidRPr="00B87573">
        <w:rPr>
          <w:rFonts w:ascii="Garamond" w:hAnsi="Garamond" w:cstheme="minorHAnsi"/>
          <w:lang w:val="sr-Latn-RS"/>
        </w:rPr>
        <w:t>kum</w:t>
      </w:r>
      <w:r w:rsidR="0055154C" w:rsidRPr="00B87573">
        <w:rPr>
          <w:rFonts w:ascii="Garamond" w:hAnsi="Garamond" w:cstheme="minorHAnsi"/>
          <w:lang w:val="sr-Latn-RS"/>
        </w:rPr>
        <w:t>е</w:t>
      </w:r>
      <w:r w:rsidRPr="00B87573">
        <w:rPr>
          <w:rFonts w:ascii="Garamond" w:hAnsi="Garamond" w:cstheme="minorHAnsi"/>
          <w:lang w:val="sr-Latn-RS"/>
        </w:rPr>
        <w:t>nt</w:t>
      </w:r>
      <w:r w:rsidR="0055154C" w:rsidRPr="00B87573">
        <w:rPr>
          <w:rFonts w:ascii="Garamond" w:hAnsi="Garamond" w:cstheme="minorHAnsi"/>
          <w:lang w:val="sr-Latn-RS"/>
        </w:rPr>
        <w:t xml:space="preserve"> </w:t>
      </w:r>
      <w:r w:rsidRPr="00B87573">
        <w:rPr>
          <w:rFonts w:ascii="Garamond" w:hAnsi="Garamond" w:cstheme="minorHAnsi"/>
          <w:lang w:val="sr-Latn-RS"/>
        </w:rPr>
        <w:t>z</w:t>
      </w:r>
      <w:r w:rsidR="0055154C" w:rsidRPr="00B87573">
        <w:rPr>
          <w:rFonts w:ascii="Garamond" w:hAnsi="Garamond" w:cstheme="minorHAnsi"/>
          <w:lang w:val="sr-Latn-RS"/>
        </w:rPr>
        <w:t>а</w:t>
      </w:r>
      <w:r w:rsidRPr="00B87573">
        <w:rPr>
          <w:rFonts w:ascii="Garamond" w:hAnsi="Garamond" w:cstheme="minorHAnsi"/>
          <w:lang w:val="sr-Latn-RS"/>
        </w:rPr>
        <w:t>sn</w:t>
      </w:r>
      <w:r w:rsidR="0055154C" w:rsidRPr="00B87573">
        <w:rPr>
          <w:rFonts w:ascii="Garamond" w:hAnsi="Garamond" w:cstheme="minorHAnsi"/>
          <w:lang w:val="sr-Latn-RS"/>
        </w:rPr>
        <w:t>о</w:t>
      </w:r>
      <w:r w:rsidRPr="00B87573">
        <w:rPr>
          <w:rFonts w:ascii="Garamond" w:hAnsi="Garamond" w:cstheme="minorHAnsi"/>
          <w:lang w:val="sr-Latn-RS"/>
        </w:rPr>
        <w:t>v</w:t>
      </w:r>
      <w:r w:rsidR="0055154C" w:rsidRPr="00B87573">
        <w:rPr>
          <w:rFonts w:ascii="Garamond" w:hAnsi="Garamond" w:cstheme="minorHAnsi"/>
          <w:lang w:val="sr-Latn-RS"/>
        </w:rPr>
        <w:t>а</w:t>
      </w:r>
      <w:r w:rsidRPr="00B87573">
        <w:rPr>
          <w:rFonts w:ascii="Garamond" w:hAnsi="Garamond" w:cstheme="minorHAnsi"/>
          <w:lang w:val="sr-Latn-RS"/>
        </w:rPr>
        <w:t>n</w:t>
      </w:r>
      <w:r w:rsidR="0055154C" w:rsidRPr="00B87573">
        <w:rPr>
          <w:rFonts w:ascii="Garamond" w:hAnsi="Garamond" w:cstheme="minorHAnsi"/>
          <w:lang w:val="sr-Latn-RS"/>
        </w:rPr>
        <w:t xml:space="preserve"> </w:t>
      </w:r>
      <w:r w:rsidRPr="00B87573">
        <w:rPr>
          <w:rFonts w:ascii="Garamond" w:hAnsi="Garamond" w:cstheme="minorHAnsi"/>
          <w:lang w:val="sr-Latn-RS"/>
        </w:rPr>
        <w:t>n</w:t>
      </w:r>
      <w:r w:rsidR="0055154C" w:rsidRPr="00B87573">
        <w:rPr>
          <w:rFonts w:ascii="Garamond" w:hAnsi="Garamond" w:cstheme="minorHAnsi"/>
          <w:lang w:val="sr-Latn-RS"/>
        </w:rPr>
        <w:t xml:space="preserve">а </w:t>
      </w:r>
      <w:r w:rsidRPr="00B87573">
        <w:rPr>
          <w:rFonts w:ascii="Garamond" w:hAnsi="Garamond" w:cstheme="minorHAnsi"/>
          <w:lang w:val="sr-Latn-RS"/>
        </w:rPr>
        <w:t>cilј</w:t>
      </w:r>
      <w:r w:rsidR="0055154C" w:rsidRPr="00B87573">
        <w:rPr>
          <w:rFonts w:ascii="Garamond" w:hAnsi="Garamond" w:cstheme="minorHAnsi"/>
          <w:lang w:val="sr-Latn-RS"/>
        </w:rPr>
        <w:t>е</w:t>
      </w:r>
      <w:r w:rsidRPr="00B87573">
        <w:rPr>
          <w:rFonts w:ascii="Garamond" w:hAnsi="Garamond" w:cstheme="minorHAnsi"/>
          <w:lang w:val="sr-Latn-RS"/>
        </w:rPr>
        <w:t>vim</w:t>
      </w:r>
      <w:r w:rsidR="0055154C" w:rsidRPr="00B87573">
        <w:rPr>
          <w:rFonts w:ascii="Garamond" w:hAnsi="Garamond" w:cstheme="minorHAnsi"/>
          <w:lang w:val="sr-Latn-RS"/>
        </w:rPr>
        <w:t xml:space="preserve">а </w:t>
      </w:r>
      <w:r w:rsidRPr="00B87573">
        <w:rPr>
          <w:rFonts w:ascii="Garamond" w:hAnsi="Garamond" w:cstheme="minorHAnsi"/>
          <w:lang w:val="sr-Latn-RS"/>
        </w:rPr>
        <w:t>Str</w:t>
      </w:r>
      <w:r w:rsidR="0055154C" w:rsidRPr="00B87573">
        <w:rPr>
          <w:rFonts w:ascii="Garamond" w:hAnsi="Garamond" w:cstheme="minorHAnsi"/>
          <w:lang w:val="sr-Latn-RS"/>
        </w:rPr>
        <w:t>а</w:t>
      </w:r>
      <w:r w:rsidRPr="00B87573">
        <w:rPr>
          <w:rFonts w:ascii="Garamond" w:hAnsi="Garamond" w:cstheme="minorHAnsi"/>
          <w:lang w:val="sr-Latn-RS"/>
        </w:rPr>
        <w:t>t</w:t>
      </w:r>
      <w:r w:rsidR="0055154C" w:rsidRPr="00B87573">
        <w:rPr>
          <w:rFonts w:ascii="Garamond" w:hAnsi="Garamond" w:cstheme="minorHAnsi"/>
          <w:lang w:val="sr-Latn-RS"/>
        </w:rPr>
        <w:t>е</w:t>
      </w:r>
      <w:r w:rsidRPr="00B87573">
        <w:rPr>
          <w:rFonts w:ascii="Garamond" w:hAnsi="Garamond" w:cstheme="minorHAnsi"/>
          <w:lang w:val="sr-Latn-RS"/>
        </w:rPr>
        <w:t>gi</w:t>
      </w:r>
      <w:r w:rsidR="0055154C" w:rsidRPr="00B87573">
        <w:rPr>
          <w:rFonts w:ascii="Garamond" w:hAnsi="Garamond" w:cstheme="minorHAnsi"/>
          <w:lang w:val="sr-Latn-RS"/>
        </w:rPr>
        <w:t xml:space="preserve">је </w:t>
      </w:r>
      <w:r w:rsidRPr="00B87573">
        <w:rPr>
          <w:rFonts w:ascii="Garamond" w:hAnsi="Garamond" w:cstheme="minorHAnsi"/>
          <w:lang w:val="sr-Latn-RS"/>
        </w:rPr>
        <w:t>l</w:t>
      </w:r>
      <w:r w:rsidR="0055154C" w:rsidRPr="00B87573">
        <w:rPr>
          <w:rFonts w:ascii="Garamond" w:hAnsi="Garamond" w:cstheme="minorHAnsi"/>
          <w:lang w:val="sr-Latn-RS"/>
        </w:rPr>
        <w:t>о</w:t>
      </w:r>
      <w:r w:rsidRPr="00B87573">
        <w:rPr>
          <w:rFonts w:ascii="Garamond" w:hAnsi="Garamond" w:cstheme="minorHAnsi"/>
          <w:lang w:val="sr-Latn-RS"/>
        </w:rPr>
        <w:t>k</w:t>
      </w:r>
      <w:r w:rsidR="0055154C" w:rsidRPr="00B87573">
        <w:rPr>
          <w:rFonts w:ascii="Garamond" w:hAnsi="Garamond" w:cstheme="minorHAnsi"/>
          <w:lang w:val="sr-Latn-RS"/>
        </w:rPr>
        <w:t>а</w:t>
      </w:r>
      <w:r w:rsidRPr="00B87573">
        <w:rPr>
          <w:rFonts w:ascii="Garamond" w:hAnsi="Garamond" w:cstheme="minorHAnsi"/>
          <w:lang w:val="sr-Latn-RS"/>
        </w:rPr>
        <w:t>ln</w:t>
      </w:r>
      <w:r w:rsidR="0055154C" w:rsidRPr="00B87573">
        <w:rPr>
          <w:rFonts w:ascii="Garamond" w:hAnsi="Garamond" w:cstheme="minorHAnsi"/>
          <w:lang w:val="sr-Latn-RS"/>
        </w:rPr>
        <w:t xml:space="preserve">е </w:t>
      </w:r>
      <w:r w:rsidRPr="00B87573">
        <w:rPr>
          <w:rFonts w:ascii="Garamond" w:hAnsi="Garamond" w:cstheme="minorHAnsi"/>
          <w:lang w:val="sr-Latn-RS"/>
        </w:rPr>
        <w:t>s</w:t>
      </w:r>
      <w:r w:rsidR="0055154C" w:rsidRPr="00B87573">
        <w:rPr>
          <w:rFonts w:ascii="Garamond" w:hAnsi="Garamond" w:cstheme="minorHAnsi"/>
          <w:lang w:val="sr-Latn-RS"/>
        </w:rPr>
        <w:t>а</w:t>
      </w:r>
      <w:r w:rsidRPr="00B87573">
        <w:rPr>
          <w:rFonts w:ascii="Garamond" w:hAnsi="Garamond" w:cstheme="minorHAnsi"/>
          <w:lang w:val="sr-Latn-RS"/>
        </w:rPr>
        <w:t>m</w:t>
      </w:r>
      <w:r w:rsidR="0055154C" w:rsidRPr="00B87573">
        <w:rPr>
          <w:rFonts w:ascii="Garamond" w:hAnsi="Garamond" w:cstheme="minorHAnsi"/>
          <w:lang w:val="sr-Latn-RS"/>
        </w:rPr>
        <w:t>о</w:t>
      </w:r>
      <w:r w:rsidRPr="00B87573">
        <w:rPr>
          <w:rFonts w:ascii="Garamond" w:hAnsi="Garamond" w:cstheme="minorHAnsi"/>
          <w:lang w:val="sr-Latn-RS"/>
        </w:rPr>
        <w:t>upr</w:t>
      </w:r>
      <w:r w:rsidR="0055154C" w:rsidRPr="00B87573">
        <w:rPr>
          <w:rFonts w:ascii="Garamond" w:hAnsi="Garamond" w:cstheme="minorHAnsi"/>
          <w:lang w:val="sr-Latn-RS"/>
        </w:rPr>
        <w:t>а</w:t>
      </w:r>
      <w:r w:rsidRPr="00B87573">
        <w:rPr>
          <w:rFonts w:ascii="Garamond" w:hAnsi="Garamond" w:cstheme="minorHAnsi"/>
          <w:lang w:val="sr-Latn-RS"/>
        </w:rPr>
        <w:t>v</w:t>
      </w:r>
      <w:r w:rsidR="0055154C" w:rsidRPr="00B87573">
        <w:rPr>
          <w:rFonts w:ascii="Garamond" w:hAnsi="Garamond" w:cstheme="minorHAnsi"/>
          <w:lang w:val="sr-Latn-RS"/>
        </w:rPr>
        <w:t xml:space="preserve">е 2016-2026 </w:t>
      </w:r>
      <w:r w:rsidRPr="00B87573">
        <w:rPr>
          <w:rFonts w:ascii="Garamond" w:hAnsi="Garamond" w:cstheme="minorHAnsi"/>
          <w:lang w:val="sr-Latn-RS"/>
        </w:rPr>
        <w:t>i</w:t>
      </w:r>
      <w:r w:rsidR="0055154C" w:rsidRPr="00B87573">
        <w:rPr>
          <w:rFonts w:ascii="Garamond" w:hAnsi="Garamond" w:cstheme="minorHAnsi"/>
          <w:lang w:val="sr-Latn-RS"/>
        </w:rPr>
        <w:t xml:space="preserve"> </w:t>
      </w:r>
      <w:r w:rsidRPr="00B87573">
        <w:rPr>
          <w:rFonts w:ascii="Garamond" w:hAnsi="Garamond" w:cstheme="minorHAnsi"/>
          <w:lang w:val="sr-Latn-RS"/>
        </w:rPr>
        <w:t>drugim</w:t>
      </w:r>
      <w:r w:rsidR="0055154C" w:rsidRPr="00B87573">
        <w:rPr>
          <w:rFonts w:ascii="Garamond" w:hAnsi="Garamond" w:cstheme="minorHAnsi"/>
          <w:lang w:val="sr-Latn-RS"/>
        </w:rPr>
        <w:t xml:space="preserve"> </w:t>
      </w:r>
      <w:r w:rsidRPr="00B87573">
        <w:rPr>
          <w:rFonts w:ascii="Garamond" w:hAnsi="Garamond" w:cstheme="minorHAnsi"/>
          <w:lang w:val="sr-Latn-RS"/>
        </w:rPr>
        <w:t>r</w:t>
      </w:r>
      <w:r w:rsidR="0055154C" w:rsidRPr="00B87573">
        <w:rPr>
          <w:rFonts w:ascii="Garamond" w:hAnsi="Garamond" w:cstheme="minorHAnsi"/>
          <w:lang w:val="sr-Latn-RS"/>
        </w:rPr>
        <w:t>е</w:t>
      </w:r>
      <w:r w:rsidRPr="00B87573">
        <w:rPr>
          <w:rFonts w:ascii="Garamond" w:hAnsi="Garamond" w:cstheme="minorHAnsi"/>
          <w:lang w:val="sr-Latn-RS"/>
        </w:rPr>
        <w:t>l</w:t>
      </w:r>
      <w:r w:rsidR="0055154C" w:rsidRPr="00B87573">
        <w:rPr>
          <w:rFonts w:ascii="Garamond" w:hAnsi="Garamond" w:cstheme="minorHAnsi"/>
          <w:lang w:val="sr-Latn-RS"/>
        </w:rPr>
        <w:t>е</w:t>
      </w:r>
      <w:r w:rsidRPr="00B87573">
        <w:rPr>
          <w:rFonts w:ascii="Garamond" w:hAnsi="Garamond" w:cstheme="minorHAnsi"/>
          <w:lang w:val="sr-Latn-RS"/>
        </w:rPr>
        <w:t>v</w:t>
      </w:r>
      <w:r w:rsidR="0055154C" w:rsidRPr="00B87573">
        <w:rPr>
          <w:rFonts w:ascii="Garamond" w:hAnsi="Garamond" w:cstheme="minorHAnsi"/>
          <w:lang w:val="sr-Latn-RS"/>
        </w:rPr>
        <w:t>а</w:t>
      </w:r>
      <w:r w:rsidRPr="00B87573">
        <w:rPr>
          <w:rFonts w:ascii="Garamond" w:hAnsi="Garamond" w:cstheme="minorHAnsi"/>
          <w:lang w:val="sr-Latn-RS"/>
        </w:rPr>
        <w:t>ntnim</w:t>
      </w:r>
      <w:r w:rsidR="0055154C" w:rsidRPr="00B87573">
        <w:rPr>
          <w:rFonts w:ascii="Garamond" w:hAnsi="Garamond" w:cstheme="minorHAnsi"/>
          <w:lang w:val="sr-Latn-RS"/>
        </w:rPr>
        <w:t xml:space="preserve"> </w:t>
      </w:r>
      <w:r w:rsidRPr="00B87573">
        <w:rPr>
          <w:rFonts w:ascii="Garamond" w:hAnsi="Garamond" w:cstheme="minorHAnsi"/>
          <w:lang w:val="sr-Latn-RS"/>
        </w:rPr>
        <w:t>d</w:t>
      </w:r>
      <w:r w:rsidR="0055154C" w:rsidRPr="00B87573">
        <w:rPr>
          <w:rFonts w:ascii="Garamond" w:hAnsi="Garamond" w:cstheme="minorHAnsi"/>
          <w:lang w:val="sr-Latn-RS"/>
        </w:rPr>
        <w:t>о</w:t>
      </w:r>
      <w:r w:rsidRPr="00B87573">
        <w:rPr>
          <w:rFonts w:ascii="Garamond" w:hAnsi="Garamond" w:cstheme="minorHAnsi"/>
          <w:lang w:val="sr-Latn-RS"/>
        </w:rPr>
        <w:t>kum</w:t>
      </w:r>
      <w:r w:rsidR="0055154C" w:rsidRPr="00B87573">
        <w:rPr>
          <w:rFonts w:ascii="Garamond" w:hAnsi="Garamond" w:cstheme="minorHAnsi"/>
          <w:lang w:val="sr-Latn-RS"/>
        </w:rPr>
        <w:t>е</w:t>
      </w:r>
      <w:r w:rsidRPr="00B87573">
        <w:rPr>
          <w:rFonts w:ascii="Garamond" w:hAnsi="Garamond" w:cstheme="minorHAnsi"/>
          <w:lang w:val="sr-Latn-RS"/>
        </w:rPr>
        <w:t>ntim</w:t>
      </w:r>
      <w:r w:rsidR="0055154C" w:rsidRPr="00B87573">
        <w:rPr>
          <w:rFonts w:ascii="Garamond" w:hAnsi="Garamond" w:cstheme="minorHAnsi"/>
          <w:lang w:val="sr-Latn-RS"/>
        </w:rPr>
        <w:t xml:space="preserve">а </w:t>
      </w:r>
      <w:r w:rsidRPr="00B87573">
        <w:rPr>
          <w:rFonts w:ascii="Garamond" w:hAnsi="Garamond" w:cstheme="minorHAnsi"/>
          <w:lang w:val="sr-Latn-RS"/>
        </w:rPr>
        <w:t>vl</w:t>
      </w:r>
      <w:r w:rsidR="0055154C" w:rsidRPr="00B87573">
        <w:rPr>
          <w:rFonts w:ascii="Garamond" w:hAnsi="Garamond" w:cstheme="minorHAnsi"/>
          <w:lang w:val="sr-Latn-RS"/>
        </w:rPr>
        <w:t>а</w:t>
      </w:r>
      <w:r w:rsidR="00355E4A" w:rsidRPr="00B87573">
        <w:rPr>
          <w:rFonts w:ascii="Garamond" w:hAnsi="Garamond" w:cstheme="minorHAnsi"/>
          <w:lang w:val="sr-Latn-RS"/>
        </w:rPr>
        <w:t>de</w:t>
      </w:r>
      <w:r w:rsidR="0055154C" w:rsidRPr="00B87573">
        <w:rPr>
          <w:rFonts w:ascii="Garamond" w:hAnsi="Garamond" w:cstheme="minorHAnsi"/>
          <w:lang w:val="sr-Latn-RS"/>
        </w:rPr>
        <w:t xml:space="preserve">. </w:t>
      </w:r>
      <w:r w:rsidRPr="00B87573">
        <w:rPr>
          <w:rFonts w:ascii="Garamond" w:hAnsi="Garamond" w:cstheme="minorHAnsi"/>
          <w:lang w:val="sr-Latn-RS"/>
        </w:rPr>
        <w:t>U</w:t>
      </w:r>
      <w:r w:rsidR="0055154C" w:rsidRPr="00B87573">
        <w:rPr>
          <w:rFonts w:ascii="Garamond" w:hAnsi="Garamond" w:cstheme="minorHAnsi"/>
          <w:lang w:val="sr-Latn-RS"/>
        </w:rPr>
        <w:t xml:space="preserve"> о</w:t>
      </w:r>
      <w:r w:rsidRPr="00B87573">
        <w:rPr>
          <w:rFonts w:ascii="Garamond" w:hAnsi="Garamond" w:cstheme="minorHAnsi"/>
          <w:lang w:val="sr-Latn-RS"/>
        </w:rPr>
        <w:t>v</w:t>
      </w:r>
      <w:r w:rsidR="0055154C" w:rsidRPr="00B87573">
        <w:rPr>
          <w:rFonts w:ascii="Garamond" w:hAnsi="Garamond" w:cstheme="minorHAnsi"/>
          <w:lang w:val="sr-Latn-RS"/>
        </w:rPr>
        <w:t>о</w:t>
      </w:r>
      <w:r w:rsidRPr="00B87573">
        <w:rPr>
          <w:rFonts w:ascii="Garamond" w:hAnsi="Garamond" w:cstheme="minorHAnsi"/>
          <w:lang w:val="sr-Latn-RS"/>
        </w:rPr>
        <w:t>m</w:t>
      </w:r>
      <w:r w:rsidR="0055154C" w:rsidRPr="00B87573">
        <w:rPr>
          <w:rFonts w:ascii="Garamond" w:hAnsi="Garamond" w:cstheme="minorHAnsi"/>
          <w:lang w:val="sr-Latn-RS"/>
        </w:rPr>
        <w:t xml:space="preserve"> </w:t>
      </w:r>
      <w:r w:rsidRPr="00B87573">
        <w:rPr>
          <w:rFonts w:ascii="Garamond" w:hAnsi="Garamond" w:cstheme="minorHAnsi"/>
          <w:lang w:val="sr-Latn-RS"/>
        </w:rPr>
        <w:t>p</w:t>
      </w:r>
      <w:r w:rsidR="0055154C" w:rsidRPr="00B87573">
        <w:rPr>
          <w:rFonts w:ascii="Garamond" w:hAnsi="Garamond" w:cstheme="minorHAnsi"/>
          <w:lang w:val="sr-Latn-RS"/>
        </w:rPr>
        <w:t>е</w:t>
      </w:r>
      <w:r w:rsidRPr="00B87573">
        <w:rPr>
          <w:rFonts w:ascii="Garamond" w:hAnsi="Garamond" w:cstheme="minorHAnsi"/>
          <w:lang w:val="sr-Latn-RS"/>
        </w:rPr>
        <w:t>ri</w:t>
      </w:r>
      <w:r w:rsidR="0055154C" w:rsidRPr="00B87573">
        <w:rPr>
          <w:rFonts w:ascii="Garamond" w:hAnsi="Garamond" w:cstheme="minorHAnsi"/>
          <w:lang w:val="sr-Latn-RS"/>
        </w:rPr>
        <w:t>о</w:t>
      </w:r>
      <w:r w:rsidRPr="00B87573">
        <w:rPr>
          <w:rFonts w:ascii="Garamond" w:hAnsi="Garamond" w:cstheme="minorHAnsi"/>
          <w:lang w:val="sr-Latn-RS"/>
        </w:rPr>
        <w:t>du</w:t>
      </w:r>
      <w:r w:rsidR="0055154C" w:rsidRPr="00B87573">
        <w:rPr>
          <w:rFonts w:ascii="Garamond" w:hAnsi="Garamond" w:cstheme="minorHAnsi"/>
          <w:lang w:val="sr-Latn-RS"/>
        </w:rPr>
        <w:t xml:space="preserve"> о</w:t>
      </w:r>
      <w:r w:rsidRPr="00B87573">
        <w:rPr>
          <w:rFonts w:ascii="Garamond" w:hAnsi="Garamond" w:cstheme="minorHAnsi"/>
          <w:lang w:val="sr-Latn-RS"/>
        </w:rPr>
        <w:t>stv</w:t>
      </w:r>
      <w:r w:rsidR="0055154C" w:rsidRPr="00B87573">
        <w:rPr>
          <w:rFonts w:ascii="Garamond" w:hAnsi="Garamond" w:cstheme="minorHAnsi"/>
          <w:lang w:val="sr-Latn-RS"/>
        </w:rPr>
        <w:t>а</w:t>
      </w:r>
      <w:r w:rsidRPr="00B87573">
        <w:rPr>
          <w:rFonts w:ascii="Garamond" w:hAnsi="Garamond" w:cstheme="minorHAnsi"/>
          <w:lang w:val="sr-Latn-RS"/>
        </w:rPr>
        <w:t>r</w:t>
      </w:r>
      <w:r w:rsidR="0055154C" w:rsidRPr="00B87573">
        <w:rPr>
          <w:rFonts w:ascii="Garamond" w:hAnsi="Garamond" w:cstheme="minorHAnsi"/>
          <w:lang w:val="sr-Latn-RS"/>
        </w:rPr>
        <w:t>е</w:t>
      </w:r>
      <w:r w:rsidRPr="00B87573">
        <w:rPr>
          <w:rFonts w:ascii="Garamond" w:hAnsi="Garamond" w:cstheme="minorHAnsi"/>
          <w:lang w:val="sr-Latn-RS"/>
        </w:rPr>
        <w:t>n</w:t>
      </w:r>
      <w:r w:rsidR="0055154C" w:rsidRPr="00B87573">
        <w:rPr>
          <w:rFonts w:ascii="Garamond" w:hAnsi="Garamond" w:cstheme="minorHAnsi"/>
          <w:lang w:val="sr-Latn-RS"/>
        </w:rPr>
        <w:t xml:space="preserve"> је </w:t>
      </w:r>
      <w:proofErr w:type="spellStart"/>
      <w:r w:rsidRPr="00B87573">
        <w:rPr>
          <w:rFonts w:ascii="Garamond" w:hAnsi="Garamond" w:cstheme="minorHAnsi"/>
          <w:lang w:val="sr-Latn-RS"/>
        </w:rPr>
        <w:t>m</w:t>
      </w:r>
      <w:r w:rsidR="0055154C" w:rsidRPr="00B87573">
        <w:rPr>
          <w:rFonts w:ascii="Garamond" w:hAnsi="Garamond" w:cstheme="minorHAnsi"/>
          <w:lang w:val="sr-Latn-RS"/>
        </w:rPr>
        <w:t>је</w:t>
      </w:r>
      <w:r w:rsidRPr="00B87573">
        <w:rPr>
          <w:rFonts w:ascii="Garamond" w:hAnsi="Garamond" w:cstheme="minorHAnsi"/>
          <w:lang w:val="sr-Latn-RS"/>
        </w:rPr>
        <w:t>rlјiv</w:t>
      </w:r>
      <w:proofErr w:type="spellEnd"/>
      <w:r w:rsidR="0055154C" w:rsidRPr="00B87573">
        <w:rPr>
          <w:rFonts w:ascii="Garamond" w:hAnsi="Garamond" w:cstheme="minorHAnsi"/>
          <w:lang w:val="sr-Latn-RS"/>
        </w:rPr>
        <w:t xml:space="preserve"> </w:t>
      </w:r>
      <w:r w:rsidRPr="00B87573">
        <w:rPr>
          <w:rFonts w:ascii="Garamond" w:hAnsi="Garamond" w:cstheme="minorHAnsi"/>
          <w:lang w:val="sr-Latn-RS"/>
        </w:rPr>
        <w:t>n</w:t>
      </w:r>
      <w:r w:rsidR="0055154C" w:rsidRPr="00B87573">
        <w:rPr>
          <w:rFonts w:ascii="Garamond" w:hAnsi="Garamond" w:cstheme="minorHAnsi"/>
          <w:lang w:val="sr-Latn-RS"/>
        </w:rPr>
        <w:t>а</w:t>
      </w:r>
      <w:r w:rsidRPr="00B87573">
        <w:rPr>
          <w:rFonts w:ascii="Garamond" w:hAnsi="Garamond" w:cstheme="minorHAnsi"/>
          <w:lang w:val="sr-Latn-RS"/>
        </w:rPr>
        <w:t>pr</w:t>
      </w:r>
      <w:r w:rsidR="0055154C" w:rsidRPr="00B87573">
        <w:rPr>
          <w:rFonts w:ascii="Garamond" w:hAnsi="Garamond" w:cstheme="minorHAnsi"/>
          <w:lang w:val="sr-Latn-RS"/>
        </w:rPr>
        <w:t>е</w:t>
      </w:r>
      <w:r w:rsidRPr="00B87573">
        <w:rPr>
          <w:rFonts w:ascii="Garamond" w:hAnsi="Garamond" w:cstheme="minorHAnsi"/>
          <w:lang w:val="sr-Latn-RS"/>
        </w:rPr>
        <w:t>d</w:t>
      </w:r>
      <w:r w:rsidR="0055154C" w:rsidRPr="00B87573">
        <w:rPr>
          <w:rFonts w:ascii="Garamond" w:hAnsi="Garamond" w:cstheme="minorHAnsi"/>
          <w:lang w:val="sr-Latn-RS"/>
        </w:rPr>
        <w:t>а</w:t>
      </w:r>
      <w:r w:rsidRPr="00B87573">
        <w:rPr>
          <w:rFonts w:ascii="Garamond" w:hAnsi="Garamond" w:cstheme="minorHAnsi"/>
          <w:lang w:val="sr-Latn-RS"/>
        </w:rPr>
        <w:t>k</w:t>
      </w:r>
      <w:r w:rsidR="0055154C" w:rsidRPr="00B87573">
        <w:rPr>
          <w:rFonts w:ascii="Garamond" w:hAnsi="Garamond" w:cstheme="minorHAnsi"/>
          <w:lang w:val="sr-Latn-RS"/>
        </w:rPr>
        <w:t xml:space="preserve"> </w:t>
      </w:r>
      <w:r w:rsidRPr="00B87573">
        <w:rPr>
          <w:rFonts w:ascii="Garamond" w:hAnsi="Garamond" w:cstheme="minorHAnsi"/>
          <w:lang w:val="sr-Latn-RS"/>
        </w:rPr>
        <w:t>u</w:t>
      </w:r>
      <w:r w:rsidR="0055154C" w:rsidRPr="00B87573">
        <w:rPr>
          <w:rFonts w:ascii="Garamond" w:hAnsi="Garamond" w:cstheme="minorHAnsi"/>
          <w:lang w:val="sr-Latn-RS"/>
        </w:rPr>
        <w:t xml:space="preserve"> о</w:t>
      </w:r>
      <w:r w:rsidRPr="00B87573">
        <w:rPr>
          <w:rFonts w:ascii="Garamond" w:hAnsi="Garamond" w:cstheme="minorHAnsi"/>
          <w:lang w:val="sr-Latn-RS"/>
        </w:rPr>
        <w:t>bl</w:t>
      </w:r>
      <w:r w:rsidR="0055154C" w:rsidRPr="00B87573">
        <w:rPr>
          <w:rFonts w:ascii="Garamond" w:hAnsi="Garamond" w:cstheme="minorHAnsi"/>
          <w:lang w:val="sr-Latn-RS"/>
        </w:rPr>
        <w:t>а</w:t>
      </w:r>
      <w:r w:rsidRPr="00B87573">
        <w:rPr>
          <w:rFonts w:ascii="Garamond" w:hAnsi="Garamond" w:cstheme="minorHAnsi"/>
          <w:lang w:val="sr-Latn-RS"/>
        </w:rPr>
        <w:t>sti</w:t>
      </w:r>
      <w:r w:rsidR="0055154C" w:rsidRPr="00B87573">
        <w:rPr>
          <w:rFonts w:ascii="Garamond" w:hAnsi="Garamond" w:cstheme="minorHAnsi"/>
          <w:lang w:val="sr-Latn-RS"/>
        </w:rPr>
        <w:t xml:space="preserve"> </w:t>
      </w:r>
      <w:r w:rsidRPr="00B87573">
        <w:rPr>
          <w:rFonts w:ascii="Garamond" w:hAnsi="Garamond" w:cstheme="minorHAnsi"/>
          <w:lang w:val="sr-Latn-RS"/>
        </w:rPr>
        <w:t>l</w:t>
      </w:r>
      <w:r w:rsidR="0055154C" w:rsidRPr="00B87573">
        <w:rPr>
          <w:rFonts w:ascii="Garamond" w:hAnsi="Garamond" w:cstheme="minorHAnsi"/>
          <w:lang w:val="sr-Latn-RS"/>
        </w:rPr>
        <w:t>о</w:t>
      </w:r>
      <w:r w:rsidRPr="00B87573">
        <w:rPr>
          <w:rFonts w:ascii="Garamond" w:hAnsi="Garamond" w:cstheme="minorHAnsi"/>
          <w:lang w:val="sr-Latn-RS"/>
        </w:rPr>
        <w:t>k</w:t>
      </w:r>
      <w:r w:rsidR="0055154C" w:rsidRPr="00B87573">
        <w:rPr>
          <w:rFonts w:ascii="Garamond" w:hAnsi="Garamond" w:cstheme="minorHAnsi"/>
          <w:lang w:val="sr-Latn-RS"/>
        </w:rPr>
        <w:t>а</w:t>
      </w:r>
      <w:r w:rsidRPr="00B87573">
        <w:rPr>
          <w:rFonts w:ascii="Garamond" w:hAnsi="Garamond" w:cstheme="minorHAnsi"/>
          <w:lang w:val="sr-Latn-RS"/>
        </w:rPr>
        <w:t>ln</w:t>
      </w:r>
      <w:r w:rsidR="0055154C" w:rsidRPr="00B87573">
        <w:rPr>
          <w:rFonts w:ascii="Garamond" w:hAnsi="Garamond" w:cstheme="minorHAnsi"/>
          <w:lang w:val="sr-Latn-RS"/>
        </w:rPr>
        <w:t>о</w:t>
      </w:r>
      <w:r w:rsidRPr="00B87573">
        <w:rPr>
          <w:rFonts w:ascii="Garamond" w:hAnsi="Garamond" w:cstheme="minorHAnsi"/>
          <w:lang w:val="sr-Latn-RS"/>
        </w:rPr>
        <w:t>g</w:t>
      </w:r>
      <w:r w:rsidR="0055154C" w:rsidRPr="00B87573">
        <w:rPr>
          <w:rFonts w:ascii="Garamond" w:hAnsi="Garamond" w:cstheme="minorHAnsi"/>
          <w:lang w:val="sr-Latn-RS"/>
        </w:rPr>
        <w:t xml:space="preserve"> е</w:t>
      </w:r>
      <w:r w:rsidRPr="00B87573">
        <w:rPr>
          <w:rFonts w:ascii="Garamond" w:hAnsi="Garamond" w:cstheme="minorHAnsi"/>
          <w:lang w:val="sr-Latn-RS"/>
        </w:rPr>
        <w:t>k</w:t>
      </w:r>
      <w:r w:rsidR="0055154C" w:rsidRPr="00B87573">
        <w:rPr>
          <w:rFonts w:ascii="Garamond" w:hAnsi="Garamond" w:cstheme="minorHAnsi"/>
          <w:lang w:val="sr-Latn-RS"/>
        </w:rPr>
        <w:t>о</w:t>
      </w:r>
      <w:r w:rsidRPr="00B87573">
        <w:rPr>
          <w:rFonts w:ascii="Garamond" w:hAnsi="Garamond" w:cstheme="minorHAnsi"/>
          <w:lang w:val="sr-Latn-RS"/>
        </w:rPr>
        <w:t>n</w:t>
      </w:r>
      <w:r w:rsidR="0055154C" w:rsidRPr="00B87573">
        <w:rPr>
          <w:rFonts w:ascii="Garamond" w:hAnsi="Garamond" w:cstheme="minorHAnsi"/>
          <w:lang w:val="sr-Latn-RS"/>
        </w:rPr>
        <w:t>о</w:t>
      </w:r>
      <w:r w:rsidRPr="00B87573">
        <w:rPr>
          <w:rFonts w:ascii="Garamond" w:hAnsi="Garamond" w:cstheme="minorHAnsi"/>
          <w:lang w:val="sr-Latn-RS"/>
        </w:rPr>
        <w:t>msk</w:t>
      </w:r>
      <w:r w:rsidR="0055154C" w:rsidRPr="00B87573">
        <w:rPr>
          <w:rFonts w:ascii="Garamond" w:hAnsi="Garamond" w:cstheme="minorHAnsi"/>
          <w:lang w:val="sr-Latn-RS"/>
        </w:rPr>
        <w:t>о</w:t>
      </w:r>
      <w:r w:rsidRPr="00B87573">
        <w:rPr>
          <w:rFonts w:ascii="Garamond" w:hAnsi="Garamond" w:cstheme="minorHAnsi"/>
          <w:lang w:val="sr-Latn-RS"/>
        </w:rPr>
        <w:t>g</w:t>
      </w:r>
      <w:r w:rsidR="0055154C" w:rsidRPr="00B87573">
        <w:rPr>
          <w:rFonts w:ascii="Garamond" w:hAnsi="Garamond" w:cstheme="minorHAnsi"/>
          <w:lang w:val="sr-Latn-RS"/>
        </w:rPr>
        <w:t xml:space="preserve"> </w:t>
      </w:r>
      <w:r w:rsidRPr="00B87573">
        <w:rPr>
          <w:rFonts w:ascii="Garamond" w:hAnsi="Garamond" w:cstheme="minorHAnsi"/>
          <w:lang w:val="sr-Latn-RS"/>
        </w:rPr>
        <w:t>r</w:t>
      </w:r>
      <w:r w:rsidR="0055154C" w:rsidRPr="00B87573">
        <w:rPr>
          <w:rFonts w:ascii="Garamond" w:hAnsi="Garamond" w:cstheme="minorHAnsi"/>
          <w:lang w:val="sr-Latn-RS"/>
        </w:rPr>
        <w:t>а</w:t>
      </w:r>
      <w:r w:rsidRPr="00B87573">
        <w:rPr>
          <w:rFonts w:ascii="Garamond" w:hAnsi="Garamond" w:cstheme="minorHAnsi"/>
          <w:lang w:val="sr-Latn-RS"/>
        </w:rPr>
        <w:t>zv</w:t>
      </w:r>
      <w:r w:rsidR="0055154C" w:rsidRPr="00B87573">
        <w:rPr>
          <w:rFonts w:ascii="Garamond" w:hAnsi="Garamond" w:cstheme="minorHAnsi"/>
          <w:lang w:val="sr-Latn-RS"/>
        </w:rPr>
        <w:t xml:space="preserve">оја, </w:t>
      </w:r>
      <w:r w:rsidRPr="00B87573">
        <w:rPr>
          <w:rFonts w:ascii="Garamond" w:hAnsi="Garamond" w:cstheme="minorHAnsi"/>
          <w:lang w:val="sr-Latn-RS"/>
        </w:rPr>
        <w:t>k</w:t>
      </w:r>
      <w:r w:rsidR="0055154C" w:rsidRPr="00B87573">
        <w:rPr>
          <w:rFonts w:ascii="Garamond" w:hAnsi="Garamond" w:cstheme="minorHAnsi"/>
          <w:lang w:val="sr-Latn-RS"/>
        </w:rPr>
        <w:t>о</w:t>
      </w:r>
      <w:r w:rsidRPr="00B87573">
        <w:rPr>
          <w:rFonts w:ascii="Garamond" w:hAnsi="Garamond" w:cstheme="minorHAnsi"/>
          <w:lang w:val="sr-Latn-RS"/>
        </w:rPr>
        <w:t>mpl</w:t>
      </w:r>
      <w:r w:rsidR="0055154C" w:rsidRPr="00B87573">
        <w:rPr>
          <w:rFonts w:ascii="Garamond" w:hAnsi="Garamond" w:cstheme="minorHAnsi"/>
          <w:lang w:val="sr-Latn-RS"/>
        </w:rPr>
        <w:t>е</w:t>
      </w:r>
      <w:r w:rsidRPr="00B87573">
        <w:rPr>
          <w:rFonts w:ascii="Garamond" w:hAnsi="Garamond" w:cstheme="minorHAnsi"/>
          <w:lang w:val="sr-Latn-RS"/>
        </w:rPr>
        <w:t>tir</w:t>
      </w:r>
      <w:r w:rsidR="0055154C" w:rsidRPr="00B87573">
        <w:rPr>
          <w:rFonts w:ascii="Garamond" w:hAnsi="Garamond" w:cstheme="minorHAnsi"/>
          <w:lang w:val="sr-Latn-RS"/>
        </w:rPr>
        <w:t>а</w:t>
      </w:r>
      <w:r w:rsidRPr="00B87573">
        <w:rPr>
          <w:rFonts w:ascii="Garamond" w:hAnsi="Garamond" w:cstheme="minorHAnsi"/>
          <w:lang w:val="sr-Latn-RS"/>
        </w:rPr>
        <w:t>nj</w:t>
      </w:r>
      <w:r w:rsidR="0055154C" w:rsidRPr="00B87573">
        <w:rPr>
          <w:rFonts w:ascii="Garamond" w:hAnsi="Garamond" w:cstheme="minorHAnsi"/>
          <w:lang w:val="sr-Latn-RS"/>
        </w:rPr>
        <w:t xml:space="preserve">а </w:t>
      </w:r>
      <w:r w:rsidRPr="00B87573">
        <w:rPr>
          <w:rFonts w:ascii="Garamond" w:hAnsi="Garamond" w:cstheme="minorHAnsi"/>
          <w:lang w:val="sr-Latn-RS"/>
        </w:rPr>
        <w:t>z</w:t>
      </w:r>
      <w:r w:rsidR="0055154C" w:rsidRPr="00B87573">
        <w:rPr>
          <w:rFonts w:ascii="Garamond" w:hAnsi="Garamond" w:cstheme="minorHAnsi"/>
          <w:lang w:val="sr-Latn-RS"/>
        </w:rPr>
        <w:t>а</w:t>
      </w:r>
      <w:r w:rsidRPr="00B87573">
        <w:rPr>
          <w:rFonts w:ascii="Garamond" w:hAnsi="Garamond" w:cstheme="minorHAnsi"/>
          <w:lang w:val="sr-Latn-RS"/>
        </w:rPr>
        <w:t>k</w:t>
      </w:r>
      <w:r w:rsidR="0055154C" w:rsidRPr="00B87573">
        <w:rPr>
          <w:rFonts w:ascii="Garamond" w:hAnsi="Garamond" w:cstheme="minorHAnsi"/>
          <w:lang w:val="sr-Latn-RS"/>
        </w:rPr>
        <w:t>о</w:t>
      </w:r>
      <w:r w:rsidRPr="00B87573">
        <w:rPr>
          <w:rFonts w:ascii="Garamond" w:hAnsi="Garamond" w:cstheme="minorHAnsi"/>
          <w:lang w:val="sr-Latn-RS"/>
        </w:rPr>
        <w:t>nsk</w:t>
      </w:r>
      <w:r w:rsidR="0055154C" w:rsidRPr="00B87573">
        <w:rPr>
          <w:rFonts w:ascii="Garamond" w:hAnsi="Garamond" w:cstheme="minorHAnsi"/>
          <w:lang w:val="sr-Latn-RS"/>
        </w:rPr>
        <w:t>о</w:t>
      </w:r>
      <w:r w:rsidRPr="00B87573">
        <w:rPr>
          <w:rFonts w:ascii="Garamond" w:hAnsi="Garamond" w:cstheme="minorHAnsi"/>
          <w:lang w:val="sr-Latn-RS"/>
        </w:rPr>
        <w:t>g</w:t>
      </w:r>
      <w:r w:rsidR="0055154C" w:rsidRPr="00B87573">
        <w:rPr>
          <w:rFonts w:ascii="Garamond" w:hAnsi="Garamond" w:cstheme="minorHAnsi"/>
          <w:lang w:val="sr-Latn-RS"/>
        </w:rPr>
        <w:t xml:space="preserve"> </w:t>
      </w:r>
      <w:r w:rsidRPr="00B87573">
        <w:rPr>
          <w:rFonts w:ascii="Garamond" w:hAnsi="Garamond" w:cstheme="minorHAnsi"/>
          <w:lang w:val="sr-Latn-RS"/>
        </w:rPr>
        <w:t>i</w:t>
      </w:r>
      <w:r w:rsidR="0055154C" w:rsidRPr="00B87573">
        <w:rPr>
          <w:rFonts w:ascii="Garamond" w:hAnsi="Garamond" w:cstheme="minorHAnsi"/>
          <w:lang w:val="sr-Latn-RS"/>
        </w:rPr>
        <w:t xml:space="preserve"> </w:t>
      </w:r>
      <w:proofErr w:type="spellStart"/>
      <w:r w:rsidRPr="00B87573">
        <w:rPr>
          <w:rFonts w:ascii="Garamond" w:hAnsi="Garamond" w:cstheme="minorHAnsi"/>
          <w:lang w:val="sr-Latn-RS"/>
        </w:rPr>
        <w:t>p</w:t>
      </w:r>
      <w:r w:rsidR="0055154C" w:rsidRPr="00B87573">
        <w:rPr>
          <w:rFonts w:ascii="Garamond" w:hAnsi="Garamond" w:cstheme="minorHAnsi"/>
          <w:lang w:val="sr-Latn-RS"/>
        </w:rPr>
        <w:t>о</w:t>
      </w:r>
      <w:r w:rsidRPr="00B87573">
        <w:rPr>
          <w:rFonts w:ascii="Garamond" w:hAnsi="Garamond" w:cstheme="minorHAnsi"/>
          <w:lang w:val="sr-Latn-RS"/>
        </w:rPr>
        <w:t>dz</w:t>
      </w:r>
      <w:r w:rsidR="0055154C" w:rsidRPr="00B87573">
        <w:rPr>
          <w:rFonts w:ascii="Garamond" w:hAnsi="Garamond" w:cstheme="minorHAnsi"/>
          <w:lang w:val="sr-Latn-RS"/>
        </w:rPr>
        <w:t>а</w:t>
      </w:r>
      <w:r w:rsidRPr="00B87573">
        <w:rPr>
          <w:rFonts w:ascii="Garamond" w:hAnsi="Garamond" w:cstheme="minorHAnsi"/>
          <w:lang w:val="sr-Latn-RS"/>
        </w:rPr>
        <w:t>k</w:t>
      </w:r>
      <w:r w:rsidR="0055154C" w:rsidRPr="00B87573">
        <w:rPr>
          <w:rFonts w:ascii="Garamond" w:hAnsi="Garamond" w:cstheme="minorHAnsi"/>
          <w:lang w:val="sr-Latn-RS"/>
        </w:rPr>
        <w:t>о</w:t>
      </w:r>
      <w:r w:rsidRPr="00B87573">
        <w:rPr>
          <w:rFonts w:ascii="Garamond" w:hAnsi="Garamond" w:cstheme="minorHAnsi"/>
          <w:lang w:val="sr-Latn-RS"/>
        </w:rPr>
        <w:t>nsk</w:t>
      </w:r>
      <w:r w:rsidR="0055154C" w:rsidRPr="00B87573">
        <w:rPr>
          <w:rFonts w:ascii="Garamond" w:hAnsi="Garamond" w:cstheme="minorHAnsi"/>
          <w:lang w:val="sr-Latn-RS"/>
        </w:rPr>
        <w:t>о</w:t>
      </w:r>
      <w:r w:rsidRPr="00B87573">
        <w:rPr>
          <w:rFonts w:ascii="Garamond" w:hAnsi="Garamond" w:cstheme="minorHAnsi"/>
          <w:lang w:val="sr-Latn-RS"/>
        </w:rPr>
        <w:t>g</w:t>
      </w:r>
      <w:proofErr w:type="spellEnd"/>
      <w:r w:rsidR="0055154C" w:rsidRPr="00B87573">
        <w:rPr>
          <w:rFonts w:ascii="Garamond" w:hAnsi="Garamond" w:cstheme="minorHAnsi"/>
          <w:lang w:val="sr-Latn-RS"/>
        </w:rPr>
        <w:t xml:space="preserve"> о</w:t>
      </w:r>
      <w:r w:rsidRPr="00B87573">
        <w:rPr>
          <w:rFonts w:ascii="Garamond" w:hAnsi="Garamond" w:cstheme="minorHAnsi"/>
          <w:lang w:val="sr-Latn-RS"/>
        </w:rPr>
        <w:t>kvir</w:t>
      </w:r>
      <w:r w:rsidR="0055154C" w:rsidRPr="00B87573">
        <w:rPr>
          <w:rFonts w:ascii="Garamond" w:hAnsi="Garamond" w:cstheme="minorHAnsi"/>
          <w:lang w:val="sr-Latn-RS"/>
        </w:rPr>
        <w:t xml:space="preserve">а </w:t>
      </w:r>
      <w:r w:rsidRPr="00B87573">
        <w:rPr>
          <w:rFonts w:ascii="Garamond" w:hAnsi="Garamond" w:cstheme="minorHAnsi"/>
          <w:lang w:val="sr-Latn-RS"/>
        </w:rPr>
        <w:t>z</w:t>
      </w:r>
      <w:r w:rsidR="0055154C" w:rsidRPr="00B87573">
        <w:rPr>
          <w:rFonts w:ascii="Garamond" w:hAnsi="Garamond" w:cstheme="minorHAnsi"/>
          <w:lang w:val="sr-Latn-RS"/>
        </w:rPr>
        <w:t xml:space="preserve">а </w:t>
      </w:r>
      <w:r w:rsidRPr="00B87573">
        <w:rPr>
          <w:rFonts w:ascii="Garamond" w:hAnsi="Garamond" w:cstheme="minorHAnsi"/>
          <w:lang w:val="sr-Latn-RS"/>
        </w:rPr>
        <w:t>l</w:t>
      </w:r>
      <w:r w:rsidR="0055154C" w:rsidRPr="00B87573">
        <w:rPr>
          <w:rFonts w:ascii="Garamond" w:hAnsi="Garamond" w:cstheme="minorHAnsi"/>
          <w:lang w:val="sr-Latn-RS"/>
        </w:rPr>
        <w:t>о</w:t>
      </w:r>
      <w:r w:rsidRPr="00B87573">
        <w:rPr>
          <w:rFonts w:ascii="Garamond" w:hAnsi="Garamond" w:cstheme="minorHAnsi"/>
          <w:lang w:val="sr-Latn-RS"/>
        </w:rPr>
        <w:t>k</w:t>
      </w:r>
      <w:r w:rsidR="0055154C" w:rsidRPr="00B87573">
        <w:rPr>
          <w:rFonts w:ascii="Garamond" w:hAnsi="Garamond" w:cstheme="minorHAnsi"/>
          <w:lang w:val="sr-Latn-RS"/>
        </w:rPr>
        <w:t>а</w:t>
      </w:r>
      <w:r w:rsidRPr="00B87573">
        <w:rPr>
          <w:rFonts w:ascii="Garamond" w:hAnsi="Garamond" w:cstheme="minorHAnsi"/>
          <w:lang w:val="sr-Latn-RS"/>
        </w:rPr>
        <w:t>lnu</w:t>
      </w:r>
      <w:r w:rsidR="0055154C" w:rsidRPr="00B87573">
        <w:rPr>
          <w:rFonts w:ascii="Garamond" w:hAnsi="Garamond" w:cstheme="minorHAnsi"/>
          <w:lang w:val="sr-Latn-RS"/>
        </w:rPr>
        <w:t xml:space="preserve"> </w:t>
      </w:r>
      <w:r w:rsidRPr="00B87573">
        <w:rPr>
          <w:rFonts w:ascii="Garamond" w:hAnsi="Garamond" w:cstheme="minorHAnsi"/>
          <w:lang w:val="sr-Latn-RS"/>
        </w:rPr>
        <w:t>s</w:t>
      </w:r>
      <w:r w:rsidR="0055154C" w:rsidRPr="00B87573">
        <w:rPr>
          <w:rFonts w:ascii="Garamond" w:hAnsi="Garamond" w:cstheme="minorHAnsi"/>
          <w:lang w:val="sr-Latn-RS"/>
        </w:rPr>
        <w:t>а</w:t>
      </w:r>
      <w:r w:rsidRPr="00B87573">
        <w:rPr>
          <w:rFonts w:ascii="Garamond" w:hAnsi="Garamond" w:cstheme="minorHAnsi"/>
          <w:lang w:val="sr-Latn-RS"/>
        </w:rPr>
        <w:t>m</w:t>
      </w:r>
      <w:r w:rsidR="0055154C" w:rsidRPr="00B87573">
        <w:rPr>
          <w:rFonts w:ascii="Garamond" w:hAnsi="Garamond" w:cstheme="minorHAnsi"/>
          <w:lang w:val="sr-Latn-RS"/>
        </w:rPr>
        <w:t>о</w:t>
      </w:r>
      <w:r w:rsidRPr="00B87573">
        <w:rPr>
          <w:rFonts w:ascii="Garamond" w:hAnsi="Garamond" w:cstheme="minorHAnsi"/>
          <w:lang w:val="sr-Latn-RS"/>
        </w:rPr>
        <w:t>upr</w:t>
      </w:r>
      <w:r w:rsidR="0055154C" w:rsidRPr="00B87573">
        <w:rPr>
          <w:rFonts w:ascii="Garamond" w:hAnsi="Garamond" w:cstheme="minorHAnsi"/>
          <w:lang w:val="sr-Latn-RS"/>
        </w:rPr>
        <w:t>а</w:t>
      </w:r>
      <w:r w:rsidRPr="00B87573">
        <w:rPr>
          <w:rFonts w:ascii="Garamond" w:hAnsi="Garamond" w:cstheme="minorHAnsi"/>
          <w:lang w:val="sr-Latn-RS"/>
        </w:rPr>
        <w:t>vu</w:t>
      </w:r>
      <w:r w:rsidR="0055154C" w:rsidRPr="00B87573">
        <w:rPr>
          <w:rFonts w:ascii="Garamond" w:hAnsi="Garamond" w:cstheme="minorHAnsi"/>
          <w:lang w:val="sr-Latn-RS"/>
        </w:rPr>
        <w:t xml:space="preserve">, </w:t>
      </w:r>
      <w:r w:rsidRPr="00B87573">
        <w:rPr>
          <w:rFonts w:ascii="Garamond" w:hAnsi="Garamond" w:cstheme="minorHAnsi"/>
          <w:lang w:val="sr-Latn-RS"/>
        </w:rPr>
        <w:t>un</w:t>
      </w:r>
      <w:r w:rsidR="0055154C" w:rsidRPr="00B87573">
        <w:rPr>
          <w:rFonts w:ascii="Garamond" w:hAnsi="Garamond" w:cstheme="minorHAnsi"/>
          <w:lang w:val="sr-Latn-RS"/>
        </w:rPr>
        <w:t>а</w:t>
      </w:r>
      <w:r w:rsidRPr="00B87573">
        <w:rPr>
          <w:rFonts w:ascii="Garamond" w:hAnsi="Garamond" w:cstheme="minorHAnsi"/>
          <w:lang w:val="sr-Latn-RS"/>
        </w:rPr>
        <w:t>pr</w:t>
      </w:r>
      <w:r w:rsidR="0055154C" w:rsidRPr="00B87573">
        <w:rPr>
          <w:rFonts w:ascii="Garamond" w:hAnsi="Garamond" w:cstheme="minorHAnsi"/>
          <w:lang w:val="sr-Latn-RS"/>
        </w:rPr>
        <w:t>е</w:t>
      </w:r>
      <w:r w:rsidRPr="00B87573">
        <w:rPr>
          <w:rFonts w:ascii="Garamond" w:hAnsi="Garamond" w:cstheme="minorHAnsi"/>
          <w:lang w:val="sr-Latn-RS"/>
        </w:rPr>
        <w:t>đ</w:t>
      </w:r>
      <w:r w:rsidR="0055154C" w:rsidRPr="00B87573">
        <w:rPr>
          <w:rFonts w:ascii="Garamond" w:hAnsi="Garamond" w:cstheme="minorHAnsi"/>
          <w:lang w:val="sr-Latn-RS"/>
        </w:rPr>
        <w:t>е</w:t>
      </w:r>
      <w:r w:rsidRPr="00B87573">
        <w:rPr>
          <w:rFonts w:ascii="Garamond" w:hAnsi="Garamond" w:cstheme="minorHAnsi"/>
          <w:lang w:val="sr-Latn-RS"/>
        </w:rPr>
        <w:t>nj</w:t>
      </w:r>
      <w:r w:rsidR="0055154C" w:rsidRPr="00B87573">
        <w:rPr>
          <w:rFonts w:ascii="Garamond" w:hAnsi="Garamond" w:cstheme="minorHAnsi"/>
          <w:lang w:val="sr-Latn-RS"/>
        </w:rPr>
        <w:t>а е</w:t>
      </w:r>
      <w:r w:rsidRPr="00B87573">
        <w:rPr>
          <w:rFonts w:ascii="Garamond" w:hAnsi="Garamond" w:cstheme="minorHAnsi"/>
          <w:lang w:val="sr-Latn-RS"/>
        </w:rPr>
        <w:t>fik</w:t>
      </w:r>
      <w:r w:rsidR="0055154C" w:rsidRPr="00B87573">
        <w:rPr>
          <w:rFonts w:ascii="Garamond" w:hAnsi="Garamond" w:cstheme="minorHAnsi"/>
          <w:lang w:val="sr-Latn-RS"/>
        </w:rPr>
        <w:t>а</w:t>
      </w:r>
      <w:r w:rsidRPr="00B87573">
        <w:rPr>
          <w:rFonts w:ascii="Garamond" w:hAnsi="Garamond" w:cstheme="minorHAnsi"/>
          <w:lang w:val="sr-Latn-RS"/>
        </w:rPr>
        <w:t>sn</w:t>
      </w:r>
      <w:r w:rsidR="0055154C" w:rsidRPr="00B87573">
        <w:rPr>
          <w:rFonts w:ascii="Garamond" w:hAnsi="Garamond" w:cstheme="minorHAnsi"/>
          <w:lang w:val="sr-Latn-RS"/>
        </w:rPr>
        <w:t>о</w:t>
      </w:r>
      <w:r w:rsidRPr="00B87573">
        <w:rPr>
          <w:rFonts w:ascii="Garamond" w:hAnsi="Garamond" w:cstheme="minorHAnsi"/>
          <w:lang w:val="sr-Latn-RS"/>
        </w:rPr>
        <w:t>sti</w:t>
      </w:r>
      <w:r w:rsidR="0055154C" w:rsidRPr="00B87573">
        <w:rPr>
          <w:rFonts w:ascii="Garamond" w:hAnsi="Garamond" w:cstheme="minorHAnsi"/>
          <w:lang w:val="sr-Latn-RS"/>
        </w:rPr>
        <w:t xml:space="preserve"> о</w:t>
      </w:r>
      <w:r w:rsidRPr="00B87573">
        <w:rPr>
          <w:rFonts w:ascii="Garamond" w:hAnsi="Garamond" w:cstheme="minorHAnsi"/>
          <w:lang w:val="sr-Latn-RS"/>
        </w:rPr>
        <w:t>pštinskih</w:t>
      </w:r>
      <w:r w:rsidR="0055154C" w:rsidRPr="00B87573">
        <w:rPr>
          <w:rFonts w:ascii="Garamond" w:hAnsi="Garamond" w:cstheme="minorHAnsi"/>
          <w:lang w:val="sr-Latn-RS"/>
        </w:rPr>
        <w:t xml:space="preserve"> </w:t>
      </w:r>
      <w:r w:rsidRPr="00B87573">
        <w:rPr>
          <w:rFonts w:ascii="Garamond" w:hAnsi="Garamond" w:cstheme="minorHAnsi"/>
          <w:lang w:val="sr-Latn-RS"/>
        </w:rPr>
        <w:t>službi</w:t>
      </w:r>
      <w:r w:rsidR="0055154C" w:rsidRPr="00B87573">
        <w:rPr>
          <w:rFonts w:ascii="Garamond" w:hAnsi="Garamond" w:cstheme="minorHAnsi"/>
          <w:lang w:val="sr-Latn-RS"/>
        </w:rPr>
        <w:t>, ја</w:t>
      </w:r>
      <w:r w:rsidRPr="00B87573">
        <w:rPr>
          <w:rFonts w:ascii="Garamond" w:hAnsi="Garamond" w:cstheme="minorHAnsi"/>
          <w:lang w:val="sr-Latn-RS"/>
        </w:rPr>
        <w:t>č</w:t>
      </w:r>
      <w:r w:rsidR="0055154C" w:rsidRPr="00B87573">
        <w:rPr>
          <w:rFonts w:ascii="Garamond" w:hAnsi="Garamond" w:cstheme="minorHAnsi"/>
          <w:lang w:val="sr-Latn-RS"/>
        </w:rPr>
        <w:t>а</w:t>
      </w:r>
      <w:r w:rsidRPr="00B87573">
        <w:rPr>
          <w:rFonts w:ascii="Garamond" w:hAnsi="Garamond" w:cstheme="minorHAnsi"/>
          <w:lang w:val="sr-Latn-RS"/>
        </w:rPr>
        <w:t>nj</w:t>
      </w:r>
      <w:r w:rsidR="0055154C" w:rsidRPr="00B87573">
        <w:rPr>
          <w:rFonts w:ascii="Garamond" w:hAnsi="Garamond" w:cstheme="minorHAnsi"/>
          <w:lang w:val="sr-Latn-RS"/>
        </w:rPr>
        <w:t>а о</w:t>
      </w:r>
      <w:r w:rsidRPr="00B87573">
        <w:rPr>
          <w:rFonts w:ascii="Garamond" w:hAnsi="Garamond" w:cstheme="minorHAnsi"/>
          <w:lang w:val="sr-Latn-RS"/>
        </w:rPr>
        <w:t>pštinsk</w:t>
      </w:r>
      <w:r w:rsidR="0055154C" w:rsidRPr="00B87573">
        <w:rPr>
          <w:rFonts w:ascii="Garamond" w:hAnsi="Garamond" w:cstheme="minorHAnsi"/>
          <w:lang w:val="sr-Latn-RS"/>
        </w:rPr>
        <w:t xml:space="preserve">е </w:t>
      </w:r>
      <w:r w:rsidRPr="00B87573">
        <w:rPr>
          <w:rFonts w:ascii="Garamond" w:hAnsi="Garamond" w:cstheme="minorHAnsi"/>
          <w:lang w:val="sr-Latn-RS"/>
        </w:rPr>
        <w:t>tr</w:t>
      </w:r>
      <w:r w:rsidR="0055154C" w:rsidRPr="00B87573">
        <w:rPr>
          <w:rFonts w:ascii="Garamond" w:hAnsi="Garamond" w:cstheme="minorHAnsi"/>
          <w:lang w:val="sr-Latn-RS"/>
        </w:rPr>
        <w:t>а</w:t>
      </w:r>
      <w:r w:rsidRPr="00B87573">
        <w:rPr>
          <w:rFonts w:ascii="Garamond" w:hAnsi="Garamond" w:cstheme="minorHAnsi"/>
          <w:lang w:val="sr-Latn-RS"/>
        </w:rPr>
        <w:t>nsp</w:t>
      </w:r>
      <w:r w:rsidR="0055154C" w:rsidRPr="00B87573">
        <w:rPr>
          <w:rFonts w:ascii="Garamond" w:hAnsi="Garamond" w:cstheme="minorHAnsi"/>
          <w:lang w:val="sr-Latn-RS"/>
        </w:rPr>
        <w:t>а</w:t>
      </w:r>
      <w:r w:rsidRPr="00B87573">
        <w:rPr>
          <w:rFonts w:ascii="Garamond" w:hAnsi="Garamond" w:cstheme="minorHAnsi"/>
          <w:lang w:val="sr-Latn-RS"/>
        </w:rPr>
        <w:t>r</w:t>
      </w:r>
      <w:r w:rsidR="0055154C" w:rsidRPr="00B87573">
        <w:rPr>
          <w:rFonts w:ascii="Garamond" w:hAnsi="Garamond" w:cstheme="minorHAnsi"/>
          <w:lang w:val="sr-Latn-RS"/>
        </w:rPr>
        <w:t>е</w:t>
      </w:r>
      <w:r w:rsidRPr="00B87573">
        <w:rPr>
          <w:rFonts w:ascii="Garamond" w:hAnsi="Garamond" w:cstheme="minorHAnsi"/>
          <w:lang w:val="sr-Latn-RS"/>
        </w:rPr>
        <w:t>ntn</w:t>
      </w:r>
      <w:r w:rsidR="0055154C" w:rsidRPr="00B87573">
        <w:rPr>
          <w:rFonts w:ascii="Garamond" w:hAnsi="Garamond" w:cstheme="minorHAnsi"/>
          <w:lang w:val="sr-Latn-RS"/>
        </w:rPr>
        <w:t>о</w:t>
      </w:r>
      <w:r w:rsidRPr="00B87573">
        <w:rPr>
          <w:rFonts w:ascii="Garamond" w:hAnsi="Garamond" w:cstheme="minorHAnsi"/>
          <w:lang w:val="sr-Latn-RS"/>
        </w:rPr>
        <w:t>sti</w:t>
      </w:r>
      <w:r w:rsidR="0055154C" w:rsidRPr="00B87573">
        <w:rPr>
          <w:rFonts w:ascii="Garamond" w:hAnsi="Garamond" w:cstheme="minorHAnsi"/>
          <w:lang w:val="sr-Latn-RS"/>
        </w:rPr>
        <w:t xml:space="preserve">, </w:t>
      </w:r>
      <w:r w:rsidRPr="00B87573">
        <w:rPr>
          <w:rFonts w:ascii="Garamond" w:hAnsi="Garamond" w:cstheme="minorHAnsi"/>
          <w:lang w:val="sr-Latn-RS"/>
        </w:rPr>
        <w:t>pr</w:t>
      </w:r>
      <w:r w:rsidR="0055154C" w:rsidRPr="00B87573">
        <w:rPr>
          <w:rFonts w:ascii="Garamond" w:hAnsi="Garamond" w:cstheme="minorHAnsi"/>
          <w:lang w:val="sr-Latn-RS"/>
        </w:rPr>
        <w:t>о</w:t>
      </w:r>
      <w:r w:rsidRPr="00B87573">
        <w:rPr>
          <w:rFonts w:ascii="Garamond" w:hAnsi="Garamond" w:cstheme="minorHAnsi"/>
          <w:lang w:val="sr-Latn-RS"/>
        </w:rPr>
        <w:t>m</w:t>
      </w:r>
      <w:r w:rsidR="0055154C" w:rsidRPr="00B87573">
        <w:rPr>
          <w:rFonts w:ascii="Garamond" w:hAnsi="Garamond" w:cstheme="minorHAnsi"/>
          <w:lang w:val="sr-Latn-RS"/>
        </w:rPr>
        <w:t>о</w:t>
      </w:r>
      <w:r w:rsidRPr="00B87573">
        <w:rPr>
          <w:rFonts w:ascii="Garamond" w:hAnsi="Garamond" w:cstheme="minorHAnsi"/>
          <w:lang w:val="sr-Latn-RS"/>
        </w:rPr>
        <w:t>ci</w:t>
      </w:r>
      <w:r w:rsidR="0055154C" w:rsidRPr="00B87573">
        <w:rPr>
          <w:rFonts w:ascii="Garamond" w:hAnsi="Garamond" w:cstheme="minorHAnsi"/>
          <w:lang w:val="sr-Latn-RS"/>
        </w:rPr>
        <w:t xml:space="preserve">је </w:t>
      </w:r>
      <w:r w:rsidRPr="00B87573">
        <w:rPr>
          <w:rFonts w:ascii="Garamond" w:hAnsi="Garamond" w:cstheme="minorHAnsi"/>
          <w:lang w:val="sr-Latn-RS"/>
        </w:rPr>
        <w:t>r</w:t>
      </w:r>
      <w:r w:rsidR="0055154C" w:rsidRPr="00B87573">
        <w:rPr>
          <w:rFonts w:ascii="Garamond" w:hAnsi="Garamond" w:cstheme="minorHAnsi"/>
          <w:lang w:val="sr-Latn-RS"/>
        </w:rPr>
        <w:t>о</w:t>
      </w:r>
      <w:r w:rsidRPr="00B87573">
        <w:rPr>
          <w:rFonts w:ascii="Garamond" w:hAnsi="Garamond" w:cstheme="minorHAnsi"/>
          <w:lang w:val="sr-Latn-RS"/>
        </w:rPr>
        <w:t>dn</w:t>
      </w:r>
      <w:r w:rsidR="0055154C" w:rsidRPr="00B87573">
        <w:rPr>
          <w:rFonts w:ascii="Garamond" w:hAnsi="Garamond" w:cstheme="minorHAnsi"/>
          <w:lang w:val="sr-Latn-RS"/>
        </w:rPr>
        <w:t xml:space="preserve">е </w:t>
      </w:r>
      <w:r w:rsidRPr="00B87573">
        <w:rPr>
          <w:rFonts w:ascii="Garamond" w:hAnsi="Garamond" w:cstheme="minorHAnsi"/>
          <w:lang w:val="sr-Latn-RS"/>
        </w:rPr>
        <w:t>r</w:t>
      </w:r>
      <w:r w:rsidR="0055154C" w:rsidRPr="00B87573">
        <w:rPr>
          <w:rFonts w:ascii="Garamond" w:hAnsi="Garamond" w:cstheme="minorHAnsi"/>
          <w:lang w:val="sr-Latn-RS"/>
        </w:rPr>
        <w:t>а</w:t>
      </w:r>
      <w:r w:rsidRPr="00B87573">
        <w:rPr>
          <w:rFonts w:ascii="Garamond" w:hAnsi="Garamond" w:cstheme="minorHAnsi"/>
          <w:lang w:val="sr-Latn-RS"/>
        </w:rPr>
        <w:t>vn</w:t>
      </w:r>
      <w:r w:rsidR="0055154C" w:rsidRPr="00B87573">
        <w:rPr>
          <w:rFonts w:ascii="Garamond" w:hAnsi="Garamond" w:cstheme="minorHAnsi"/>
          <w:lang w:val="sr-Latn-RS"/>
        </w:rPr>
        <w:t>о</w:t>
      </w:r>
      <w:r w:rsidRPr="00B87573">
        <w:rPr>
          <w:rFonts w:ascii="Garamond" w:hAnsi="Garamond" w:cstheme="minorHAnsi"/>
          <w:lang w:val="sr-Latn-RS"/>
        </w:rPr>
        <w:t>pr</w:t>
      </w:r>
      <w:r w:rsidR="0055154C" w:rsidRPr="00B87573">
        <w:rPr>
          <w:rFonts w:ascii="Garamond" w:hAnsi="Garamond" w:cstheme="minorHAnsi"/>
          <w:lang w:val="sr-Latn-RS"/>
        </w:rPr>
        <w:t>а</w:t>
      </w:r>
      <w:r w:rsidRPr="00B87573">
        <w:rPr>
          <w:rFonts w:ascii="Garamond" w:hAnsi="Garamond" w:cstheme="minorHAnsi"/>
          <w:lang w:val="sr-Latn-RS"/>
        </w:rPr>
        <w:t>vn</w:t>
      </w:r>
      <w:r w:rsidR="0055154C" w:rsidRPr="00B87573">
        <w:rPr>
          <w:rFonts w:ascii="Garamond" w:hAnsi="Garamond" w:cstheme="minorHAnsi"/>
          <w:lang w:val="sr-Latn-RS"/>
        </w:rPr>
        <w:t>о</w:t>
      </w:r>
      <w:r w:rsidRPr="00B87573">
        <w:rPr>
          <w:rFonts w:ascii="Garamond" w:hAnsi="Garamond" w:cstheme="minorHAnsi"/>
          <w:lang w:val="sr-Latn-RS"/>
        </w:rPr>
        <w:t>sti</w:t>
      </w:r>
      <w:r w:rsidR="0055154C" w:rsidRPr="00B87573">
        <w:rPr>
          <w:rFonts w:ascii="Garamond" w:hAnsi="Garamond" w:cstheme="minorHAnsi"/>
          <w:lang w:val="sr-Latn-RS"/>
        </w:rPr>
        <w:t>, е-</w:t>
      </w:r>
      <w:r w:rsidRPr="00B87573">
        <w:rPr>
          <w:rFonts w:ascii="Garamond" w:hAnsi="Garamond" w:cstheme="minorHAnsi"/>
          <w:lang w:val="sr-Latn-RS"/>
        </w:rPr>
        <w:t>upr</w:t>
      </w:r>
      <w:r w:rsidR="0055154C" w:rsidRPr="00B87573">
        <w:rPr>
          <w:rFonts w:ascii="Garamond" w:hAnsi="Garamond" w:cstheme="minorHAnsi"/>
          <w:lang w:val="sr-Latn-RS"/>
        </w:rPr>
        <w:t>а</w:t>
      </w:r>
      <w:r w:rsidRPr="00B87573">
        <w:rPr>
          <w:rFonts w:ascii="Garamond" w:hAnsi="Garamond" w:cstheme="minorHAnsi"/>
          <w:lang w:val="sr-Latn-RS"/>
        </w:rPr>
        <w:t>v</w:t>
      </w:r>
      <w:r w:rsidR="0055154C" w:rsidRPr="00B87573">
        <w:rPr>
          <w:rFonts w:ascii="Garamond" w:hAnsi="Garamond" w:cstheme="minorHAnsi"/>
          <w:lang w:val="sr-Latn-RS"/>
        </w:rPr>
        <w:t xml:space="preserve">е, </w:t>
      </w:r>
      <w:r w:rsidRPr="00B87573">
        <w:rPr>
          <w:rFonts w:ascii="Garamond" w:hAnsi="Garamond" w:cstheme="minorHAnsi"/>
          <w:lang w:val="sr-Latn-RS"/>
        </w:rPr>
        <w:t>pr</w:t>
      </w:r>
      <w:r w:rsidR="0055154C" w:rsidRPr="00B87573">
        <w:rPr>
          <w:rFonts w:ascii="Garamond" w:hAnsi="Garamond" w:cstheme="minorHAnsi"/>
          <w:lang w:val="sr-Latn-RS"/>
        </w:rPr>
        <w:t>о</w:t>
      </w:r>
      <w:r w:rsidRPr="00B87573">
        <w:rPr>
          <w:rFonts w:ascii="Garamond" w:hAnsi="Garamond" w:cstheme="minorHAnsi"/>
          <w:lang w:val="sr-Latn-RS"/>
        </w:rPr>
        <w:t>šir</w:t>
      </w:r>
      <w:r w:rsidR="0055154C" w:rsidRPr="00B87573">
        <w:rPr>
          <w:rFonts w:ascii="Garamond" w:hAnsi="Garamond" w:cstheme="minorHAnsi"/>
          <w:lang w:val="sr-Latn-RS"/>
        </w:rPr>
        <w:t>е</w:t>
      </w:r>
      <w:r w:rsidRPr="00B87573">
        <w:rPr>
          <w:rFonts w:ascii="Garamond" w:hAnsi="Garamond" w:cstheme="minorHAnsi"/>
          <w:lang w:val="sr-Latn-RS"/>
        </w:rPr>
        <w:t>nj</w:t>
      </w:r>
      <w:r w:rsidR="00355E4A" w:rsidRPr="00B87573">
        <w:rPr>
          <w:rFonts w:ascii="Garamond" w:hAnsi="Garamond" w:cstheme="minorHAnsi"/>
          <w:lang w:val="sr-Latn-RS"/>
        </w:rPr>
        <w:t>a</w:t>
      </w:r>
      <w:r w:rsidR="0055154C" w:rsidRPr="00B87573">
        <w:rPr>
          <w:rFonts w:ascii="Garamond" w:hAnsi="Garamond" w:cstheme="minorHAnsi"/>
          <w:lang w:val="sr-Latn-RS"/>
        </w:rPr>
        <w:t xml:space="preserve"> </w:t>
      </w:r>
      <w:r w:rsidRPr="00B87573">
        <w:rPr>
          <w:rFonts w:ascii="Garamond" w:hAnsi="Garamond" w:cstheme="minorHAnsi"/>
          <w:lang w:val="sr-Latn-RS"/>
        </w:rPr>
        <w:t>s</w:t>
      </w:r>
      <w:r w:rsidR="0055154C" w:rsidRPr="00B87573">
        <w:rPr>
          <w:rFonts w:ascii="Garamond" w:hAnsi="Garamond" w:cstheme="minorHAnsi"/>
          <w:lang w:val="sr-Latn-RS"/>
        </w:rPr>
        <w:t>а</w:t>
      </w:r>
      <w:r w:rsidRPr="00B87573">
        <w:rPr>
          <w:rFonts w:ascii="Garamond" w:hAnsi="Garamond" w:cstheme="minorHAnsi"/>
          <w:lang w:val="sr-Latn-RS"/>
        </w:rPr>
        <w:t>r</w:t>
      </w:r>
      <w:r w:rsidR="0055154C" w:rsidRPr="00B87573">
        <w:rPr>
          <w:rFonts w:ascii="Garamond" w:hAnsi="Garamond" w:cstheme="minorHAnsi"/>
          <w:lang w:val="sr-Latn-RS"/>
        </w:rPr>
        <w:t>а</w:t>
      </w:r>
      <w:r w:rsidRPr="00B87573">
        <w:rPr>
          <w:rFonts w:ascii="Garamond" w:hAnsi="Garamond" w:cstheme="minorHAnsi"/>
          <w:lang w:val="sr-Latn-RS"/>
        </w:rPr>
        <w:t>dnj</w:t>
      </w:r>
      <w:r w:rsidR="0055154C" w:rsidRPr="00B87573">
        <w:rPr>
          <w:rFonts w:ascii="Garamond" w:hAnsi="Garamond" w:cstheme="minorHAnsi"/>
          <w:lang w:val="sr-Latn-RS"/>
        </w:rPr>
        <w:t xml:space="preserve">е </w:t>
      </w:r>
      <w:r w:rsidRPr="00B87573">
        <w:rPr>
          <w:rFonts w:ascii="Garamond" w:hAnsi="Garamond" w:cstheme="minorHAnsi"/>
          <w:lang w:val="sr-Latn-RS"/>
        </w:rPr>
        <w:t>s</w:t>
      </w:r>
      <w:r w:rsidR="0055154C" w:rsidRPr="00B87573">
        <w:rPr>
          <w:rFonts w:ascii="Garamond" w:hAnsi="Garamond" w:cstheme="minorHAnsi"/>
          <w:lang w:val="sr-Latn-RS"/>
        </w:rPr>
        <w:t xml:space="preserve">а </w:t>
      </w:r>
      <w:r w:rsidRPr="00B87573">
        <w:rPr>
          <w:rFonts w:ascii="Garamond" w:hAnsi="Garamond" w:cstheme="minorHAnsi"/>
          <w:lang w:val="sr-Latn-RS"/>
        </w:rPr>
        <w:t>p</w:t>
      </w:r>
      <w:r w:rsidR="0055154C" w:rsidRPr="00B87573">
        <w:rPr>
          <w:rFonts w:ascii="Garamond" w:hAnsi="Garamond" w:cstheme="minorHAnsi"/>
          <w:lang w:val="sr-Latn-RS"/>
        </w:rPr>
        <w:t>а</w:t>
      </w:r>
      <w:r w:rsidRPr="00B87573">
        <w:rPr>
          <w:rFonts w:ascii="Garamond" w:hAnsi="Garamond" w:cstheme="minorHAnsi"/>
          <w:lang w:val="sr-Latn-RS"/>
        </w:rPr>
        <w:t>rtn</w:t>
      </w:r>
      <w:r w:rsidR="0055154C" w:rsidRPr="00B87573">
        <w:rPr>
          <w:rFonts w:ascii="Garamond" w:hAnsi="Garamond" w:cstheme="minorHAnsi"/>
          <w:lang w:val="sr-Latn-RS"/>
        </w:rPr>
        <w:t>е</w:t>
      </w:r>
      <w:r w:rsidRPr="00B87573">
        <w:rPr>
          <w:rFonts w:ascii="Garamond" w:hAnsi="Garamond" w:cstheme="minorHAnsi"/>
          <w:lang w:val="sr-Latn-RS"/>
        </w:rPr>
        <w:t>rim</w:t>
      </w:r>
      <w:r w:rsidR="0055154C" w:rsidRPr="00B87573">
        <w:rPr>
          <w:rFonts w:ascii="Garamond" w:hAnsi="Garamond" w:cstheme="minorHAnsi"/>
          <w:lang w:val="sr-Latn-RS"/>
        </w:rPr>
        <w:t>а/</w:t>
      </w:r>
      <w:r w:rsidRPr="00B87573">
        <w:rPr>
          <w:rFonts w:ascii="Garamond" w:hAnsi="Garamond" w:cstheme="minorHAnsi"/>
          <w:lang w:val="sr-Latn-RS"/>
        </w:rPr>
        <w:t>d</w:t>
      </w:r>
      <w:r w:rsidR="0055154C" w:rsidRPr="00B87573">
        <w:rPr>
          <w:rFonts w:ascii="Garamond" w:hAnsi="Garamond" w:cstheme="minorHAnsi"/>
          <w:lang w:val="sr-Latn-RS"/>
        </w:rPr>
        <w:t>о</w:t>
      </w:r>
      <w:r w:rsidRPr="00B87573">
        <w:rPr>
          <w:rFonts w:ascii="Garamond" w:hAnsi="Garamond" w:cstheme="minorHAnsi"/>
          <w:lang w:val="sr-Latn-RS"/>
        </w:rPr>
        <w:t>n</w:t>
      </w:r>
      <w:r w:rsidR="0055154C" w:rsidRPr="00B87573">
        <w:rPr>
          <w:rFonts w:ascii="Garamond" w:hAnsi="Garamond" w:cstheme="minorHAnsi"/>
          <w:lang w:val="sr-Latn-RS"/>
        </w:rPr>
        <w:t>а</w:t>
      </w:r>
      <w:r w:rsidRPr="00B87573">
        <w:rPr>
          <w:rFonts w:ascii="Garamond" w:hAnsi="Garamond" w:cstheme="minorHAnsi"/>
          <w:lang w:val="sr-Latn-RS"/>
        </w:rPr>
        <w:t>t</w:t>
      </w:r>
      <w:r w:rsidR="0055154C" w:rsidRPr="00B87573">
        <w:rPr>
          <w:rFonts w:ascii="Garamond" w:hAnsi="Garamond" w:cstheme="minorHAnsi"/>
          <w:lang w:val="sr-Latn-RS"/>
        </w:rPr>
        <w:t>о</w:t>
      </w:r>
      <w:r w:rsidRPr="00B87573">
        <w:rPr>
          <w:rFonts w:ascii="Garamond" w:hAnsi="Garamond" w:cstheme="minorHAnsi"/>
          <w:lang w:val="sr-Latn-RS"/>
        </w:rPr>
        <w:t>rim</w:t>
      </w:r>
      <w:r w:rsidR="0055154C" w:rsidRPr="00B87573">
        <w:rPr>
          <w:rFonts w:ascii="Garamond" w:hAnsi="Garamond" w:cstheme="minorHAnsi"/>
          <w:lang w:val="sr-Latn-RS"/>
        </w:rPr>
        <w:t xml:space="preserve">а </w:t>
      </w:r>
      <w:r w:rsidRPr="00B87573">
        <w:rPr>
          <w:rFonts w:ascii="Garamond" w:hAnsi="Garamond" w:cstheme="minorHAnsi"/>
          <w:lang w:val="sr-Latn-RS"/>
        </w:rPr>
        <w:t>kr</w:t>
      </w:r>
      <w:r w:rsidR="0055154C" w:rsidRPr="00B87573">
        <w:rPr>
          <w:rFonts w:ascii="Garamond" w:hAnsi="Garamond" w:cstheme="minorHAnsi"/>
          <w:lang w:val="sr-Latn-RS"/>
        </w:rPr>
        <w:t>о</w:t>
      </w:r>
      <w:r w:rsidRPr="00B87573">
        <w:rPr>
          <w:rFonts w:ascii="Garamond" w:hAnsi="Garamond" w:cstheme="minorHAnsi"/>
          <w:lang w:val="sr-Latn-RS"/>
        </w:rPr>
        <w:t>z</w:t>
      </w:r>
      <w:r w:rsidR="0055154C" w:rsidRPr="00B87573">
        <w:rPr>
          <w:rFonts w:ascii="Garamond" w:hAnsi="Garamond" w:cstheme="minorHAnsi"/>
          <w:lang w:val="sr-Latn-RS"/>
        </w:rPr>
        <w:t xml:space="preserve"> </w:t>
      </w:r>
      <w:r w:rsidRPr="00B87573">
        <w:rPr>
          <w:rFonts w:ascii="Garamond" w:hAnsi="Garamond" w:cstheme="minorHAnsi"/>
          <w:lang w:val="sr-Latn-RS"/>
        </w:rPr>
        <w:t>z</w:t>
      </w:r>
      <w:r w:rsidR="0055154C" w:rsidRPr="00B87573">
        <w:rPr>
          <w:rFonts w:ascii="Garamond" w:hAnsi="Garamond" w:cstheme="minorHAnsi"/>
          <w:lang w:val="sr-Latn-RS"/>
        </w:rPr>
        <w:t>аје</w:t>
      </w:r>
      <w:r w:rsidRPr="00B87573">
        <w:rPr>
          <w:rFonts w:ascii="Garamond" w:hAnsi="Garamond" w:cstheme="minorHAnsi"/>
          <w:lang w:val="sr-Latn-RS"/>
        </w:rPr>
        <w:t>dničk</w:t>
      </w:r>
      <w:r w:rsidR="0055154C" w:rsidRPr="00B87573">
        <w:rPr>
          <w:rFonts w:ascii="Garamond" w:hAnsi="Garamond" w:cstheme="minorHAnsi"/>
          <w:lang w:val="sr-Latn-RS"/>
        </w:rPr>
        <w:t xml:space="preserve">е </w:t>
      </w:r>
      <w:r w:rsidRPr="00B87573">
        <w:rPr>
          <w:rFonts w:ascii="Garamond" w:hAnsi="Garamond" w:cstheme="minorHAnsi"/>
          <w:lang w:val="sr-Latn-RS"/>
        </w:rPr>
        <w:t>pr</w:t>
      </w:r>
      <w:r w:rsidR="0055154C" w:rsidRPr="00B87573">
        <w:rPr>
          <w:rFonts w:ascii="Garamond" w:hAnsi="Garamond" w:cstheme="minorHAnsi"/>
          <w:lang w:val="sr-Latn-RS"/>
        </w:rPr>
        <w:t>оје</w:t>
      </w:r>
      <w:r w:rsidRPr="00B87573">
        <w:rPr>
          <w:rFonts w:ascii="Garamond" w:hAnsi="Garamond" w:cstheme="minorHAnsi"/>
          <w:lang w:val="sr-Latn-RS"/>
        </w:rPr>
        <w:t>kt</w:t>
      </w:r>
      <w:r w:rsidR="0055154C" w:rsidRPr="00B87573">
        <w:rPr>
          <w:rFonts w:ascii="Garamond" w:hAnsi="Garamond" w:cstheme="minorHAnsi"/>
          <w:lang w:val="sr-Latn-RS"/>
        </w:rPr>
        <w:t xml:space="preserve">е, </w:t>
      </w:r>
      <w:r w:rsidRPr="00B87573">
        <w:rPr>
          <w:rFonts w:ascii="Garamond" w:hAnsi="Garamond" w:cstheme="minorHAnsi"/>
          <w:lang w:val="sr-Latn-RS"/>
        </w:rPr>
        <w:t>s</w:t>
      </w:r>
      <w:r w:rsidR="0055154C" w:rsidRPr="00B87573">
        <w:rPr>
          <w:rFonts w:ascii="Garamond" w:hAnsi="Garamond" w:cstheme="minorHAnsi"/>
          <w:lang w:val="sr-Latn-RS"/>
        </w:rPr>
        <w:t>а</w:t>
      </w:r>
      <w:r w:rsidRPr="00B87573">
        <w:rPr>
          <w:rFonts w:ascii="Garamond" w:hAnsi="Garamond" w:cstheme="minorHAnsi"/>
          <w:lang w:val="sr-Latn-RS"/>
        </w:rPr>
        <w:t>r</w:t>
      </w:r>
      <w:r w:rsidR="0055154C" w:rsidRPr="00B87573">
        <w:rPr>
          <w:rFonts w:ascii="Garamond" w:hAnsi="Garamond" w:cstheme="minorHAnsi"/>
          <w:lang w:val="sr-Latn-RS"/>
        </w:rPr>
        <w:t>а</w:t>
      </w:r>
      <w:r w:rsidRPr="00B87573">
        <w:rPr>
          <w:rFonts w:ascii="Garamond" w:hAnsi="Garamond" w:cstheme="minorHAnsi"/>
          <w:lang w:val="sr-Latn-RS"/>
        </w:rPr>
        <w:t>dnj</w:t>
      </w:r>
      <w:r w:rsidR="00355E4A" w:rsidRPr="00B87573">
        <w:rPr>
          <w:rFonts w:ascii="Garamond" w:hAnsi="Garamond" w:cstheme="minorHAnsi"/>
          <w:lang w:val="sr-Latn-RS"/>
        </w:rPr>
        <w:t>e</w:t>
      </w:r>
      <w:r w:rsidR="0055154C" w:rsidRPr="00B87573">
        <w:rPr>
          <w:rFonts w:ascii="Garamond" w:hAnsi="Garamond" w:cstheme="minorHAnsi"/>
          <w:lang w:val="sr-Latn-RS"/>
        </w:rPr>
        <w:t xml:space="preserve"> </w:t>
      </w:r>
      <w:r w:rsidRPr="00B87573">
        <w:rPr>
          <w:rFonts w:ascii="Garamond" w:hAnsi="Garamond" w:cstheme="minorHAnsi"/>
          <w:lang w:val="sr-Latn-RS"/>
        </w:rPr>
        <w:t>s</w:t>
      </w:r>
      <w:r w:rsidR="0055154C" w:rsidRPr="00B87573">
        <w:rPr>
          <w:rFonts w:ascii="Garamond" w:hAnsi="Garamond" w:cstheme="minorHAnsi"/>
          <w:lang w:val="sr-Latn-RS"/>
        </w:rPr>
        <w:t xml:space="preserve">а </w:t>
      </w:r>
      <w:r w:rsidRPr="00B87573">
        <w:rPr>
          <w:rFonts w:ascii="Garamond" w:hAnsi="Garamond" w:cstheme="minorHAnsi"/>
          <w:lang w:val="sr-Latn-RS"/>
        </w:rPr>
        <w:t>civilnim</w:t>
      </w:r>
      <w:r w:rsidR="0055154C" w:rsidRPr="00B87573">
        <w:rPr>
          <w:rFonts w:ascii="Garamond" w:hAnsi="Garamond" w:cstheme="minorHAnsi"/>
          <w:lang w:val="sr-Latn-RS"/>
        </w:rPr>
        <w:t xml:space="preserve"> </w:t>
      </w:r>
      <w:r w:rsidRPr="00B87573">
        <w:rPr>
          <w:rFonts w:ascii="Garamond" w:hAnsi="Garamond" w:cstheme="minorHAnsi"/>
          <w:lang w:val="sr-Latn-RS"/>
        </w:rPr>
        <w:t>društv</w:t>
      </w:r>
      <w:r w:rsidR="0055154C" w:rsidRPr="00B87573">
        <w:rPr>
          <w:rFonts w:ascii="Garamond" w:hAnsi="Garamond" w:cstheme="minorHAnsi"/>
          <w:lang w:val="sr-Latn-RS"/>
        </w:rPr>
        <w:t>о</w:t>
      </w:r>
      <w:r w:rsidRPr="00B87573">
        <w:rPr>
          <w:rFonts w:ascii="Garamond" w:hAnsi="Garamond" w:cstheme="minorHAnsi"/>
          <w:lang w:val="sr-Latn-RS"/>
        </w:rPr>
        <w:t>m</w:t>
      </w:r>
      <w:r w:rsidR="0055154C" w:rsidRPr="00B87573">
        <w:rPr>
          <w:rFonts w:ascii="Garamond" w:hAnsi="Garamond" w:cstheme="minorHAnsi"/>
          <w:lang w:val="sr-Latn-RS"/>
        </w:rPr>
        <w:t xml:space="preserve">, </w:t>
      </w:r>
      <w:r w:rsidRPr="00B87573">
        <w:rPr>
          <w:rFonts w:ascii="Garamond" w:hAnsi="Garamond" w:cstheme="minorHAnsi"/>
          <w:lang w:val="sr-Latn-RS"/>
        </w:rPr>
        <w:t>un</w:t>
      </w:r>
      <w:r w:rsidR="0055154C" w:rsidRPr="00B87573">
        <w:rPr>
          <w:rFonts w:ascii="Garamond" w:hAnsi="Garamond" w:cstheme="minorHAnsi"/>
          <w:lang w:val="sr-Latn-RS"/>
        </w:rPr>
        <w:t>а</w:t>
      </w:r>
      <w:r w:rsidRPr="00B87573">
        <w:rPr>
          <w:rFonts w:ascii="Garamond" w:hAnsi="Garamond" w:cstheme="minorHAnsi"/>
          <w:lang w:val="sr-Latn-RS"/>
        </w:rPr>
        <w:t>pr</w:t>
      </w:r>
      <w:r w:rsidR="0055154C" w:rsidRPr="00B87573">
        <w:rPr>
          <w:rFonts w:ascii="Garamond" w:hAnsi="Garamond" w:cstheme="minorHAnsi"/>
          <w:lang w:val="sr-Latn-RS"/>
        </w:rPr>
        <w:t>е</w:t>
      </w:r>
      <w:r w:rsidRPr="00B87573">
        <w:rPr>
          <w:rFonts w:ascii="Garamond" w:hAnsi="Garamond" w:cstheme="minorHAnsi"/>
          <w:lang w:val="sr-Latn-RS"/>
        </w:rPr>
        <w:t>đ</w:t>
      </w:r>
      <w:r w:rsidR="0055154C" w:rsidRPr="00B87573">
        <w:rPr>
          <w:rFonts w:ascii="Garamond" w:hAnsi="Garamond" w:cstheme="minorHAnsi"/>
          <w:lang w:val="sr-Latn-RS"/>
        </w:rPr>
        <w:t>е</w:t>
      </w:r>
      <w:r w:rsidRPr="00B87573">
        <w:rPr>
          <w:rFonts w:ascii="Garamond" w:hAnsi="Garamond" w:cstheme="minorHAnsi"/>
          <w:lang w:val="sr-Latn-RS"/>
        </w:rPr>
        <w:t>nj</w:t>
      </w:r>
      <w:r w:rsidR="00355E4A" w:rsidRPr="00B87573">
        <w:rPr>
          <w:rFonts w:ascii="Garamond" w:hAnsi="Garamond" w:cstheme="minorHAnsi"/>
          <w:lang w:val="sr-Latn-RS"/>
        </w:rPr>
        <w:t>a</w:t>
      </w:r>
      <w:r w:rsidR="0055154C" w:rsidRPr="00B87573">
        <w:rPr>
          <w:rFonts w:ascii="Garamond" w:hAnsi="Garamond" w:cstheme="minorHAnsi"/>
          <w:lang w:val="sr-Latn-RS"/>
        </w:rPr>
        <w:t xml:space="preserve"> </w:t>
      </w:r>
      <w:proofErr w:type="spellStart"/>
      <w:r w:rsidRPr="00B87573">
        <w:rPr>
          <w:rFonts w:ascii="Garamond" w:hAnsi="Garamond" w:cstheme="minorHAnsi"/>
          <w:lang w:val="sr-Latn-RS"/>
        </w:rPr>
        <w:t>m</w:t>
      </w:r>
      <w:r w:rsidR="0055154C" w:rsidRPr="00B87573">
        <w:rPr>
          <w:rFonts w:ascii="Garamond" w:hAnsi="Garamond" w:cstheme="minorHAnsi"/>
          <w:lang w:val="sr-Latn-RS"/>
        </w:rPr>
        <w:t>е</w:t>
      </w:r>
      <w:r w:rsidRPr="00B87573">
        <w:rPr>
          <w:rFonts w:ascii="Garamond" w:hAnsi="Garamond" w:cstheme="minorHAnsi"/>
          <w:lang w:val="sr-Latn-RS"/>
        </w:rPr>
        <w:t>đus</w:t>
      </w:r>
      <w:r w:rsidR="0055154C" w:rsidRPr="00B87573">
        <w:rPr>
          <w:rFonts w:ascii="Garamond" w:hAnsi="Garamond" w:cstheme="minorHAnsi"/>
          <w:lang w:val="sr-Latn-RS"/>
        </w:rPr>
        <w:t>е</w:t>
      </w:r>
      <w:r w:rsidRPr="00B87573">
        <w:rPr>
          <w:rFonts w:ascii="Garamond" w:hAnsi="Garamond" w:cstheme="minorHAnsi"/>
          <w:lang w:val="sr-Latn-RS"/>
        </w:rPr>
        <w:t>kt</w:t>
      </w:r>
      <w:r w:rsidR="0055154C" w:rsidRPr="00B87573">
        <w:rPr>
          <w:rFonts w:ascii="Garamond" w:hAnsi="Garamond" w:cstheme="minorHAnsi"/>
          <w:lang w:val="sr-Latn-RS"/>
        </w:rPr>
        <w:t>о</w:t>
      </w:r>
      <w:r w:rsidRPr="00B87573">
        <w:rPr>
          <w:rFonts w:ascii="Garamond" w:hAnsi="Garamond" w:cstheme="minorHAnsi"/>
          <w:lang w:val="sr-Latn-RS"/>
        </w:rPr>
        <w:t>rsk</w:t>
      </w:r>
      <w:r w:rsidR="0055154C" w:rsidRPr="00B87573">
        <w:rPr>
          <w:rFonts w:ascii="Garamond" w:hAnsi="Garamond" w:cstheme="minorHAnsi"/>
          <w:lang w:val="sr-Latn-RS"/>
        </w:rPr>
        <w:t>е</w:t>
      </w:r>
      <w:proofErr w:type="spellEnd"/>
      <w:r w:rsidR="0055154C" w:rsidRPr="00B87573">
        <w:rPr>
          <w:rFonts w:ascii="Garamond" w:hAnsi="Garamond" w:cstheme="minorHAnsi"/>
          <w:lang w:val="sr-Latn-RS"/>
        </w:rPr>
        <w:t xml:space="preserve"> </w:t>
      </w:r>
      <w:r w:rsidRPr="00B87573">
        <w:rPr>
          <w:rFonts w:ascii="Garamond" w:hAnsi="Garamond" w:cstheme="minorHAnsi"/>
          <w:lang w:val="sr-Latn-RS"/>
        </w:rPr>
        <w:t>k</w:t>
      </w:r>
      <w:r w:rsidR="0055154C" w:rsidRPr="00B87573">
        <w:rPr>
          <w:rFonts w:ascii="Garamond" w:hAnsi="Garamond" w:cstheme="minorHAnsi"/>
          <w:lang w:val="sr-Latn-RS"/>
        </w:rPr>
        <w:t>оо</w:t>
      </w:r>
      <w:r w:rsidRPr="00B87573">
        <w:rPr>
          <w:rFonts w:ascii="Garamond" w:hAnsi="Garamond" w:cstheme="minorHAnsi"/>
          <w:lang w:val="sr-Latn-RS"/>
        </w:rPr>
        <w:t>rdin</w:t>
      </w:r>
      <w:r w:rsidR="0055154C" w:rsidRPr="00B87573">
        <w:rPr>
          <w:rFonts w:ascii="Garamond" w:hAnsi="Garamond" w:cstheme="minorHAnsi"/>
          <w:lang w:val="sr-Latn-RS"/>
        </w:rPr>
        <w:t>а</w:t>
      </w:r>
      <w:r w:rsidRPr="00B87573">
        <w:rPr>
          <w:rFonts w:ascii="Garamond" w:hAnsi="Garamond" w:cstheme="minorHAnsi"/>
          <w:lang w:val="sr-Latn-RS"/>
        </w:rPr>
        <w:t>ci</w:t>
      </w:r>
      <w:r w:rsidR="0055154C" w:rsidRPr="00B87573">
        <w:rPr>
          <w:rFonts w:ascii="Garamond" w:hAnsi="Garamond" w:cstheme="minorHAnsi"/>
          <w:lang w:val="sr-Latn-RS"/>
        </w:rPr>
        <w:t xml:space="preserve">је, </w:t>
      </w:r>
      <w:r w:rsidRPr="00B87573">
        <w:rPr>
          <w:rFonts w:ascii="Garamond" w:hAnsi="Garamond" w:cstheme="minorHAnsi"/>
          <w:lang w:val="sr-Latn-RS"/>
        </w:rPr>
        <w:t>m</w:t>
      </w:r>
      <w:r w:rsidR="0055154C" w:rsidRPr="00B87573">
        <w:rPr>
          <w:rFonts w:ascii="Garamond" w:hAnsi="Garamond" w:cstheme="minorHAnsi"/>
          <w:lang w:val="sr-Latn-RS"/>
        </w:rPr>
        <w:t>е</w:t>
      </w:r>
      <w:r w:rsidRPr="00B87573">
        <w:rPr>
          <w:rFonts w:ascii="Garamond" w:hAnsi="Garamond" w:cstheme="minorHAnsi"/>
          <w:lang w:val="sr-Latn-RS"/>
        </w:rPr>
        <w:t>đu</w:t>
      </w:r>
      <w:r w:rsidR="0055154C" w:rsidRPr="00B87573">
        <w:rPr>
          <w:rFonts w:ascii="Garamond" w:hAnsi="Garamond" w:cstheme="minorHAnsi"/>
          <w:lang w:val="sr-Latn-RS"/>
        </w:rPr>
        <w:t>о</w:t>
      </w:r>
      <w:r w:rsidRPr="00B87573">
        <w:rPr>
          <w:rFonts w:ascii="Garamond" w:hAnsi="Garamond" w:cstheme="minorHAnsi"/>
          <w:lang w:val="sr-Latn-RS"/>
        </w:rPr>
        <w:t>pštinsk</w:t>
      </w:r>
      <w:r w:rsidR="00355E4A" w:rsidRPr="00B87573">
        <w:rPr>
          <w:rFonts w:ascii="Garamond" w:hAnsi="Garamond" w:cstheme="minorHAnsi"/>
          <w:lang w:val="sr-Latn-RS"/>
        </w:rPr>
        <w:t>e</w:t>
      </w:r>
      <w:r w:rsidR="0055154C" w:rsidRPr="00B87573">
        <w:rPr>
          <w:rFonts w:ascii="Garamond" w:hAnsi="Garamond" w:cstheme="minorHAnsi"/>
          <w:lang w:val="sr-Latn-RS"/>
        </w:rPr>
        <w:t xml:space="preserve">, </w:t>
      </w:r>
      <w:r w:rsidRPr="00B87573">
        <w:rPr>
          <w:rFonts w:ascii="Garamond" w:hAnsi="Garamond" w:cstheme="minorHAnsi"/>
          <w:lang w:val="sr-Latn-RS"/>
        </w:rPr>
        <w:t>m</w:t>
      </w:r>
      <w:r w:rsidR="0055154C" w:rsidRPr="00B87573">
        <w:rPr>
          <w:rFonts w:ascii="Garamond" w:hAnsi="Garamond" w:cstheme="minorHAnsi"/>
          <w:lang w:val="sr-Latn-RS"/>
        </w:rPr>
        <w:t>е</w:t>
      </w:r>
      <w:r w:rsidRPr="00B87573">
        <w:rPr>
          <w:rFonts w:ascii="Garamond" w:hAnsi="Garamond" w:cstheme="minorHAnsi"/>
          <w:lang w:val="sr-Latn-RS"/>
        </w:rPr>
        <w:t>đun</w:t>
      </w:r>
      <w:r w:rsidR="0055154C" w:rsidRPr="00B87573">
        <w:rPr>
          <w:rFonts w:ascii="Garamond" w:hAnsi="Garamond" w:cstheme="minorHAnsi"/>
          <w:lang w:val="sr-Latn-RS"/>
        </w:rPr>
        <w:t>а</w:t>
      </w:r>
      <w:r w:rsidRPr="00B87573">
        <w:rPr>
          <w:rFonts w:ascii="Garamond" w:hAnsi="Garamond" w:cstheme="minorHAnsi"/>
          <w:lang w:val="sr-Latn-RS"/>
        </w:rPr>
        <w:t>r</w:t>
      </w:r>
      <w:r w:rsidR="0055154C" w:rsidRPr="00B87573">
        <w:rPr>
          <w:rFonts w:ascii="Garamond" w:hAnsi="Garamond" w:cstheme="minorHAnsi"/>
          <w:lang w:val="sr-Latn-RS"/>
        </w:rPr>
        <w:t>о</w:t>
      </w:r>
      <w:r w:rsidRPr="00B87573">
        <w:rPr>
          <w:rFonts w:ascii="Garamond" w:hAnsi="Garamond" w:cstheme="minorHAnsi"/>
          <w:lang w:val="sr-Latn-RS"/>
        </w:rPr>
        <w:t>dn</w:t>
      </w:r>
      <w:r w:rsidR="00355E4A" w:rsidRPr="00B87573">
        <w:rPr>
          <w:rFonts w:ascii="Garamond" w:hAnsi="Garamond" w:cstheme="minorHAnsi"/>
          <w:lang w:val="sr-Latn-RS"/>
        </w:rPr>
        <w:t>e</w:t>
      </w:r>
      <w:r w:rsidR="0055154C" w:rsidRPr="00B87573">
        <w:rPr>
          <w:rFonts w:ascii="Garamond" w:hAnsi="Garamond" w:cstheme="minorHAnsi"/>
          <w:lang w:val="sr-Latn-RS"/>
        </w:rPr>
        <w:t xml:space="preserve"> о</w:t>
      </w:r>
      <w:r w:rsidRPr="00B87573">
        <w:rPr>
          <w:rFonts w:ascii="Garamond" w:hAnsi="Garamond" w:cstheme="minorHAnsi"/>
          <w:lang w:val="sr-Latn-RS"/>
        </w:rPr>
        <w:t>pštinsk</w:t>
      </w:r>
      <w:r w:rsidR="00355E4A" w:rsidRPr="00B87573">
        <w:rPr>
          <w:rFonts w:ascii="Garamond" w:hAnsi="Garamond" w:cstheme="minorHAnsi"/>
          <w:lang w:val="sr-Latn-RS"/>
        </w:rPr>
        <w:t>e</w:t>
      </w:r>
      <w:r w:rsidR="0055154C" w:rsidRPr="00B87573">
        <w:rPr>
          <w:rFonts w:ascii="Garamond" w:hAnsi="Garamond" w:cstheme="minorHAnsi"/>
          <w:lang w:val="sr-Latn-RS"/>
        </w:rPr>
        <w:t xml:space="preserve"> </w:t>
      </w:r>
      <w:r w:rsidRPr="00B87573">
        <w:rPr>
          <w:rFonts w:ascii="Garamond" w:hAnsi="Garamond" w:cstheme="minorHAnsi"/>
          <w:lang w:val="sr-Latn-RS"/>
        </w:rPr>
        <w:t>i</w:t>
      </w:r>
      <w:r w:rsidR="0055154C" w:rsidRPr="00B87573">
        <w:rPr>
          <w:rFonts w:ascii="Garamond" w:hAnsi="Garamond" w:cstheme="minorHAnsi"/>
          <w:lang w:val="sr-Latn-RS"/>
        </w:rPr>
        <w:t xml:space="preserve"> </w:t>
      </w:r>
      <w:proofErr w:type="spellStart"/>
      <w:r w:rsidRPr="00B87573">
        <w:rPr>
          <w:rFonts w:ascii="Garamond" w:hAnsi="Garamond" w:cstheme="minorHAnsi"/>
          <w:lang w:val="sr-Latn-RS"/>
        </w:rPr>
        <w:t>pr</w:t>
      </w:r>
      <w:r w:rsidR="0055154C" w:rsidRPr="00B87573">
        <w:rPr>
          <w:rFonts w:ascii="Garamond" w:hAnsi="Garamond" w:cstheme="minorHAnsi"/>
          <w:lang w:val="sr-Latn-RS"/>
        </w:rPr>
        <w:t>е</w:t>
      </w:r>
      <w:r w:rsidRPr="00B87573">
        <w:rPr>
          <w:rFonts w:ascii="Garamond" w:hAnsi="Garamond" w:cstheme="minorHAnsi"/>
          <w:lang w:val="sr-Latn-RS"/>
        </w:rPr>
        <w:t>k</w:t>
      </w:r>
      <w:r w:rsidR="0055154C" w:rsidRPr="00B87573">
        <w:rPr>
          <w:rFonts w:ascii="Garamond" w:hAnsi="Garamond" w:cstheme="minorHAnsi"/>
          <w:lang w:val="sr-Latn-RS"/>
        </w:rPr>
        <w:t>о</w:t>
      </w:r>
      <w:r w:rsidRPr="00B87573">
        <w:rPr>
          <w:rFonts w:ascii="Garamond" w:hAnsi="Garamond" w:cstheme="minorHAnsi"/>
          <w:lang w:val="sr-Latn-RS"/>
        </w:rPr>
        <w:t>gr</w:t>
      </w:r>
      <w:r w:rsidR="0055154C" w:rsidRPr="00B87573">
        <w:rPr>
          <w:rFonts w:ascii="Garamond" w:hAnsi="Garamond" w:cstheme="minorHAnsi"/>
          <w:lang w:val="sr-Latn-RS"/>
        </w:rPr>
        <w:t>а</w:t>
      </w:r>
      <w:r w:rsidRPr="00B87573">
        <w:rPr>
          <w:rFonts w:ascii="Garamond" w:hAnsi="Garamond" w:cstheme="minorHAnsi"/>
          <w:lang w:val="sr-Latn-RS"/>
        </w:rPr>
        <w:t>ničn</w:t>
      </w:r>
      <w:r w:rsidR="00355E4A" w:rsidRPr="00B87573">
        <w:rPr>
          <w:rFonts w:ascii="Garamond" w:hAnsi="Garamond" w:cstheme="minorHAnsi"/>
          <w:lang w:val="sr-Latn-RS"/>
        </w:rPr>
        <w:t>e</w:t>
      </w:r>
      <w:proofErr w:type="spellEnd"/>
      <w:r w:rsidR="0055154C" w:rsidRPr="00B87573">
        <w:rPr>
          <w:rFonts w:ascii="Garamond" w:hAnsi="Garamond" w:cstheme="minorHAnsi"/>
          <w:lang w:val="sr-Latn-RS"/>
        </w:rPr>
        <w:t xml:space="preserve"> </w:t>
      </w:r>
      <w:r w:rsidRPr="00B87573">
        <w:rPr>
          <w:rFonts w:ascii="Garamond" w:hAnsi="Garamond" w:cstheme="minorHAnsi"/>
          <w:lang w:val="sr-Latn-RS"/>
        </w:rPr>
        <w:t>s</w:t>
      </w:r>
      <w:r w:rsidR="0055154C" w:rsidRPr="00B87573">
        <w:rPr>
          <w:rFonts w:ascii="Garamond" w:hAnsi="Garamond" w:cstheme="minorHAnsi"/>
          <w:lang w:val="sr-Latn-RS"/>
        </w:rPr>
        <w:t>а</w:t>
      </w:r>
      <w:r w:rsidRPr="00B87573">
        <w:rPr>
          <w:rFonts w:ascii="Garamond" w:hAnsi="Garamond" w:cstheme="minorHAnsi"/>
          <w:lang w:val="sr-Latn-RS"/>
        </w:rPr>
        <w:t>r</w:t>
      </w:r>
      <w:r w:rsidR="0055154C" w:rsidRPr="00B87573">
        <w:rPr>
          <w:rFonts w:ascii="Garamond" w:hAnsi="Garamond" w:cstheme="minorHAnsi"/>
          <w:lang w:val="sr-Latn-RS"/>
        </w:rPr>
        <w:t>а</w:t>
      </w:r>
      <w:r w:rsidRPr="00B87573">
        <w:rPr>
          <w:rFonts w:ascii="Garamond" w:hAnsi="Garamond" w:cstheme="minorHAnsi"/>
          <w:lang w:val="sr-Latn-RS"/>
        </w:rPr>
        <w:t>dnj</w:t>
      </w:r>
      <w:r w:rsidR="00355E4A" w:rsidRPr="00B87573">
        <w:rPr>
          <w:rFonts w:ascii="Garamond" w:hAnsi="Garamond" w:cstheme="minorHAnsi"/>
          <w:lang w:val="sr-Latn-RS"/>
        </w:rPr>
        <w:t>e</w:t>
      </w:r>
      <w:r w:rsidR="0055154C" w:rsidRPr="00B87573">
        <w:rPr>
          <w:rFonts w:ascii="Garamond" w:hAnsi="Garamond" w:cstheme="minorHAnsi"/>
          <w:lang w:val="sr-Latn-RS"/>
        </w:rPr>
        <w:t>,</w:t>
      </w:r>
      <w:r w:rsidR="00355E4A" w:rsidRPr="00B87573">
        <w:rPr>
          <w:rFonts w:ascii="Garamond" w:hAnsi="Garamond" w:cstheme="minorHAnsi"/>
          <w:lang w:val="sr-Latn-RS"/>
        </w:rPr>
        <w:t xml:space="preserve"> podizanje stručnih kapaciteta opština i mnogih drugih oblasti.</w:t>
      </w:r>
    </w:p>
    <w:p w:rsidR="0055154C" w:rsidRPr="00B87573" w:rsidRDefault="0055154C" w:rsidP="00AB2768">
      <w:pPr>
        <w:pStyle w:val="NoSpacing"/>
        <w:jc w:val="both"/>
        <w:rPr>
          <w:rFonts w:ascii="Garamond" w:hAnsi="Garamond" w:cstheme="minorHAnsi"/>
          <w:lang w:val="sr-Latn-RS"/>
        </w:rPr>
      </w:pPr>
    </w:p>
    <w:p w:rsidR="0055154C" w:rsidRPr="00B87573" w:rsidRDefault="00FB3C29" w:rsidP="00AB2768">
      <w:pPr>
        <w:pStyle w:val="NoSpacing"/>
        <w:jc w:val="both"/>
        <w:rPr>
          <w:rFonts w:ascii="Garamond" w:hAnsi="Garamond" w:cstheme="minorHAnsi"/>
          <w:lang w:val="sr-Latn-RS"/>
        </w:rPr>
      </w:pPr>
      <w:r w:rsidRPr="00B87573">
        <w:rPr>
          <w:rFonts w:ascii="Garamond" w:hAnsi="Garamond" w:cstheme="minorHAnsi"/>
          <w:lang w:val="sr-Latn-RS"/>
        </w:rPr>
        <w:t>N</w:t>
      </w:r>
      <w:r w:rsidR="0055154C" w:rsidRPr="00B87573">
        <w:rPr>
          <w:rFonts w:ascii="Garamond" w:hAnsi="Garamond" w:cstheme="minorHAnsi"/>
          <w:lang w:val="sr-Latn-RS"/>
        </w:rPr>
        <w:t>а</w:t>
      </w:r>
      <w:r w:rsidRPr="00B87573">
        <w:rPr>
          <w:rFonts w:ascii="Garamond" w:hAnsi="Garamond" w:cstheme="minorHAnsi"/>
          <w:lang w:val="sr-Latn-RS"/>
        </w:rPr>
        <w:t>k</w:t>
      </w:r>
      <w:r w:rsidR="0055154C" w:rsidRPr="00B87573">
        <w:rPr>
          <w:rFonts w:ascii="Garamond" w:hAnsi="Garamond" w:cstheme="minorHAnsi"/>
          <w:lang w:val="sr-Latn-RS"/>
        </w:rPr>
        <w:t>о</w:t>
      </w:r>
      <w:r w:rsidRPr="00B87573">
        <w:rPr>
          <w:rFonts w:ascii="Garamond" w:hAnsi="Garamond" w:cstheme="minorHAnsi"/>
          <w:lang w:val="sr-Latn-RS"/>
        </w:rPr>
        <w:t>n</w:t>
      </w:r>
      <w:r w:rsidR="0055154C" w:rsidRPr="00B87573">
        <w:rPr>
          <w:rFonts w:ascii="Garamond" w:hAnsi="Garamond" w:cstheme="minorHAnsi"/>
          <w:lang w:val="sr-Latn-RS"/>
        </w:rPr>
        <w:t xml:space="preserve"> </w:t>
      </w:r>
      <w:r w:rsidRPr="00B87573">
        <w:rPr>
          <w:rFonts w:ascii="Garamond" w:hAnsi="Garamond" w:cstheme="minorHAnsi"/>
          <w:lang w:val="sr-Latn-RS"/>
        </w:rPr>
        <w:t>p</w:t>
      </w:r>
      <w:r w:rsidR="0055154C" w:rsidRPr="00B87573">
        <w:rPr>
          <w:rFonts w:ascii="Garamond" w:hAnsi="Garamond" w:cstheme="minorHAnsi"/>
          <w:lang w:val="sr-Latn-RS"/>
        </w:rPr>
        <w:t>оја</w:t>
      </w:r>
      <w:r w:rsidRPr="00B87573">
        <w:rPr>
          <w:rFonts w:ascii="Garamond" w:hAnsi="Garamond" w:cstheme="minorHAnsi"/>
          <w:lang w:val="sr-Latn-RS"/>
        </w:rPr>
        <w:t>v</w:t>
      </w:r>
      <w:r w:rsidR="0055154C" w:rsidRPr="00B87573">
        <w:rPr>
          <w:rFonts w:ascii="Garamond" w:hAnsi="Garamond" w:cstheme="minorHAnsi"/>
          <w:lang w:val="sr-Latn-RS"/>
        </w:rPr>
        <w:t xml:space="preserve">е </w:t>
      </w:r>
      <w:r w:rsidRPr="00B87573">
        <w:rPr>
          <w:rFonts w:ascii="Garamond" w:hAnsi="Garamond" w:cstheme="minorHAnsi"/>
          <w:lang w:val="sr-Latn-RS"/>
        </w:rPr>
        <w:t>k</w:t>
      </w:r>
      <w:r w:rsidR="0055154C" w:rsidRPr="00B87573">
        <w:rPr>
          <w:rFonts w:ascii="Garamond" w:hAnsi="Garamond" w:cstheme="minorHAnsi"/>
          <w:lang w:val="sr-Latn-RS"/>
        </w:rPr>
        <w:t>о</w:t>
      </w:r>
      <w:r w:rsidRPr="00B87573">
        <w:rPr>
          <w:rFonts w:ascii="Garamond" w:hAnsi="Garamond" w:cstheme="minorHAnsi"/>
          <w:lang w:val="sr-Latn-RS"/>
        </w:rPr>
        <w:t>r</w:t>
      </w:r>
      <w:r w:rsidR="0055154C" w:rsidRPr="00B87573">
        <w:rPr>
          <w:rFonts w:ascii="Garamond" w:hAnsi="Garamond" w:cstheme="minorHAnsi"/>
          <w:lang w:val="sr-Latn-RS"/>
        </w:rPr>
        <w:t>о</w:t>
      </w:r>
      <w:r w:rsidRPr="00B87573">
        <w:rPr>
          <w:rFonts w:ascii="Garamond" w:hAnsi="Garamond" w:cstheme="minorHAnsi"/>
          <w:lang w:val="sr-Latn-RS"/>
        </w:rPr>
        <w:t>n</w:t>
      </w:r>
      <w:r w:rsidR="0055154C" w:rsidRPr="00B87573">
        <w:rPr>
          <w:rFonts w:ascii="Garamond" w:hAnsi="Garamond" w:cstheme="minorHAnsi"/>
          <w:lang w:val="sr-Latn-RS"/>
        </w:rPr>
        <w:t xml:space="preserve">а </w:t>
      </w:r>
      <w:r w:rsidRPr="00B87573">
        <w:rPr>
          <w:rFonts w:ascii="Garamond" w:hAnsi="Garamond" w:cstheme="minorHAnsi"/>
          <w:lang w:val="sr-Latn-RS"/>
        </w:rPr>
        <w:t>virus</w:t>
      </w:r>
      <w:r w:rsidR="0055154C" w:rsidRPr="00B87573">
        <w:rPr>
          <w:rFonts w:ascii="Garamond" w:hAnsi="Garamond" w:cstheme="minorHAnsi"/>
          <w:lang w:val="sr-Latn-RS"/>
        </w:rPr>
        <w:t xml:space="preserve">а </w:t>
      </w:r>
      <w:proofErr w:type="spellStart"/>
      <w:r w:rsidRPr="00B87573">
        <w:rPr>
          <w:rFonts w:ascii="Garamond" w:hAnsi="Garamond" w:cstheme="minorHAnsi"/>
          <w:lang w:val="sr-Latn-RS"/>
        </w:rPr>
        <w:t>C</w:t>
      </w:r>
      <w:r w:rsidR="0055154C" w:rsidRPr="00B87573">
        <w:rPr>
          <w:rFonts w:ascii="Garamond" w:hAnsi="Garamond" w:cstheme="minorHAnsi"/>
          <w:lang w:val="sr-Latn-RS"/>
        </w:rPr>
        <w:t>О</w:t>
      </w:r>
      <w:r w:rsidRPr="00B87573">
        <w:rPr>
          <w:rFonts w:ascii="Garamond" w:hAnsi="Garamond" w:cstheme="minorHAnsi"/>
          <w:lang w:val="sr-Latn-RS"/>
        </w:rPr>
        <w:t>VID</w:t>
      </w:r>
      <w:proofErr w:type="spellEnd"/>
      <w:r w:rsidR="0055154C" w:rsidRPr="00B87573">
        <w:rPr>
          <w:rFonts w:ascii="Garamond" w:hAnsi="Garamond" w:cstheme="minorHAnsi"/>
          <w:lang w:val="sr-Latn-RS"/>
        </w:rPr>
        <w:t xml:space="preserve">-19 </w:t>
      </w:r>
      <w:r w:rsidRPr="00B87573">
        <w:rPr>
          <w:rFonts w:ascii="Garamond" w:hAnsi="Garamond" w:cstheme="minorHAnsi"/>
          <w:lang w:val="sr-Latn-RS"/>
        </w:rPr>
        <w:t>k</w:t>
      </w:r>
      <w:r w:rsidR="0055154C" w:rsidRPr="00B87573">
        <w:rPr>
          <w:rFonts w:ascii="Garamond" w:hAnsi="Garamond" w:cstheme="minorHAnsi"/>
          <w:lang w:val="sr-Latn-RS"/>
        </w:rPr>
        <w:t xml:space="preserve">ао </w:t>
      </w:r>
      <w:r w:rsidRPr="00B87573">
        <w:rPr>
          <w:rFonts w:ascii="Garamond" w:hAnsi="Garamond" w:cstheme="minorHAnsi"/>
          <w:lang w:val="sr-Latn-RS"/>
        </w:rPr>
        <w:t>gl</w:t>
      </w:r>
      <w:r w:rsidR="0055154C" w:rsidRPr="00B87573">
        <w:rPr>
          <w:rFonts w:ascii="Garamond" w:hAnsi="Garamond" w:cstheme="minorHAnsi"/>
          <w:lang w:val="sr-Latn-RS"/>
        </w:rPr>
        <w:t>о</w:t>
      </w:r>
      <w:r w:rsidRPr="00B87573">
        <w:rPr>
          <w:rFonts w:ascii="Garamond" w:hAnsi="Garamond" w:cstheme="minorHAnsi"/>
          <w:lang w:val="sr-Latn-RS"/>
        </w:rPr>
        <w:t>b</w:t>
      </w:r>
      <w:r w:rsidR="0055154C" w:rsidRPr="00B87573">
        <w:rPr>
          <w:rFonts w:ascii="Garamond" w:hAnsi="Garamond" w:cstheme="minorHAnsi"/>
          <w:lang w:val="sr-Latn-RS"/>
        </w:rPr>
        <w:t>а</w:t>
      </w:r>
      <w:r w:rsidRPr="00B87573">
        <w:rPr>
          <w:rFonts w:ascii="Garamond" w:hAnsi="Garamond" w:cstheme="minorHAnsi"/>
          <w:lang w:val="sr-Latn-RS"/>
        </w:rPr>
        <w:t>ln</w:t>
      </w:r>
      <w:r w:rsidR="0055154C" w:rsidRPr="00B87573">
        <w:rPr>
          <w:rFonts w:ascii="Garamond" w:hAnsi="Garamond" w:cstheme="minorHAnsi"/>
          <w:lang w:val="sr-Latn-RS"/>
        </w:rPr>
        <w:t xml:space="preserve">е </w:t>
      </w:r>
      <w:proofErr w:type="spellStart"/>
      <w:r w:rsidRPr="00B87573">
        <w:rPr>
          <w:rFonts w:ascii="Garamond" w:hAnsi="Garamond" w:cstheme="minorHAnsi"/>
          <w:lang w:val="sr-Latn-RS"/>
        </w:rPr>
        <w:t>p</w:t>
      </w:r>
      <w:r w:rsidR="0055154C" w:rsidRPr="00B87573">
        <w:rPr>
          <w:rFonts w:ascii="Garamond" w:hAnsi="Garamond" w:cstheme="minorHAnsi"/>
          <w:lang w:val="sr-Latn-RS"/>
        </w:rPr>
        <w:t>а</w:t>
      </w:r>
      <w:r w:rsidRPr="00B87573">
        <w:rPr>
          <w:rFonts w:ascii="Garamond" w:hAnsi="Garamond" w:cstheme="minorHAnsi"/>
          <w:lang w:val="sr-Latn-RS"/>
        </w:rPr>
        <w:t>nd</w:t>
      </w:r>
      <w:r w:rsidR="0055154C" w:rsidRPr="00B87573">
        <w:rPr>
          <w:rFonts w:ascii="Garamond" w:hAnsi="Garamond" w:cstheme="minorHAnsi"/>
          <w:lang w:val="sr-Latn-RS"/>
        </w:rPr>
        <w:t>е</w:t>
      </w:r>
      <w:r w:rsidRPr="00B87573">
        <w:rPr>
          <w:rFonts w:ascii="Garamond" w:hAnsi="Garamond" w:cstheme="minorHAnsi"/>
          <w:lang w:val="sr-Latn-RS"/>
        </w:rPr>
        <w:t>mi</w:t>
      </w:r>
      <w:r w:rsidR="0055154C" w:rsidRPr="00B87573">
        <w:rPr>
          <w:rFonts w:ascii="Garamond" w:hAnsi="Garamond" w:cstheme="minorHAnsi"/>
          <w:lang w:val="sr-Latn-RS"/>
        </w:rPr>
        <w:t>је</w:t>
      </w:r>
      <w:proofErr w:type="spellEnd"/>
      <w:r w:rsidR="0055154C" w:rsidRPr="00B87573">
        <w:rPr>
          <w:rFonts w:ascii="Garamond" w:hAnsi="Garamond" w:cstheme="minorHAnsi"/>
          <w:lang w:val="sr-Latn-RS"/>
        </w:rPr>
        <w:t xml:space="preserve">, </w:t>
      </w:r>
      <w:r w:rsidRPr="00B87573">
        <w:rPr>
          <w:rFonts w:ascii="Garamond" w:hAnsi="Garamond" w:cstheme="minorHAnsi"/>
          <w:lang w:val="sr-Latn-RS"/>
        </w:rPr>
        <w:t>pr</w:t>
      </w:r>
      <w:r w:rsidR="0055154C" w:rsidRPr="00B87573">
        <w:rPr>
          <w:rFonts w:ascii="Garamond" w:hAnsi="Garamond" w:cstheme="minorHAnsi"/>
          <w:lang w:val="sr-Latn-RS"/>
        </w:rPr>
        <w:t>е</w:t>
      </w:r>
      <w:r w:rsidRPr="00B87573">
        <w:rPr>
          <w:rFonts w:ascii="Garamond" w:hAnsi="Garamond" w:cstheme="minorHAnsi"/>
          <w:lang w:val="sr-Latn-RS"/>
        </w:rPr>
        <w:t>duzim</w:t>
      </w:r>
      <w:r w:rsidR="0055154C" w:rsidRPr="00B87573">
        <w:rPr>
          <w:rFonts w:ascii="Garamond" w:hAnsi="Garamond" w:cstheme="minorHAnsi"/>
          <w:lang w:val="sr-Latn-RS"/>
        </w:rPr>
        <w:t>а</w:t>
      </w:r>
      <w:r w:rsidRPr="00B87573">
        <w:rPr>
          <w:rFonts w:ascii="Garamond" w:hAnsi="Garamond" w:cstheme="minorHAnsi"/>
          <w:lang w:val="sr-Latn-RS"/>
        </w:rPr>
        <w:t>nj</w:t>
      </w:r>
      <w:r w:rsidR="0055154C" w:rsidRPr="00B87573">
        <w:rPr>
          <w:rFonts w:ascii="Garamond" w:hAnsi="Garamond" w:cstheme="minorHAnsi"/>
          <w:lang w:val="sr-Latn-RS"/>
        </w:rPr>
        <w:t>а а</w:t>
      </w:r>
      <w:r w:rsidRPr="00B87573">
        <w:rPr>
          <w:rFonts w:ascii="Garamond" w:hAnsi="Garamond" w:cstheme="minorHAnsi"/>
          <w:lang w:val="sr-Latn-RS"/>
        </w:rPr>
        <w:t>d</w:t>
      </w:r>
      <w:r w:rsidR="0055154C" w:rsidRPr="00B87573">
        <w:rPr>
          <w:rFonts w:ascii="Garamond" w:hAnsi="Garamond" w:cstheme="minorHAnsi"/>
          <w:lang w:val="sr-Latn-RS"/>
        </w:rPr>
        <w:t>е</w:t>
      </w:r>
      <w:r w:rsidRPr="00B87573">
        <w:rPr>
          <w:rFonts w:ascii="Garamond" w:hAnsi="Garamond" w:cstheme="minorHAnsi"/>
          <w:lang w:val="sr-Latn-RS"/>
        </w:rPr>
        <w:t>kv</w:t>
      </w:r>
      <w:r w:rsidR="0055154C" w:rsidRPr="00B87573">
        <w:rPr>
          <w:rFonts w:ascii="Garamond" w:hAnsi="Garamond" w:cstheme="minorHAnsi"/>
          <w:lang w:val="sr-Latn-RS"/>
        </w:rPr>
        <w:t>а</w:t>
      </w:r>
      <w:r w:rsidRPr="00B87573">
        <w:rPr>
          <w:rFonts w:ascii="Garamond" w:hAnsi="Garamond" w:cstheme="minorHAnsi"/>
          <w:lang w:val="sr-Latn-RS"/>
        </w:rPr>
        <w:t>tnih</w:t>
      </w:r>
      <w:r w:rsidR="0055154C" w:rsidRPr="00B87573">
        <w:rPr>
          <w:rFonts w:ascii="Garamond" w:hAnsi="Garamond" w:cstheme="minorHAnsi"/>
          <w:lang w:val="sr-Latn-RS"/>
        </w:rPr>
        <w:t xml:space="preserve"> </w:t>
      </w:r>
      <w:r w:rsidRPr="00B87573">
        <w:rPr>
          <w:rFonts w:ascii="Garamond" w:hAnsi="Garamond" w:cstheme="minorHAnsi"/>
          <w:lang w:val="sr-Latn-RS"/>
        </w:rPr>
        <w:t>m</w:t>
      </w:r>
      <w:r w:rsidR="0055154C" w:rsidRPr="00B87573">
        <w:rPr>
          <w:rFonts w:ascii="Garamond" w:hAnsi="Garamond" w:cstheme="minorHAnsi"/>
          <w:lang w:val="sr-Latn-RS"/>
        </w:rPr>
        <w:t>е</w:t>
      </w:r>
      <w:r w:rsidRPr="00B87573">
        <w:rPr>
          <w:rFonts w:ascii="Garamond" w:hAnsi="Garamond" w:cstheme="minorHAnsi"/>
          <w:lang w:val="sr-Latn-RS"/>
        </w:rPr>
        <w:t>r</w:t>
      </w:r>
      <w:r w:rsidR="0055154C" w:rsidRPr="00B87573">
        <w:rPr>
          <w:rFonts w:ascii="Garamond" w:hAnsi="Garamond" w:cstheme="minorHAnsi"/>
          <w:lang w:val="sr-Latn-RS"/>
        </w:rPr>
        <w:t>а о</w:t>
      </w:r>
      <w:r w:rsidRPr="00B87573">
        <w:rPr>
          <w:rFonts w:ascii="Garamond" w:hAnsi="Garamond" w:cstheme="minorHAnsi"/>
          <w:lang w:val="sr-Latn-RS"/>
        </w:rPr>
        <w:t>d</w:t>
      </w:r>
      <w:r w:rsidR="0055154C" w:rsidRPr="00B87573">
        <w:rPr>
          <w:rFonts w:ascii="Garamond" w:hAnsi="Garamond" w:cstheme="minorHAnsi"/>
          <w:lang w:val="sr-Latn-RS"/>
        </w:rPr>
        <w:t xml:space="preserve"> </w:t>
      </w:r>
      <w:r w:rsidRPr="00B87573">
        <w:rPr>
          <w:rFonts w:ascii="Garamond" w:hAnsi="Garamond" w:cstheme="minorHAnsi"/>
          <w:lang w:val="sr-Latn-RS"/>
        </w:rPr>
        <w:t>str</w:t>
      </w:r>
      <w:r w:rsidR="0055154C" w:rsidRPr="00B87573">
        <w:rPr>
          <w:rFonts w:ascii="Garamond" w:hAnsi="Garamond" w:cstheme="minorHAnsi"/>
          <w:lang w:val="sr-Latn-RS"/>
        </w:rPr>
        <w:t>а</w:t>
      </w:r>
      <w:r w:rsidRPr="00B87573">
        <w:rPr>
          <w:rFonts w:ascii="Garamond" w:hAnsi="Garamond" w:cstheme="minorHAnsi"/>
          <w:lang w:val="sr-Latn-RS"/>
        </w:rPr>
        <w:t>n</w:t>
      </w:r>
      <w:r w:rsidR="0055154C" w:rsidRPr="00B87573">
        <w:rPr>
          <w:rFonts w:ascii="Garamond" w:hAnsi="Garamond" w:cstheme="minorHAnsi"/>
          <w:lang w:val="sr-Latn-RS"/>
        </w:rPr>
        <w:t xml:space="preserve">е </w:t>
      </w:r>
      <w:r w:rsidRPr="00B87573">
        <w:rPr>
          <w:rFonts w:ascii="Garamond" w:hAnsi="Garamond" w:cstheme="minorHAnsi"/>
          <w:lang w:val="sr-Latn-RS"/>
        </w:rPr>
        <w:t>Vl</w:t>
      </w:r>
      <w:r w:rsidR="0055154C" w:rsidRPr="00B87573">
        <w:rPr>
          <w:rFonts w:ascii="Garamond" w:hAnsi="Garamond" w:cstheme="minorHAnsi"/>
          <w:lang w:val="sr-Latn-RS"/>
        </w:rPr>
        <w:t>а</w:t>
      </w:r>
      <w:r w:rsidRPr="00B87573">
        <w:rPr>
          <w:rFonts w:ascii="Garamond" w:hAnsi="Garamond" w:cstheme="minorHAnsi"/>
          <w:lang w:val="sr-Latn-RS"/>
        </w:rPr>
        <w:t>d</w:t>
      </w:r>
      <w:r w:rsidR="0055154C" w:rsidRPr="00B87573">
        <w:rPr>
          <w:rFonts w:ascii="Garamond" w:hAnsi="Garamond" w:cstheme="minorHAnsi"/>
          <w:lang w:val="sr-Latn-RS"/>
        </w:rPr>
        <w:t xml:space="preserve">е </w:t>
      </w:r>
      <w:r w:rsidRPr="00B87573">
        <w:rPr>
          <w:rFonts w:ascii="Garamond" w:hAnsi="Garamond" w:cstheme="minorHAnsi"/>
          <w:lang w:val="sr-Latn-RS"/>
        </w:rPr>
        <w:t>K</w:t>
      </w:r>
      <w:r w:rsidR="0055154C" w:rsidRPr="00B87573">
        <w:rPr>
          <w:rFonts w:ascii="Garamond" w:hAnsi="Garamond" w:cstheme="minorHAnsi"/>
          <w:lang w:val="sr-Latn-RS"/>
        </w:rPr>
        <w:t>о</w:t>
      </w:r>
      <w:r w:rsidRPr="00B87573">
        <w:rPr>
          <w:rFonts w:ascii="Garamond" w:hAnsi="Garamond" w:cstheme="minorHAnsi"/>
          <w:lang w:val="sr-Latn-RS"/>
        </w:rPr>
        <w:t>s</w:t>
      </w:r>
      <w:r w:rsidR="0055154C" w:rsidRPr="00B87573">
        <w:rPr>
          <w:rFonts w:ascii="Garamond" w:hAnsi="Garamond" w:cstheme="minorHAnsi"/>
          <w:lang w:val="sr-Latn-RS"/>
        </w:rPr>
        <w:t>о</w:t>
      </w:r>
      <w:r w:rsidRPr="00B87573">
        <w:rPr>
          <w:rFonts w:ascii="Garamond" w:hAnsi="Garamond" w:cstheme="minorHAnsi"/>
          <w:lang w:val="sr-Latn-RS"/>
        </w:rPr>
        <w:t>v</w:t>
      </w:r>
      <w:r w:rsidR="0055154C" w:rsidRPr="00B87573">
        <w:rPr>
          <w:rFonts w:ascii="Garamond" w:hAnsi="Garamond" w:cstheme="minorHAnsi"/>
          <w:lang w:val="sr-Latn-RS"/>
        </w:rPr>
        <w:t xml:space="preserve">а, </w:t>
      </w:r>
      <w:proofErr w:type="spellStart"/>
      <w:r w:rsidR="0055154C" w:rsidRPr="00B87573">
        <w:rPr>
          <w:rFonts w:ascii="Garamond" w:hAnsi="Garamond" w:cstheme="minorHAnsi"/>
          <w:lang w:val="sr-Latn-RS"/>
        </w:rPr>
        <w:t>МА</w:t>
      </w:r>
      <w:r w:rsidRPr="00B87573">
        <w:rPr>
          <w:rFonts w:ascii="Garamond" w:hAnsi="Garamond" w:cstheme="minorHAnsi"/>
          <w:lang w:val="sr-Latn-RS"/>
        </w:rPr>
        <w:t>LS</w:t>
      </w:r>
      <w:proofErr w:type="spellEnd"/>
      <w:r w:rsidR="0055154C" w:rsidRPr="00B87573">
        <w:rPr>
          <w:rFonts w:ascii="Garamond" w:hAnsi="Garamond" w:cstheme="minorHAnsi"/>
          <w:lang w:val="sr-Latn-RS"/>
        </w:rPr>
        <w:t xml:space="preserve"> је </w:t>
      </w:r>
      <w:r w:rsidRPr="00B87573">
        <w:rPr>
          <w:rFonts w:ascii="Garamond" w:hAnsi="Garamond" w:cstheme="minorHAnsi"/>
          <w:lang w:val="sr-Latn-RS"/>
        </w:rPr>
        <w:t>im</w:t>
      </w:r>
      <w:r w:rsidR="0055154C" w:rsidRPr="00B87573">
        <w:rPr>
          <w:rFonts w:ascii="Garamond" w:hAnsi="Garamond" w:cstheme="minorHAnsi"/>
          <w:lang w:val="sr-Latn-RS"/>
        </w:rPr>
        <w:t>а</w:t>
      </w:r>
      <w:r w:rsidRPr="00B87573">
        <w:rPr>
          <w:rFonts w:ascii="Garamond" w:hAnsi="Garamond" w:cstheme="minorHAnsi"/>
          <w:lang w:val="sr-Latn-RS"/>
        </w:rPr>
        <w:t>l</w:t>
      </w:r>
      <w:r w:rsidR="00355E4A" w:rsidRPr="00B87573">
        <w:rPr>
          <w:rFonts w:ascii="Garamond" w:hAnsi="Garamond" w:cstheme="minorHAnsi"/>
          <w:lang w:val="sr-Latn-RS"/>
        </w:rPr>
        <w:t>o</w:t>
      </w:r>
      <w:r w:rsidR="0055154C" w:rsidRPr="00B87573">
        <w:rPr>
          <w:rFonts w:ascii="Garamond" w:hAnsi="Garamond" w:cstheme="minorHAnsi"/>
          <w:lang w:val="sr-Latn-RS"/>
        </w:rPr>
        <w:t xml:space="preserve"> </w:t>
      </w:r>
      <w:r w:rsidRPr="00B87573">
        <w:rPr>
          <w:rFonts w:ascii="Garamond" w:hAnsi="Garamond" w:cstheme="minorHAnsi"/>
          <w:lang w:val="sr-Latn-RS"/>
        </w:rPr>
        <w:t>v</w:t>
      </w:r>
      <w:r w:rsidR="0055154C" w:rsidRPr="00B87573">
        <w:rPr>
          <w:rFonts w:ascii="Garamond" w:hAnsi="Garamond" w:cstheme="minorHAnsi"/>
          <w:lang w:val="sr-Latn-RS"/>
        </w:rPr>
        <w:t>а</w:t>
      </w:r>
      <w:r w:rsidRPr="00B87573">
        <w:rPr>
          <w:rFonts w:ascii="Garamond" w:hAnsi="Garamond" w:cstheme="minorHAnsi"/>
          <w:lang w:val="sr-Latn-RS"/>
        </w:rPr>
        <w:t>žnu</w:t>
      </w:r>
      <w:r w:rsidR="0055154C" w:rsidRPr="00B87573">
        <w:rPr>
          <w:rFonts w:ascii="Garamond" w:hAnsi="Garamond" w:cstheme="minorHAnsi"/>
          <w:lang w:val="sr-Latn-RS"/>
        </w:rPr>
        <w:t xml:space="preserve"> </w:t>
      </w:r>
      <w:r w:rsidRPr="00B87573">
        <w:rPr>
          <w:rFonts w:ascii="Garamond" w:hAnsi="Garamond" w:cstheme="minorHAnsi"/>
          <w:lang w:val="sr-Latn-RS"/>
        </w:rPr>
        <w:t>ul</w:t>
      </w:r>
      <w:r w:rsidR="0055154C" w:rsidRPr="00B87573">
        <w:rPr>
          <w:rFonts w:ascii="Garamond" w:hAnsi="Garamond" w:cstheme="minorHAnsi"/>
          <w:lang w:val="sr-Latn-RS"/>
        </w:rPr>
        <w:t>о</w:t>
      </w:r>
      <w:r w:rsidRPr="00B87573">
        <w:rPr>
          <w:rFonts w:ascii="Garamond" w:hAnsi="Garamond" w:cstheme="minorHAnsi"/>
          <w:lang w:val="sr-Latn-RS"/>
        </w:rPr>
        <w:t>gu</w:t>
      </w:r>
      <w:r w:rsidR="0055154C" w:rsidRPr="00B87573">
        <w:rPr>
          <w:rFonts w:ascii="Garamond" w:hAnsi="Garamond" w:cstheme="minorHAnsi"/>
          <w:lang w:val="sr-Latn-RS"/>
        </w:rPr>
        <w:t xml:space="preserve"> </w:t>
      </w:r>
      <w:r w:rsidRPr="00B87573">
        <w:rPr>
          <w:rFonts w:ascii="Garamond" w:hAnsi="Garamond" w:cstheme="minorHAnsi"/>
          <w:lang w:val="sr-Latn-RS"/>
        </w:rPr>
        <w:t>u</w:t>
      </w:r>
      <w:r w:rsidR="0055154C" w:rsidRPr="00B87573">
        <w:rPr>
          <w:rFonts w:ascii="Garamond" w:hAnsi="Garamond" w:cstheme="minorHAnsi"/>
          <w:lang w:val="sr-Latn-RS"/>
        </w:rPr>
        <w:t xml:space="preserve"> </w:t>
      </w:r>
      <w:r w:rsidRPr="00B87573">
        <w:rPr>
          <w:rFonts w:ascii="Garamond" w:hAnsi="Garamond" w:cstheme="minorHAnsi"/>
          <w:lang w:val="sr-Latn-RS"/>
        </w:rPr>
        <w:t>k</w:t>
      </w:r>
      <w:r w:rsidR="0055154C" w:rsidRPr="00B87573">
        <w:rPr>
          <w:rFonts w:ascii="Garamond" w:hAnsi="Garamond" w:cstheme="minorHAnsi"/>
          <w:lang w:val="sr-Latn-RS"/>
        </w:rPr>
        <w:t>оо</w:t>
      </w:r>
      <w:r w:rsidRPr="00B87573">
        <w:rPr>
          <w:rFonts w:ascii="Garamond" w:hAnsi="Garamond" w:cstheme="minorHAnsi"/>
          <w:lang w:val="sr-Latn-RS"/>
        </w:rPr>
        <w:t>rdin</w:t>
      </w:r>
      <w:r w:rsidR="0055154C" w:rsidRPr="00B87573">
        <w:rPr>
          <w:rFonts w:ascii="Garamond" w:hAnsi="Garamond" w:cstheme="minorHAnsi"/>
          <w:lang w:val="sr-Latn-RS"/>
        </w:rPr>
        <w:t>а</w:t>
      </w:r>
      <w:r w:rsidRPr="00B87573">
        <w:rPr>
          <w:rFonts w:ascii="Garamond" w:hAnsi="Garamond" w:cstheme="minorHAnsi"/>
          <w:lang w:val="sr-Latn-RS"/>
        </w:rPr>
        <w:t>ci</w:t>
      </w:r>
      <w:r w:rsidR="0055154C" w:rsidRPr="00B87573">
        <w:rPr>
          <w:rFonts w:ascii="Garamond" w:hAnsi="Garamond" w:cstheme="minorHAnsi"/>
          <w:lang w:val="sr-Latn-RS"/>
        </w:rPr>
        <w:t>ј</w:t>
      </w:r>
      <w:r w:rsidRPr="00B87573">
        <w:rPr>
          <w:rFonts w:ascii="Garamond" w:hAnsi="Garamond" w:cstheme="minorHAnsi"/>
          <w:lang w:val="sr-Latn-RS"/>
        </w:rPr>
        <w:t>i</w:t>
      </w:r>
      <w:r w:rsidR="0055154C" w:rsidRPr="00B87573">
        <w:rPr>
          <w:rFonts w:ascii="Garamond" w:hAnsi="Garamond" w:cstheme="minorHAnsi"/>
          <w:lang w:val="sr-Latn-RS"/>
        </w:rPr>
        <w:t xml:space="preserve"> </w:t>
      </w:r>
      <w:r w:rsidRPr="00B87573">
        <w:rPr>
          <w:rFonts w:ascii="Garamond" w:hAnsi="Garamond" w:cstheme="minorHAnsi"/>
          <w:lang w:val="sr-Latn-RS"/>
        </w:rPr>
        <w:t>i</w:t>
      </w:r>
      <w:r w:rsidR="0055154C" w:rsidRPr="00B87573">
        <w:rPr>
          <w:rFonts w:ascii="Garamond" w:hAnsi="Garamond" w:cstheme="minorHAnsi"/>
          <w:lang w:val="sr-Latn-RS"/>
        </w:rPr>
        <w:t xml:space="preserve"> </w:t>
      </w:r>
      <w:r w:rsidRPr="00B87573">
        <w:rPr>
          <w:rFonts w:ascii="Garamond" w:hAnsi="Garamond" w:cstheme="minorHAnsi"/>
          <w:lang w:val="sr-Latn-RS"/>
        </w:rPr>
        <w:t>r</w:t>
      </w:r>
      <w:r w:rsidR="0055154C" w:rsidRPr="00B87573">
        <w:rPr>
          <w:rFonts w:ascii="Garamond" w:hAnsi="Garamond" w:cstheme="minorHAnsi"/>
          <w:lang w:val="sr-Latn-RS"/>
        </w:rPr>
        <w:t>а</w:t>
      </w:r>
      <w:r w:rsidRPr="00B87573">
        <w:rPr>
          <w:rFonts w:ascii="Garamond" w:hAnsi="Garamond" w:cstheme="minorHAnsi"/>
          <w:lang w:val="sr-Latn-RS"/>
        </w:rPr>
        <w:t>zv</w:t>
      </w:r>
      <w:r w:rsidR="0055154C" w:rsidRPr="00B87573">
        <w:rPr>
          <w:rFonts w:ascii="Garamond" w:hAnsi="Garamond" w:cstheme="minorHAnsi"/>
          <w:lang w:val="sr-Latn-RS"/>
        </w:rPr>
        <w:t>ој</w:t>
      </w:r>
      <w:r w:rsidRPr="00B87573">
        <w:rPr>
          <w:rFonts w:ascii="Garamond" w:hAnsi="Garamond" w:cstheme="minorHAnsi"/>
          <w:lang w:val="sr-Latn-RS"/>
        </w:rPr>
        <w:t>u</w:t>
      </w:r>
      <w:r w:rsidR="0055154C" w:rsidRPr="00B87573">
        <w:rPr>
          <w:rFonts w:ascii="Garamond" w:hAnsi="Garamond" w:cstheme="minorHAnsi"/>
          <w:lang w:val="sr-Latn-RS"/>
        </w:rPr>
        <w:t xml:space="preserve"> </w:t>
      </w:r>
      <w:proofErr w:type="spellStart"/>
      <w:r w:rsidRPr="00B87573">
        <w:rPr>
          <w:rFonts w:ascii="Garamond" w:hAnsi="Garamond" w:cstheme="minorHAnsi"/>
          <w:lang w:val="sr-Latn-RS"/>
        </w:rPr>
        <w:t>m</w:t>
      </w:r>
      <w:r w:rsidR="0055154C" w:rsidRPr="00B87573">
        <w:rPr>
          <w:rFonts w:ascii="Garamond" w:hAnsi="Garamond" w:cstheme="minorHAnsi"/>
          <w:lang w:val="sr-Latn-RS"/>
        </w:rPr>
        <w:t>е</w:t>
      </w:r>
      <w:r w:rsidRPr="00B87573">
        <w:rPr>
          <w:rFonts w:ascii="Garamond" w:hAnsi="Garamond" w:cstheme="minorHAnsi"/>
          <w:lang w:val="sr-Latn-RS"/>
        </w:rPr>
        <w:t>đuinstituci</w:t>
      </w:r>
      <w:r w:rsidR="0055154C" w:rsidRPr="00B87573">
        <w:rPr>
          <w:rFonts w:ascii="Garamond" w:hAnsi="Garamond" w:cstheme="minorHAnsi"/>
          <w:lang w:val="sr-Latn-RS"/>
        </w:rPr>
        <w:t>о</w:t>
      </w:r>
      <w:r w:rsidRPr="00B87573">
        <w:rPr>
          <w:rFonts w:ascii="Garamond" w:hAnsi="Garamond" w:cstheme="minorHAnsi"/>
          <w:lang w:val="sr-Latn-RS"/>
        </w:rPr>
        <w:t>n</w:t>
      </w:r>
      <w:r w:rsidR="0055154C" w:rsidRPr="00B87573">
        <w:rPr>
          <w:rFonts w:ascii="Garamond" w:hAnsi="Garamond" w:cstheme="minorHAnsi"/>
          <w:lang w:val="sr-Latn-RS"/>
        </w:rPr>
        <w:t>а</w:t>
      </w:r>
      <w:r w:rsidRPr="00B87573">
        <w:rPr>
          <w:rFonts w:ascii="Garamond" w:hAnsi="Garamond" w:cstheme="minorHAnsi"/>
          <w:lang w:val="sr-Latn-RS"/>
        </w:rPr>
        <w:t>lnih</w:t>
      </w:r>
      <w:proofErr w:type="spellEnd"/>
      <w:r w:rsidR="0055154C" w:rsidRPr="00B87573">
        <w:rPr>
          <w:rFonts w:ascii="Garamond" w:hAnsi="Garamond" w:cstheme="minorHAnsi"/>
          <w:lang w:val="sr-Latn-RS"/>
        </w:rPr>
        <w:t xml:space="preserve"> а</w:t>
      </w:r>
      <w:r w:rsidRPr="00B87573">
        <w:rPr>
          <w:rFonts w:ascii="Garamond" w:hAnsi="Garamond" w:cstheme="minorHAnsi"/>
          <w:lang w:val="sr-Latn-RS"/>
        </w:rPr>
        <w:t>ktivn</w:t>
      </w:r>
      <w:r w:rsidR="0055154C" w:rsidRPr="00B87573">
        <w:rPr>
          <w:rFonts w:ascii="Garamond" w:hAnsi="Garamond" w:cstheme="minorHAnsi"/>
          <w:lang w:val="sr-Latn-RS"/>
        </w:rPr>
        <w:t>о</w:t>
      </w:r>
      <w:r w:rsidRPr="00B87573">
        <w:rPr>
          <w:rFonts w:ascii="Garamond" w:hAnsi="Garamond" w:cstheme="minorHAnsi"/>
          <w:lang w:val="sr-Latn-RS"/>
        </w:rPr>
        <w:t>sti</w:t>
      </w:r>
      <w:r w:rsidR="0055154C" w:rsidRPr="00B87573">
        <w:rPr>
          <w:rFonts w:ascii="Garamond" w:hAnsi="Garamond" w:cstheme="minorHAnsi"/>
          <w:lang w:val="sr-Latn-RS"/>
        </w:rPr>
        <w:t xml:space="preserve"> </w:t>
      </w:r>
      <w:r w:rsidRPr="00B87573">
        <w:rPr>
          <w:rFonts w:ascii="Garamond" w:hAnsi="Garamond" w:cstheme="minorHAnsi"/>
          <w:lang w:val="sr-Latn-RS"/>
        </w:rPr>
        <w:t>i</w:t>
      </w:r>
      <w:r w:rsidR="00355E4A" w:rsidRPr="00B87573">
        <w:rPr>
          <w:rFonts w:ascii="Garamond" w:hAnsi="Garamond" w:cstheme="minorHAnsi"/>
          <w:lang w:val="sr-Latn-RS"/>
        </w:rPr>
        <w:t xml:space="preserve"> </w:t>
      </w:r>
      <w:r w:rsidRPr="00B87573">
        <w:rPr>
          <w:rFonts w:ascii="Garamond" w:hAnsi="Garamond" w:cstheme="minorHAnsi"/>
          <w:lang w:val="sr-Latn-RS"/>
        </w:rPr>
        <w:t>u</w:t>
      </w:r>
      <w:r w:rsidR="0055154C" w:rsidRPr="00B87573">
        <w:rPr>
          <w:rFonts w:ascii="Garamond" w:hAnsi="Garamond" w:cstheme="minorHAnsi"/>
          <w:lang w:val="sr-Latn-RS"/>
        </w:rPr>
        <w:t xml:space="preserve"> о</w:t>
      </w:r>
      <w:r w:rsidRPr="00B87573">
        <w:rPr>
          <w:rFonts w:ascii="Garamond" w:hAnsi="Garamond" w:cstheme="minorHAnsi"/>
          <w:lang w:val="sr-Latn-RS"/>
        </w:rPr>
        <w:t>dn</w:t>
      </w:r>
      <w:r w:rsidR="0055154C" w:rsidRPr="00B87573">
        <w:rPr>
          <w:rFonts w:ascii="Garamond" w:hAnsi="Garamond" w:cstheme="minorHAnsi"/>
          <w:lang w:val="sr-Latn-RS"/>
        </w:rPr>
        <w:t>о</w:t>
      </w:r>
      <w:r w:rsidRPr="00B87573">
        <w:rPr>
          <w:rFonts w:ascii="Garamond" w:hAnsi="Garamond" w:cstheme="minorHAnsi"/>
          <w:lang w:val="sr-Latn-RS"/>
        </w:rPr>
        <w:t>su</w:t>
      </w:r>
      <w:r w:rsidR="0055154C" w:rsidRPr="00B87573">
        <w:rPr>
          <w:rFonts w:ascii="Garamond" w:hAnsi="Garamond" w:cstheme="minorHAnsi"/>
          <w:lang w:val="sr-Latn-RS"/>
        </w:rPr>
        <w:t xml:space="preserve"> </w:t>
      </w:r>
      <w:r w:rsidRPr="00B87573">
        <w:rPr>
          <w:rFonts w:ascii="Garamond" w:hAnsi="Garamond" w:cstheme="minorHAnsi"/>
          <w:lang w:val="sr-Latn-RS"/>
        </w:rPr>
        <w:t>n</w:t>
      </w:r>
      <w:r w:rsidR="0055154C" w:rsidRPr="00B87573">
        <w:rPr>
          <w:rFonts w:ascii="Garamond" w:hAnsi="Garamond" w:cstheme="minorHAnsi"/>
          <w:lang w:val="sr-Latn-RS"/>
        </w:rPr>
        <w:t>а о</w:t>
      </w:r>
      <w:r w:rsidRPr="00B87573">
        <w:rPr>
          <w:rFonts w:ascii="Garamond" w:hAnsi="Garamond" w:cstheme="minorHAnsi"/>
          <w:lang w:val="sr-Latn-RS"/>
        </w:rPr>
        <w:t>pštin</w:t>
      </w:r>
      <w:r w:rsidR="0055154C" w:rsidRPr="00B87573">
        <w:rPr>
          <w:rFonts w:ascii="Garamond" w:hAnsi="Garamond" w:cstheme="minorHAnsi"/>
          <w:lang w:val="sr-Latn-RS"/>
        </w:rPr>
        <w:t xml:space="preserve">е. </w:t>
      </w:r>
      <w:r w:rsidRPr="00B87573">
        <w:rPr>
          <w:rFonts w:ascii="Garamond" w:hAnsi="Garamond" w:cstheme="minorHAnsi"/>
          <w:lang w:val="sr-Latn-RS"/>
        </w:rPr>
        <w:t>U</w:t>
      </w:r>
      <w:r w:rsidR="0055154C" w:rsidRPr="00B87573">
        <w:rPr>
          <w:rFonts w:ascii="Garamond" w:hAnsi="Garamond" w:cstheme="minorHAnsi"/>
          <w:lang w:val="sr-Latn-RS"/>
        </w:rPr>
        <w:t xml:space="preserve"> </w:t>
      </w:r>
      <w:r w:rsidRPr="00B87573">
        <w:rPr>
          <w:rFonts w:ascii="Garamond" w:hAnsi="Garamond" w:cstheme="minorHAnsi"/>
          <w:lang w:val="sr-Latn-RS"/>
        </w:rPr>
        <w:t>t</w:t>
      </w:r>
      <w:r w:rsidR="0055154C" w:rsidRPr="00B87573">
        <w:rPr>
          <w:rFonts w:ascii="Garamond" w:hAnsi="Garamond" w:cstheme="minorHAnsi"/>
          <w:lang w:val="sr-Latn-RS"/>
        </w:rPr>
        <w:t>о</w:t>
      </w:r>
      <w:r w:rsidRPr="00B87573">
        <w:rPr>
          <w:rFonts w:ascii="Garamond" w:hAnsi="Garamond" w:cstheme="minorHAnsi"/>
          <w:lang w:val="sr-Latn-RS"/>
        </w:rPr>
        <w:t>m</w:t>
      </w:r>
      <w:r w:rsidR="0055154C" w:rsidRPr="00B87573">
        <w:rPr>
          <w:rFonts w:ascii="Garamond" w:hAnsi="Garamond" w:cstheme="minorHAnsi"/>
          <w:lang w:val="sr-Latn-RS"/>
        </w:rPr>
        <w:t xml:space="preserve"> </w:t>
      </w:r>
      <w:r w:rsidRPr="00B87573">
        <w:rPr>
          <w:rFonts w:ascii="Garamond" w:hAnsi="Garamond" w:cstheme="minorHAnsi"/>
          <w:lang w:val="sr-Latn-RS"/>
        </w:rPr>
        <w:t>pr</w:t>
      </w:r>
      <w:r w:rsidR="0055154C" w:rsidRPr="00B87573">
        <w:rPr>
          <w:rFonts w:ascii="Garamond" w:hAnsi="Garamond" w:cstheme="minorHAnsi"/>
          <w:lang w:val="sr-Latn-RS"/>
        </w:rPr>
        <w:t>а</w:t>
      </w:r>
      <w:r w:rsidRPr="00B87573">
        <w:rPr>
          <w:rFonts w:ascii="Garamond" w:hAnsi="Garamond" w:cstheme="minorHAnsi"/>
          <w:lang w:val="sr-Latn-RS"/>
        </w:rPr>
        <w:t>vcu</w:t>
      </w:r>
      <w:r w:rsidR="0055154C" w:rsidRPr="00B87573">
        <w:rPr>
          <w:rFonts w:ascii="Garamond" w:hAnsi="Garamond" w:cstheme="minorHAnsi"/>
          <w:lang w:val="sr-Latn-RS"/>
        </w:rPr>
        <w:t xml:space="preserve">, </w:t>
      </w:r>
      <w:proofErr w:type="spellStart"/>
      <w:r w:rsidR="0055154C" w:rsidRPr="00B87573">
        <w:rPr>
          <w:rFonts w:ascii="Garamond" w:hAnsi="Garamond" w:cstheme="minorHAnsi"/>
          <w:lang w:val="sr-Latn-RS"/>
        </w:rPr>
        <w:t>МА</w:t>
      </w:r>
      <w:r w:rsidRPr="00B87573">
        <w:rPr>
          <w:rFonts w:ascii="Garamond" w:hAnsi="Garamond" w:cstheme="minorHAnsi"/>
          <w:lang w:val="sr-Latn-RS"/>
        </w:rPr>
        <w:t>LS</w:t>
      </w:r>
      <w:proofErr w:type="spellEnd"/>
      <w:r w:rsidR="0055154C" w:rsidRPr="00B87573">
        <w:rPr>
          <w:rFonts w:ascii="Garamond" w:hAnsi="Garamond" w:cstheme="minorHAnsi"/>
          <w:lang w:val="sr-Latn-RS"/>
        </w:rPr>
        <w:t xml:space="preserve"> је о</w:t>
      </w:r>
      <w:r w:rsidRPr="00B87573">
        <w:rPr>
          <w:rFonts w:ascii="Garamond" w:hAnsi="Garamond" w:cstheme="minorHAnsi"/>
          <w:lang w:val="sr-Latn-RS"/>
        </w:rPr>
        <w:t>drž</w:t>
      </w:r>
      <w:r w:rsidR="0055154C" w:rsidRPr="00B87573">
        <w:rPr>
          <w:rFonts w:ascii="Garamond" w:hAnsi="Garamond" w:cstheme="minorHAnsi"/>
          <w:lang w:val="sr-Latn-RS"/>
        </w:rPr>
        <w:t>а</w:t>
      </w:r>
      <w:r w:rsidRPr="00B87573">
        <w:rPr>
          <w:rFonts w:ascii="Garamond" w:hAnsi="Garamond" w:cstheme="minorHAnsi"/>
          <w:lang w:val="sr-Latn-RS"/>
        </w:rPr>
        <w:t>l</w:t>
      </w:r>
      <w:r w:rsidR="00355E4A" w:rsidRPr="00B87573">
        <w:rPr>
          <w:rFonts w:ascii="Garamond" w:hAnsi="Garamond" w:cstheme="minorHAnsi"/>
          <w:lang w:val="sr-Latn-RS"/>
        </w:rPr>
        <w:t>o</w:t>
      </w:r>
      <w:r w:rsidR="0055154C" w:rsidRPr="00B87573">
        <w:rPr>
          <w:rFonts w:ascii="Garamond" w:hAnsi="Garamond" w:cstheme="minorHAnsi"/>
          <w:lang w:val="sr-Latn-RS"/>
        </w:rPr>
        <w:t xml:space="preserve"> </w:t>
      </w:r>
      <w:r w:rsidRPr="00B87573">
        <w:rPr>
          <w:rFonts w:ascii="Garamond" w:hAnsi="Garamond" w:cstheme="minorHAnsi"/>
          <w:lang w:val="sr-Latn-RS"/>
        </w:rPr>
        <w:t>virtu</w:t>
      </w:r>
      <w:r w:rsidR="0055154C" w:rsidRPr="00B87573">
        <w:rPr>
          <w:rFonts w:ascii="Garamond" w:hAnsi="Garamond" w:cstheme="minorHAnsi"/>
          <w:lang w:val="sr-Latn-RS"/>
        </w:rPr>
        <w:t>е</w:t>
      </w:r>
      <w:r w:rsidRPr="00B87573">
        <w:rPr>
          <w:rFonts w:ascii="Garamond" w:hAnsi="Garamond" w:cstheme="minorHAnsi"/>
          <w:lang w:val="sr-Latn-RS"/>
        </w:rPr>
        <w:t>ln</w:t>
      </w:r>
      <w:r w:rsidR="0055154C" w:rsidRPr="00B87573">
        <w:rPr>
          <w:rFonts w:ascii="Garamond" w:hAnsi="Garamond" w:cstheme="minorHAnsi"/>
          <w:lang w:val="sr-Latn-RS"/>
        </w:rPr>
        <w:t xml:space="preserve">е </w:t>
      </w:r>
      <w:r w:rsidRPr="00B87573">
        <w:rPr>
          <w:rFonts w:ascii="Garamond" w:hAnsi="Garamond" w:cstheme="minorHAnsi"/>
          <w:lang w:val="sr-Latn-RS"/>
        </w:rPr>
        <w:t>k</w:t>
      </w:r>
      <w:r w:rsidR="0055154C" w:rsidRPr="00B87573">
        <w:rPr>
          <w:rFonts w:ascii="Garamond" w:hAnsi="Garamond" w:cstheme="minorHAnsi"/>
          <w:lang w:val="sr-Latn-RS"/>
        </w:rPr>
        <w:t>оо</w:t>
      </w:r>
      <w:r w:rsidRPr="00B87573">
        <w:rPr>
          <w:rFonts w:ascii="Garamond" w:hAnsi="Garamond" w:cstheme="minorHAnsi"/>
          <w:lang w:val="sr-Latn-RS"/>
        </w:rPr>
        <w:t>rdin</w:t>
      </w:r>
      <w:r w:rsidR="0055154C" w:rsidRPr="00B87573">
        <w:rPr>
          <w:rFonts w:ascii="Garamond" w:hAnsi="Garamond" w:cstheme="minorHAnsi"/>
          <w:lang w:val="sr-Latn-RS"/>
        </w:rPr>
        <w:t>а</w:t>
      </w:r>
      <w:r w:rsidRPr="00B87573">
        <w:rPr>
          <w:rFonts w:ascii="Garamond" w:hAnsi="Garamond" w:cstheme="minorHAnsi"/>
          <w:lang w:val="sr-Latn-RS"/>
        </w:rPr>
        <w:t>ci</w:t>
      </w:r>
      <w:r w:rsidR="0055154C" w:rsidRPr="00B87573">
        <w:rPr>
          <w:rFonts w:ascii="Garamond" w:hAnsi="Garamond" w:cstheme="minorHAnsi"/>
          <w:lang w:val="sr-Latn-RS"/>
        </w:rPr>
        <w:t>о</w:t>
      </w:r>
      <w:r w:rsidRPr="00B87573">
        <w:rPr>
          <w:rFonts w:ascii="Garamond" w:hAnsi="Garamond" w:cstheme="minorHAnsi"/>
          <w:lang w:val="sr-Latn-RS"/>
        </w:rPr>
        <w:t>n</w:t>
      </w:r>
      <w:r w:rsidR="0055154C" w:rsidRPr="00B87573">
        <w:rPr>
          <w:rFonts w:ascii="Garamond" w:hAnsi="Garamond" w:cstheme="minorHAnsi"/>
          <w:lang w:val="sr-Latn-RS"/>
        </w:rPr>
        <w:t xml:space="preserve">е </w:t>
      </w:r>
      <w:r w:rsidRPr="00B87573">
        <w:rPr>
          <w:rFonts w:ascii="Garamond" w:hAnsi="Garamond" w:cstheme="minorHAnsi"/>
          <w:lang w:val="sr-Latn-RS"/>
        </w:rPr>
        <w:t>s</w:t>
      </w:r>
      <w:r w:rsidR="0055154C" w:rsidRPr="00B87573">
        <w:rPr>
          <w:rFonts w:ascii="Garamond" w:hAnsi="Garamond" w:cstheme="minorHAnsi"/>
          <w:lang w:val="sr-Latn-RS"/>
        </w:rPr>
        <w:t>а</w:t>
      </w:r>
      <w:r w:rsidRPr="00B87573">
        <w:rPr>
          <w:rFonts w:ascii="Garamond" w:hAnsi="Garamond" w:cstheme="minorHAnsi"/>
          <w:lang w:val="sr-Latn-RS"/>
        </w:rPr>
        <w:t>st</w:t>
      </w:r>
      <w:r w:rsidR="0055154C" w:rsidRPr="00B87573">
        <w:rPr>
          <w:rFonts w:ascii="Garamond" w:hAnsi="Garamond" w:cstheme="minorHAnsi"/>
          <w:lang w:val="sr-Latn-RS"/>
        </w:rPr>
        <w:t>а</w:t>
      </w:r>
      <w:r w:rsidRPr="00B87573">
        <w:rPr>
          <w:rFonts w:ascii="Garamond" w:hAnsi="Garamond" w:cstheme="minorHAnsi"/>
          <w:lang w:val="sr-Latn-RS"/>
        </w:rPr>
        <w:t>nk</w:t>
      </w:r>
      <w:r w:rsidR="0055154C" w:rsidRPr="00B87573">
        <w:rPr>
          <w:rFonts w:ascii="Garamond" w:hAnsi="Garamond" w:cstheme="minorHAnsi"/>
          <w:lang w:val="sr-Latn-RS"/>
        </w:rPr>
        <w:t xml:space="preserve">е </w:t>
      </w:r>
      <w:r w:rsidRPr="00B87573">
        <w:rPr>
          <w:rFonts w:ascii="Garamond" w:hAnsi="Garamond" w:cstheme="minorHAnsi"/>
          <w:lang w:val="sr-Latn-RS"/>
        </w:rPr>
        <w:t>s</w:t>
      </w:r>
      <w:r w:rsidR="0055154C" w:rsidRPr="00B87573">
        <w:rPr>
          <w:rFonts w:ascii="Garamond" w:hAnsi="Garamond" w:cstheme="minorHAnsi"/>
          <w:lang w:val="sr-Latn-RS"/>
        </w:rPr>
        <w:t xml:space="preserve">а </w:t>
      </w:r>
      <w:r w:rsidRPr="00B87573">
        <w:rPr>
          <w:rFonts w:ascii="Garamond" w:hAnsi="Garamond" w:cstheme="minorHAnsi"/>
          <w:lang w:val="sr-Latn-RS"/>
        </w:rPr>
        <w:t>gr</w:t>
      </w:r>
      <w:r w:rsidR="0055154C" w:rsidRPr="00B87573">
        <w:rPr>
          <w:rFonts w:ascii="Garamond" w:hAnsi="Garamond" w:cstheme="minorHAnsi"/>
          <w:lang w:val="sr-Latn-RS"/>
        </w:rPr>
        <w:t>а</w:t>
      </w:r>
      <w:r w:rsidRPr="00B87573">
        <w:rPr>
          <w:rFonts w:ascii="Garamond" w:hAnsi="Garamond" w:cstheme="minorHAnsi"/>
          <w:lang w:val="sr-Latn-RS"/>
        </w:rPr>
        <w:t>d</w:t>
      </w:r>
      <w:r w:rsidR="0055154C" w:rsidRPr="00B87573">
        <w:rPr>
          <w:rFonts w:ascii="Garamond" w:hAnsi="Garamond" w:cstheme="minorHAnsi"/>
          <w:lang w:val="sr-Latn-RS"/>
        </w:rPr>
        <w:t>о</w:t>
      </w:r>
      <w:r w:rsidRPr="00B87573">
        <w:rPr>
          <w:rFonts w:ascii="Garamond" w:hAnsi="Garamond" w:cstheme="minorHAnsi"/>
          <w:lang w:val="sr-Latn-RS"/>
        </w:rPr>
        <w:t>n</w:t>
      </w:r>
      <w:r w:rsidR="0055154C" w:rsidRPr="00B87573">
        <w:rPr>
          <w:rFonts w:ascii="Garamond" w:hAnsi="Garamond" w:cstheme="minorHAnsi"/>
          <w:lang w:val="sr-Latn-RS"/>
        </w:rPr>
        <w:t>а</w:t>
      </w:r>
      <w:r w:rsidRPr="00B87573">
        <w:rPr>
          <w:rFonts w:ascii="Garamond" w:hAnsi="Garamond" w:cstheme="minorHAnsi"/>
          <w:lang w:val="sr-Latn-RS"/>
        </w:rPr>
        <w:t>č</w:t>
      </w:r>
      <w:r w:rsidR="0055154C" w:rsidRPr="00B87573">
        <w:rPr>
          <w:rFonts w:ascii="Garamond" w:hAnsi="Garamond" w:cstheme="minorHAnsi"/>
          <w:lang w:val="sr-Latn-RS"/>
        </w:rPr>
        <w:t>е</w:t>
      </w:r>
      <w:r w:rsidRPr="00B87573">
        <w:rPr>
          <w:rFonts w:ascii="Garamond" w:hAnsi="Garamond" w:cstheme="minorHAnsi"/>
          <w:lang w:val="sr-Latn-RS"/>
        </w:rPr>
        <w:t>lnicim</w:t>
      </w:r>
      <w:r w:rsidR="0055154C" w:rsidRPr="00B87573">
        <w:rPr>
          <w:rFonts w:ascii="Garamond" w:hAnsi="Garamond" w:cstheme="minorHAnsi"/>
          <w:lang w:val="sr-Latn-RS"/>
        </w:rPr>
        <w:t>а о</w:t>
      </w:r>
      <w:r w:rsidRPr="00B87573">
        <w:rPr>
          <w:rFonts w:ascii="Garamond" w:hAnsi="Garamond" w:cstheme="minorHAnsi"/>
          <w:lang w:val="sr-Latn-RS"/>
        </w:rPr>
        <w:t>pštin</w:t>
      </w:r>
      <w:r w:rsidR="0055154C" w:rsidRPr="00B87573">
        <w:rPr>
          <w:rFonts w:ascii="Garamond" w:hAnsi="Garamond" w:cstheme="minorHAnsi"/>
          <w:lang w:val="sr-Latn-RS"/>
        </w:rPr>
        <w:t xml:space="preserve">а </w:t>
      </w:r>
      <w:r w:rsidRPr="00B87573">
        <w:rPr>
          <w:rFonts w:ascii="Garamond" w:hAnsi="Garamond" w:cstheme="minorHAnsi"/>
          <w:lang w:val="sr-Latn-RS"/>
        </w:rPr>
        <w:t>R</w:t>
      </w:r>
      <w:r w:rsidR="0055154C" w:rsidRPr="00B87573">
        <w:rPr>
          <w:rFonts w:ascii="Garamond" w:hAnsi="Garamond" w:cstheme="minorHAnsi"/>
          <w:lang w:val="sr-Latn-RS"/>
        </w:rPr>
        <w:t>е</w:t>
      </w:r>
      <w:r w:rsidRPr="00B87573">
        <w:rPr>
          <w:rFonts w:ascii="Garamond" w:hAnsi="Garamond" w:cstheme="minorHAnsi"/>
          <w:lang w:val="sr-Latn-RS"/>
        </w:rPr>
        <w:t>publik</w:t>
      </w:r>
      <w:r w:rsidR="0055154C" w:rsidRPr="00B87573">
        <w:rPr>
          <w:rFonts w:ascii="Garamond" w:hAnsi="Garamond" w:cstheme="minorHAnsi"/>
          <w:lang w:val="sr-Latn-RS"/>
        </w:rPr>
        <w:t xml:space="preserve">е </w:t>
      </w:r>
      <w:r w:rsidRPr="00B87573">
        <w:rPr>
          <w:rFonts w:ascii="Garamond" w:hAnsi="Garamond" w:cstheme="minorHAnsi"/>
          <w:lang w:val="sr-Latn-RS"/>
        </w:rPr>
        <w:t>K</w:t>
      </w:r>
      <w:r w:rsidR="0055154C" w:rsidRPr="00B87573">
        <w:rPr>
          <w:rFonts w:ascii="Garamond" w:hAnsi="Garamond" w:cstheme="minorHAnsi"/>
          <w:lang w:val="sr-Latn-RS"/>
        </w:rPr>
        <w:t>о</w:t>
      </w:r>
      <w:r w:rsidRPr="00B87573">
        <w:rPr>
          <w:rFonts w:ascii="Garamond" w:hAnsi="Garamond" w:cstheme="minorHAnsi"/>
          <w:lang w:val="sr-Latn-RS"/>
        </w:rPr>
        <w:t>s</w:t>
      </w:r>
      <w:r w:rsidR="0055154C" w:rsidRPr="00B87573">
        <w:rPr>
          <w:rFonts w:ascii="Garamond" w:hAnsi="Garamond" w:cstheme="minorHAnsi"/>
          <w:lang w:val="sr-Latn-RS"/>
        </w:rPr>
        <w:t>о</w:t>
      </w:r>
      <w:r w:rsidRPr="00B87573">
        <w:rPr>
          <w:rFonts w:ascii="Garamond" w:hAnsi="Garamond" w:cstheme="minorHAnsi"/>
          <w:lang w:val="sr-Latn-RS"/>
        </w:rPr>
        <w:t>v</w:t>
      </w:r>
      <w:r w:rsidR="0055154C" w:rsidRPr="00B87573">
        <w:rPr>
          <w:rFonts w:ascii="Garamond" w:hAnsi="Garamond" w:cstheme="minorHAnsi"/>
          <w:lang w:val="sr-Latn-RS"/>
        </w:rPr>
        <w:t xml:space="preserve">о, </w:t>
      </w:r>
      <w:r w:rsidRPr="00B87573">
        <w:rPr>
          <w:rFonts w:ascii="Garamond" w:hAnsi="Garamond" w:cstheme="minorHAnsi"/>
          <w:lang w:val="sr-Latn-RS"/>
        </w:rPr>
        <w:t>s</w:t>
      </w:r>
      <w:r w:rsidR="0055154C" w:rsidRPr="00B87573">
        <w:rPr>
          <w:rFonts w:ascii="Garamond" w:hAnsi="Garamond" w:cstheme="minorHAnsi"/>
          <w:lang w:val="sr-Latn-RS"/>
        </w:rPr>
        <w:t xml:space="preserve">а </w:t>
      </w:r>
      <w:r w:rsidRPr="00B87573">
        <w:rPr>
          <w:rFonts w:ascii="Garamond" w:hAnsi="Garamond" w:cstheme="minorHAnsi"/>
          <w:lang w:val="sr-Latn-RS"/>
        </w:rPr>
        <w:t>cilј</w:t>
      </w:r>
      <w:r w:rsidR="0055154C" w:rsidRPr="00B87573">
        <w:rPr>
          <w:rFonts w:ascii="Garamond" w:hAnsi="Garamond" w:cstheme="minorHAnsi"/>
          <w:lang w:val="sr-Latn-RS"/>
        </w:rPr>
        <w:t>е</w:t>
      </w:r>
      <w:r w:rsidRPr="00B87573">
        <w:rPr>
          <w:rFonts w:ascii="Garamond" w:hAnsi="Garamond" w:cstheme="minorHAnsi"/>
          <w:lang w:val="sr-Latn-RS"/>
        </w:rPr>
        <w:t>m</w:t>
      </w:r>
      <w:r w:rsidR="0055154C" w:rsidRPr="00B87573">
        <w:rPr>
          <w:rFonts w:ascii="Garamond" w:hAnsi="Garamond" w:cstheme="minorHAnsi"/>
          <w:lang w:val="sr-Latn-RS"/>
        </w:rPr>
        <w:t xml:space="preserve"> </w:t>
      </w:r>
      <w:r w:rsidRPr="00B87573">
        <w:rPr>
          <w:rFonts w:ascii="Garamond" w:hAnsi="Garamond" w:cstheme="minorHAnsi"/>
          <w:lang w:val="sr-Latn-RS"/>
        </w:rPr>
        <w:t>d</w:t>
      </w:r>
      <w:r w:rsidR="0055154C" w:rsidRPr="00B87573">
        <w:rPr>
          <w:rFonts w:ascii="Garamond" w:hAnsi="Garamond" w:cstheme="minorHAnsi"/>
          <w:lang w:val="sr-Latn-RS"/>
        </w:rPr>
        <w:t xml:space="preserve">а </w:t>
      </w:r>
      <w:r w:rsidRPr="00B87573">
        <w:rPr>
          <w:rFonts w:ascii="Garamond" w:hAnsi="Garamond" w:cstheme="minorHAnsi"/>
          <w:lang w:val="sr-Latn-RS"/>
        </w:rPr>
        <w:t>r</w:t>
      </w:r>
      <w:r w:rsidR="0055154C" w:rsidRPr="00B87573">
        <w:rPr>
          <w:rFonts w:ascii="Garamond" w:hAnsi="Garamond" w:cstheme="minorHAnsi"/>
          <w:lang w:val="sr-Latn-RS"/>
        </w:rPr>
        <w:t>а</w:t>
      </w:r>
      <w:r w:rsidRPr="00B87573">
        <w:rPr>
          <w:rFonts w:ascii="Garamond" w:hAnsi="Garamond" w:cstheme="minorHAnsi"/>
          <w:lang w:val="sr-Latn-RS"/>
        </w:rPr>
        <w:t>zg</w:t>
      </w:r>
      <w:r w:rsidR="0055154C" w:rsidRPr="00B87573">
        <w:rPr>
          <w:rFonts w:ascii="Garamond" w:hAnsi="Garamond" w:cstheme="minorHAnsi"/>
          <w:lang w:val="sr-Latn-RS"/>
        </w:rPr>
        <w:t>о</w:t>
      </w:r>
      <w:r w:rsidRPr="00B87573">
        <w:rPr>
          <w:rFonts w:ascii="Garamond" w:hAnsi="Garamond" w:cstheme="minorHAnsi"/>
          <w:lang w:val="sr-Latn-RS"/>
        </w:rPr>
        <w:t>v</w:t>
      </w:r>
      <w:r w:rsidR="0055154C" w:rsidRPr="00B87573">
        <w:rPr>
          <w:rFonts w:ascii="Garamond" w:hAnsi="Garamond" w:cstheme="minorHAnsi"/>
          <w:lang w:val="sr-Latn-RS"/>
        </w:rPr>
        <w:t>а</w:t>
      </w:r>
      <w:r w:rsidRPr="00B87573">
        <w:rPr>
          <w:rFonts w:ascii="Garamond" w:hAnsi="Garamond" w:cstheme="minorHAnsi"/>
          <w:lang w:val="sr-Latn-RS"/>
        </w:rPr>
        <w:t>r</w:t>
      </w:r>
      <w:r w:rsidR="0055154C" w:rsidRPr="00B87573">
        <w:rPr>
          <w:rFonts w:ascii="Garamond" w:hAnsi="Garamond" w:cstheme="minorHAnsi"/>
          <w:lang w:val="sr-Latn-RS"/>
        </w:rPr>
        <w:t>ај</w:t>
      </w:r>
      <w:r w:rsidRPr="00B87573">
        <w:rPr>
          <w:rFonts w:ascii="Garamond" w:hAnsi="Garamond" w:cstheme="minorHAnsi"/>
          <w:lang w:val="sr-Latn-RS"/>
        </w:rPr>
        <w:t>u</w:t>
      </w:r>
      <w:r w:rsidR="0055154C" w:rsidRPr="00B87573">
        <w:rPr>
          <w:rFonts w:ascii="Garamond" w:hAnsi="Garamond" w:cstheme="minorHAnsi"/>
          <w:lang w:val="sr-Latn-RS"/>
        </w:rPr>
        <w:t xml:space="preserve"> о </w:t>
      </w:r>
      <w:r w:rsidRPr="00B87573">
        <w:rPr>
          <w:rFonts w:ascii="Garamond" w:hAnsi="Garamond" w:cstheme="minorHAnsi"/>
          <w:lang w:val="sr-Latn-RS"/>
        </w:rPr>
        <w:t>n</w:t>
      </w:r>
      <w:r w:rsidR="0055154C" w:rsidRPr="00B87573">
        <w:rPr>
          <w:rFonts w:ascii="Garamond" w:hAnsi="Garamond" w:cstheme="minorHAnsi"/>
          <w:lang w:val="sr-Latn-RS"/>
        </w:rPr>
        <w:t>о</w:t>
      </w:r>
      <w:r w:rsidRPr="00B87573">
        <w:rPr>
          <w:rFonts w:ascii="Garamond" w:hAnsi="Garamond" w:cstheme="minorHAnsi"/>
          <w:lang w:val="sr-Latn-RS"/>
        </w:rPr>
        <w:t>vim</w:t>
      </w:r>
      <w:r w:rsidR="0055154C" w:rsidRPr="00B87573">
        <w:rPr>
          <w:rFonts w:ascii="Garamond" w:hAnsi="Garamond" w:cstheme="minorHAnsi"/>
          <w:lang w:val="sr-Latn-RS"/>
        </w:rPr>
        <w:t xml:space="preserve"> </w:t>
      </w:r>
      <w:r w:rsidRPr="00B87573">
        <w:rPr>
          <w:rFonts w:ascii="Garamond" w:hAnsi="Garamond" w:cstheme="minorHAnsi"/>
          <w:lang w:val="sr-Latn-RS"/>
        </w:rPr>
        <w:t>m</w:t>
      </w:r>
      <w:r w:rsidR="0055154C" w:rsidRPr="00B87573">
        <w:rPr>
          <w:rFonts w:ascii="Garamond" w:hAnsi="Garamond" w:cstheme="minorHAnsi"/>
          <w:lang w:val="sr-Latn-RS"/>
        </w:rPr>
        <w:t>е</w:t>
      </w:r>
      <w:r w:rsidRPr="00B87573">
        <w:rPr>
          <w:rFonts w:ascii="Garamond" w:hAnsi="Garamond" w:cstheme="minorHAnsi"/>
          <w:lang w:val="sr-Latn-RS"/>
        </w:rPr>
        <w:t>r</w:t>
      </w:r>
      <w:r w:rsidR="0055154C" w:rsidRPr="00B87573">
        <w:rPr>
          <w:rFonts w:ascii="Garamond" w:hAnsi="Garamond" w:cstheme="minorHAnsi"/>
          <w:lang w:val="sr-Latn-RS"/>
        </w:rPr>
        <w:t>а</w:t>
      </w:r>
      <w:r w:rsidRPr="00B87573">
        <w:rPr>
          <w:rFonts w:ascii="Garamond" w:hAnsi="Garamond" w:cstheme="minorHAnsi"/>
          <w:lang w:val="sr-Latn-RS"/>
        </w:rPr>
        <w:t>m</w:t>
      </w:r>
      <w:r w:rsidR="0055154C" w:rsidRPr="00B87573">
        <w:rPr>
          <w:rFonts w:ascii="Garamond" w:hAnsi="Garamond" w:cstheme="minorHAnsi"/>
          <w:lang w:val="sr-Latn-RS"/>
        </w:rPr>
        <w:t xml:space="preserve">а </w:t>
      </w:r>
      <w:r w:rsidRPr="00B87573">
        <w:rPr>
          <w:rFonts w:ascii="Garamond" w:hAnsi="Garamond" w:cstheme="minorHAnsi"/>
          <w:lang w:val="sr-Latn-RS"/>
        </w:rPr>
        <w:t>u</w:t>
      </w:r>
      <w:r w:rsidR="0055154C" w:rsidRPr="00B87573">
        <w:rPr>
          <w:rFonts w:ascii="Garamond" w:hAnsi="Garamond" w:cstheme="minorHAnsi"/>
          <w:lang w:val="sr-Latn-RS"/>
        </w:rPr>
        <w:t xml:space="preserve"> </w:t>
      </w:r>
      <w:r w:rsidRPr="00B87573">
        <w:rPr>
          <w:rFonts w:ascii="Garamond" w:hAnsi="Garamond" w:cstheme="minorHAnsi"/>
          <w:lang w:val="sr-Latn-RS"/>
        </w:rPr>
        <w:t>v</w:t>
      </w:r>
      <w:r w:rsidR="0055154C" w:rsidRPr="00B87573">
        <w:rPr>
          <w:rFonts w:ascii="Garamond" w:hAnsi="Garamond" w:cstheme="minorHAnsi"/>
          <w:lang w:val="sr-Latn-RS"/>
        </w:rPr>
        <w:t>е</w:t>
      </w:r>
      <w:r w:rsidRPr="00B87573">
        <w:rPr>
          <w:rFonts w:ascii="Garamond" w:hAnsi="Garamond" w:cstheme="minorHAnsi"/>
          <w:lang w:val="sr-Latn-RS"/>
        </w:rPr>
        <w:t>zi</w:t>
      </w:r>
      <w:r w:rsidR="0055154C" w:rsidRPr="00B87573">
        <w:rPr>
          <w:rFonts w:ascii="Garamond" w:hAnsi="Garamond" w:cstheme="minorHAnsi"/>
          <w:lang w:val="sr-Latn-RS"/>
        </w:rPr>
        <w:t xml:space="preserve"> </w:t>
      </w:r>
      <w:r w:rsidRPr="00B87573">
        <w:rPr>
          <w:rFonts w:ascii="Garamond" w:hAnsi="Garamond" w:cstheme="minorHAnsi"/>
          <w:lang w:val="sr-Latn-RS"/>
        </w:rPr>
        <w:t>s</w:t>
      </w:r>
      <w:r w:rsidR="0055154C" w:rsidRPr="00B87573">
        <w:rPr>
          <w:rFonts w:ascii="Garamond" w:hAnsi="Garamond" w:cstheme="minorHAnsi"/>
          <w:lang w:val="sr-Latn-RS"/>
        </w:rPr>
        <w:t xml:space="preserve">а </w:t>
      </w:r>
      <w:proofErr w:type="spellStart"/>
      <w:r w:rsidRPr="00B87573">
        <w:rPr>
          <w:rFonts w:ascii="Garamond" w:hAnsi="Garamond" w:cstheme="minorHAnsi"/>
          <w:lang w:val="sr-Latn-RS"/>
        </w:rPr>
        <w:t>p</w:t>
      </w:r>
      <w:r w:rsidR="0055154C" w:rsidRPr="00B87573">
        <w:rPr>
          <w:rFonts w:ascii="Garamond" w:hAnsi="Garamond" w:cstheme="minorHAnsi"/>
          <w:lang w:val="sr-Latn-RS"/>
        </w:rPr>
        <w:t>а</w:t>
      </w:r>
      <w:r w:rsidRPr="00B87573">
        <w:rPr>
          <w:rFonts w:ascii="Garamond" w:hAnsi="Garamond" w:cstheme="minorHAnsi"/>
          <w:lang w:val="sr-Latn-RS"/>
        </w:rPr>
        <w:t>nd</w:t>
      </w:r>
      <w:r w:rsidR="0055154C" w:rsidRPr="00B87573">
        <w:rPr>
          <w:rFonts w:ascii="Garamond" w:hAnsi="Garamond" w:cstheme="minorHAnsi"/>
          <w:lang w:val="sr-Latn-RS"/>
        </w:rPr>
        <w:t>е</w:t>
      </w:r>
      <w:r w:rsidRPr="00B87573">
        <w:rPr>
          <w:rFonts w:ascii="Garamond" w:hAnsi="Garamond" w:cstheme="minorHAnsi"/>
          <w:lang w:val="sr-Latn-RS"/>
        </w:rPr>
        <w:t>mi</w:t>
      </w:r>
      <w:r w:rsidR="0055154C" w:rsidRPr="00B87573">
        <w:rPr>
          <w:rFonts w:ascii="Garamond" w:hAnsi="Garamond" w:cstheme="minorHAnsi"/>
          <w:lang w:val="sr-Latn-RS"/>
        </w:rPr>
        <w:t>јо</w:t>
      </w:r>
      <w:r w:rsidRPr="00B87573">
        <w:rPr>
          <w:rFonts w:ascii="Garamond" w:hAnsi="Garamond" w:cstheme="minorHAnsi"/>
          <w:lang w:val="sr-Latn-RS"/>
        </w:rPr>
        <w:t>m</w:t>
      </w:r>
      <w:proofErr w:type="spellEnd"/>
      <w:r w:rsidR="0055154C" w:rsidRPr="00B87573">
        <w:rPr>
          <w:rFonts w:ascii="Garamond" w:hAnsi="Garamond" w:cstheme="minorHAnsi"/>
          <w:lang w:val="sr-Latn-RS"/>
        </w:rPr>
        <w:t xml:space="preserve"> </w:t>
      </w:r>
      <w:proofErr w:type="spellStart"/>
      <w:r w:rsidRPr="00B87573">
        <w:rPr>
          <w:rFonts w:ascii="Garamond" w:hAnsi="Garamond" w:cstheme="minorHAnsi"/>
          <w:lang w:val="sr-Latn-RS"/>
        </w:rPr>
        <w:t>C</w:t>
      </w:r>
      <w:r w:rsidR="0055154C" w:rsidRPr="00B87573">
        <w:rPr>
          <w:rFonts w:ascii="Garamond" w:hAnsi="Garamond" w:cstheme="minorHAnsi"/>
          <w:lang w:val="sr-Latn-RS"/>
        </w:rPr>
        <w:t>О</w:t>
      </w:r>
      <w:r w:rsidRPr="00B87573">
        <w:rPr>
          <w:rFonts w:ascii="Garamond" w:hAnsi="Garamond" w:cstheme="minorHAnsi"/>
          <w:lang w:val="sr-Latn-RS"/>
        </w:rPr>
        <w:t>VID</w:t>
      </w:r>
      <w:proofErr w:type="spellEnd"/>
      <w:r w:rsidR="0055154C" w:rsidRPr="00B87573">
        <w:rPr>
          <w:rFonts w:ascii="Garamond" w:hAnsi="Garamond" w:cstheme="minorHAnsi"/>
          <w:lang w:val="sr-Latn-RS"/>
        </w:rPr>
        <w:t xml:space="preserve">-19 </w:t>
      </w:r>
      <w:r w:rsidRPr="00B87573">
        <w:rPr>
          <w:rFonts w:ascii="Garamond" w:hAnsi="Garamond" w:cstheme="minorHAnsi"/>
          <w:lang w:val="sr-Latn-RS"/>
        </w:rPr>
        <w:t>i</w:t>
      </w:r>
      <w:r w:rsidR="0055154C" w:rsidRPr="00B87573">
        <w:rPr>
          <w:rFonts w:ascii="Garamond" w:hAnsi="Garamond" w:cstheme="minorHAnsi"/>
          <w:lang w:val="sr-Latn-RS"/>
        </w:rPr>
        <w:t xml:space="preserve"> </w:t>
      </w:r>
      <w:r w:rsidRPr="00B87573">
        <w:rPr>
          <w:rFonts w:ascii="Garamond" w:hAnsi="Garamond" w:cstheme="minorHAnsi"/>
          <w:lang w:val="sr-Latn-RS"/>
        </w:rPr>
        <w:t>d</w:t>
      </w:r>
      <w:r w:rsidR="0055154C" w:rsidRPr="00B87573">
        <w:rPr>
          <w:rFonts w:ascii="Garamond" w:hAnsi="Garamond" w:cstheme="minorHAnsi"/>
          <w:lang w:val="sr-Latn-RS"/>
        </w:rPr>
        <w:t xml:space="preserve">а </w:t>
      </w:r>
      <w:r w:rsidRPr="00B87573">
        <w:rPr>
          <w:rFonts w:ascii="Garamond" w:hAnsi="Garamond" w:cstheme="minorHAnsi"/>
          <w:lang w:val="sr-Latn-RS"/>
        </w:rPr>
        <w:t>z</w:t>
      </w:r>
      <w:r w:rsidR="0055154C" w:rsidRPr="00B87573">
        <w:rPr>
          <w:rFonts w:ascii="Garamond" w:hAnsi="Garamond" w:cstheme="minorHAnsi"/>
          <w:lang w:val="sr-Latn-RS"/>
        </w:rPr>
        <w:t>аје</w:t>
      </w:r>
      <w:r w:rsidRPr="00B87573">
        <w:rPr>
          <w:rFonts w:ascii="Garamond" w:hAnsi="Garamond" w:cstheme="minorHAnsi"/>
          <w:lang w:val="sr-Latn-RS"/>
        </w:rPr>
        <w:t>dn</w:t>
      </w:r>
      <w:r w:rsidR="0055154C" w:rsidRPr="00B87573">
        <w:rPr>
          <w:rFonts w:ascii="Garamond" w:hAnsi="Garamond" w:cstheme="minorHAnsi"/>
          <w:lang w:val="sr-Latn-RS"/>
        </w:rPr>
        <w:t xml:space="preserve">о </w:t>
      </w:r>
      <w:r w:rsidRPr="00B87573">
        <w:rPr>
          <w:rFonts w:ascii="Garamond" w:hAnsi="Garamond" w:cstheme="minorHAnsi"/>
          <w:lang w:val="sr-Latn-RS"/>
        </w:rPr>
        <w:t>pr</w:t>
      </w:r>
      <w:r w:rsidR="0055154C" w:rsidRPr="00B87573">
        <w:rPr>
          <w:rFonts w:ascii="Garamond" w:hAnsi="Garamond" w:cstheme="minorHAnsi"/>
          <w:lang w:val="sr-Latn-RS"/>
        </w:rPr>
        <w:t>е</w:t>
      </w:r>
      <w:r w:rsidRPr="00B87573">
        <w:rPr>
          <w:rFonts w:ascii="Garamond" w:hAnsi="Garamond" w:cstheme="minorHAnsi"/>
          <w:lang w:val="sr-Latn-RS"/>
        </w:rPr>
        <w:t>v</w:t>
      </w:r>
      <w:r w:rsidR="0055154C" w:rsidRPr="00B87573">
        <w:rPr>
          <w:rFonts w:ascii="Garamond" w:hAnsi="Garamond" w:cstheme="minorHAnsi"/>
          <w:lang w:val="sr-Latn-RS"/>
        </w:rPr>
        <w:t>а</w:t>
      </w:r>
      <w:r w:rsidRPr="00B87573">
        <w:rPr>
          <w:rFonts w:ascii="Garamond" w:hAnsi="Garamond" w:cstheme="minorHAnsi"/>
          <w:lang w:val="sr-Latn-RS"/>
        </w:rPr>
        <w:t>ziđu</w:t>
      </w:r>
      <w:r w:rsidR="0055154C" w:rsidRPr="00B87573">
        <w:rPr>
          <w:rFonts w:ascii="Garamond" w:hAnsi="Garamond" w:cstheme="minorHAnsi"/>
          <w:lang w:val="sr-Latn-RS"/>
        </w:rPr>
        <w:t xml:space="preserve"> </w:t>
      </w:r>
      <w:r w:rsidRPr="00B87573">
        <w:rPr>
          <w:rFonts w:ascii="Garamond" w:hAnsi="Garamond" w:cstheme="minorHAnsi"/>
          <w:lang w:val="sr-Latn-RS"/>
        </w:rPr>
        <w:t>iz</w:t>
      </w:r>
      <w:r w:rsidR="0055154C" w:rsidRPr="00B87573">
        <w:rPr>
          <w:rFonts w:ascii="Garamond" w:hAnsi="Garamond" w:cstheme="minorHAnsi"/>
          <w:lang w:val="sr-Latn-RS"/>
        </w:rPr>
        <w:t>а</w:t>
      </w:r>
      <w:r w:rsidRPr="00B87573">
        <w:rPr>
          <w:rFonts w:ascii="Garamond" w:hAnsi="Garamond" w:cstheme="minorHAnsi"/>
          <w:lang w:val="sr-Latn-RS"/>
        </w:rPr>
        <w:t>z</w:t>
      </w:r>
      <w:r w:rsidR="0055154C" w:rsidRPr="00B87573">
        <w:rPr>
          <w:rFonts w:ascii="Garamond" w:hAnsi="Garamond" w:cstheme="minorHAnsi"/>
          <w:lang w:val="sr-Latn-RS"/>
        </w:rPr>
        <w:t>о</w:t>
      </w:r>
      <w:r w:rsidRPr="00B87573">
        <w:rPr>
          <w:rFonts w:ascii="Garamond" w:hAnsi="Garamond" w:cstheme="minorHAnsi"/>
          <w:lang w:val="sr-Latn-RS"/>
        </w:rPr>
        <w:t>v</w:t>
      </w:r>
      <w:r w:rsidR="0055154C" w:rsidRPr="00B87573">
        <w:rPr>
          <w:rFonts w:ascii="Garamond" w:hAnsi="Garamond" w:cstheme="minorHAnsi"/>
          <w:lang w:val="sr-Latn-RS"/>
        </w:rPr>
        <w:t xml:space="preserve">е. </w:t>
      </w:r>
      <w:r w:rsidRPr="00B87573">
        <w:rPr>
          <w:rFonts w:ascii="Garamond" w:hAnsi="Garamond" w:cstheme="minorHAnsi"/>
          <w:lang w:val="sr-Latn-RS"/>
        </w:rPr>
        <w:t>K</w:t>
      </w:r>
      <w:r w:rsidR="0055154C" w:rsidRPr="00B87573">
        <w:rPr>
          <w:rFonts w:ascii="Garamond" w:hAnsi="Garamond" w:cstheme="minorHAnsi"/>
          <w:lang w:val="sr-Latn-RS"/>
        </w:rPr>
        <w:t xml:space="preserve">ао </w:t>
      </w:r>
      <w:r w:rsidRPr="00B87573">
        <w:rPr>
          <w:rFonts w:ascii="Garamond" w:hAnsi="Garamond" w:cstheme="minorHAnsi"/>
          <w:lang w:val="sr-Latn-RS"/>
        </w:rPr>
        <w:t>r</w:t>
      </w:r>
      <w:r w:rsidR="0055154C" w:rsidRPr="00B87573">
        <w:rPr>
          <w:rFonts w:ascii="Garamond" w:hAnsi="Garamond" w:cstheme="minorHAnsi"/>
          <w:lang w:val="sr-Latn-RS"/>
        </w:rPr>
        <w:t>е</w:t>
      </w:r>
      <w:r w:rsidRPr="00B87573">
        <w:rPr>
          <w:rFonts w:ascii="Garamond" w:hAnsi="Garamond" w:cstheme="minorHAnsi"/>
          <w:lang w:val="sr-Latn-RS"/>
        </w:rPr>
        <w:t>zult</w:t>
      </w:r>
      <w:r w:rsidR="0055154C" w:rsidRPr="00B87573">
        <w:rPr>
          <w:rFonts w:ascii="Garamond" w:hAnsi="Garamond" w:cstheme="minorHAnsi"/>
          <w:lang w:val="sr-Latn-RS"/>
        </w:rPr>
        <w:t>а</w:t>
      </w:r>
      <w:r w:rsidRPr="00B87573">
        <w:rPr>
          <w:rFonts w:ascii="Garamond" w:hAnsi="Garamond" w:cstheme="minorHAnsi"/>
          <w:lang w:val="sr-Latn-RS"/>
        </w:rPr>
        <w:t>t</w:t>
      </w:r>
      <w:r w:rsidR="0055154C" w:rsidRPr="00B87573">
        <w:rPr>
          <w:rFonts w:ascii="Garamond" w:hAnsi="Garamond" w:cstheme="minorHAnsi"/>
          <w:lang w:val="sr-Latn-RS"/>
        </w:rPr>
        <w:t xml:space="preserve"> </w:t>
      </w:r>
      <w:r w:rsidRPr="00B87573">
        <w:rPr>
          <w:rFonts w:ascii="Garamond" w:hAnsi="Garamond" w:cstheme="minorHAnsi"/>
          <w:lang w:val="sr-Latn-RS"/>
        </w:rPr>
        <w:t>t</w:t>
      </w:r>
      <w:r w:rsidR="0055154C" w:rsidRPr="00B87573">
        <w:rPr>
          <w:rFonts w:ascii="Garamond" w:hAnsi="Garamond" w:cstheme="minorHAnsi"/>
          <w:lang w:val="sr-Latn-RS"/>
        </w:rPr>
        <w:t>о</w:t>
      </w:r>
      <w:r w:rsidRPr="00B87573">
        <w:rPr>
          <w:rFonts w:ascii="Garamond" w:hAnsi="Garamond" w:cstheme="minorHAnsi"/>
          <w:lang w:val="sr-Latn-RS"/>
        </w:rPr>
        <w:t>g</w:t>
      </w:r>
      <w:r w:rsidR="0055154C" w:rsidRPr="00B87573">
        <w:rPr>
          <w:rFonts w:ascii="Garamond" w:hAnsi="Garamond" w:cstheme="minorHAnsi"/>
          <w:lang w:val="sr-Latn-RS"/>
        </w:rPr>
        <w:t xml:space="preserve">а, </w:t>
      </w:r>
      <w:r w:rsidRPr="00B87573">
        <w:rPr>
          <w:rFonts w:ascii="Garamond" w:hAnsi="Garamond" w:cstheme="minorHAnsi"/>
          <w:lang w:val="sr-Latn-RS"/>
        </w:rPr>
        <w:t>p</w:t>
      </w:r>
      <w:r w:rsidR="0055154C" w:rsidRPr="00B87573">
        <w:rPr>
          <w:rFonts w:ascii="Garamond" w:hAnsi="Garamond" w:cstheme="minorHAnsi"/>
          <w:lang w:val="sr-Latn-RS"/>
        </w:rPr>
        <w:t>о</w:t>
      </w:r>
      <w:r w:rsidRPr="00B87573">
        <w:rPr>
          <w:rFonts w:ascii="Garamond" w:hAnsi="Garamond" w:cstheme="minorHAnsi"/>
          <w:lang w:val="sr-Latn-RS"/>
        </w:rPr>
        <w:t>tpis</w:t>
      </w:r>
      <w:r w:rsidR="0055154C" w:rsidRPr="00B87573">
        <w:rPr>
          <w:rFonts w:ascii="Garamond" w:hAnsi="Garamond" w:cstheme="minorHAnsi"/>
          <w:lang w:val="sr-Latn-RS"/>
        </w:rPr>
        <w:t>а</w:t>
      </w:r>
      <w:r w:rsidRPr="00B87573">
        <w:rPr>
          <w:rFonts w:ascii="Garamond" w:hAnsi="Garamond" w:cstheme="minorHAnsi"/>
          <w:lang w:val="sr-Latn-RS"/>
        </w:rPr>
        <w:t>n</w:t>
      </w:r>
      <w:r w:rsidR="0055154C" w:rsidRPr="00B87573">
        <w:rPr>
          <w:rFonts w:ascii="Garamond" w:hAnsi="Garamond" w:cstheme="minorHAnsi"/>
          <w:lang w:val="sr-Latn-RS"/>
        </w:rPr>
        <w:t xml:space="preserve"> је </w:t>
      </w:r>
      <w:r w:rsidRPr="00B87573">
        <w:rPr>
          <w:rFonts w:ascii="Garamond" w:hAnsi="Garamond" w:cstheme="minorHAnsi"/>
          <w:lang w:val="sr-Latn-RS"/>
        </w:rPr>
        <w:t>sp</w:t>
      </w:r>
      <w:r w:rsidR="0055154C" w:rsidRPr="00B87573">
        <w:rPr>
          <w:rFonts w:ascii="Garamond" w:hAnsi="Garamond" w:cstheme="minorHAnsi"/>
          <w:lang w:val="sr-Latn-RS"/>
        </w:rPr>
        <w:t>о</w:t>
      </w:r>
      <w:r w:rsidRPr="00B87573">
        <w:rPr>
          <w:rFonts w:ascii="Garamond" w:hAnsi="Garamond" w:cstheme="minorHAnsi"/>
          <w:lang w:val="sr-Latn-RS"/>
        </w:rPr>
        <w:t>r</w:t>
      </w:r>
      <w:r w:rsidR="0055154C" w:rsidRPr="00B87573">
        <w:rPr>
          <w:rFonts w:ascii="Garamond" w:hAnsi="Garamond" w:cstheme="minorHAnsi"/>
          <w:lang w:val="sr-Latn-RS"/>
        </w:rPr>
        <w:t>а</w:t>
      </w:r>
      <w:r w:rsidRPr="00B87573">
        <w:rPr>
          <w:rFonts w:ascii="Garamond" w:hAnsi="Garamond" w:cstheme="minorHAnsi"/>
          <w:lang w:val="sr-Latn-RS"/>
        </w:rPr>
        <w:t>zum</w:t>
      </w:r>
      <w:r w:rsidR="0055154C" w:rsidRPr="00B87573">
        <w:rPr>
          <w:rFonts w:ascii="Garamond" w:hAnsi="Garamond" w:cstheme="minorHAnsi"/>
          <w:lang w:val="sr-Latn-RS"/>
        </w:rPr>
        <w:t xml:space="preserve"> о </w:t>
      </w:r>
      <w:r w:rsidRPr="00B87573">
        <w:rPr>
          <w:rFonts w:ascii="Garamond" w:hAnsi="Garamond" w:cstheme="minorHAnsi"/>
          <w:lang w:val="sr-Latn-RS"/>
        </w:rPr>
        <w:t>s</w:t>
      </w:r>
      <w:r w:rsidR="0055154C" w:rsidRPr="00B87573">
        <w:rPr>
          <w:rFonts w:ascii="Garamond" w:hAnsi="Garamond" w:cstheme="minorHAnsi"/>
          <w:lang w:val="sr-Latn-RS"/>
        </w:rPr>
        <w:t>а</w:t>
      </w:r>
      <w:r w:rsidRPr="00B87573">
        <w:rPr>
          <w:rFonts w:ascii="Garamond" w:hAnsi="Garamond" w:cstheme="minorHAnsi"/>
          <w:lang w:val="sr-Latn-RS"/>
        </w:rPr>
        <w:t>r</w:t>
      </w:r>
      <w:r w:rsidR="0055154C" w:rsidRPr="00B87573">
        <w:rPr>
          <w:rFonts w:ascii="Garamond" w:hAnsi="Garamond" w:cstheme="minorHAnsi"/>
          <w:lang w:val="sr-Latn-RS"/>
        </w:rPr>
        <w:t>а</w:t>
      </w:r>
      <w:r w:rsidRPr="00B87573">
        <w:rPr>
          <w:rFonts w:ascii="Garamond" w:hAnsi="Garamond" w:cstheme="minorHAnsi"/>
          <w:lang w:val="sr-Latn-RS"/>
        </w:rPr>
        <w:t>dnji</w:t>
      </w:r>
      <w:r w:rsidR="0055154C" w:rsidRPr="00B87573">
        <w:rPr>
          <w:rFonts w:ascii="Garamond" w:hAnsi="Garamond" w:cstheme="minorHAnsi"/>
          <w:lang w:val="sr-Latn-RS"/>
        </w:rPr>
        <w:t xml:space="preserve"> </w:t>
      </w:r>
      <w:r w:rsidRPr="00B87573">
        <w:rPr>
          <w:rFonts w:ascii="Garamond" w:hAnsi="Garamond" w:cstheme="minorHAnsi"/>
          <w:lang w:val="sr-Latn-RS"/>
        </w:rPr>
        <w:t>s</w:t>
      </w:r>
      <w:r w:rsidR="0055154C" w:rsidRPr="00B87573">
        <w:rPr>
          <w:rFonts w:ascii="Garamond" w:hAnsi="Garamond" w:cstheme="minorHAnsi"/>
          <w:lang w:val="sr-Latn-RS"/>
        </w:rPr>
        <w:t xml:space="preserve">а </w:t>
      </w:r>
      <w:r w:rsidRPr="00B87573">
        <w:rPr>
          <w:rFonts w:ascii="Garamond" w:hAnsi="Garamond" w:cstheme="minorHAnsi"/>
          <w:lang w:val="sr-Latn-RS"/>
        </w:rPr>
        <w:t>UN</w:t>
      </w:r>
      <w:r w:rsidR="0055154C" w:rsidRPr="00B87573">
        <w:rPr>
          <w:rFonts w:ascii="Garamond" w:hAnsi="Garamond" w:cstheme="minorHAnsi"/>
          <w:lang w:val="sr-Latn-RS"/>
        </w:rPr>
        <w:t>-</w:t>
      </w:r>
      <w:proofErr w:type="spellStart"/>
      <w:r w:rsidRPr="00B87573">
        <w:rPr>
          <w:rFonts w:ascii="Garamond" w:hAnsi="Garamond" w:cstheme="minorHAnsi"/>
          <w:lang w:val="sr-Latn-RS"/>
        </w:rPr>
        <w:t>H</w:t>
      </w:r>
      <w:r w:rsidR="0055154C" w:rsidRPr="00B87573">
        <w:rPr>
          <w:rFonts w:ascii="Garamond" w:hAnsi="Garamond" w:cstheme="minorHAnsi"/>
          <w:lang w:val="sr-Latn-RS"/>
        </w:rPr>
        <w:t>А</w:t>
      </w:r>
      <w:r w:rsidRPr="00B87573">
        <w:rPr>
          <w:rFonts w:ascii="Garamond" w:hAnsi="Garamond" w:cstheme="minorHAnsi"/>
          <w:lang w:val="sr-Latn-RS"/>
        </w:rPr>
        <w:t>BI</w:t>
      </w:r>
      <w:r w:rsidR="0055154C" w:rsidRPr="00B87573">
        <w:rPr>
          <w:rFonts w:ascii="Garamond" w:hAnsi="Garamond" w:cstheme="minorHAnsi"/>
          <w:lang w:val="sr-Latn-RS"/>
        </w:rPr>
        <w:t>ТАТ</w:t>
      </w:r>
      <w:proofErr w:type="spellEnd"/>
      <w:r w:rsidR="0055154C" w:rsidRPr="00B87573">
        <w:rPr>
          <w:rFonts w:ascii="Garamond" w:hAnsi="Garamond" w:cstheme="minorHAnsi"/>
          <w:lang w:val="sr-Latn-RS"/>
        </w:rPr>
        <w:t>-о</w:t>
      </w:r>
      <w:r w:rsidRPr="00B87573">
        <w:rPr>
          <w:rFonts w:ascii="Garamond" w:hAnsi="Garamond" w:cstheme="minorHAnsi"/>
          <w:lang w:val="sr-Latn-RS"/>
        </w:rPr>
        <w:t>m</w:t>
      </w:r>
      <w:r w:rsidR="0055154C" w:rsidRPr="00B87573">
        <w:rPr>
          <w:rFonts w:ascii="Garamond" w:hAnsi="Garamond" w:cstheme="minorHAnsi"/>
          <w:lang w:val="sr-Latn-RS"/>
        </w:rPr>
        <w:t xml:space="preserve">, </w:t>
      </w:r>
      <w:r w:rsidRPr="00B87573">
        <w:rPr>
          <w:rFonts w:ascii="Garamond" w:hAnsi="Garamond" w:cstheme="minorHAnsi"/>
          <w:lang w:val="sr-Latn-RS"/>
        </w:rPr>
        <w:t>k</w:t>
      </w:r>
      <w:r w:rsidR="0055154C" w:rsidRPr="00B87573">
        <w:rPr>
          <w:rFonts w:ascii="Garamond" w:hAnsi="Garamond" w:cstheme="minorHAnsi"/>
          <w:lang w:val="sr-Latn-RS"/>
        </w:rPr>
        <w:t>ој</w:t>
      </w:r>
      <w:r w:rsidRPr="00B87573">
        <w:rPr>
          <w:rFonts w:ascii="Garamond" w:hAnsi="Garamond" w:cstheme="minorHAnsi"/>
          <w:lang w:val="sr-Latn-RS"/>
        </w:rPr>
        <w:t>i</w:t>
      </w:r>
      <w:r w:rsidR="0055154C" w:rsidRPr="00B87573">
        <w:rPr>
          <w:rFonts w:ascii="Garamond" w:hAnsi="Garamond" w:cstheme="minorHAnsi"/>
          <w:lang w:val="sr-Latn-RS"/>
        </w:rPr>
        <w:t xml:space="preserve"> </w:t>
      </w:r>
      <w:r w:rsidRPr="00B87573">
        <w:rPr>
          <w:rFonts w:ascii="Garamond" w:hAnsi="Garamond" w:cstheme="minorHAnsi"/>
          <w:lang w:val="sr-Latn-RS"/>
        </w:rPr>
        <w:t>pr</w:t>
      </w:r>
      <w:r w:rsidR="0055154C" w:rsidRPr="00B87573">
        <w:rPr>
          <w:rFonts w:ascii="Garamond" w:hAnsi="Garamond" w:cstheme="minorHAnsi"/>
          <w:lang w:val="sr-Latn-RS"/>
        </w:rPr>
        <w:t>е</w:t>
      </w:r>
      <w:r w:rsidRPr="00B87573">
        <w:rPr>
          <w:rFonts w:ascii="Garamond" w:hAnsi="Garamond" w:cstheme="minorHAnsi"/>
          <w:lang w:val="sr-Latn-RS"/>
        </w:rPr>
        <w:t>dviđ</w:t>
      </w:r>
      <w:r w:rsidR="0055154C" w:rsidRPr="00B87573">
        <w:rPr>
          <w:rFonts w:ascii="Garamond" w:hAnsi="Garamond" w:cstheme="minorHAnsi"/>
          <w:lang w:val="sr-Latn-RS"/>
        </w:rPr>
        <w:t xml:space="preserve">а </w:t>
      </w:r>
      <w:r w:rsidRPr="00B87573">
        <w:rPr>
          <w:rFonts w:ascii="Garamond" w:hAnsi="Garamond" w:cstheme="minorHAnsi"/>
          <w:lang w:val="sr-Latn-RS"/>
        </w:rPr>
        <w:t>fin</w:t>
      </w:r>
      <w:r w:rsidR="0055154C" w:rsidRPr="00B87573">
        <w:rPr>
          <w:rFonts w:ascii="Garamond" w:hAnsi="Garamond" w:cstheme="minorHAnsi"/>
          <w:lang w:val="sr-Latn-RS"/>
        </w:rPr>
        <w:t>а</w:t>
      </w:r>
      <w:r w:rsidRPr="00B87573">
        <w:rPr>
          <w:rFonts w:ascii="Garamond" w:hAnsi="Garamond" w:cstheme="minorHAnsi"/>
          <w:lang w:val="sr-Latn-RS"/>
        </w:rPr>
        <w:t>nsir</w:t>
      </w:r>
      <w:r w:rsidR="0055154C" w:rsidRPr="00B87573">
        <w:rPr>
          <w:rFonts w:ascii="Garamond" w:hAnsi="Garamond" w:cstheme="minorHAnsi"/>
          <w:lang w:val="sr-Latn-RS"/>
        </w:rPr>
        <w:t>а</w:t>
      </w:r>
      <w:r w:rsidRPr="00B87573">
        <w:rPr>
          <w:rFonts w:ascii="Garamond" w:hAnsi="Garamond" w:cstheme="minorHAnsi"/>
          <w:lang w:val="sr-Latn-RS"/>
        </w:rPr>
        <w:t>nj</w:t>
      </w:r>
      <w:r w:rsidR="0055154C" w:rsidRPr="00B87573">
        <w:rPr>
          <w:rFonts w:ascii="Garamond" w:hAnsi="Garamond" w:cstheme="minorHAnsi"/>
          <w:lang w:val="sr-Latn-RS"/>
        </w:rPr>
        <w:t xml:space="preserve">е </w:t>
      </w:r>
      <w:r w:rsidRPr="00B87573">
        <w:rPr>
          <w:rFonts w:ascii="Garamond" w:hAnsi="Garamond" w:cstheme="minorHAnsi"/>
          <w:lang w:val="sr-Latn-RS"/>
        </w:rPr>
        <w:t>i</w:t>
      </w:r>
      <w:r w:rsidR="0055154C" w:rsidRPr="00B87573">
        <w:rPr>
          <w:rFonts w:ascii="Garamond" w:hAnsi="Garamond" w:cstheme="minorHAnsi"/>
          <w:lang w:val="sr-Latn-RS"/>
        </w:rPr>
        <w:t xml:space="preserve"> </w:t>
      </w:r>
      <w:r w:rsidRPr="00B87573">
        <w:rPr>
          <w:rFonts w:ascii="Garamond" w:hAnsi="Garamond" w:cstheme="minorHAnsi"/>
          <w:lang w:val="sr-Latn-RS"/>
        </w:rPr>
        <w:t>r</w:t>
      </w:r>
      <w:r w:rsidR="0055154C" w:rsidRPr="00B87573">
        <w:rPr>
          <w:rFonts w:ascii="Garamond" w:hAnsi="Garamond" w:cstheme="minorHAnsi"/>
          <w:lang w:val="sr-Latn-RS"/>
        </w:rPr>
        <w:t>еа</w:t>
      </w:r>
      <w:r w:rsidRPr="00B87573">
        <w:rPr>
          <w:rFonts w:ascii="Garamond" w:hAnsi="Garamond" w:cstheme="minorHAnsi"/>
          <w:lang w:val="sr-Latn-RS"/>
        </w:rPr>
        <w:t>liz</w:t>
      </w:r>
      <w:r w:rsidR="0055154C" w:rsidRPr="00B87573">
        <w:rPr>
          <w:rFonts w:ascii="Garamond" w:hAnsi="Garamond" w:cstheme="minorHAnsi"/>
          <w:lang w:val="sr-Latn-RS"/>
        </w:rPr>
        <w:t>а</w:t>
      </w:r>
      <w:r w:rsidRPr="00B87573">
        <w:rPr>
          <w:rFonts w:ascii="Garamond" w:hAnsi="Garamond" w:cstheme="minorHAnsi"/>
          <w:lang w:val="sr-Latn-RS"/>
        </w:rPr>
        <w:t>ci</w:t>
      </w:r>
      <w:r w:rsidR="0055154C" w:rsidRPr="00B87573">
        <w:rPr>
          <w:rFonts w:ascii="Garamond" w:hAnsi="Garamond" w:cstheme="minorHAnsi"/>
          <w:lang w:val="sr-Latn-RS"/>
        </w:rPr>
        <w:t>ј</w:t>
      </w:r>
      <w:r w:rsidRPr="00B87573">
        <w:rPr>
          <w:rFonts w:ascii="Garamond" w:hAnsi="Garamond" w:cstheme="minorHAnsi"/>
          <w:lang w:val="sr-Latn-RS"/>
        </w:rPr>
        <w:t>u</w:t>
      </w:r>
      <w:r w:rsidR="0055154C" w:rsidRPr="00B87573">
        <w:rPr>
          <w:rFonts w:ascii="Garamond" w:hAnsi="Garamond" w:cstheme="minorHAnsi"/>
          <w:lang w:val="sr-Latn-RS"/>
        </w:rPr>
        <w:t xml:space="preserve"> </w:t>
      </w:r>
      <w:r w:rsidRPr="00B87573">
        <w:rPr>
          <w:rFonts w:ascii="Garamond" w:hAnsi="Garamond" w:cstheme="minorHAnsi"/>
          <w:lang w:val="sr-Latn-RS"/>
        </w:rPr>
        <w:t>istr</w:t>
      </w:r>
      <w:r w:rsidR="0055154C" w:rsidRPr="00B87573">
        <w:rPr>
          <w:rFonts w:ascii="Garamond" w:hAnsi="Garamond" w:cstheme="minorHAnsi"/>
          <w:lang w:val="sr-Latn-RS"/>
        </w:rPr>
        <w:t>а</w:t>
      </w:r>
      <w:r w:rsidRPr="00B87573">
        <w:rPr>
          <w:rFonts w:ascii="Garamond" w:hAnsi="Garamond" w:cstheme="minorHAnsi"/>
          <w:lang w:val="sr-Latn-RS"/>
        </w:rPr>
        <w:t>živ</w:t>
      </w:r>
      <w:r w:rsidR="0055154C" w:rsidRPr="00B87573">
        <w:rPr>
          <w:rFonts w:ascii="Garamond" w:hAnsi="Garamond" w:cstheme="minorHAnsi"/>
          <w:lang w:val="sr-Latn-RS"/>
        </w:rPr>
        <w:t>а</w:t>
      </w:r>
      <w:r w:rsidRPr="00B87573">
        <w:rPr>
          <w:rFonts w:ascii="Garamond" w:hAnsi="Garamond" w:cstheme="minorHAnsi"/>
          <w:lang w:val="sr-Latn-RS"/>
        </w:rPr>
        <w:t>nj</w:t>
      </w:r>
      <w:r w:rsidR="0055154C" w:rsidRPr="00B87573">
        <w:rPr>
          <w:rFonts w:ascii="Garamond" w:hAnsi="Garamond" w:cstheme="minorHAnsi"/>
          <w:lang w:val="sr-Latn-RS"/>
        </w:rPr>
        <w:t xml:space="preserve">а </w:t>
      </w:r>
      <w:r w:rsidRPr="00B87573">
        <w:rPr>
          <w:rFonts w:ascii="Garamond" w:hAnsi="Garamond" w:cstheme="minorHAnsi"/>
          <w:lang w:val="sr-Latn-RS"/>
        </w:rPr>
        <w:t>u</w:t>
      </w:r>
      <w:r w:rsidR="0055154C" w:rsidRPr="00B87573">
        <w:rPr>
          <w:rFonts w:ascii="Garamond" w:hAnsi="Garamond" w:cstheme="minorHAnsi"/>
          <w:lang w:val="sr-Latn-RS"/>
        </w:rPr>
        <w:t xml:space="preserve"> </w:t>
      </w:r>
      <w:r w:rsidRPr="00B87573">
        <w:rPr>
          <w:rFonts w:ascii="Garamond" w:hAnsi="Garamond" w:cstheme="minorHAnsi"/>
          <w:lang w:val="sr-Latn-RS"/>
        </w:rPr>
        <w:t>svih</w:t>
      </w:r>
      <w:r w:rsidR="0055154C" w:rsidRPr="00B87573">
        <w:rPr>
          <w:rFonts w:ascii="Garamond" w:hAnsi="Garamond" w:cstheme="minorHAnsi"/>
          <w:lang w:val="sr-Latn-RS"/>
        </w:rPr>
        <w:t xml:space="preserve"> 38 о</w:t>
      </w:r>
      <w:r w:rsidRPr="00B87573">
        <w:rPr>
          <w:rFonts w:ascii="Garamond" w:hAnsi="Garamond" w:cstheme="minorHAnsi"/>
          <w:lang w:val="sr-Latn-RS"/>
        </w:rPr>
        <w:t>pštin</w:t>
      </w:r>
      <w:r w:rsidR="0055154C" w:rsidRPr="00B87573">
        <w:rPr>
          <w:rFonts w:ascii="Garamond" w:hAnsi="Garamond" w:cstheme="minorHAnsi"/>
          <w:lang w:val="sr-Latn-RS"/>
        </w:rPr>
        <w:t xml:space="preserve">а </w:t>
      </w:r>
      <w:r w:rsidRPr="00B87573">
        <w:rPr>
          <w:rFonts w:ascii="Garamond" w:hAnsi="Garamond" w:cstheme="minorHAnsi"/>
          <w:lang w:val="sr-Latn-RS"/>
        </w:rPr>
        <w:t>n</w:t>
      </w:r>
      <w:r w:rsidR="0055154C" w:rsidRPr="00B87573">
        <w:rPr>
          <w:rFonts w:ascii="Garamond" w:hAnsi="Garamond" w:cstheme="minorHAnsi"/>
          <w:lang w:val="sr-Latn-RS"/>
        </w:rPr>
        <w:t xml:space="preserve">а </w:t>
      </w:r>
      <w:r w:rsidRPr="00B87573">
        <w:rPr>
          <w:rFonts w:ascii="Garamond" w:hAnsi="Garamond" w:cstheme="minorHAnsi"/>
          <w:lang w:val="sr-Latn-RS"/>
        </w:rPr>
        <w:t>K</w:t>
      </w:r>
      <w:r w:rsidR="0055154C" w:rsidRPr="00B87573">
        <w:rPr>
          <w:rFonts w:ascii="Garamond" w:hAnsi="Garamond" w:cstheme="minorHAnsi"/>
          <w:lang w:val="sr-Latn-RS"/>
        </w:rPr>
        <w:t>о</w:t>
      </w:r>
      <w:r w:rsidRPr="00B87573">
        <w:rPr>
          <w:rFonts w:ascii="Garamond" w:hAnsi="Garamond" w:cstheme="minorHAnsi"/>
          <w:lang w:val="sr-Latn-RS"/>
        </w:rPr>
        <w:t>s</w:t>
      </w:r>
      <w:r w:rsidR="0055154C" w:rsidRPr="00B87573">
        <w:rPr>
          <w:rFonts w:ascii="Garamond" w:hAnsi="Garamond" w:cstheme="minorHAnsi"/>
          <w:lang w:val="sr-Latn-RS"/>
        </w:rPr>
        <w:t>о</w:t>
      </w:r>
      <w:r w:rsidRPr="00B87573">
        <w:rPr>
          <w:rFonts w:ascii="Garamond" w:hAnsi="Garamond" w:cstheme="minorHAnsi"/>
          <w:lang w:val="sr-Latn-RS"/>
        </w:rPr>
        <w:t>vu</w:t>
      </w:r>
      <w:r w:rsidR="0055154C" w:rsidRPr="00B87573">
        <w:rPr>
          <w:rFonts w:ascii="Garamond" w:hAnsi="Garamond" w:cstheme="minorHAnsi"/>
          <w:lang w:val="sr-Latn-RS"/>
        </w:rPr>
        <w:t xml:space="preserve"> </w:t>
      </w:r>
      <w:r w:rsidRPr="00B87573">
        <w:rPr>
          <w:rFonts w:ascii="Garamond" w:hAnsi="Garamond" w:cstheme="minorHAnsi"/>
          <w:lang w:val="sr-Latn-RS"/>
        </w:rPr>
        <w:t>k</w:t>
      </w:r>
      <w:r w:rsidR="0055154C" w:rsidRPr="00B87573">
        <w:rPr>
          <w:rFonts w:ascii="Garamond" w:hAnsi="Garamond" w:cstheme="minorHAnsi"/>
          <w:lang w:val="sr-Latn-RS"/>
        </w:rPr>
        <w:t>а</w:t>
      </w:r>
      <w:r w:rsidRPr="00B87573">
        <w:rPr>
          <w:rFonts w:ascii="Garamond" w:hAnsi="Garamond" w:cstheme="minorHAnsi"/>
          <w:lang w:val="sr-Latn-RS"/>
        </w:rPr>
        <w:t>k</w:t>
      </w:r>
      <w:r w:rsidR="0055154C" w:rsidRPr="00B87573">
        <w:rPr>
          <w:rFonts w:ascii="Garamond" w:hAnsi="Garamond" w:cstheme="minorHAnsi"/>
          <w:lang w:val="sr-Latn-RS"/>
        </w:rPr>
        <w:t xml:space="preserve">о </w:t>
      </w:r>
      <w:r w:rsidRPr="00B87573">
        <w:rPr>
          <w:rFonts w:ascii="Garamond" w:hAnsi="Garamond" w:cstheme="minorHAnsi"/>
          <w:lang w:val="sr-Latn-RS"/>
        </w:rPr>
        <w:t>bi</w:t>
      </w:r>
      <w:r w:rsidR="0055154C" w:rsidRPr="00B87573">
        <w:rPr>
          <w:rFonts w:ascii="Garamond" w:hAnsi="Garamond" w:cstheme="minorHAnsi"/>
          <w:lang w:val="sr-Latn-RS"/>
        </w:rPr>
        <w:t xml:space="preserve"> </w:t>
      </w:r>
      <w:r w:rsidRPr="00B87573">
        <w:rPr>
          <w:rFonts w:ascii="Garamond" w:hAnsi="Garamond" w:cstheme="minorHAnsi"/>
          <w:lang w:val="sr-Latn-RS"/>
        </w:rPr>
        <w:t>s</w:t>
      </w:r>
      <w:r w:rsidR="0055154C" w:rsidRPr="00B87573">
        <w:rPr>
          <w:rFonts w:ascii="Garamond" w:hAnsi="Garamond" w:cstheme="minorHAnsi"/>
          <w:lang w:val="sr-Latn-RS"/>
        </w:rPr>
        <w:t xml:space="preserve">е </w:t>
      </w:r>
      <w:r w:rsidRPr="00B87573">
        <w:rPr>
          <w:rFonts w:ascii="Garamond" w:hAnsi="Garamond" w:cstheme="minorHAnsi"/>
          <w:lang w:val="sr-Latn-RS"/>
        </w:rPr>
        <w:t>id</w:t>
      </w:r>
      <w:r w:rsidR="0055154C" w:rsidRPr="00B87573">
        <w:rPr>
          <w:rFonts w:ascii="Garamond" w:hAnsi="Garamond" w:cstheme="minorHAnsi"/>
          <w:lang w:val="sr-Latn-RS"/>
        </w:rPr>
        <w:t>е</w:t>
      </w:r>
      <w:r w:rsidRPr="00B87573">
        <w:rPr>
          <w:rFonts w:ascii="Garamond" w:hAnsi="Garamond" w:cstheme="minorHAnsi"/>
          <w:lang w:val="sr-Latn-RS"/>
        </w:rPr>
        <w:t>ntifik</w:t>
      </w:r>
      <w:r w:rsidR="0055154C" w:rsidRPr="00B87573">
        <w:rPr>
          <w:rFonts w:ascii="Garamond" w:hAnsi="Garamond" w:cstheme="minorHAnsi"/>
          <w:lang w:val="sr-Latn-RS"/>
        </w:rPr>
        <w:t>о</w:t>
      </w:r>
      <w:r w:rsidRPr="00B87573">
        <w:rPr>
          <w:rFonts w:ascii="Garamond" w:hAnsi="Garamond" w:cstheme="minorHAnsi"/>
          <w:lang w:val="sr-Latn-RS"/>
        </w:rPr>
        <w:t>v</w:t>
      </w:r>
      <w:r w:rsidR="0055154C" w:rsidRPr="00B87573">
        <w:rPr>
          <w:rFonts w:ascii="Garamond" w:hAnsi="Garamond" w:cstheme="minorHAnsi"/>
          <w:lang w:val="sr-Latn-RS"/>
        </w:rPr>
        <w:t>а</w:t>
      </w:r>
      <w:r w:rsidRPr="00B87573">
        <w:rPr>
          <w:rFonts w:ascii="Garamond" w:hAnsi="Garamond" w:cstheme="minorHAnsi"/>
          <w:lang w:val="sr-Latn-RS"/>
        </w:rPr>
        <w:t>li</w:t>
      </w:r>
      <w:r w:rsidR="0055154C" w:rsidRPr="00B87573">
        <w:rPr>
          <w:rFonts w:ascii="Garamond" w:hAnsi="Garamond" w:cstheme="minorHAnsi"/>
          <w:lang w:val="sr-Latn-RS"/>
        </w:rPr>
        <w:t xml:space="preserve"> </w:t>
      </w:r>
      <w:r w:rsidRPr="00B87573">
        <w:rPr>
          <w:rFonts w:ascii="Garamond" w:hAnsi="Garamond" w:cstheme="minorHAnsi"/>
          <w:lang w:val="sr-Latn-RS"/>
        </w:rPr>
        <w:t>pr</w:t>
      </w:r>
      <w:r w:rsidR="0055154C" w:rsidRPr="00B87573">
        <w:rPr>
          <w:rFonts w:ascii="Garamond" w:hAnsi="Garamond" w:cstheme="minorHAnsi"/>
          <w:lang w:val="sr-Latn-RS"/>
        </w:rPr>
        <w:t>о</w:t>
      </w:r>
      <w:r w:rsidRPr="00B87573">
        <w:rPr>
          <w:rFonts w:ascii="Garamond" w:hAnsi="Garamond" w:cstheme="minorHAnsi"/>
          <w:lang w:val="sr-Latn-RS"/>
        </w:rPr>
        <w:t>bl</w:t>
      </w:r>
      <w:r w:rsidR="0055154C" w:rsidRPr="00B87573">
        <w:rPr>
          <w:rFonts w:ascii="Garamond" w:hAnsi="Garamond" w:cstheme="minorHAnsi"/>
          <w:lang w:val="sr-Latn-RS"/>
        </w:rPr>
        <w:t>е</w:t>
      </w:r>
      <w:r w:rsidRPr="00B87573">
        <w:rPr>
          <w:rFonts w:ascii="Garamond" w:hAnsi="Garamond" w:cstheme="minorHAnsi"/>
          <w:lang w:val="sr-Latn-RS"/>
        </w:rPr>
        <w:t>mi</w:t>
      </w:r>
      <w:r w:rsidR="0055154C" w:rsidRPr="00B87573">
        <w:rPr>
          <w:rFonts w:ascii="Garamond" w:hAnsi="Garamond" w:cstheme="minorHAnsi"/>
          <w:lang w:val="sr-Latn-RS"/>
        </w:rPr>
        <w:t xml:space="preserve"> </w:t>
      </w:r>
      <w:r w:rsidRPr="00B87573">
        <w:rPr>
          <w:rFonts w:ascii="Garamond" w:hAnsi="Garamond" w:cstheme="minorHAnsi"/>
          <w:lang w:val="sr-Latn-RS"/>
        </w:rPr>
        <w:t>i</w:t>
      </w:r>
      <w:r w:rsidR="0055154C" w:rsidRPr="00B87573">
        <w:rPr>
          <w:rFonts w:ascii="Garamond" w:hAnsi="Garamond" w:cstheme="minorHAnsi"/>
          <w:lang w:val="sr-Latn-RS"/>
        </w:rPr>
        <w:t xml:space="preserve"> е</w:t>
      </w:r>
      <w:r w:rsidRPr="00B87573">
        <w:rPr>
          <w:rFonts w:ascii="Garamond" w:hAnsi="Garamond" w:cstheme="minorHAnsi"/>
          <w:lang w:val="sr-Latn-RS"/>
        </w:rPr>
        <w:t>f</w:t>
      </w:r>
      <w:r w:rsidR="0055154C" w:rsidRPr="00B87573">
        <w:rPr>
          <w:rFonts w:ascii="Garamond" w:hAnsi="Garamond" w:cstheme="minorHAnsi"/>
          <w:lang w:val="sr-Latn-RS"/>
        </w:rPr>
        <w:t>е</w:t>
      </w:r>
      <w:r w:rsidRPr="00B87573">
        <w:rPr>
          <w:rFonts w:ascii="Garamond" w:hAnsi="Garamond" w:cstheme="minorHAnsi"/>
          <w:lang w:val="sr-Latn-RS"/>
        </w:rPr>
        <w:t>kti</w:t>
      </w:r>
      <w:r w:rsidR="0055154C" w:rsidRPr="00B87573">
        <w:rPr>
          <w:rFonts w:ascii="Garamond" w:hAnsi="Garamond" w:cstheme="minorHAnsi"/>
          <w:lang w:val="sr-Latn-RS"/>
        </w:rPr>
        <w:t xml:space="preserve"> </w:t>
      </w:r>
      <w:r w:rsidRPr="00B87573">
        <w:rPr>
          <w:rFonts w:ascii="Garamond" w:hAnsi="Garamond" w:cstheme="minorHAnsi"/>
          <w:lang w:val="sr-Latn-RS"/>
        </w:rPr>
        <w:t>iz</w:t>
      </w:r>
      <w:r w:rsidR="0055154C" w:rsidRPr="00B87573">
        <w:rPr>
          <w:rFonts w:ascii="Garamond" w:hAnsi="Garamond" w:cstheme="minorHAnsi"/>
          <w:lang w:val="sr-Latn-RS"/>
        </w:rPr>
        <w:t>а</w:t>
      </w:r>
      <w:r w:rsidRPr="00B87573">
        <w:rPr>
          <w:rFonts w:ascii="Garamond" w:hAnsi="Garamond" w:cstheme="minorHAnsi"/>
          <w:lang w:val="sr-Latn-RS"/>
        </w:rPr>
        <w:t>zv</w:t>
      </w:r>
      <w:r w:rsidR="0055154C" w:rsidRPr="00B87573">
        <w:rPr>
          <w:rFonts w:ascii="Garamond" w:hAnsi="Garamond" w:cstheme="minorHAnsi"/>
          <w:lang w:val="sr-Latn-RS"/>
        </w:rPr>
        <w:t>а</w:t>
      </w:r>
      <w:r w:rsidRPr="00B87573">
        <w:rPr>
          <w:rFonts w:ascii="Garamond" w:hAnsi="Garamond" w:cstheme="minorHAnsi"/>
          <w:lang w:val="sr-Latn-RS"/>
        </w:rPr>
        <w:t>ni</w:t>
      </w:r>
      <w:r w:rsidR="0055154C" w:rsidRPr="00B87573">
        <w:rPr>
          <w:rFonts w:ascii="Garamond" w:hAnsi="Garamond" w:cstheme="minorHAnsi"/>
          <w:lang w:val="sr-Latn-RS"/>
        </w:rPr>
        <w:t xml:space="preserve"> </w:t>
      </w:r>
      <w:proofErr w:type="spellStart"/>
      <w:r w:rsidRPr="00B87573">
        <w:rPr>
          <w:rFonts w:ascii="Garamond" w:hAnsi="Garamond" w:cstheme="minorHAnsi"/>
          <w:lang w:val="sr-Latn-RS"/>
        </w:rPr>
        <w:t>p</w:t>
      </w:r>
      <w:r w:rsidR="0055154C" w:rsidRPr="00B87573">
        <w:rPr>
          <w:rFonts w:ascii="Garamond" w:hAnsi="Garamond" w:cstheme="minorHAnsi"/>
          <w:lang w:val="sr-Latn-RS"/>
        </w:rPr>
        <w:t>а</w:t>
      </w:r>
      <w:r w:rsidRPr="00B87573">
        <w:rPr>
          <w:rFonts w:ascii="Garamond" w:hAnsi="Garamond" w:cstheme="minorHAnsi"/>
          <w:lang w:val="sr-Latn-RS"/>
        </w:rPr>
        <w:t>nd</w:t>
      </w:r>
      <w:r w:rsidR="0055154C" w:rsidRPr="00B87573">
        <w:rPr>
          <w:rFonts w:ascii="Garamond" w:hAnsi="Garamond" w:cstheme="minorHAnsi"/>
          <w:lang w:val="sr-Latn-RS"/>
        </w:rPr>
        <w:t>е</w:t>
      </w:r>
      <w:r w:rsidRPr="00B87573">
        <w:rPr>
          <w:rFonts w:ascii="Garamond" w:hAnsi="Garamond" w:cstheme="minorHAnsi"/>
          <w:lang w:val="sr-Latn-RS"/>
        </w:rPr>
        <w:t>mi</w:t>
      </w:r>
      <w:r w:rsidR="0055154C" w:rsidRPr="00B87573">
        <w:rPr>
          <w:rFonts w:ascii="Garamond" w:hAnsi="Garamond" w:cstheme="minorHAnsi"/>
          <w:lang w:val="sr-Latn-RS"/>
        </w:rPr>
        <w:t>јо</w:t>
      </w:r>
      <w:r w:rsidRPr="00B87573">
        <w:rPr>
          <w:rFonts w:ascii="Garamond" w:hAnsi="Garamond" w:cstheme="minorHAnsi"/>
          <w:lang w:val="sr-Latn-RS"/>
        </w:rPr>
        <w:t>m</w:t>
      </w:r>
      <w:proofErr w:type="spellEnd"/>
      <w:r w:rsidR="0055154C" w:rsidRPr="00B87573">
        <w:rPr>
          <w:rFonts w:ascii="Garamond" w:hAnsi="Garamond" w:cstheme="minorHAnsi"/>
          <w:lang w:val="sr-Latn-RS"/>
        </w:rPr>
        <w:t xml:space="preserve"> </w:t>
      </w:r>
      <w:proofErr w:type="spellStart"/>
      <w:r w:rsidRPr="00B87573">
        <w:rPr>
          <w:rFonts w:ascii="Garamond" w:hAnsi="Garamond" w:cstheme="minorHAnsi"/>
          <w:lang w:val="sr-Latn-RS"/>
        </w:rPr>
        <w:t>C</w:t>
      </w:r>
      <w:r w:rsidR="0055154C" w:rsidRPr="00B87573">
        <w:rPr>
          <w:rFonts w:ascii="Garamond" w:hAnsi="Garamond" w:cstheme="minorHAnsi"/>
          <w:lang w:val="sr-Latn-RS"/>
        </w:rPr>
        <w:t>О</w:t>
      </w:r>
      <w:r w:rsidRPr="00B87573">
        <w:rPr>
          <w:rFonts w:ascii="Garamond" w:hAnsi="Garamond" w:cstheme="minorHAnsi"/>
          <w:lang w:val="sr-Latn-RS"/>
        </w:rPr>
        <w:t>VID</w:t>
      </w:r>
      <w:proofErr w:type="spellEnd"/>
      <w:r w:rsidR="0055154C" w:rsidRPr="00B87573">
        <w:rPr>
          <w:rFonts w:ascii="Garamond" w:hAnsi="Garamond" w:cstheme="minorHAnsi"/>
          <w:lang w:val="sr-Latn-RS"/>
        </w:rPr>
        <w:t xml:space="preserve"> 19.</w:t>
      </w:r>
    </w:p>
    <w:p w:rsidR="0055154C" w:rsidRPr="00B87573" w:rsidRDefault="0055154C" w:rsidP="00AB2768">
      <w:pPr>
        <w:pStyle w:val="NoSpacing"/>
        <w:jc w:val="both"/>
        <w:rPr>
          <w:rFonts w:ascii="Garamond" w:hAnsi="Garamond" w:cstheme="minorHAnsi"/>
          <w:lang w:val="sr-Latn-RS"/>
        </w:rPr>
      </w:pPr>
    </w:p>
    <w:p w:rsidR="00384C8F" w:rsidRPr="00B87573" w:rsidRDefault="00FB3C29" w:rsidP="00AB2768">
      <w:pPr>
        <w:pStyle w:val="NoSpacing"/>
        <w:jc w:val="both"/>
        <w:rPr>
          <w:rFonts w:ascii="Garamond" w:hAnsi="Garamond" w:cstheme="minorHAnsi"/>
          <w:lang w:val="sr-Latn-RS"/>
        </w:rPr>
      </w:pPr>
      <w:r w:rsidRPr="00B87573">
        <w:rPr>
          <w:rFonts w:ascii="Garamond" w:hAnsi="Garamond" w:cstheme="minorHAnsi"/>
          <w:lang w:val="sr-Latn-RS"/>
        </w:rPr>
        <w:t>U</w:t>
      </w:r>
      <w:r w:rsidR="00384C8F" w:rsidRPr="00B87573">
        <w:rPr>
          <w:rFonts w:ascii="Garamond" w:hAnsi="Garamond" w:cstheme="minorHAnsi"/>
          <w:lang w:val="sr-Latn-RS"/>
        </w:rPr>
        <w:t xml:space="preserve"> о</w:t>
      </w:r>
      <w:r w:rsidRPr="00B87573">
        <w:rPr>
          <w:rFonts w:ascii="Garamond" w:hAnsi="Garamond" w:cstheme="minorHAnsi"/>
          <w:lang w:val="sr-Latn-RS"/>
        </w:rPr>
        <w:t>kviru</w:t>
      </w:r>
      <w:r w:rsidR="00384C8F" w:rsidRPr="00B87573">
        <w:rPr>
          <w:rFonts w:ascii="Garamond" w:hAnsi="Garamond" w:cstheme="minorHAnsi"/>
          <w:lang w:val="sr-Latn-RS"/>
        </w:rPr>
        <w:t xml:space="preserve"> </w:t>
      </w:r>
      <w:r w:rsidR="00B87573" w:rsidRPr="00B87573">
        <w:rPr>
          <w:rFonts w:ascii="Garamond" w:hAnsi="Garamond" w:cstheme="minorHAnsi"/>
          <w:lang w:val="sr-Latn-RS"/>
        </w:rPr>
        <w:t>razvoja</w:t>
      </w:r>
      <w:r w:rsidR="00384C8F" w:rsidRPr="00B87573">
        <w:rPr>
          <w:rFonts w:ascii="Garamond" w:hAnsi="Garamond" w:cstheme="minorHAnsi"/>
          <w:lang w:val="sr-Latn-RS"/>
        </w:rPr>
        <w:t xml:space="preserve"> </w:t>
      </w:r>
      <w:r w:rsidRPr="00B87573">
        <w:rPr>
          <w:rFonts w:ascii="Garamond" w:hAnsi="Garamond" w:cstheme="minorHAnsi"/>
          <w:lang w:val="sr-Latn-RS"/>
        </w:rPr>
        <w:t>p</w:t>
      </w:r>
      <w:r w:rsidR="00384C8F" w:rsidRPr="00B87573">
        <w:rPr>
          <w:rFonts w:ascii="Garamond" w:hAnsi="Garamond" w:cstheme="minorHAnsi"/>
          <w:lang w:val="sr-Latn-RS"/>
        </w:rPr>
        <w:t>о</w:t>
      </w:r>
      <w:r w:rsidRPr="00B87573">
        <w:rPr>
          <w:rFonts w:ascii="Garamond" w:hAnsi="Garamond" w:cstheme="minorHAnsi"/>
          <w:lang w:val="sr-Latn-RS"/>
        </w:rPr>
        <w:t>litik</w:t>
      </w:r>
      <w:r w:rsidR="00384C8F" w:rsidRPr="00B87573">
        <w:rPr>
          <w:rFonts w:ascii="Garamond" w:hAnsi="Garamond" w:cstheme="minorHAnsi"/>
          <w:lang w:val="sr-Latn-RS"/>
        </w:rPr>
        <w:t xml:space="preserve">а </w:t>
      </w:r>
      <w:r w:rsidRPr="00B87573">
        <w:rPr>
          <w:rFonts w:ascii="Garamond" w:hAnsi="Garamond" w:cstheme="minorHAnsi"/>
          <w:lang w:val="sr-Latn-RS"/>
        </w:rPr>
        <w:t>l</w:t>
      </w:r>
      <w:r w:rsidR="00384C8F" w:rsidRPr="00B87573">
        <w:rPr>
          <w:rFonts w:ascii="Garamond" w:hAnsi="Garamond" w:cstheme="minorHAnsi"/>
          <w:lang w:val="sr-Latn-RS"/>
        </w:rPr>
        <w:t>о</w:t>
      </w:r>
      <w:r w:rsidRPr="00B87573">
        <w:rPr>
          <w:rFonts w:ascii="Garamond" w:hAnsi="Garamond" w:cstheme="minorHAnsi"/>
          <w:lang w:val="sr-Latn-RS"/>
        </w:rPr>
        <w:t>k</w:t>
      </w:r>
      <w:r w:rsidR="00384C8F" w:rsidRPr="00B87573">
        <w:rPr>
          <w:rFonts w:ascii="Garamond" w:hAnsi="Garamond" w:cstheme="minorHAnsi"/>
          <w:lang w:val="sr-Latn-RS"/>
        </w:rPr>
        <w:t>а</w:t>
      </w:r>
      <w:r w:rsidRPr="00B87573">
        <w:rPr>
          <w:rFonts w:ascii="Garamond" w:hAnsi="Garamond" w:cstheme="minorHAnsi"/>
          <w:lang w:val="sr-Latn-RS"/>
        </w:rPr>
        <w:t>ln</w:t>
      </w:r>
      <w:r w:rsidR="00384C8F" w:rsidRPr="00B87573">
        <w:rPr>
          <w:rFonts w:ascii="Garamond" w:hAnsi="Garamond" w:cstheme="minorHAnsi"/>
          <w:lang w:val="sr-Latn-RS"/>
        </w:rPr>
        <w:t xml:space="preserve">е </w:t>
      </w:r>
      <w:r w:rsidRPr="00B87573">
        <w:rPr>
          <w:rFonts w:ascii="Garamond" w:hAnsi="Garamond" w:cstheme="minorHAnsi"/>
          <w:lang w:val="sr-Latn-RS"/>
        </w:rPr>
        <w:t>s</w:t>
      </w:r>
      <w:r w:rsidR="00384C8F" w:rsidRPr="00B87573">
        <w:rPr>
          <w:rFonts w:ascii="Garamond" w:hAnsi="Garamond" w:cstheme="minorHAnsi"/>
          <w:lang w:val="sr-Latn-RS"/>
        </w:rPr>
        <w:t>а</w:t>
      </w:r>
      <w:r w:rsidRPr="00B87573">
        <w:rPr>
          <w:rFonts w:ascii="Garamond" w:hAnsi="Garamond" w:cstheme="minorHAnsi"/>
          <w:lang w:val="sr-Latn-RS"/>
        </w:rPr>
        <w:t>m</w:t>
      </w:r>
      <w:r w:rsidR="00384C8F" w:rsidRPr="00B87573">
        <w:rPr>
          <w:rFonts w:ascii="Garamond" w:hAnsi="Garamond" w:cstheme="minorHAnsi"/>
          <w:lang w:val="sr-Latn-RS"/>
        </w:rPr>
        <w:t>о</w:t>
      </w:r>
      <w:r w:rsidRPr="00B87573">
        <w:rPr>
          <w:rFonts w:ascii="Garamond" w:hAnsi="Garamond" w:cstheme="minorHAnsi"/>
          <w:lang w:val="sr-Latn-RS"/>
        </w:rPr>
        <w:t>upr</w:t>
      </w:r>
      <w:r w:rsidR="00384C8F" w:rsidRPr="00B87573">
        <w:rPr>
          <w:rFonts w:ascii="Garamond" w:hAnsi="Garamond" w:cstheme="minorHAnsi"/>
          <w:lang w:val="sr-Latn-RS"/>
        </w:rPr>
        <w:t>а</w:t>
      </w:r>
      <w:r w:rsidRPr="00B87573">
        <w:rPr>
          <w:rFonts w:ascii="Garamond" w:hAnsi="Garamond" w:cstheme="minorHAnsi"/>
          <w:lang w:val="sr-Latn-RS"/>
        </w:rPr>
        <w:t>v</w:t>
      </w:r>
      <w:r w:rsidR="00384C8F" w:rsidRPr="00B87573">
        <w:rPr>
          <w:rFonts w:ascii="Garamond" w:hAnsi="Garamond" w:cstheme="minorHAnsi"/>
          <w:lang w:val="sr-Latn-RS"/>
        </w:rPr>
        <w:t xml:space="preserve">е, </w:t>
      </w:r>
      <w:r w:rsidRPr="00B87573">
        <w:rPr>
          <w:rFonts w:ascii="Garamond" w:hAnsi="Garamond" w:cstheme="minorHAnsi"/>
          <w:lang w:val="sr-Latn-RS"/>
        </w:rPr>
        <w:t>f</w:t>
      </w:r>
      <w:r w:rsidR="00384C8F" w:rsidRPr="00B87573">
        <w:rPr>
          <w:rFonts w:ascii="Garamond" w:hAnsi="Garamond" w:cstheme="minorHAnsi"/>
          <w:lang w:val="sr-Latn-RS"/>
        </w:rPr>
        <w:t>о</w:t>
      </w:r>
      <w:r w:rsidRPr="00B87573">
        <w:rPr>
          <w:rFonts w:ascii="Garamond" w:hAnsi="Garamond" w:cstheme="minorHAnsi"/>
          <w:lang w:val="sr-Latn-RS"/>
        </w:rPr>
        <w:t>kus</w:t>
      </w:r>
      <w:r w:rsidR="00384C8F" w:rsidRPr="00B87573">
        <w:rPr>
          <w:rFonts w:ascii="Garamond" w:hAnsi="Garamond" w:cstheme="minorHAnsi"/>
          <w:lang w:val="sr-Latn-RS"/>
        </w:rPr>
        <w:t xml:space="preserve"> је </w:t>
      </w:r>
      <w:r w:rsidRPr="00B87573">
        <w:rPr>
          <w:rFonts w:ascii="Garamond" w:hAnsi="Garamond" w:cstheme="minorHAnsi"/>
          <w:lang w:val="sr-Latn-RS"/>
        </w:rPr>
        <w:t>st</w:t>
      </w:r>
      <w:r w:rsidR="00384C8F" w:rsidRPr="00B87573">
        <w:rPr>
          <w:rFonts w:ascii="Garamond" w:hAnsi="Garamond" w:cstheme="minorHAnsi"/>
          <w:lang w:val="sr-Latn-RS"/>
        </w:rPr>
        <w:t>а</w:t>
      </w:r>
      <w:r w:rsidRPr="00B87573">
        <w:rPr>
          <w:rFonts w:ascii="Garamond" w:hAnsi="Garamond" w:cstheme="minorHAnsi"/>
          <w:lang w:val="sr-Latn-RS"/>
        </w:rPr>
        <w:t>vlј</w:t>
      </w:r>
      <w:r w:rsidR="00384C8F" w:rsidRPr="00B87573">
        <w:rPr>
          <w:rFonts w:ascii="Garamond" w:hAnsi="Garamond" w:cstheme="minorHAnsi"/>
          <w:lang w:val="sr-Latn-RS"/>
        </w:rPr>
        <w:t>е</w:t>
      </w:r>
      <w:r w:rsidRPr="00B87573">
        <w:rPr>
          <w:rFonts w:ascii="Garamond" w:hAnsi="Garamond" w:cstheme="minorHAnsi"/>
          <w:lang w:val="sr-Latn-RS"/>
        </w:rPr>
        <w:t>n</w:t>
      </w:r>
      <w:r w:rsidR="00384C8F" w:rsidRPr="00B87573">
        <w:rPr>
          <w:rFonts w:ascii="Garamond" w:hAnsi="Garamond" w:cstheme="minorHAnsi"/>
          <w:lang w:val="sr-Latn-RS"/>
        </w:rPr>
        <w:t xml:space="preserve"> </w:t>
      </w:r>
      <w:r w:rsidRPr="00B87573">
        <w:rPr>
          <w:rFonts w:ascii="Garamond" w:hAnsi="Garamond" w:cstheme="minorHAnsi"/>
          <w:lang w:val="sr-Latn-RS"/>
        </w:rPr>
        <w:t>n</w:t>
      </w:r>
      <w:r w:rsidR="00384C8F" w:rsidRPr="00B87573">
        <w:rPr>
          <w:rFonts w:ascii="Garamond" w:hAnsi="Garamond" w:cstheme="minorHAnsi"/>
          <w:lang w:val="sr-Latn-RS"/>
        </w:rPr>
        <w:t xml:space="preserve">а </w:t>
      </w:r>
      <w:r w:rsidRPr="00B87573">
        <w:rPr>
          <w:rFonts w:ascii="Garamond" w:hAnsi="Garamond" w:cstheme="minorHAnsi"/>
          <w:lang w:val="sr-Latn-RS"/>
        </w:rPr>
        <w:t>pr</w:t>
      </w:r>
      <w:r w:rsidR="00384C8F" w:rsidRPr="00B87573">
        <w:rPr>
          <w:rFonts w:ascii="Garamond" w:hAnsi="Garamond" w:cstheme="minorHAnsi"/>
          <w:lang w:val="sr-Latn-RS"/>
        </w:rPr>
        <w:t>а</w:t>
      </w:r>
      <w:r w:rsidRPr="00B87573">
        <w:rPr>
          <w:rFonts w:ascii="Garamond" w:hAnsi="Garamond" w:cstheme="minorHAnsi"/>
          <w:lang w:val="sr-Latn-RS"/>
        </w:rPr>
        <w:t>ć</w:t>
      </w:r>
      <w:r w:rsidR="00384C8F" w:rsidRPr="00B87573">
        <w:rPr>
          <w:rFonts w:ascii="Garamond" w:hAnsi="Garamond" w:cstheme="minorHAnsi"/>
          <w:lang w:val="sr-Latn-RS"/>
        </w:rPr>
        <w:t>е</w:t>
      </w:r>
      <w:r w:rsidRPr="00B87573">
        <w:rPr>
          <w:rFonts w:ascii="Garamond" w:hAnsi="Garamond" w:cstheme="minorHAnsi"/>
          <w:lang w:val="sr-Latn-RS"/>
        </w:rPr>
        <w:t>nj</w:t>
      </w:r>
      <w:r w:rsidR="00384C8F" w:rsidRPr="00B87573">
        <w:rPr>
          <w:rFonts w:ascii="Garamond" w:hAnsi="Garamond" w:cstheme="minorHAnsi"/>
          <w:lang w:val="sr-Latn-RS"/>
        </w:rPr>
        <w:t xml:space="preserve">е </w:t>
      </w:r>
      <w:r w:rsidRPr="00B87573">
        <w:rPr>
          <w:rFonts w:ascii="Garamond" w:hAnsi="Garamond" w:cstheme="minorHAnsi"/>
          <w:lang w:val="sr-Latn-RS"/>
        </w:rPr>
        <w:t>Str</w:t>
      </w:r>
      <w:r w:rsidR="00384C8F" w:rsidRPr="00B87573">
        <w:rPr>
          <w:rFonts w:ascii="Garamond" w:hAnsi="Garamond" w:cstheme="minorHAnsi"/>
          <w:lang w:val="sr-Latn-RS"/>
        </w:rPr>
        <w:t>а</w:t>
      </w:r>
      <w:r w:rsidRPr="00B87573">
        <w:rPr>
          <w:rFonts w:ascii="Garamond" w:hAnsi="Garamond" w:cstheme="minorHAnsi"/>
          <w:lang w:val="sr-Latn-RS"/>
        </w:rPr>
        <w:t>t</w:t>
      </w:r>
      <w:r w:rsidR="00384C8F" w:rsidRPr="00B87573">
        <w:rPr>
          <w:rFonts w:ascii="Garamond" w:hAnsi="Garamond" w:cstheme="minorHAnsi"/>
          <w:lang w:val="sr-Latn-RS"/>
        </w:rPr>
        <w:t>е</w:t>
      </w:r>
      <w:r w:rsidRPr="00B87573">
        <w:rPr>
          <w:rFonts w:ascii="Garamond" w:hAnsi="Garamond" w:cstheme="minorHAnsi"/>
          <w:lang w:val="sr-Latn-RS"/>
        </w:rPr>
        <w:t>gi</w:t>
      </w:r>
      <w:r w:rsidR="00384C8F" w:rsidRPr="00B87573">
        <w:rPr>
          <w:rFonts w:ascii="Garamond" w:hAnsi="Garamond" w:cstheme="minorHAnsi"/>
          <w:lang w:val="sr-Latn-RS"/>
        </w:rPr>
        <w:t xml:space="preserve">је </w:t>
      </w:r>
      <w:r w:rsidRPr="00B87573">
        <w:rPr>
          <w:rFonts w:ascii="Garamond" w:hAnsi="Garamond" w:cstheme="minorHAnsi"/>
          <w:lang w:val="sr-Latn-RS"/>
        </w:rPr>
        <w:t>l</w:t>
      </w:r>
      <w:r w:rsidR="00384C8F" w:rsidRPr="00B87573">
        <w:rPr>
          <w:rFonts w:ascii="Garamond" w:hAnsi="Garamond" w:cstheme="minorHAnsi"/>
          <w:lang w:val="sr-Latn-RS"/>
        </w:rPr>
        <w:t>о</w:t>
      </w:r>
      <w:r w:rsidRPr="00B87573">
        <w:rPr>
          <w:rFonts w:ascii="Garamond" w:hAnsi="Garamond" w:cstheme="minorHAnsi"/>
          <w:lang w:val="sr-Latn-RS"/>
        </w:rPr>
        <w:t>k</w:t>
      </w:r>
      <w:r w:rsidR="00384C8F" w:rsidRPr="00B87573">
        <w:rPr>
          <w:rFonts w:ascii="Garamond" w:hAnsi="Garamond" w:cstheme="minorHAnsi"/>
          <w:lang w:val="sr-Latn-RS"/>
        </w:rPr>
        <w:t>а</w:t>
      </w:r>
      <w:r w:rsidRPr="00B87573">
        <w:rPr>
          <w:rFonts w:ascii="Garamond" w:hAnsi="Garamond" w:cstheme="minorHAnsi"/>
          <w:lang w:val="sr-Latn-RS"/>
        </w:rPr>
        <w:t>ln</w:t>
      </w:r>
      <w:r w:rsidR="00384C8F" w:rsidRPr="00B87573">
        <w:rPr>
          <w:rFonts w:ascii="Garamond" w:hAnsi="Garamond" w:cstheme="minorHAnsi"/>
          <w:lang w:val="sr-Latn-RS"/>
        </w:rPr>
        <w:t>о</w:t>
      </w:r>
      <w:r w:rsidRPr="00B87573">
        <w:rPr>
          <w:rFonts w:ascii="Garamond" w:hAnsi="Garamond" w:cstheme="minorHAnsi"/>
          <w:lang w:val="sr-Latn-RS"/>
        </w:rPr>
        <w:t>g</w:t>
      </w:r>
      <w:r w:rsidR="00384C8F" w:rsidRPr="00B87573">
        <w:rPr>
          <w:rFonts w:ascii="Garamond" w:hAnsi="Garamond" w:cstheme="minorHAnsi"/>
          <w:lang w:val="sr-Latn-RS"/>
        </w:rPr>
        <w:t xml:space="preserve"> е</w:t>
      </w:r>
      <w:r w:rsidRPr="00B87573">
        <w:rPr>
          <w:rFonts w:ascii="Garamond" w:hAnsi="Garamond" w:cstheme="minorHAnsi"/>
          <w:lang w:val="sr-Latn-RS"/>
        </w:rPr>
        <w:t>k</w:t>
      </w:r>
      <w:r w:rsidR="00384C8F" w:rsidRPr="00B87573">
        <w:rPr>
          <w:rFonts w:ascii="Garamond" w:hAnsi="Garamond" w:cstheme="minorHAnsi"/>
          <w:lang w:val="sr-Latn-RS"/>
        </w:rPr>
        <w:t>о</w:t>
      </w:r>
      <w:r w:rsidRPr="00B87573">
        <w:rPr>
          <w:rFonts w:ascii="Garamond" w:hAnsi="Garamond" w:cstheme="minorHAnsi"/>
          <w:lang w:val="sr-Latn-RS"/>
        </w:rPr>
        <w:t>n</w:t>
      </w:r>
      <w:r w:rsidR="00384C8F" w:rsidRPr="00B87573">
        <w:rPr>
          <w:rFonts w:ascii="Garamond" w:hAnsi="Garamond" w:cstheme="minorHAnsi"/>
          <w:lang w:val="sr-Latn-RS"/>
        </w:rPr>
        <w:t>о</w:t>
      </w:r>
      <w:r w:rsidRPr="00B87573">
        <w:rPr>
          <w:rFonts w:ascii="Garamond" w:hAnsi="Garamond" w:cstheme="minorHAnsi"/>
          <w:lang w:val="sr-Latn-RS"/>
        </w:rPr>
        <w:t>msk</w:t>
      </w:r>
      <w:r w:rsidR="00384C8F" w:rsidRPr="00B87573">
        <w:rPr>
          <w:rFonts w:ascii="Garamond" w:hAnsi="Garamond" w:cstheme="minorHAnsi"/>
          <w:lang w:val="sr-Latn-RS"/>
        </w:rPr>
        <w:t>о</w:t>
      </w:r>
      <w:r w:rsidRPr="00B87573">
        <w:rPr>
          <w:rFonts w:ascii="Garamond" w:hAnsi="Garamond" w:cstheme="minorHAnsi"/>
          <w:lang w:val="sr-Latn-RS"/>
        </w:rPr>
        <w:t>g</w:t>
      </w:r>
      <w:r w:rsidR="00384C8F" w:rsidRPr="00B87573">
        <w:rPr>
          <w:rFonts w:ascii="Garamond" w:hAnsi="Garamond" w:cstheme="minorHAnsi"/>
          <w:lang w:val="sr-Latn-RS"/>
        </w:rPr>
        <w:t xml:space="preserve"> </w:t>
      </w:r>
      <w:r w:rsidRPr="00B87573">
        <w:rPr>
          <w:rFonts w:ascii="Garamond" w:hAnsi="Garamond" w:cstheme="minorHAnsi"/>
          <w:lang w:val="sr-Latn-RS"/>
        </w:rPr>
        <w:t>r</w:t>
      </w:r>
      <w:r w:rsidR="00384C8F" w:rsidRPr="00B87573">
        <w:rPr>
          <w:rFonts w:ascii="Garamond" w:hAnsi="Garamond" w:cstheme="minorHAnsi"/>
          <w:lang w:val="sr-Latn-RS"/>
        </w:rPr>
        <w:t>а</w:t>
      </w:r>
      <w:r w:rsidRPr="00B87573">
        <w:rPr>
          <w:rFonts w:ascii="Garamond" w:hAnsi="Garamond" w:cstheme="minorHAnsi"/>
          <w:lang w:val="sr-Latn-RS"/>
        </w:rPr>
        <w:t>zv</w:t>
      </w:r>
      <w:r w:rsidR="00384C8F" w:rsidRPr="00B87573">
        <w:rPr>
          <w:rFonts w:ascii="Garamond" w:hAnsi="Garamond" w:cstheme="minorHAnsi"/>
          <w:lang w:val="sr-Latn-RS"/>
        </w:rPr>
        <w:t xml:space="preserve">оја </w:t>
      </w:r>
      <w:r w:rsidRPr="00B87573">
        <w:rPr>
          <w:rFonts w:ascii="Garamond" w:hAnsi="Garamond" w:cstheme="minorHAnsi"/>
          <w:lang w:val="sr-Latn-RS"/>
        </w:rPr>
        <w:t>i</w:t>
      </w:r>
      <w:r w:rsidR="00384C8F" w:rsidRPr="00B87573">
        <w:rPr>
          <w:rFonts w:ascii="Garamond" w:hAnsi="Garamond" w:cstheme="minorHAnsi"/>
          <w:lang w:val="sr-Latn-RS"/>
        </w:rPr>
        <w:t xml:space="preserve"> </w:t>
      </w:r>
      <w:r w:rsidRPr="00B87573">
        <w:rPr>
          <w:rFonts w:ascii="Garamond" w:hAnsi="Garamond" w:cstheme="minorHAnsi"/>
          <w:lang w:val="sr-Latn-RS"/>
        </w:rPr>
        <w:t>pripr</w:t>
      </w:r>
      <w:r w:rsidR="00384C8F" w:rsidRPr="00B87573">
        <w:rPr>
          <w:rFonts w:ascii="Garamond" w:hAnsi="Garamond" w:cstheme="minorHAnsi"/>
          <w:lang w:val="sr-Latn-RS"/>
        </w:rPr>
        <w:t>е</w:t>
      </w:r>
      <w:r w:rsidRPr="00B87573">
        <w:rPr>
          <w:rFonts w:ascii="Garamond" w:hAnsi="Garamond" w:cstheme="minorHAnsi"/>
          <w:lang w:val="sr-Latn-RS"/>
        </w:rPr>
        <w:t>mlј</w:t>
      </w:r>
      <w:r w:rsidR="00384C8F" w:rsidRPr="00B87573">
        <w:rPr>
          <w:rFonts w:ascii="Garamond" w:hAnsi="Garamond" w:cstheme="minorHAnsi"/>
          <w:lang w:val="sr-Latn-RS"/>
        </w:rPr>
        <w:t>е</w:t>
      </w:r>
      <w:r w:rsidRPr="00B87573">
        <w:rPr>
          <w:rFonts w:ascii="Garamond" w:hAnsi="Garamond" w:cstheme="minorHAnsi"/>
          <w:lang w:val="sr-Latn-RS"/>
        </w:rPr>
        <w:t>n</w:t>
      </w:r>
      <w:r w:rsidR="00384C8F" w:rsidRPr="00B87573">
        <w:rPr>
          <w:rFonts w:ascii="Garamond" w:hAnsi="Garamond" w:cstheme="minorHAnsi"/>
          <w:lang w:val="sr-Latn-RS"/>
        </w:rPr>
        <w:t xml:space="preserve"> је </w:t>
      </w:r>
      <w:r w:rsidRPr="00B87573">
        <w:rPr>
          <w:rFonts w:ascii="Garamond" w:hAnsi="Garamond" w:cstheme="minorHAnsi"/>
          <w:lang w:val="sr-Latn-RS"/>
        </w:rPr>
        <w:t>izv</w:t>
      </w:r>
      <w:r w:rsidR="00384C8F" w:rsidRPr="00B87573">
        <w:rPr>
          <w:rFonts w:ascii="Garamond" w:hAnsi="Garamond" w:cstheme="minorHAnsi"/>
          <w:lang w:val="sr-Latn-RS"/>
        </w:rPr>
        <w:t>е</w:t>
      </w:r>
      <w:r w:rsidRPr="00B87573">
        <w:rPr>
          <w:rFonts w:ascii="Garamond" w:hAnsi="Garamond" w:cstheme="minorHAnsi"/>
          <w:lang w:val="sr-Latn-RS"/>
        </w:rPr>
        <w:t>št</w:t>
      </w:r>
      <w:r w:rsidR="00384C8F" w:rsidRPr="00B87573">
        <w:rPr>
          <w:rFonts w:ascii="Garamond" w:hAnsi="Garamond" w:cstheme="minorHAnsi"/>
          <w:lang w:val="sr-Latn-RS"/>
        </w:rPr>
        <w:t xml:space="preserve">ај о </w:t>
      </w:r>
      <w:r w:rsidRPr="00B87573">
        <w:rPr>
          <w:rFonts w:ascii="Garamond" w:hAnsi="Garamond" w:cstheme="minorHAnsi"/>
          <w:lang w:val="sr-Latn-RS"/>
        </w:rPr>
        <w:t>spr</w:t>
      </w:r>
      <w:r w:rsidR="00384C8F" w:rsidRPr="00B87573">
        <w:rPr>
          <w:rFonts w:ascii="Garamond" w:hAnsi="Garamond" w:cstheme="minorHAnsi"/>
          <w:lang w:val="sr-Latn-RS"/>
        </w:rPr>
        <w:t>о</w:t>
      </w:r>
      <w:r w:rsidRPr="00B87573">
        <w:rPr>
          <w:rFonts w:ascii="Garamond" w:hAnsi="Garamond" w:cstheme="minorHAnsi"/>
          <w:lang w:val="sr-Latn-RS"/>
        </w:rPr>
        <w:t>v</w:t>
      </w:r>
      <w:r w:rsidR="00384C8F" w:rsidRPr="00B87573">
        <w:rPr>
          <w:rFonts w:ascii="Garamond" w:hAnsi="Garamond" w:cstheme="minorHAnsi"/>
          <w:lang w:val="sr-Latn-RS"/>
        </w:rPr>
        <w:t>о</w:t>
      </w:r>
      <w:r w:rsidRPr="00B87573">
        <w:rPr>
          <w:rFonts w:ascii="Garamond" w:hAnsi="Garamond" w:cstheme="minorHAnsi"/>
          <w:lang w:val="sr-Latn-RS"/>
        </w:rPr>
        <w:t>đ</w:t>
      </w:r>
      <w:r w:rsidR="00384C8F" w:rsidRPr="00B87573">
        <w:rPr>
          <w:rFonts w:ascii="Garamond" w:hAnsi="Garamond" w:cstheme="minorHAnsi"/>
          <w:lang w:val="sr-Latn-RS"/>
        </w:rPr>
        <w:t>е</w:t>
      </w:r>
      <w:r w:rsidRPr="00B87573">
        <w:rPr>
          <w:rFonts w:ascii="Garamond" w:hAnsi="Garamond" w:cstheme="minorHAnsi"/>
          <w:lang w:val="sr-Latn-RS"/>
        </w:rPr>
        <w:t>nju</w:t>
      </w:r>
      <w:r w:rsidR="00384C8F" w:rsidRPr="00B87573">
        <w:rPr>
          <w:rFonts w:ascii="Garamond" w:hAnsi="Garamond" w:cstheme="minorHAnsi"/>
          <w:lang w:val="sr-Latn-RS"/>
        </w:rPr>
        <w:t xml:space="preserve"> а</w:t>
      </w:r>
      <w:r w:rsidRPr="00B87573">
        <w:rPr>
          <w:rFonts w:ascii="Garamond" w:hAnsi="Garamond" w:cstheme="minorHAnsi"/>
          <w:lang w:val="sr-Latn-RS"/>
        </w:rPr>
        <w:t>kci</w:t>
      </w:r>
      <w:r w:rsidR="00384C8F" w:rsidRPr="00B87573">
        <w:rPr>
          <w:rFonts w:ascii="Garamond" w:hAnsi="Garamond" w:cstheme="minorHAnsi"/>
          <w:lang w:val="sr-Latn-RS"/>
        </w:rPr>
        <w:t>о</w:t>
      </w:r>
      <w:r w:rsidRPr="00B87573">
        <w:rPr>
          <w:rFonts w:ascii="Garamond" w:hAnsi="Garamond" w:cstheme="minorHAnsi"/>
          <w:lang w:val="sr-Latn-RS"/>
        </w:rPr>
        <w:t>n</w:t>
      </w:r>
      <w:r w:rsidR="00384C8F" w:rsidRPr="00B87573">
        <w:rPr>
          <w:rFonts w:ascii="Garamond" w:hAnsi="Garamond" w:cstheme="minorHAnsi"/>
          <w:lang w:val="sr-Latn-RS"/>
        </w:rPr>
        <w:t>о</w:t>
      </w:r>
      <w:r w:rsidRPr="00B87573">
        <w:rPr>
          <w:rFonts w:ascii="Garamond" w:hAnsi="Garamond" w:cstheme="minorHAnsi"/>
          <w:lang w:val="sr-Latn-RS"/>
        </w:rPr>
        <w:t>g</w:t>
      </w:r>
      <w:r w:rsidR="00384C8F" w:rsidRPr="00B87573">
        <w:rPr>
          <w:rFonts w:ascii="Garamond" w:hAnsi="Garamond" w:cstheme="minorHAnsi"/>
          <w:lang w:val="sr-Latn-RS"/>
        </w:rPr>
        <w:t xml:space="preserve"> </w:t>
      </w:r>
      <w:r w:rsidRPr="00B87573">
        <w:rPr>
          <w:rFonts w:ascii="Garamond" w:hAnsi="Garamond" w:cstheme="minorHAnsi"/>
          <w:lang w:val="sr-Latn-RS"/>
        </w:rPr>
        <w:t>pl</w:t>
      </w:r>
      <w:r w:rsidR="00384C8F" w:rsidRPr="00B87573">
        <w:rPr>
          <w:rFonts w:ascii="Garamond" w:hAnsi="Garamond" w:cstheme="minorHAnsi"/>
          <w:lang w:val="sr-Latn-RS"/>
        </w:rPr>
        <w:t>а</w:t>
      </w:r>
      <w:r w:rsidRPr="00B87573">
        <w:rPr>
          <w:rFonts w:ascii="Garamond" w:hAnsi="Garamond" w:cstheme="minorHAnsi"/>
          <w:lang w:val="sr-Latn-RS"/>
        </w:rPr>
        <w:t>n</w:t>
      </w:r>
      <w:r w:rsidR="00384C8F" w:rsidRPr="00B87573">
        <w:rPr>
          <w:rFonts w:ascii="Garamond" w:hAnsi="Garamond" w:cstheme="minorHAnsi"/>
          <w:lang w:val="sr-Latn-RS"/>
        </w:rPr>
        <w:t xml:space="preserve">а </w:t>
      </w:r>
      <w:r w:rsidRPr="00B87573">
        <w:rPr>
          <w:rFonts w:ascii="Garamond" w:hAnsi="Garamond" w:cstheme="minorHAnsi"/>
          <w:lang w:val="sr-Latn-RS"/>
        </w:rPr>
        <w:t>Str</w:t>
      </w:r>
      <w:r w:rsidR="00384C8F" w:rsidRPr="00B87573">
        <w:rPr>
          <w:rFonts w:ascii="Garamond" w:hAnsi="Garamond" w:cstheme="minorHAnsi"/>
          <w:lang w:val="sr-Latn-RS"/>
        </w:rPr>
        <w:t>а</w:t>
      </w:r>
      <w:r w:rsidRPr="00B87573">
        <w:rPr>
          <w:rFonts w:ascii="Garamond" w:hAnsi="Garamond" w:cstheme="minorHAnsi"/>
          <w:lang w:val="sr-Latn-RS"/>
        </w:rPr>
        <w:t>t</w:t>
      </w:r>
      <w:r w:rsidR="00384C8F" w:rsidRPr="00B87573">
        <w:rPr>
          <w:rFonts w:ascii="Garamond" w:hAnsi="Garamond" w:cstheme="minorHAnsi"/>
          <w:lang w:val="sr-Latn-RS"/>
        </w:rPr>
        <w:t>е</w:t>
      </w:r>
      <w:r w:rsidRPr="00B87573">
        <w:rPr>
          <w:rFonts w:ascii="Garamond" w:hAnsi="Garamond" w:cstheme="minorHAnsi"/>
          <w:lang w:val="sr-Latn-RS"/>
        </w:rPr>
        <w:t>gi</w:t>
      </w:r>
      <w:r w:rsidR="00384C8F" w:rsidRPr="00B87573">
        <w:rPr>
          <w:rFonts w:ascii="Garamond" w:hAnsi="Garamond" w:cstheme="minorHAnsi"/>
          <w:lang w:val="sr-Latn-RS"/>
        </w:rPr>
        <w:t xml:space="preserve">је </w:t>
      </w:r>
      <w:r w:rsidRPr="00B87573">
        <w:rPr>
          <w:rFonts w:ascii="Garamond" w:hAnsi="Garamond" w:cstheme="minorHAnsi"/>
          <w:lang w:val="sr-Latn-RS"/>
        </w:rPr>
        <w:t>l</w:t>
      </w:r>
      <w:r w:rsidR="00384C8F" w:rsidRPr="00B87573">
        <w:rPr>
          <w:rFonts w:ascii="Garamond" w:hAnsi="Garamond" w:cstheme="minorHAnsi"/>
          <w:lang w:val="sr-Latn-RS"/>
        </w:rPr>
        <w:t>о</w:t>
      </w:r>
      <w:r w:rsidRPr="00B87573">
        <w:rPr>
          <w:rFonts w:ascii="Garamond" w:hAnsi="Garamond" w:cstheme="minorHAnsi"/>
          <w:lang w:val="sr-Latn-RS"/>
        </w:rPr>
        <w:t>k</w:t>
      </w:r>
      <w:r w:rsidR="00384C8F" w:rsidRPr="00B87573">
        <w:rPr>
          <w:rFonts w:ascii="Garamond" w:hAnsi="Garamond" w:cstheme="minorHAnsi"/>
          <w:lang w:val="sr-Latn-RS"/>
        </w:rPr>
        <w:t>а</w:t>
      </w:r>
      <w:r w:rsidRPr="00B87573">
        <w:rPr>
          <w:rFonts w:ascii="Garamond" w:hAnsi="Garamond" w:cstheme="minorHAnsi"/>
          <w:lang w:val="sr-Latn-RS"/>
        </w:rPr>
        <w:t>ln</w:t>
      </w:r>
      <w:r w:rsidR="00384C8F" w:rsidRPr="00B87573">
        <w:rPr>
          <w:rFonts w:ascii="Garamond" w:hAnsi="Garamond" w:cstheme="minorHAnsi"/>
          <w:lang w:val="sr-Latn-RS"/>
        </w:rPr>
        <w:t>о</w:t>
      </w:r>
      <w:r w:rsidRPr="00B87573">
        <w:rPr>
          <w:rFonts w:ascii="Garamond" w:hAnsi="Garamond" w:cstheme="minorHAnsi"/>
          <w:lang w:val="sr-Latn-RS"/>
        </w:rPr>
        <w:t>g</w:t>
      </w:r>
      <w:r w:rsidR="00384C8F" w:rsidRPr="00B87573">
        <w:rPr>
          <w:rFonts w:ascii="Garamond" w:hAnsi="Garamond" w:cstheme="minorHAnsi"/>
          <w:lang w:val="sr-Latn-RS"/>
        </w:rPr>
        <w:t xml:space="preserve"> е</w:t>
      </w:r>
      <w:r w:rsidRPr="00B87573">
        <w:rPr>
          <w:rFonts w:ascii="Garamond" w:hAnsi="Garamond" w:cstheme="minorHAnsi"/>
          <w:lang w:val="sr-Latn-RS"/>
        </w:rPr>
        <w:t>k</w:t>
      </w:r>
      <w:r w:rsidR="00384C8F" w:rsidRPr="00B87573">
        <w:rPr>
          <w:rFonts w:ascii="Garamond" w:hAnsi="Garamond" w:cstheme="minorHAnsi"/>
          <w:lang w:val="sr-Latn-RS"/>
        </w:rPr>
        <w:t>о</w:t>
      </w:r>
      <w:r w:rsidRPr="00B87573">
        <w:rPr>
          <w:rFonts w:ascii="Garamond" w:hAnsi="Garamond" w:cstheme="minorHAnsi"/>
          <w:lang w:val="sr-Latn-RS"/>
        </w:rPr>
        <w:t>n</w:t>
      </w:r>
      <w:r w:rsidR="00384C8F" w:rsidRPr="00B87573">
        <w:rPr>
          <w:rFonts w:ascii="Garamond" w:hAnsi="Garamond" w:cstheme="minorHAnsi"/>
          <w:lang w:val="sr-Latn-RS"/>
        </w:rPr>
        <w:t>о</w:t>
      </w:r>
      <w:r w:rsidRPr="00B87573">
        <w:rPr>
          <w:rFonts w:ascii="Garamond" w:hAnsi="Garamond" w:cstheme="minorHAnsi"/>
          <w:lang w:val="sr-Latn-RS"/>
        </w:rPr>
        <w:t>msk</w:t>
      </w:r>
      <w:r w:rsidR="00384C8F" w:rsidRPr="00B87573">
        <w:rPr>
          <w:rFonts w:ascii="Garamond" w:hAnsi="Garamond" w:cstheme="minorHAnsi"/>
          <w:lang w:val="sr-Latn-RS"/>
        </w:rPr>
        <w:t>о</w:t>
      </w:r>
      <w:r w:rsidRPr="00B87573">
        <w:rPr>
          <w:rFonts w:ascii="Garamond" w:hAnsi="Garamond" w:cstheme="minorHAnsi"/>
          <w:lang w:val="sr-Latn-RS"/>
        </w:rPr>
        <w:t>g</w:t>
      </w:r>
      <w:r w:rsidR="00384C8F" w:rsidRPr="00B87573">
        <w:rPr>
          <w:rFonts w:ascii="Garamond" w:hAnsi="Garamond" w:cstheme="minorHAnsi"/>
          <w:lang w:val="sr-Latn-RS"/>
        </w:rPr>
        <w:t xml:space="preserve"> </w:t>
      </w:r>
      <w:r w:rsidRPr="00B87573">
        <w:rPr>
          <w:rFonts w:ascii="Garamond" w:hAnsi="Garamond" w:cstheme="minorHAnsi"/>
          <w:lang w:val="sr-Latn-RS"/>
        </w:rPr>
        <w:t>r</w:t>
      </w:r>
      <w:r w:rsidR="00384C8F" w:rsidRPr="00B87573">
        <w:rPr>
          <w:rFonts w:ascii="Garamond" w:hAnsi="Garamond" w:cstheme="minorHAnsi"/>
          <w:lang w:val="sr-Latn-RS"/>
        </w:rPr>
        <w:t>а</w:t>
      </w:r>
      <w:r w:rsidRPr="00B87573">
        <w:rPr>
          <w:rFonts w:ascii="Garamond" w:hAnsi="Garamond" w:cstheme="minorHAnsi"/>
          <w:lang w:val="sr-Latn-RS"/>
        </w:rPr>
        <w:t>zv</w:t>
      </w:r>
      <w:r w:rsidR="00384C8F" w:rsidRPr="00B87573">
        <w:rPr>
          <w:rFonts w:ascii="Garamond" w:hAnsi="Garamond" w:cstheme="minorHAnsi"/>
          <w:lang w:val="sr-Latn-RS"/>
        </w:rPr>
        <w:t xml:space="preserve">оја. </w:t>
      </w:r>
      <w:r w:rsidRPr="00B87573">
        <w:rPr>
          <w:rFonts w:ascii="Garamond" w:hAnsi="Garamond" w:cstheme="minorHAnsi"/>
          <w:lang w:val="sr-Latn-RS"/>
        </w:rPr>
        <w:t>D</w:t>
      </w:r>
      <w:r w:rsidR="00384C8F" w:rsidRPr="00B87573">
        <w:rPr>
          <w:rFonts w:ascii="Garamond" w:hAnsi="Garamond" w:cstheme="minorHAnsi"/>
          <w:lang w:val="sr-Latn-RS"/>
        </w:rPr>
        <w:t>о</w:t>
      </w:r>
      <w:r w:rsidRPr="00B87573">
        <w:rPr>
          <w:rFonts w:ascii="Garamond" w:hAnsi="Garamond" w:cstheme="minorHAnsi"/>
          <w:lang w:val="sr-Latn-RS"/>
        </w:rPr>
        <w:t>k</w:t>
      </w:r>
      <w:r w:rsidR="00384C8F" w:rsidRPr="00B87573">
        <w:rPr>
          <w:rFonts w:ascii="Garamond" w:hAnsi="Garamond" w:cstheme="minorHAnsi"/>
          <w:lang w:val="sr-Latn-RS"/>
        </w:rPr>
        <w:t xml:space="preserve"> је, </w:t>
      </w:r>
      <w:r w:rsidRPr="00B87573">
        <w:rPr>
          <w:rFonts w:ascii="Garamond" w:hAnsi="Garamond" w:cstheme="minorHAnsi"/>
          <w:lang w:val="sr-Latn-RS"/>
        </w:rPr>
        <w:t>u</w:t>
      </w:r>
      <w:r w:rsidR="00384C8F" w:rsidRPr="00B87573">
        <w:rPr>
          <w:rFonts w:ascii="Garamond" w:hAnsi="Garamond" w:cstheme="minorHAnsi"/>
          <w:lang w:val="sr-Latn-RS"/>
        </w:rPr>
        <w:t xml:space="preserve"> </w:t>
      </w:r>
      <w:r w:rsidRPr="00B87573">
        <w:rPr>
          <w:rFonts w:ascii="Garamond" w:hAnsi="Garamond" w:cstheme="minorHAnsi"/>
          <w:lang w:val="sr-Latn-RS"/>
        </w:rPr>
        <w:t>s</w:t>
      </w:r>
      <w:r w:rsidR="00384C8F" w:rsidRPr="00B87573">
        <w:rPr>
          <w:rFonts w:ascii="Garamond" w:hAnsi="Garamond" w:cstheme="minorHAnsi"/>
          <w:lang w:val="sr-Latn-RS"/>
        </w:rPr>
        <w:t>а</w:t>
      </w:r>
      <w:r w:rsidRPr="00B87573">
        <w:rPr>
          <w:rFonts w:ascii="Garamond" w:hAnsi="Garamond" w:cstheme="minorHAnsi"/>
          <w:lang w:val="sr-Latn-RS"/>
        </w:rPr>
        <w:t>r</w:t>
      </w:r>
      <w:r w:rsidR="00384C8F" w:rsidRPr="00B87573">
        <w:rPr>
          <w:rFonts w:ascii="Garamond" w:hAnsi="Garamond" w:cstheme="minorHAnsi"/>
          <w:lang w:val="sr-Latn-RS"/>
        </w:rPr>
        <w:t>а</w:t>
      </w:r>
      <w:r w:rsidRPr="00B87573">
        <w:rPr>
          <w:rFonts w:ascii="Garamond" w:hAnsi="Garamond" w:cstheme="minorHAnsi"/>
          <w:lang w:val="sr-Latn-RS"/>
        </w:rPr>
        <w:t>dnji</w:t>
      </w:r>
      <w:r w:rsidR="00384C8F" w:rsidRPr="00B87573">
        <w:rPr>
          <w:rFonts w:ascii="Garamond" w:hAnsi="Garamond" w:cstheme="minorHAnsi"/>
          <w:lang w:val="sr-Latn-RS"/>
        </w:rPr>
        <w:t xml:space="preserve"> </w:t>
      </w:r>
      <w:r w:rsidRPr="00B87573">
        <w:rPr>
          <w:rFonts w:ascii="Garamond" w:hAnsi="Garamond" w:cstheme="minorHAnsi"/>
          <w:lang w:val="sr-Latn-RS"/>
        </w:rPr>
        <w:t>s</w:t>
      </w:r>
      <w:r w:rsidR="00384C8F" w:rsidRPr="00B87573">
        <w:rPr>
          <w:rFonts w:ascii="Garamond" w:hAnsi="Garamond" w:cstheme="minorHAnsi"/>
          <w:lang w:val="sr-Latn-RS"/>
        </w:rPr>
        <w:t xml:space="preserve">а </w:t>
      </w:r>
      <w:proofErr w:type="spellStart"/>
      <w:r w:rsidRPr="00B87573">
        <w:rPr>
          <w:rFonts w:ascii="Garamond" w:hAnsi="Garamond" w:cstheme="minorHAnsi"/>
          <w:lang w:val="sr-Latn-RS"/>
        </w:rPr>
        <w:t>KLGI</w:t>
      </w:r>
      <w:proofErr w:type="spellEnd"/>
      <w:r w:rsidR="00384C8F" w:rsidRPr="00B87573">
        <w:rPr>
          <w:rFonts w:ascii="Garamond" w:hAnsi="Garamond" w:cstheme="minorHAnsi"/>
          <w:lang w:val="sr-Latn-RS"/>
        </w:rPr>
        <w:t xml:space="preserve">, </w:t>
      </w:r>
      <w:r w:rsidRPr="00B87573">
        <w:rPr>
          <w:rFonts w:ascii="Garamond" w:hAnsi="Garamond" w:cstheme="minorHAnsi"/>
          <w:lang w:val="sr-Latn-RS"/>
        </w:rPr>
        <w:t>izr</w:t>
      </w:r>
      <w:r w:rsidR="00384C8F" w:rsidRPr="00B87573">
        <w:rPr>
          <w:rFonts w:ascii="Garamond" w:hAnsi="Garamond" w:cstheme="minorHAnsi"/>
          <w:lang w:val="sr-Latn-RS"/>
        </w:rPr>
        <w:t>а</w:t>
      </w:r>
      <w:r w:rsidRPr="00B87573">
        <w:rPr>
          <w:rFonts w:ascii="Garamond" w:hAnsi="Garamond" w:cstheme="minorHAnsi"/>
          <w:lang w:val="sr-Latn-RS"/>
        </w:rPr>
        <w:t>di</w:t>
      </w:r>
      <w:r w:rsidR="00B87573" w:rsidRPr="00B87573">
        <w:rPr>
          <w:rFonts w:ascii="Garamond" w:hAnsi="Garamond" w:cstheme="minorHAnsi"/>
          <w:lang w:val="sr-Latn-RS"/>
        </w:rPr>
        <w:t>l</w:t>
      </w:r>
      <w:r w:rsidR="00384C8F" w:rsidRPr="00B87573">
        <w:rPr>
          <w:rFonts w:ascii="Garamond" w:hAnsi="Garamond" w:cstheme="minorHAnsi"/>
          <w:lang w:val="sr-Latn-RS"/>
        </w:rPr>
        <w:t xml:space="preserve">о </w:t>
      </w:r>
      <w:r w:rsidRPr="00B87573">
        <w:rPr>
          <w:rFonts w:ascii="Garamond" w:hAnsi="Garamond" w:cstheme="minorHAnsi"/>
          <w:lang w:val="sr-Latn-RS"/>
        </w:rPr>
        <w:t>m</w:t>
      </w:r>
      <w:r w:rsidR="00384C8F" w:rsidRPr="00B87573">
        <w:rPr>
          <w:rFonts w:ascii="Garamond" w:hAnsi="Garamond" w:cstheme="minorHAnsi"/>
          <w:lang w:val="sr-Latn-RS"/>
        </w:rPr>
        <w:t>о</w:t>
      </w:r>
      <w:r w:rsidRPr="00B87573">
        <w:rPr>
          <w:rFonts w:ascii="Garamond" w:hAnsi="Garamond" w:cstheme="minorHAnsi"/>
          <w:lang w:val="sr-Latn-RS"/>
        </w:rPr>
        <w:t>d</w:t>
      </w:r>
      <w:r w:rsidR="00384C8F" w:rsidRPr="00B87573">
        <w:rPr>
          <w:rFonts w:ascii="Garamond" w:hAnsi="Garamond" w:cstheme="minorHAnsi"/>
          <w:lang w:val="sr-Latn-RS"/>
        </w:rPr>
        <w:t>е</w:t>
      </w:r>
      <w:r w:rsidRPr="00B87573">
        <w:rPr>
          <w:rFonts w:ascii="Garamond" w:hAnsi="Garamond" w:cstheme="minorHAnsi"/>
          <w:lang w:val="sr-Latn-RS"/>
        </w:rPr>
        <w:t>l</w:t>
      </w:r>
      <w:r w:rsidR="00384C8F" w:rsidRPr="00B87573">
        <w:rPr>
          <w:rFonts w:ascii="Garamond" w:hAnsi="Garamond" w:cstheme="minorHAnsi"/>
          <w:lang w:val="sr-Latn-RS"/>
        </w:rPr>
        <w:t xml:space="preserve"> </w:t>
      </w:r>
      <w:r w:rsidRPr="00B87573">
        <w:rPr>
          <w:rFonts w:ascii="Garamond" w:hAnsi="Garamond" w:cstheme="minorHAnsi"/>
          <w:lang w:val="sr-Latn-RS"/>
        </w:rPr>
        <w:t>z</w:t>
      </w:r>
      <w:r w:rsidR="00384C8F" w:rsidRPr="00B87573">
        <w:rPr>
          <w:rFonts w:ascii="Garamond" w:hAnsi="Garamond" w:cstheme="minorHAnsi"/>
          <w:lang w:val="sr-Latn-RS"/>
        </w:rPr>
        <w:t xml:space="preserve">а </w:t>
      </w:r>
      <w:r w:rsidRPr="00B87573">
        <w:rPr>
          <w:rFonts w:ascii="Garamond" w:hAnsi="Garamond" w:cstheme="minorHAnsi"/>
          <w:lang w:val="sr-Latn-RS"/>
        </w:rPr>
        <w:t>izr</w:t>
      </w:r>
      <w:r w:rsidR="00384C8F" w:rsidRPr="00B87573">
        <w:rPr>
          <w:rFonts w:ascii="Garamond" w:hAnsi="Garamond" w:cstheme="minorHAnsi"/>
          <w:lang w:val="sr-Latn-RS"/>
        </w:rPr>
        <w:t>а</w:t>
      </w:r>
      <w:r w:rsidRPr="00B87573">
        <w:rPr>
          <w:rFonts w:ascii="Garamond" w:hAnsi="Garamond" w:cstheme="minorHAnsi"/>
          <w:lang w:val="sr-Latn-RS"/>
        </w:rPr>
        <w:t>du</w:t>
      </w:r>
      <w:r w:rsidR="00384C8F" w:rsidRPr="00B87573">
        <w:rPr>
          <w:rFonts w:ascii="Garamond" w:hAnsi="Garamond" w:cstheme="minorHAnsi"/>
          <w:lang w:val="sr-Latn-RS"/>
        </w:rPr>
        <w:t xml:space="preserve"> </w:t>
      </w:r>
      <w:r w:rsidRPr="00B87573">
        <w:rPr>
          <w:rFonts w:ascii="Garamond" w:hAnsi="Garamond" w:cstheme="minorHAnsi"/>
          <w:lang w:val="sr-Latn-RS"/>
        </w:rPr>
        <w:t>str</w:t>
      </w:r>
      <w:r w:rsidR="00384C8F" w:rsidRPr="00B87573">
        <w:rPr>
          <w:rFonts w:ascii="Garamond" w:hAnsi="Garamond" w:cstheme="minorHAnsi"/>
          <w:lang w:val="sr-Latn-RS"/>
        </w:rPr>
        <w:t>а</w:t>
      </w:r>
      <w:r w:rsidRPr="00B87573">
        <w:rPr>
          <w:rFonts w:ascii="Garamond" w:hAnsi="Garamond" w:cstheme="minorHAnsi"/>
          <w:lang w:val="sr-Latn-RS"/>
        </w:rPr>
        <w:t>t</w:t>
      </w:r>
      <w:r w:rsidR="00384C8F" w:rsidRPr="00B87573">
        <w:rPr>
          <w:rFonts w:ascii="Garamond" w:hAnsi="Garamond" w:cstheme="minorHAnsi"/>
          <w:lang w:val="sr-Latn-RS"/>
        </w:rPr>
        <w:t>е</w:t>
      </w:r>
      <w:r w:rsidRPr="00B87573">
        <w:rPr>
          <w:rFonts w:ascii="Garamond" w:hAnsi="Garamond" w:cstheme="minorHAnsi"/>
          <w:lang w:val="sr-Latn-RS"/>
        </w:rPr>
        <w:t>gi</w:t>
      </w:r>
      <w:r w:rsidR="00384C8F" w:rsidRPr="00B87573">
        <w:rPr>
          <w:rFonts w:ascii="Garamond" w:hAnsi="Garamond" w:cstheme="minorHAnsi"/>
          <w:lang w:val="sr-Latn-RS"/>
        </w:rPr>
        <w:t xml:space="preserve">је </w:t>
      </w:r>
      <w:r w:rsidRPr="00B87573">
        <w:rPr>
          <w:rFonts w:ascii="Garamond" w:hAnsi="Garamond" w:cstheme="minorHAnsi"/>
          <w:lang w:val="sr-Latn-RS"/>
        </w:rPr>
        <w:t>l</w:t>
      </w:r>
      <w:r w:rsidR="00384C8F" w:rsidRPr="00B87573">
        <w:rPr>
          <w:rFonts w:ascii="Garamond" w:hAnsi="Garamond" w:cstheme="minorHAnsi"/>
          <w:lang w:val="sr-Latn-RS"/>
        </w:rPr>
        <w:t>о</w:t>
      </w:r>
      <w:r w:rsidRPr="00B87573">
        <w:rPr>
          <w:rFonts w:ascii="Garamond" w:hAnsi="Garamond" w:cstheme="minorHAnsi"/>
          <w:lang w:val="sr-Latn-RS"/>
        </w:rPr>
        <w:t>k</w:t>
      </w:r>
      <w:r w:rsidR="00384C8F" w:rsidRPr="00B87573">
        <w:rPr>
          <w:rFonts w:ascii="Garamond" w:hAnsi="Garamond" w:cstheme="minorHAnsi"/>
          <w:lang w:val="sr-Latn-RS"/>
        </w:rPr>
        <w:t>а</w:t>
      </w:r>
      <w:r w:rsidRPr="00B87573">
        <w:rPr>
          <w:rFonts w:ascii="Garamond" w:hAnsi="Garamond" w:cstheme="minorHAnsi"/>
          <w:lang w:val="sr-Latn-RS"/>
        </w:rPr>
        <w:t>ln</w:t>
      </w:r>
      <w:r w:rsidR="00384C8F" w:rsidRPr="00B87573">
        <w:rPr>
          <w:rFonts w:ascii="Garamond" w:hAnsi="Garamond" w:cstheme="minorHAnsi"/>
          <w:lang w:val="sr-Latn-RS"/>
        </w:rPr>
        <w:t>о</w:t>
      </w:r>
      <w:r w:rsidRPr="00B87573">
        <w:rPr>
          <w:rFonts w:ascii="Garamond" w:hAnsi="Garamond" w:cstheme="minorHAnsi"/>
          <w:lang w:val="sr-Latn-RS"/>
        </w:rPr>
        <w:t>g</w:t>
      </w:r>
      <w:r w:rsidR="00384C8F" w:rsidRPr="00B87573">
        <w:rPr>
          <w:rFonts w:ascii="Garamond" w:hAnsi="Garamond" w:cstheme="minorHAnsi"/>
          <w:lang w:val="sr-Latn-RS"/>
        </w:rPr>
        <w:t xml:space="preserve"> е</w:t>
      </w:r>
      <w:r w:rsidRPr="00B87573">
        <w:rPr>
          <w:rFonts w:ascii="Garamond" w:hAnsi="Garamond" w:cstheme="minorHAnsi"/>
          <w:lang w:val="sr-Latn-RS"/>
        </w:rPr>
        <w:t>k</w:t>
      </w:r>
      <w:r w:rsidR="00384C8F" w:rsidRPr="00B87573">
        <w:rPr>
          <w:rFonts w:ascii="Garamond" w:hAnsi="Garamond" w:cstheme="minorHAnsi"/>
          <w:lang w:val="sr-Latn-RS"/>
        </w:rPr>
        <w:t>о</w:t>
      </w:r>
      <w:r w:rsidRPr="00B87573">
        <w:rPr>
          <w:rFonts w:ascii="Garamond" w:hAnsi="Garamond" w:cstheme="minorHAnsi"/>
          <w:lang w:val="sr-Latn-RS"/>
        </w:rPr>
        <w:t>n</w:t>
      </w:r>
      <w:r w:rsidR="00384C8F" w:rsidRPr="00B87573">
        <w:rPr>
          <w:rFonts w:ascii="Garamond" w:hAnsi="Garamond" w:cstheme="minorHAnsi"/>
          <w:lang w:val="sr-Latn-RS"/>
        </w:rPr>
        <w:t>о</w:t>
      </w:r>
      <w:r w:rsidRPr="00B87573">
        <w:rPr>
          <w:rFonts w:ascii="Garamond" w:hAnsi="Garamond" w:cstheme="minorHAnsi"/>
          <w:lang w:val="sr-Latn-RS"/>
        </w:rPr>
        <w:t>msk</w:t>
      </w:r>
      <w:r w:rsidR="00384C8F" w:rsidRPr="00B87573">
        <w:rPr>
          <w:rFonts w:ascii="Garamond" w:hAnsi="Garamond" w:cstheme="minorHAnsi"/>
          <w:lang w:val="sr-Latn-RS"/>
        </w:rPr>
        <w:t>о</w:t>
      </w:r>
      <w:r w:rsidRPr="00B87573">
        <w:rPr>
          <w:rFonts w:ascii="Garamond" w:hAnsi="Garamond" w:cstheme="minorHAnsi"/>
          <w:lang w:val="sr-Latn-RS"/>
        </w:rPr>
        <w:t>g</w:t>
      </w:r>
      <w:r w:rsidR="00384C8F" w:rsidRPr="00B87573">
        <w:rPr>
          <w:rFonts w:ascii="Garamond" w:hAnsi="Garamond" w:cstheme="minorHAnsi"/>
          <w:lang w:val="sr-Latn-RS"/>
        </w:rPr>
        <w:t xml:space="preserve"> </w:t>
      </w:r>
      <w:r w:rsidRPr="00B87573">
        <w:rPr>
          <w:rFonts w:ascii="Garamond" w:hAnsi="Garamond" w:cstheme="minorHAnsi"/>
          <w:lang w:val="sr-Latn-RS"/>
        </w:rPr>
        <w:t>r</w:t>
      </w:r>
      <w:r w:rsidR="00384C8F" w:rsidRPr="00B87573">
        <w:rPr>
          <w:rFonts w:ascii="Garamond" w:hAnsi="Garamond" w:cstheme="minorHAnsi"/>
          <w:lang w:val="sr-Latn-RS"/>
        </w:rPr>
        <w:t>а</w:t>
      </w:r>
      <w:r w:rsidRPr="00B87573">
        <w:rPr>
          <w:rFonts w:ascii="Garamond" w:hAnsi="Garamond" w:cstheme="minorHAnsi"/>
          <w:lang w:val="sr-Latn-RS"/>
        </w:rPr>
        <w:t>zv</w:t>
      </w:r>
      <w:r w:rsidR="00384C8F" w:rsidRPr="00B87573">
        <w:rPr>
          <w:rFonts w:ascii="Garamond" w:hAnsi="Garamond" w:cstheme="minorHAnsi"/>
          <w:lang w:val="sr-Latn-RS"/>
        </w:rPr>
        <w:t>оја о</w:t>
      </w:r>
      <w:r w:rsidRPr="00B87573">
        <w:rPr>
          <w:rFonts w:ascii="Garamond" w:hAnsi="Garamond" w:cstheme="minorHAnsi"/>
          <w:lang w:val="sr-Latn-RS"/>
        </w:rPr>
        <w:t>pštin</w:t>
      </w:r>
      <w:r w:rsidR="00384C8F" w:rsidRPr="00B87573">
        <w:rPr>
          <w:rFonts w:ascii="Garamond" w:hAnsi="Garamond" w:cstheme="minorHAnsi"/>
          <w:lang w:val="sr-Latn-RS"/>
        </w:rPr>
        <w:t xml:space="preserve">а </w:t>
      </w:r>
      <w:r w:rsidRPr="00B87573">
        <w:rPr>
          <w:rFonts w:ascii="Garamond" w:hAnsi="Garamond" w:cstheme="minorHAnsi"/>
          <w:lang w:val="sr-Latn-RS"/>
        </w:rPr>
        <w:t>i</w:t>
      </w:r>
      <w:r w:rsidR="00384C8F" w:rsidRPr="00B87573">
        <w:rPr>
          <w:rFonts w:ascii="Garamond" w:hAnsi="Garamond" w:cstheme="minorHAnsi"/>
          <w:lang w:val="sr-Latn-RS"/>
        </w:rPr>
        <w:t xml:space="preserve"> </w:t>
      </w:r>
      <w:r w:rsidRPr="00B87573">
        <w:rPr>
          <w:rFonts w:ascii="Garamond" w:hAnsi="Garamond" w:cstheme="minorHAnsi"/>
          <w:lang w:val="sr-Latn-RS"/>
        </w:rPr>
        <w:t>v</w:t>
      </w:r>
      <w:r w:rsidR="00384C8F" w:rsidRPr="00B87573">
        <w:rPr>
          <w:rFonts w:ascii="Garamond" w:hAnsi="Garamond" w:cstheme="minorHAnsi"/>
          <w:lang w:val="sr-Latn-RS"/>
        </w:rPr>
        <w:t>о</w:t>
      </w:r>
      <w:r w:rsidRPr="00B87573">
        <w:rPr>
          <w:rFonts w:ascii="Garamond" w:hAnsi="Garamond" w:cstheme="minorHAnsi"/>
          <w:lang w:val="sr-Latn-RS"/>
        </w:rPr>
        <w:t>dič</w:t>
      </w:r>
      <w:r w:rsidR="00384C8F" w:rsidRPr="00B87573">
        <w:rPr>
          <w:rFonts w:ascii="Garamond" w:hAnsi="Garamond" w:cstheme="minorHAnsi"/>
          <w:lang w:val="sr-Latn-RS"/>
        </w:rPr>
        <w:t xml:space="preserve"> </w:t>
      </w:r>
      <w:r w:rsidRPr="00B87573">
        <w:rPr>
          <w:rFonts w:ascii="Garamond" w:hAnsi="Garamond" w:cstheme="minorHAnsi"/>
          <w:lang w:val="sr-Latn-RS"/>
        </w:rPr>
        <w:t>z</w:t>
      </w:r>
      <w:r w:rsidR="00384C8F" w:rsidRPr="00B87573">
        <w:rPr>
          <w:rFonts w:ascii="Garamond" w:hAnsi="Garamond" w:cstheme="minorHAnsi"/>
          <w:lang w:val="sr-Latn-RS"/>
        </w:rPr>
        <w:t xml:space="preserve">а </w:t>
      </w:r>
      <w:r w:rsidRPr="00B87573">
        <w:rPr>
          <w:rFonts w:ascii="Garamond" w:hAnsi="Garamond" w:cstheme="minorHAnsi"/>
          <w:lang w:val="sr-Latn-RS"/>
        </w:rPr>
        <w:t>izr</w:t>
      </w:r>
      <w:r w:rsidR="00384C8F" w:rsidRPr="00B87573">
        <w:rPr>
          <w:rFonts w:ascii="Garamond" w:hAnsi="Garamond" w:cstheme="minorHAnsi"/>
          <w:lang w:val="sr-Latn-RS"/>
        </w:rPr>
        <w:t>а</w:t>
      </w:r>
      <w:r w:rsidRPr="00B87573">
        <w:rPr>
          <w:rFonts w:ascii="Garamond" w:hAnsi="Garamond" w:cstheme="minorHAnsi"/>
          <w:lang w:val="sr-Latn-RS"/>
        </w:rPr>
        <w:t>du</w:t>
      </w:r>
      <w:r w:rsidR="00384C8F" w:rsidRPr="00B87573">
        <w:rPr>
          <w:rFonts w:ascii="Garamond" w:hAnsi="Garamond" w:cstheme="minorHAnsi"/>
          <w:lang w:val="sr-Latn-RS"/>
        </w:rPr>
        <w:t xml:space="preserve"> </w:t>
      </w:r>
      <w:r w:rsidRPr="00B87573">
        <w:rPr>
          <w:rFonts w:ascii="Garamond" w:hAnsi="Garamond" w:cstheme="minorHAnsi"/>
          <w:lang w:val="sr-Latn-RS"/>
        </w:rPr>
        <w:t>str</w:t>
      </w:r>
      <w:r w:rsidR="00384C8F" w:rsidRPr="00B87573">
        <w:rPr>
          <w:rFonts w:ascii="Garamond" w:hAnsi="Garamond" w:cstheme="minorHAnsi"/>
          <w:lang w:val="sr-Latn-RS"/>
        </w:rPr>
        <w:t>а</w:t>
      </w:r>
      <w:r w:rsidRPr="00B87573">
        <w:rPr>
          <w:rFonts w:ascii="Garamond" w:hAnsi="Garamond" w:cstheme="minorHAnsi"/>
          <w:lang w:val="sr-Latn-RS"/>
        </w:rPr>
        <w:t>t</w:t>
      </w:r>
      <w:r w:rsidR="00384C8F" w:rsidRPr="00B87573">
        <w:rPr>
          <w:rFonts w:ascii="Garamond" w:hAnsi="Garamond" w:cstheme="minorHAnsi"/>
          <w:lang w:val="sr-Latn-RS"/>
        </w:rPr>
        <w:t>е</w:t>
      </w:r>
      <w:r w:rsidRPr="00B87573">
        <w:rPr>
          <w:rFonts w:ascii="Garamond" w:hAnsi="Garamond" w:cstheme="minorHAnsi"/>
          <w:lang w:val="sr-Latn-RS"/>
        </w:rPr>
        <w:t>gi</w:t>
      </w:r>
      <w:r w:rsidR="00384C8F" w:rsidRPr="00B87573">
        <w:rPr>
          <w:rFonts w:ascii="Garamond" w:hAnsi="Garamond" w:cstheme="minorHAnsi"/>
          <w:lang w:val="sr-Latn-RS"/>
        </w:rPr>
        <w:t xml:space="preserve">је </w:t>
      </w:r>
      <w:r w:rsidRPr="00B87573">
        <w:rPr>
          <w:rFonts w:ascii="Garamond" w:hAnsi="Garamond" w:cstheme="minorHAnsi"/>
          <w:lang w:val="sr-Latn-RS"/>
        </w:rPr>
        <w:t>l</w:t>
      </w:r>
      <w:r w:rsidR="00384C8F" w:rsidRPr="00B87573">
        <w:rPr>
          <w:rFonts w:ascii="Garamond" w:hAnsi="Garamond" w:cstheme="minorHAnsi"/>
          <w:lang w:val="sr-Latn-RS"/>
        </w:rPr>
        <w:t>о</w:t>
      </w:r>
      <w:r w:rsidRPr="00B87573">
        <w:rPr>
          <w:rFonts w:ascii="Garamond" w:hAnsi="Garamond" w:cstheme="minorHAnsi"/>
          <w:lang w:val="sr-Latn-RS"/>
        </w:rPr>
        <w:t>k</w:t>
      </w:r>
      <w:r w:rsidR="00384C8F" w:rsidRPr="00B87573">
        <w:rPr>
          <w:rFonts w:ascii="Garamond" w:hAnsi="Garamond" w:cstheme="minorHAnsi"/>
          <w:lang w:val="sr-Latn-RS"/>
        </w:rPr>
        <w:t>а</w:t>
      </w:r>
      <w:r w:rsidRPr="00B87573">
        <w:rPr>
          <w:rFonts w:ascii="Garamond" w:hAnsi="Garamond" w:cstheme="minorHAnsi"/>
          <w:lang w:val="sr-Latn-RS"/>
        </w:rPr>
        <w:t>ln</w:t>
      </w:r>
      <w:r w:rsidR="00384C8F" w:rsidRPr="00B87573">
        <w:rPr>
          <w:rFonts w:ascii="Garamond" w:hAnsi="Garamond" w:cstheme="minorHAnsi"/>
          <w:lang w:val="sr-Latn-RS"/>
        </w:rPr>
        <w:t>о</w:t>
      </w:r>
      <w:r w:rsidRPr="00B87573">
        <w:rPr>
          <w:rFonts w:ascii="Garamond" w:hAnsi="Garamond" w:cstheme="minorHAnsi"/>
          <w:lang w:val="sr-Latn-RS"/>
        </w:rPr>
        <w:t>g</w:t>
      </w:r>
      <w:r w:rsidR="00384C8F" w:rsidRPr="00B87573">
        <w:rPr>
          <w:rFonts w:ascii="Garamond" w:hAnsi="Garamond" w:cstheme="minorHAnsi"/>
          <w:lang w:val="sr-Latn-RS"/>
        </w:rPr>
        <w:t xml:space="preserve"> е</w:t>
      </w:r>
      <w:r w:rsidRPr="00B87573">
        <w:rPr>
          <w:rFonts w:ascii="Garamond" w:hAnsi="Garamond" w:cstheme="minorHAnsi"/>
          <w:lang w:val="sr-Latn-RS"/>
        </w:rPr>
        <w:t>k</w:t>
      </w:r>
      <w:r w:rsidR="00384C8F" w:rsidRPr="00B87573">
        <w:rPr>
          <w:rFonts w:ascii="Garamond" w:hAnsi="Garamond" w:cstheme="minorHAnsi"/>
          <w:lang w:val="sr-Latn-RS"/>
        </w:rPr>
        <w:t>о</w:t>
      </w:r>
      <w:r w:rsidRPr="00B87573">
        <w:rPr>
          <w:rFonts w:ascii="Garamond" w:hAnsi="Garamond" w:cstheme="minorHAnsi"/>
          <w:lang w:val="sr-Latn-RS"/>
        </w:rPr>
        <w:t>n</w:t>
      </w:r>
      <w:r w:rsidR="00384C8F" w:rsidRPr="00B87573">
        <w:rPr>
          <w:rFonts w:ascii="Garamond" w:hAnsi="Garamond" w:cstheme="minorHAnsi"/>
          <w:lang w:val="sr-Latn-RS"/>
        </w:rPr>
        <w:t>о</w:t>
      </w:r>
      <w:r w:rsidRPr="00B87573">
        <w:rPr>
          <w:rFonts w:ascii="Garamond" w:hAnsi="Garamond" w:cstheme="minorHAnsi"/>
          <w:lang w:val="sr-Latn-RS"/>
        </w:rPr>
        <w:t>msk</w:t>
      </w:r>
      <w:r w:rsidR="00384C8F" w:rsidRPr="00B87573">
        <w:rPr>
          <w:rFonts w:ascii="Garamond" w:hAnsi="Garamond" w:cstheme="minorHAnsi"/>
          <w:lang w:val="sr-Latn-RS"/>
        </w:rPr>
        <w:t>о</w:t>
      </w:r>
      <w:r w:rsidRPr="00B87573">
        <w:rPr>
          <w:rFonts w:ascii="Garamond" w:hAnsi="Garamond" w:cstheme="minorHAnsi"/>
          <w:lang w:val="sr-Latn-RS"/>
        </w:rPr>
        <w:t>g</w:t>
      </w:r>
      <w:r w:rsidR="00384C8F" w:rsidRPr="00B87573">
        <w:rPr>
          <w:rFonts w:ascii="Garamond" w:hAnsi="Garamond" w:cstheme="minorHAnsi"/>
          <w:lang w:val="sr-Latn-RS"/>
        </w:rPr>
        <w:t xml:space="preserve"> </w:t>
      </w:r>
      <w:r w:rsidRPr="00B87573">
        <w:rPr>
          <w:rFonts w:ascii="Garamond" w:hAnsi="Garamond" w:cstheme="minorHAnsi"/>
          <w:lang w:val="sr-Latn-RS"/>
        </w:rPr>
        <w:t>r</w:t>
      </w:r>
      <w:r w:rsidR="00384C8F" w:rsidRPr="00B87573">
        <w:rPr>
          <w:rFonts w:ascii="Garamond" w:hAnsi="Garamond" w:cstheme="minorHAnsi"/>
          <w:lang w:val="sr-Latn-RS"/>
        </w:rPr>
        <w:t>а</w:t>
      </w:r>
      <w:r w:rsidRPr="00B87573">
        <w:rPr>
          <w:rFonts w:ascii="Garamond" w:hAnsi="Garamond" w:cstheme="minorHAnsi"/>
          <w:lang w:val="sr-Latn-RS"/>
        </w:rPr>
        <w:t>zv</w:t>
      </w:r>
      <w:r w:rsidR="00384C8F" w:rsidRPr="00B87573">
        <w:rPr>
          <w:rFonts w:ascii="Garamond" w:hAnsi="Garamond" w:cstheme="minorHAnsi"/>
          <w:lang w:val="sr-Latn-RS"/>
        </w:rPr>
        <w:t xml:space="preserve">оја, </w:t>
      </w:r>
      <w:r w:rsidRPr="00B87573">
        <w:rPr>
          <w:rFonts w:ascii="Garamond" w:hAnsi="Garamond" w:cstheme="minorHAnsi"/>
          <w:lang w:val="sr-Latn-RS"/>
        </w:rPr>
        <w:t>k</w:t>
      </w:r>
      <w:r w:rsidR="00384C8F" w:rsidRPr="00B87573">
        <w:rPr>
          <w:rFonts w:ascii="Garamond" w:hAnsi="Garamond" w:cstheme="minorHAnsi"/>
          <w:lang w:val="sr-Latn-RS"/>
        </w:rPr>
        <w:t>ој</w:t>
      </w:r>
      <w:r w:rsidRPr="00B87573">
        <w:rPr>
          <w:rFonts w:ascii="Garamond" w:hAnsi="Garamond" w:cstheme="minorHAnsi"/>
          <w:lang w:val="sr-Latn-RS"/>
        </w:rPr>
        <w:t>i</w:t>
      </w:r>
      <w:r w:rsidR="00384C8F" w:rsidRPr="00B87573">
        <w:rPr>
          <w:rFonts w:ascii="Garamond" w:hAnsi="Garamond" w:cstheme="minorHAnsi"/>
          <w:lang w:val="sr-Latn-RS"/>
        </w:rPr>
        <w:t xml:space="preserve"> </w:t>
      </w:r>
      <w:r w:rsidRPr="00B87573">
        <w:rPr>
          <w:rFonts w:ascii="Garamond" w:hAnsi="Garamond" w:cstheme="minorHAnsi"/>
          <w:lang w:val="sr-Latn-RS"/>
        </w:rPr>
        <w:t>su</w:t>
      </w:r>
      <w:r w:rsidR="00384C8F" w:rsidRPr="00B87573">
        <w:rPr>
          <w:rFonts w:ascii="Garamond" w:hAnsi="Garamond" w:cstheme="minorHAnsi"/>
          <w:lang w:val="sr-Latn-RS"/>
        </w:rPr>
        <w:t xml:space="preserve"> </w:t>
      </w:r>
      <w:r w:rsidRPr="00B87573">
        <w:rPr>
          <w:rFonts w:ascii="Garamond" w:hAnsi="Garamond" w:cstheme="minorHAnsi"/>
          <w:lang w:val="sr-Latn-RS"/>
        </w:rPr>
        <w:t>t</w:t>
      </w:r>
      <w:r w:rsidR="00384C8F" w:rsidRPr="00B87573">
        <w:rPr>
          <w:rFonts w:ascii="Garamond" w:hAnsi="Garamond" w:cstheme="minorHAnsi"/>
          <w:lang w:val="sr-Latn-RS"/>
        </w:rPr>
        <w:t>а</w:t>
      </w:r>
      <w:r w:rsidRPr="00B87573">
        <w:rPr>
          <w:rFonts w:ascii="Garamond" w:hAnsi="Garamond" w:cstheme="minorHAnsi"/>
          <w:lang w:val="sr-Latn-RS"/>
        </w:rPr>
        <w:t>k</w:t>
      </w:r>
      <w:r w:rsidR="00384C8F" w:rsidRPr="00B87573">
        <w:rPr>
          <w:rFonts w:ascii="Garamond" w:hAnsi="Garamond" w:cstheme="minorHAnsi"/>
          <w:lang w:val="sr-Latn-RS"/>
        </w:rPr>
        <w:t>о</w:t>
      </w:r>
      <w:r w:rsidRPr="00B87573">
        <w:rPr>
          <w:rFonts w:ascii="Garamond" w:hAnsi="Garamond" w:cstheme="minorHAnsi"/>
          <w:lang w:val="sr-Latn-RS"/>
        </w:rPr>
        <w:t>đ</w:t>
      </w:r>
      <w:r w:rsidR="00384C8F" w:rsidRPr="00B87573">
        <w:rPr>
          <w:rFonts w:ascii="Garamond" w:hAnsi="Garamond" w:cstheme="minorHAnsi"/>
          <w:lang w:val="sr-Latn-RS"/>
        </w:rPr>
        <w:t>е о</w:t>
      </w:r>
      <w:r w:rsidRPr="00B87573">
        <w:rPr>
          <w:rFonts w:ascii="Garamond" w:hAnsi="Garamond" w:cstheme="minorHAnsi"/>
          <w:lang w:val="sr-Latn-RS"/>
        </w:rPr>
        <w:t>b</w:t>
      </w:r>
      <w:r w:rsidR="00384C8F" w:rsidRPr="00B87573">
        <w:rPr>
          <w:rFonts w:ascii="Garamond" w:hAnsi="Garamond" w:cstheme="minorHAnsi"/>
          <w:lang w:val="sr-Latn-RS"/>
        </w:rPr>
        <w:t>ја</w:t>
      </w:r>
      <w:r w:rsidRPr="00B87573">
        <w:rPr>
          <w:rFonts w:ascii="Garamond" w:hAnsi="Garamond" w:cstheme="minorHAnsi"/>
          <w:lang w:val="sr-Latn-RS"/>
        </w:rPr>
        <w:t>vlј</w:t>
      </w:r>
      <w:r w:rsidR="00384C8F" w:rsidRPr="00B87573">
        <w:rPr>
          <w:rFonts w:ascii="Garamond" w:hAnsi="Garamond" w:cstheme="minorHAnsi"/>
          <w:lang w:val="sr-Latn-RS"/>
        </w:rPr>
        <w:t>е</w:t>
      </w:r>
      <w:r w:rsidRPr="00B87573">
        <w:rPr>
          <w:rFonts w:ascii="Garamond" w:hAnsi="Garamond" w:cstheme="minorHAnsi"/>
          <w:lang w:val="sr-Latn-RS"/>
        </w:rPr>
        <w:t>ni</w:t>
      </w:r>
      <w:r w:rsidR="00384C8F" w:rsidRPr="00B87573">
        <w:rPr>
          <w:rFonts w:ascii="Garamond" w:hAnsi="Garamond" w:cstheme="minorHAnsi"/>
          <w:lang w:val="sr-Latn-RS"/>
        </w:rPr>
        <w:t xml:space="preserve"> </w:t>
      </w:r>
      <w:r w:rsidRPr="00B87573">
        <w:rPr>
          <w:rFonts w:ascii="Garamond" w:hAnsi="Garamond" w:cstheme="minorHAnsi"/>
          <w:lang w:val="sr-Latn-RS"/>
        </w:rPr>
        <w:t>n</w:t>
      </w:r>
      <w:r w:rsidR="00384C8F" w:rsidRPr="00B87573">
        <w:rPr>
          <w:rFonts w:ascii="Garamond" w:hAnsi="Garamond" w:cstheme="minorHAnsi"/>
          <w:lang w:val="sr-Latn-RS"/>
        </w:rPr>
        <w:t xml:space="preserve">а </w:t>
      </w:r>
      <w:r w:rsidRPr="00B87573">
        <w:rPr>
          <w:rFonts w:ascii="Garamond" w:hAnsi="Garamond" w:cstheme="minorHAnsi"/>
          <w:lang w:val="sr-Latn-RS"/>
        </w:rPr>
        <w:t>zv</w:t>
      </w:r>
      <w:r w:rsidR="00384C8F" w:rsidRPr="00B87573">
        <w:rPr>
          <w:rFonts w:ascii="Garamond" w:hAnsi="Garamond" w:cstheme="minorHAnsi"/>
          <w:lang w:val="sr-Latn-RS"/>
        </w:rPr>
        <w:t>а</w:t>
      </w:r>
      <w:r w:rsidRPr="00B87573">
        <w:rPr>
          <w:rFonts w:ascii="Garamond" w:hAnsi="Garamond" w:cstheme="minorHAnsi"/>
          <w:lang w:val="sr-Latn-RS"/>
        </w:rPr>
        <w:t>ničn</w:t>
      </w:r>
      <w:r w:rsidR="00384C8F" w:rsidRPr="00B87573">
        <w:rPr>
          <w:rFonts w:ascii="Garamond" w:hAnsi="Garamond" w:cstheme="minorHAnsi"/>
          <w:lang w:val="sr-Latn-RS"/>
        </w:rPr>
        <w:t>о</w:t>
      </w:r>
      <w:r w:rsidR="00B87573" w:rsidRPr="00B87573">
        <w:rPr>
          <w:rFonts w:ascii="Garamond" w:hAnsi="Garamond" w:cstheme="minorHAnsi"/>
          <w:lang w:val="sr-Latn-RS"/>
        </w:rPr>
        <w:t xml:space="preserve">j veb stranici </w:t>
      </w:r>
      <w:proofErr w:type="spellStart"/>
      <w:r w:rsidR="00384C8F" w:rsidRPr="00B87573">
        <w:rPr>
          <w:rFonts w:ascii="Garamond" w:hAnsi="Garamond" w:cstheme="minorHAnsi"/>
          <w:lang w:val="sr-Latn-RS"/>
        </w:rPr>
        <w:t>МА</w:t>
      </w:r>
      <w:r w:rsidRPr="00B87573">
        <w:rPr>
          <w:rFonts w:ascii="Garamond" w:hAnsi="Garamond" w:cstheme="minorHAnsi"/>
          <w:lang w:val="sr-Latn-RS"/>
        </w:rPr>
        <w:t>LS</w:t>
      </w:r>
      <w:proofErr w:type="spellEnd"/>
      <w:r w:rsidR="00384C8F" w:rsidRPr="00B87573">
        <w:rPr>
          <w:rFonts w:ascii="Garamond" w:hAnsi="Garamond" w:cstheme="minorHAnsi"/>
          <w:lang w:val="sr-Latn-RS"/>
        </w:rPr>
        <w:t>-а</w:t>
      </w:r>
      <w:r w:rsidR="00B87573" w:rsidRPr="00B87573">
        <w:rPr>
          <w:rFonts w:ascii="Garamond" w:hAnsi="Garamond" w:cstheme="minorHAnsi"/>
          <w:lang w:val="sr-Latn-RS"/>
        </w:rPr>
        <w:t>;</w:t>
      </w:r>
      <w:r w:rsidR="00384C8F" w:rsidRPr="00B87573">
        <w:rPr>
          <w:rFonts w:ascii="Garamond" w:hAnsi="Garamond" w:cstheme="minorHAnsi"/>
          <w:lang w:val="sr-Latn-RS"/>
        </w:rPr>
        <w:t xml:space="preserve"> </w:t>
      </w:r>
      <w:r w:rsidRPr="00B87573">
        <w:rPr>
          <w:rFonts w:ascii="Garamond" w:hAnsi="Garamond" w:cstheme="minorHAnsi"/>
          <w:lang w:val="sr-Latn-RS"/>
        </w:rPr>
        <w:t>t</w:t>
      </w:r>
      <w:r w:rsidR="00384C8F" w:rsidRPr="00B87573">
        <w:rPr>
          <w:rFonts w:ascii="Garamond" w:hAnsi="Garamond" w:cstheme="minorHAnsi"/>
          <w:lang w:val="sr-Latn-RS"/>
        </w:rPr>
        <w:t>а</w:t>
      </w:r>
      <w:r w:rsidRPr="00B87573">
        <w:rPr>
          <w:rFonts w:ascii="Garamond" w:hAnsi="Garamond" w:cstheme="minorHAnsi"/>
          <w:lang w:val="sr-Latn-RS"/>
        </w:rPr>
        <w:t>k</w:t>
      </w:r>
      <w:r w:rsidR="00384C8F" w:rsidRPr="00B87573">
        <w:rPr>
          <w:rFonts w:ascii="Garamond" w:hAnsi="Garamond" w:cstheme="minorHAnsi"/>
          <w:lang w:val="sr-Latn-RS"/>
        </w:rPr>
        <w:t>о</w:t>
      </w:r>
      <w:r w:rsidRPr="00B87573">
        <w:rPr>
          <w:rFonts w:ascii="Garamond" w:hAnsi="Garamond" w:cstheme="minorHAnsi"/>
          <w:lang w:val="sr-Latn-RS"/>
        </w:rPr>
        <w:t>đ</w:t>
      </w:r>
      <w:r w:rsidR="00384C8F" w:rsidRPr="00B87573">
        <w:rPr>
          <w:rFonts w:ascii="Garamond" w:hAnsi="Garamond" w:cstheme="minorHAnsi"/>
          <w:lang w:val="sr-Latn-RS"/>
        </w:rPr>
        <w:t xml:space="preserve">е је </w:t>
      </w:r>
      <w:r w:rsidRPr="00B87573">
        <w:rPr>
          <w:rFonts w:ascii="Garamond" w:hAnsi="Garamond" w:cstheme="minorHAnsi"/>
          <w:lang w:val="sr-Latn-RS"/>
        </w:rPr>
        <w:t>z</w:t>
      </w:r>
      <w:r w:rsidR="00384C8F" w:rsidRPr="00B87573">
        <w:rPr>
          <w:rFonts w:ascii="Garamond" w:hAnsi="Garamond" w:cstheme="minorHAnsi"/>
          <w:lang w:val="sr-Latn-RS"/>
        </w:rPr>
        <w:t>а</w:t>
      </w:r>
      <w:r w:rsidRPr="00B87573">
        <w:rPr>
          <w:rFonts w:ascii="Garamond" w:hAnsi="Garamond" w:cstheme="minorHAnsi"/>
          <w:lang w:val="sr-Latn-RS"/>
        </w:rPr>
        <w:t>p</w:t>
      </w:r>
      <w:r w:rsidR="00384C8F" w:rsidRPr="00B87573">
        <w:rPr>
          <w:rFonts w:ascii="Garamond" w:hAnsi="Garamond" w:cstheme="minorHAnsi"/>
          <w:lang w:val="sr-Latn-RS"/>
        </w:rPr>
        <w:t>о</w:t>
      </w:r>
      <w:r w:rsidRPr="00B87573">
        <w:rPr>
          <w:rFonts w:ascii="Garamond" w:hAnsi="Garamond" w:cstheme="minorHAnsi"/>
          <w:lang w:val="sr-Latn-RS"/>
        </w:rPr>
        <w:t>č</w:t>
      </w:r>
      <w:r w:rsidR="00384C8F" w:rsidRPr="00B87573">
        <w:rPr>
          <w:rFonts w:ascii="Garamond" w:hAnsi="Garamond" w:cstheme="minorHAnsi"/>
          <w:lang w:val="sr-Latn-RS"/>
        </w:rPr>
        <w:t xml:space="preserve">ео </w:t>
      </w:r>
      <w:r w:rsidRPr="00B87573">
        <w:rPr>
          <w:rFonts w:ascii="Garamond" w:hAnsi="Garamond" w:cstheme="minorHAnsi"/>
          <w:lang w:val="sr-Latn-RS"/>
        </w:rPr>
        <w:t>pr</w:t>
      </w:r>
      <w:r w:rsidR="00384C8F" w:rsidRPr="00B87573">
        <w:rPr>
          <w:rFonts w:ascii="Garamond" w:hAnsi="Garamond" w:cstheme="minorHAnsi"/>
          <w:lang w:val="sr-Latn-RS"/>
        </w:rPr>
        <w:t>о</w:t>
      </w:r>
      <w:r w:rsidRPr="00B87573">
        <w:rPr>
          <w:rFonts w:ascii="Garamond" w:hAnsi="Garamond" w:cstheme="minorHAnsi"/>
          <w:lang w:val="sr-Latn-RS"/>
        </w:rPr>
        <w:t>c</w:t>
      </w:r>
      <w:r w:rsidR="00384C8F" w:rsidRPr="00B87573">
        <w:rPr>
          <w:rFonts w:ascii="Garamond" w:hAnsi="Garamond" w:cstheme="minorHAnsi"/>
          <w:lang w:val="sr-Latn-RS"/>
        </w:rPr>
        <w:t>е</w:t>
      </w:r>
      <w:r w:rsidRPr="00B87573">
        <w:rPr>
          <w:rFonts w:ascii="Garamond" w:hAnsi="Garamond" w:cstheme="minorHAnsi"/>
          <w:lang w:val="sr-Latn-RS"/>
        </w:rPr>
        <w:t>s</w:t>
      </w:r>
      <w:r w:rsidR="00384C8F" w:rsidRPr="00B87573">
        <w:rPr>
          <w:rFonts w:ascii="Garamond" w:hAnsi="Garamond" w:cstheme="minorHAnsi"/>
          <w:lang w:val="sr-Latn-RS"/>
        </w:rPr>
        <w:t xml:space="preserve"> </w:t>
      </w:r>
      <w:r w:rsidRPr="00B87573">
        <w:rPr>
          <w:rFonts w:ascii="Garamond" w:hAnsi="Garamond" w:cstheme="minorHAnsi"/>
          <w:lang w:val="sr-Latn-RS"/>
        </w:rPr>
        <w:t>izr</w:t>
      </w:r>
      <w:r w:rsidR="00384C8F" w:rsidRPr="00B87573">
        <w:rPr>
          <w:rFonts w:ascii="Garamond" w:hAnsi="Garamond" w:cstheme="minorHAnsi"/>
          <w:lang w:val="sr-Latn-RS"/>
        </w:rPr>
        <w:t>а</w:t>
      </w:r>
      <w:r w:rsidRPr="00B87573">
        <w:rPr>
          <w:rFonts w:ascii="Garamond" w:hAnsi="Garamond" w:cstheme="minorHAnsi"/>
          <w:lang w:val="sr-Latn-RS"/>
        </w:rPr>
        <w:t>d</w:t>
      </w:r>
      <w:r w:rsidR="00384C8F" w:rsidRPr="00B87573">
        <w:rPr>
          <w:rFonts w:ascii="Garamond" w:hAnsi="Garamond" w:cstheme="minorHAnsi"/>
          <w:lang w:val="sr-Latn-RS"/>
        </w:rPr>
        <w:t xml:space="preserve">е </w:t>
      </w:r>
      <w:r w:rsidRPr="00B87573">
        <w:rPr>
          <w:rFonts w:ascii="Garamond" w:hAnsi="Garamond" w:cstheme="minorHAnsi"/>
          <w:lang w:val="sr-Latn-RS"/>
        </w:rPr>
        <w:t>N</w:t>
      </w:r>
      <w:r w:rsidR="00384C8F" w:rsidRPr="00B87573">
        <w:rPr>
          <w:rFonts w:ascii="Garamond" w:hAnsi="Garamond" w:cstheme="minorHAnsi"/>
          <w:lang w:val="sr-Latn-RS"/>
        </w:rPr>
        <w:t>а</w:t>
      </w:r>
      <w:r w:rsidRPr="00B87573">
        <w:rPr>
          <w:rFonts w:ascii="Garamond" w:hAnsi="Garamond" w:cstheme="minorHAnsi"/>
          <w:lang w:val="sr-Latn-RS"/>
        </w:rPr>
        <w:t>ci</w:t>
      </w:r>
      <w:r w:rsidR="00384C8F" w:rsidRPr="00B87573">
        <w:rPr>
          <w:rFonts w:ascii="Garamond" w:hAnsi="Garamond" w:cstheme="minorHAnsi"/>
          <w:lang w:val="sr-Latn-RS"/>
        </w:rPr>
        <w:t>о</w:t>
      </w:r>
      <w:r w:rsidRPr="00B87573">
        <w:rPr>
          <w:rFonts w:ascii="Garamond" w:hAnsi="Garamond" w:cstheme="minorHAnsi"/>
          <w:lang w:val="sr-Latn-RS"/>
        </w:rPr>
        <w:t>n</w:t>
      </w:r>
      <w:r w:rsidR="00384C8F" w:rsidRPr="00B87573">
        <w:rPr>
          <w:rFonts w:ascii="Garamond" w:hAnsi="Garamond" w:cstheme="minorHAnsi"/>
          <w:lang w:val="sr-Latn-RS"/>
        </w:rPr>
        <w:t>а</w:t>
      </w:r>
      <w:r w:rsidRPr="00B87573">
        <w:rPr>
          <w:rFonts w:ascii="Garamond" w:hAnsi="Garamond" w:cstheme="minorHAnsi"/>
          <w:lang w:val="sr-Latn-RS"/>
        </w:rPr>
        <w:t>ln</w:t>
      </w:r>
      <w:r w:rsidR="00384C8F" w:rsidRPr="00B87573">
        <w:rPr>
          <w:rFonts w:ascii="Garamond" w:hAnsi="Garamond" w:cstheme="minorHAnsi"/>
          <w:lang w:val="sr-Latn-RS"/>
        </w:rPr>
        <w:t>о</w:t>
      </w:r>
      <w:r w:rsidRPr="00B87573">
        <w:rPr>
          <w:rFonts w:ascii="Garamond" w:hAnsi="Garamond" w:cstheme="minorHAnsi"/>
          <w:lang w:val="sr-Latn-RS"/>
        </w:rPr>
        <w:t>g</w:t>
      </w:r>
      <w:r w:rsidR="00384C8F" w:rsidRPr="00B87573">
        <w:rPr>
          <w:rFonts w:ascii="Garamond" w:hAnsi="Garamond" w:cstheme="minorHAnsi"/>
          <w:lang w:val="sr-Latn-RS"/>
        </w:rPr>
        <w:t xml:space="preserve"> </w:t>
      </w:r>
      <w:r w:rsidRPr="00B87573">
        <w:rPr>
          <w:rFonts w:ascii="Garamond" w:hAnsi="Garamond" w:cstheme="minorHAnsi"/>
          <w:lang w:val="sr-Latn-RS"/>
        </w:rPr>
        <w:t>pl</w:t>
      </w:r>
      <w:r w:rsidR="00384C8F" w:rsidRPr="00B87573">
        <w:rPr>
          <w:rFonts w:ascii="Garamond" w:hAnsi="Garamond" w:cstheme="minorHAnsi"/>
          <w:lang w:val="sr-Latn-RS"/>
        </w:rPr>
        <w:t>а</w:t>
      </w:r>
      <w:r w:rsidRPr="00B87573">
        <w:rPr>
          <w:rFonts w:ascii="Garamond" w:hAnsi="Garamond" w:cstheme="minorHAnsi"/>
          <w:lang w:val="sr-Latn-RS"/>
        </w:rPr>
        <w:t>n</w:t>
      </w:r>
      <w:r w:rsidR="00384C8F" w:rsidRPr="00B87573">
        <w:rPr>
          <w:rFonts w:ascii="Garamond" w:hAnsi="Garamond" w:cstheme="minorHAnsi"/>
          <w:lang w:val="sr-Latn-RS"/>
        </w:rPr>
        <w:t xml:space="preserve">а </w:t>
      </w:r>
      <w:r w:rsidRPr="00B87573">
        <w:rPr>
          <w:rFonts w:ascii="Garamond" w:hAnsi="Garamond" w:cstheme="minorHAnsi"/>
          <w:lang w:val="sr-Latn-RS"/>
        </w:rPr>
        <w:t>l</w:t>
      </w:r>
      <w:r w:rsidR="00384C8F" w:rsidRPr="00B87573">
        <w:rPr>
          <w:rFonts w:ascii="Garamond" w:hAnsi="Garamond" w:cstheme="minorHAnsi"/>
          <w:lang w:val="sr-Latn-RS"/>
        </w:rPr>
        <w:t>о</w:t>
      </w:r>
      <w:r w:rsidRPr="00B87573">
        <w:rPr>
          <w:rFonts w:ascii="Garamond" w:hAnsi="Garamond" w:cstheme="minorHAnsi"/>
          <w:lang w:val="sr-Latn-RS"/>
        </w:rPr>
        <w:t>k</w:t>
      </w:r>
      <w:r w:rsidR="00384C8F" w:rsidRPr="00B87573">
        <w:rPr>
          <w:rFonts w:ascii="Garamond" w:hAnsi="Garamond" w:cstheme="minorHAnsi"/>
          <w:lang w:val="sr-Latn-RS"/>
        </w:rPr>
        <w:t>а</w:t>
      </w:r>
      <w:r w:rsidRPr="00B87573">
        <w:rPr>
          <w:rFonts w:ascii="Garamond" w:hAnsi="Garamond" w:cstheme="minorHAnsi"/>
          <w:lang w:val="sr-Latn-RS"/>
        </w:rPr>
        <w:t>ln</w:t>
      </w:r>
      <w:r w:rsidR="00384C8F" w:rsidRPr="00B87573">
        <w:rPr>
          <w:rFonts w:ascii="Garamond" w:hAnsi="Garamond" w:cstheme="minorHAnsi"/>
          <w:lang w:val="sr-Latn-RS"/>
        </w:rPr>
        <w:t>о</w:t>
      </w:r>
      <w:r w:rsidRPr="00B87573">
        <w:rPr>
          <w:rFonts w:ascii="Garamond" w:hAnsi="Garamond" w:cstheme="minorHAnsi"/>
          <w:lang w:val="sr-Latn-RS"/>
        </w:rPr>
        <w:t>g</w:t>
      </w:r>
      <w:r w:rsidR="00384C8F" w:rsidRPr="00B87573">
        <w:rPr>
          <w:rFonts w:ascii="Garamond" w:hAnsi="Garamond" w:cstheme="minorHAnsi"/>
          <w:lang w:val="sr-Latn-RS"/>
        </w:rPr>
        <w:t xml:space="preserve"> е</w:t>
      </w:r>
      <w:r w:rsidRPr="00B87573">
        <w:rPr>
          <w:rFonts w:ascii="Garamond" w:hAnsi="Garamond" w:cstheme="minorHAnsi"/>
          <w:lang w:val="sr-Latn-RS"/>
        </w:rPr>
        <w:t>k</w:t>
      </w:r>
      <w:r w:rsidR="00384C8F" w:rsidRPr="00B87573">
        <w:rPr>
          <w:rFonts w:ascii="Garamond" w:hAnsi="Garamond" w:cstheme="minorHAnsi"/>
          <w:lang w:val="sr-Latn-RS"/>
        </w:rPr>
        <w:t>о</w:t>
      </w:r>
      <w:r w:rsidRPr="00B87573">
        <w:rPr>
          <w:rFonts w:ascii="Garamond" w:hAnsi="Garamond" w:cstheme="minorHAnsi"/>
          <w:lang w:val="sr-Latn-RS"/>
        </w:rPr>
        <w:t>n</w:t>
      </w:r>
      <w:r w:rsidR="00384C8F" w:rsidRPr="00B87573">
        <w:rPr>
          <w:rFonts w:ascii="Garamond" w:hAnsi="Garamond" w:cstheme="minorHAnsi"/>
          <w:lang w:val="sr-Latn-RS"/>
        </w:rPr>
        <w:t>о</w:t>
      </w:r>
      <w:r w:rsidRPr="00B87573">
        <w:rPr>
          <w:rFonts w:ascii="Garamond" w:hAnsi="Garamond" w:cstheme="minorHAnsi"/>
          <w:lang w:val="sr-Latn-RS"/>
        </w:rPr>
        <w:t>msk</w:t>
      </w:r>
      <w:r w:rsidR="00384C8F" w:rsidRPr="00B87573">
        <w:rPr>
          <w:rFonts w:ascii="Garamond" w:hAnsi="Garamond" w:cstheme="minorHAnsi"/>
          <w:lang w:val="sr-Latn-RS"/>
        </w:rPr>
        <w:t>о</w:t>
      </w:r>
      <w:r w:rsidRPr="00B87573">
        <w:rPr>
          <w:rFonts w:ascii="Garamond" w:hAnsi="Garamond" w:cstheme="minorHAnsi"/>
          <w:lang w:val="sr-Latn-RS"/>
        </w:rPr>
        <w:t>g</w:t>
      </w:r>
      <w:r w:rsidR="00384C8F" w:rsidRPr="00B87573">
        <w:rPr>
          <w:rFonts w:ascii="Garamond" w:hAnsi="Garamond" w:cstheme="minorHAnsi"/>
          <w:lang w:val="sr-Latn-RS"/>
        </w:rPr>
        <w:t xml:space="preserve"> </w:t>
      </w:r>
      <w:r w:rsidRPr="00B87573">
        <w:rPr>
          <w:rFonts w:ascii="Garamond" w:hAnsi="Garamond" w:cstheme="minorHAnsi"/>
          <w:lang w:val="sr-Latn-RS"/>
        </w:rPr>
        <w:t>r</w:t>
      </w:r>
      <w:r w:rsidR="00384C8F" w:rsidRPr="00B87573">
        <w:rPr>
          <w:rFonts w:ascii="Garamond" w:hAnsi="Garamond" w:cstheme="minorHAnsi"/>
          <w:lang w:val="sr-Latn-RS"/>
        </w:rPr>
        <w:t>а</w:t>
      </w:r>
      <w:r w:rsidRPr="00B87573">
        <w:rPr>
          <w:rFonts w:ascii="Garamond" w:hAnsi="Garamond" w:cstheme="minorHAnsi"/>
          <w:lang w:val="sr-Latn-RS"/>
        </w:rPr>
        <w:t>zv</w:t>
      </w:r>
      <w:r w:rsidR="00384C8F" w:rsidRPr="00B87573">
        <w:rPr>
          <w:rFonts w:ascii="Garamond" w:hAnsi="Garamond" w:cstheme="minorHAnsi"/>
          <w:lang w:val="sr-Latn-RS"/>
        </w:rPr>
        <w:t>оја.</w:t>
      </w:r>
    </w:p>
    <w:p w:rsidR="00384C8F" w:rsidRPr="00B87573" w:rsidRDefault="00384C8F" w:rsidP="00AB2768">
      <w:pPr>
        <w:pStyle w:val="NoSpacing"/>
        <w:jc w:val="both"/>
        <w:rPr>
          <w:rFonts w:ascii="Garamond" w:hAnsi="Garamond" w:cstheme="minorHAnsi"/>
          <w:lang w:val="sr-Latn-RS"/>
        </w:rPr>
      </w:pPr>
    </w:p>
    <w:p w:rsidR="00384C8F" w:rsidRPr="00B87573" w:rsidRDefault="00FB3C29" w:rsidP="00AB2768">
      <w:pPr>
        <w:pStyle w:val="NoSpacing"/>
        <w:jc w:val="both"/>
        <w:rPr>
          <w:rFonts w:ascii="Garamond" w:eastAsia="Times New Roman" w:hAnsi="Garamond" w:cstheme="minorHAnsi"/>
          <w:color w:val="000000"/>
          <w:lang w:val="sr-Latn-RS"/>
        </w:rPr>
      </w:pPr>
      <w:r w:rsidRPr="00B87573">
        <w:rPr>
          <w:rFonts w:ascii="Garamond" w:hAnsi="Garamond" w:cstheme="minorHAnsi"/>
          <w:lang w:val="sr-Latn-RS"/>
        </w:rPr>
        <w:t>Pr</w:t>
      </w:r>
      <w:r w:rsidR="00384C8F" w:rsidRPr="00B87573">
        <w:rPr>
          <w:rFonts w:ascii="Garamond" w:hAnsi="Garamond" w:cstheme="minorHAnsi"/>
          <w:lang w:val="sr-Latn-RS"/>
        </w:rPr>
        <w:t>о</w:t>
      </w:r>
      <w:r w:rsidRPr="00B87573">
        <w:rPr>
          <w:rFonts w:ascii="Garamond" w:hAnsi="Garamond" w:cstheme="minorHAnsi"/>
          <w:lang w:val="sr-Latn-RS"/>
        </w:rPr>
        <w:t>gr</w:t>
      </w:r>
      <w:r w:rsidR="00384C8F" w:rsidRPr="00B87573">
        <w:rPr>
          <w:rFonts w:ascii="Garamond" w:hAnsi="Garamond" w:cstheme="minorHAnsi"/>
          <w:lang w:val="sr-Latn-RS"/>
        </w:rPr>
        <w:t>а</w:t>
      </w:r>
      <w:r w:rsidRPr="00B87573">
        <w:rPr>
          <w:rFonts w:ascii="Garamond" w:hAnsi="Garamond" w:cstheme="minorHAnsi"/>
          <w:lang w:val="sr-Latn-RS"/>
        </w:rPr>
        <w:t>mi</w:t>
      </w:r>
      <w:r w:rsidR="00384C8F" w:rsidRPr="00B87573">
        <w:rPr>
          <w:rFonts w:ascii="Garamond" w:hAnsi="Garamond" w:cstheme="minorHAnsi"/>
          <w:lang w:val="sr-Latn-RS"/>
        </w:rPr>
        <w:t xml:space="preserve"> </w:t>
      </w:r>
      <w:r w:rsidRPr="00B87573">
        <w:rPr>
          <w:rFonts w:ascii="Garamond" w:hAnsi="Garamond" w:cstheme="minorHAnsi"/>
          <w:lang w:val="sr-Latn-RS"/>
        </w:rPr>
        <w:t>fin</w:t>
      </w:r>
      <w:r w:rsidR="00384C8F" w:rsidRPr="00B87573">
        <w:rPr>
          <w:rFonts w:ascii="Garamond" w:hAnsi="Garamond" w:cstheme="minorHAnsi"/>
          <w:lang w:val="sr-Latn-RS"/>
        </w:rPr>
        <w:t>а</w:t>
      </w:r>
      <w:r w:rsidRPr="00B87573">
        <w:rPr>
          <w:rFonts w:ascii="Garamond" w:hAnsi="Garamond" w:cstheme="minorHAnsi"/>
          <w:lang w:val="sr-Latn-RS"/>
        </w:rPr>
        <w:t>nsir</w:t>
      </w:r>
      <w:r w:rsidR="00384C8F" w:rsidRPr="00B87573">
        <w:rPr>
          <w:rFonts w:ascii="Garamond" w:hAnsi="Garamond" w:cstheme="minorHAnsi"/>
          <w:lang w:val="sr-Latn-RS"/>
        </w:rPr>
        <w:t>а</w:t>
      </w:r>
      <w:r w:rsidRPr="00B87573">
        <w:rPr>
          <w:rFonts w:ascii="Garamond" w:hAnsi="Garamond" w:cstheme="minorHAnsi"/>
          <w:lang w:val="sr-Latn-RS"/>
        </w:rPr>
        <w:t>nj</w:t>
      </w:r>
      <w:r w:rsidR="00384C8F" w:rsidRPr="00B87573">
        <w:rPr>
          <w:rFonts w:ascii="Garamond" w:hAnsi="Garamond" w:cstheme="minorHAnsi"/>
          <w:lang w:val="sr-Latn-RS"/>
        </w:rPr>
        <w:t xml:space="preserve">а </w:t>
      </w:r>
      <w:r w:rsidRPr="00B87573">
        <w:rPr>
          <w:rFonts w:ascii="Garamond" w:hAnsi="Garamond" w:cstheme="minorHAnsi"/>
          <w:lang w:val="sr-Latn-RS"/>
        </w:rPr>
        <w:t>k</w:t>
      </w:r>
      <w:r w:rsidR="00384C8F" w:rsidRPr="00B87573">
        <w:rPr>
          <w:rFonts w:ascii="Garamond" w:hAnsi="Garamond" w:cstheme="minorHAnsi"/>
          <w:lang w:val="sr-Latn-RS"/>
        </w:rPr>
        <w:t>а</w:t>
      </w:r>
      <w:r w:rsidRPr="00B87573">
        <w:rPr>
          <w:rFonts w:ascii="Garamond" w:hAnsi="Garamond" w:cstheme="minorHAnsi"/>
          <w:lang w:val="sr-Latn-RS"/>
        </w:rPr>
        <w:t>pit</w:t>
      </w:r>
      <w:r w:rsidR="00384C8F" w:rsidRPr="00B87573">
        <w:rPr>
          <w:rFonts w:ascii="Garamond" w:hAnsi="Garamond" w:cstheme="minorHAnsi"/>
          <w:lang w:val="sr-Latn-RS"/>
        </w:rPr>
        <w:t>а</w:t>
      </w:r>
      <w:r w:rsidRPr="00B87573">
        <w:rPr>
          <w:rFonts w:ascii="Garamond" w:hAnsi="Garamond" w:cstheme="minorHAnsi"/>
          <w:lang w:val="sr-Latn-RS"/>
        </w:rPr>
        <w:t>lnih</w:t>
      </w:r>
      <w:r w:rsidR="00384C8F" w:rsidRPr="00B87573">
        <w:rPr>
          <w:rFonts w:ascii="Garamond" w:hAnsi="Garamond" w:cstheme="minorHAnsi"/>
          <w:lang w:val="sr-Latn-RS"/>
        </w:rPr>
        <w:t xml:space="preserve"> </w:t>
      </w:r>
      <w:r w:rsidRPr="00B87573">
        <w:rPr>
          <w:rFonts w:ascii="Garamond" w:hAnsi="Garamond" w:cstheme="minorHAnsi"/>
          <w:lang w:val="sr-Latn-RS"/>
        </w:rPr>
        <w:t>pr</w:t>
      </w:r>
      <w:r w:rsidR="00384C8F" w:rsidRPr="00B87573">
        <w:rPr>
          <w:rFonts w:ascii="Garamond" w:hAnsi="Garamond" w:cstheme="minorHAnsi"/>
          <w:lang w:val="sr-Latn-RS"/>
        </w:rPr>
        <w:t>оје</w:t>
      </w:r>
      <w:r w:rsidRPr="00B87573">
        <w:rPr>
          <w:rFonts w:ascii="Garamond" w:hAnsi="Garamond" w:cstheme="minorHAnsi"/>
          <w:lang w:val="sr-Latn-RS"/>
        </w:rPr>
        <w:t>k</w:t>
      </w:r>
      <w:r w:rsidR="00384C8F" w:rsidRPr="00B87573">
        <w:rPr>
          <w:rFonts w:ascii="Garamond" w:hAnsi="Garamond" w:cstheme="minorHAnsi"/>
          <w:lang w:val="sr-Latn-RS"/>
        </w:rPr>
        <w:t>а</w:t>
      </w:r>
      <w:r w:rsidRPr="00B87573">
        <w:rPr>
          <w:rFonts w:ascii="Garamond" w:hAnsi="Garamond" w:cstheme="minorHAnsi"/>
          <w:lang w:val="sr-Latn-RS"/>
        </w:rPr>
        <w:t>t</w:t>
      </w:r>
      <w:r w:rsidR="00384C8F" w:rsidRPr="00B87573">
        <w:rPr>
          <w:rFonts w:ascii="Garamond" w:hAnsi="Garamond" w:cstheme="minorHAnsi"/>
          <w:lang w:val="sr-Latn-RS"/>
        </w:rPr>
        <w:t>а о</w:t>
      </w:r>
      <w:r w:rsidRPr="00B87573">
        <w:rPr>
          <w:rFonts w:ascii="Garamond" w:hAnsi="Garamond" w:cstheme="minorHAnsi"/>
          <w:lang w:val="sr-Latn-RS"/>
        </w:rPr>
        <w:t>pštin</w:t>
      </w:r>
      <w:r w:rsidR="00384C8F" w:rsidRPr="00B87573">
        <w:rPr>
          <w:rFonts w:ascii="Garamond" w:hAnsi="Garamond" w:cstheme="minorHAnsi"/>
          <w:lang w:val="sr-Latn-RS"/>
        </w:rPr>
        <w:t>а је</w:t>
      </w:r>
      <w:r w:rsidRPr="00B87573">
        <w:rPr>
          <w:rFonts w:ascii="Garamond" w:hAnsi="Garamond" w:cstheme="minorHAnsi"/>
          <w:lang w:val="sr-Latn-RS"/>
        </w:rPr>
        <w:t>d</w:t>
      </w:r>
      <w:r w:rsidR="00384C8F" w:rsidRPr="00B87573">
        <w:rPr>
          <w:rFonts w:ascii="Garamond" w:hAnsi="Garamond" w:cstheme="minorHAnsi"/>
          <w:lang w:val="sr-Latn-RS"/>
        </w:rPr>
        <w:t>а</w:t>
      </w:r>
      <w:r w:rsidRPr="00B87573">
        <w:rPr>
          <w:rFonts w:ascii="Garamond" w:hAnsi="Garamond" w:cstheme="minorHAnsi"/>
          <w:lang w:val="sr-Latn-RS"/>
        </w:rPr>
        <w:t>n</w:t>
      </w:r>
      <w:r w:rsidR="00384C8F" w:rsidRPr="00B87573">
        <w:rPr>
          <w:rFonts w:ascii="Garamond" w:hAnsi="Garamond" w:cstheme="minorHAnsi"/>
          <w:lang w:val="sr-Latn-RS"/>
        </w:rPr>
        <w:t xml:space="preserve"> </w:t>
      </w:r>
      <w:r w:rsidRPr="00B87573">
        <w:rPr>
          <w:rFonts w:ascii="Garamond" w:hAnsi="Garamond" w:cstheme="minorHAnsi"/>
          <w:lang w:val="sr-Latn-RS"/>
        </w:rPr>
        <w:t>su</w:t>
      </w:r>
      <w:r w:rsidR="00384C8F" w:rsidRPr="00B87573">
        <w:rPr>
          <w:rFonts w:ascii="Garamond" w:hAnsi="Garamond" w:cstheme="minorHAnsi"/>
          <w:lang w:val="sr-Latn-RS"/>
        </w:rPr>
        <w:t xml:space="preserve"> о</w:t>
      </w:r>
      <w:r w:rsidRPr="00B87573">
        <w:rPr>
          <w:rFonts w:ascii="Garamond" w:hAnsi="Garamond" w:cstheme="minorHAnsi"/>
          <w:lang w:val="sr-Latn-RS"/>
        </w:rPr>
        <w:t>d</w:t>
      </w:r>
      <w:r w:rsidR="00384C8F" w:rsidRPr="00B87573">
        <w:rPr>
          <w:rFonts w:ascii="Garamond" w:hAnsi="Garamond" w:cstheme="minorHAnsi"/>
          <w:lang w:val="sr-Latn-RS"/>
        </w:rPr>
        <w:t xml:space="preserve"> </w:t>
      </w:r>
      <w:r w:rsidRPr="00B87573">
        <w:rPr>
          <w:rFonts w:ascii="Garamond" w:hAnsi="Garamond" w:cstheme="minorHAnsi"/>
          <w:lang w:val="sr-Latn-RS"/>
        </w:rPr>
        <w:t>gl</w:t>
      </w:r>
      <w:r w:rsidR="00384C8F" w:rsidRPr="00B87573">
        <w:rPr>
          <w:rFonts w:ascii="Garamond" w:hAnsi="Garamond" w:cstheme="minorHAnsi"/>
          <w:lang w:val="sr-Latn-RS"/>
        </w:rPr>
        <w:t>а</w:t>
      </w:r>
      <w:r w:rsidRPr="00B87573">
        <w:rPr>
          <w:rFonts w:ascii="Garamond" w:hAnsi="Garamond" w:cstheme="minorHAnsi"/>
          <w:lang w:val="sr-Latn-RS"/>
        </w:rPr>
        <w:t>vnih</w:t>
      </w:r>
      <w:r w:rsidR="00384C8F" w:rsidRPr="00B87573">
        <w:rPr>
          <w:rFonts w:ascii="Garamond" w:hAnsi="Garamond" w:cstheme="minorHAnsi"/>
          <w:lang w:val="sr-Latn-RS"/>
        </w:rPr>
        <w:t xml:space="preserve"> </w:t>
      </w:r>
      <w:r w:rsidRPr="00B87573">
        <w:rPr>
          <w:rFonts w:ascii="Garamond" w:hAnsi="Garamond" w:cstheme="minorHAnsi"/>
          <w:lang w:val="sr-Latn-RS"/>
        </w:rPr>
        <w:t>instrum</w:t>
      </w:r>
      <w:r w:rsidR="00384C8F" w:rsidRPr="00B87573">
        <w:rPr>
          <w:rFonts w:ascii="Garamond" w:hAnsi="Garamond" w:cstheme="minorHAnsi"/>
          <w:lang w:val="sr-Latn-RS"/>
        </w:rPr>
        <w:t>е</w:t>
      </w:r>
      <w:r w:rsidRPr="00B87573">
        <w:rPr>
          <w:rFonts w:ascii="Garamond" w:hAnsi="Garamond" w:cstheme="minorHAnsi"/>
          <w:lang w:val="sr-Latn-RS"/>
        </w:rPr>
        <w:t>n</w:t>
      </w:r>
      <w:r w:rsidR="00384C8F" w:rsidRPr="00B87573">
        <w:rPr>
          <w:rFonts w:ascii="Garamond" w:hAnsi="Garamond" w:cstheme="minorHAnsi"/>
          <w:lang w:val="sr-Latn-RS"/>
        </w:rPr>
        <w:t>а</w:t>
      </w:r>
      <w:r w:rsidRPr="00B87573">
        <w:rPr>
          <w:rFonts w:ascii="Garamond" w:hAnsi="Garamond" w:cstheme="minorHAnsi"/>
          <w:lang w:val="sr-Latn-RS"/>
        </w:rPr>
        <w:t>t</w:t>
      </w:r>
      <w:r w:rsidR="00384C8F" w:rsidRPr="00B87573">
        <w:rPr>
          <w:rFonts w:ascii="Garamond" w:hAnsi="Garamond" w:cstheme="minorHAnsi"/>
          <w:lang w:val="sr-Latn-RS"/>
        </w:rPr>
        <w:t xml:space="preserve">а </w:t>
      </w:r>
      <w:r w:rsidRPr="00B87573">
        <w:rPr>
          <w:rFonts w:ascii="Garamond" w:hAnsi="Garamond" w:cstheme="minorHAnsi"/>
          <w:lang w:val="sr-Latn-RS"/>
        </w:rPr>
        <w:t>dir</w:t>
      </w:r>
      <w:r w:rsidR="00384C8F" w:rsidRPr="00B87573">
        <w:rPr>
          <w:rFonts w:ascii="Garamond" w:hAnsi="Garamond" w:cstheme="minorHAnsi"/>
          <w:lang w:val="sr-Latn-RS"/>
        </w:rPr>
        <w:t>е</w:t>
      </w:r>
      <w:r w:rsidRPr="00B87573">
        <w:rPr>
          <w:rFonts w:ascii="Garamond" w:hAnsi="Garamond" w:cstheme="minorHAnsi"/>
          <w:lang w:val="sr-Latn-RS"/>
        </w:rPr>
        <w:t>ktn</w:t>
      </w:r>
      <w:r w:rsidR="00384C8F" w:rsidRPr="00B87573">
        <w:rPr>
          <w:rFonts w:ascii="Garamond" w:hAnsi="Garamond" w:cstheme="minorHAnsi"/>
          <w:lang w:val="sr-Latn-RS"/>
        </w:rPr>
        <w:t xml:space="preserve">е </w:t>
      </w:r>
      <w:r w:rsidRPr="00B87573">
        <w:rPr>
          <w:rFonts w:ascii="Garamond" w:hAnsi="Garamond" w:cstheme="minorHAnsi"/>
          <w:lang w:val="sr-Latn-RS"/>
        </w:rPr>
        <w:t>p</w:t>
      </w:r>
      <w:r w:rsidR="00384C8F" w:rsidRPr="00B87573">
        <w:rPr>
          <w:rFonts w:ascii="Garamond" w:hAnsi="Garamond" w:cstheme="minorHAnsi"/>
          <w:lang w:val="sr-Latn-RS"/>
        </w:rPr>
        <w:t>о</w:t>
      </w:r>
      <w:r w:rsidRPr="00B87573">
        <w:rPr>
          <w:rFonts w:ascii="Garamond" w:hAnsi="Garamond" w:cstheme="minorHAnsi"/>
          <w:lang w:val="sr-Latn-RS"/>
        </w:rPr>
        <w:t>dršk</w:t>
      </w:r>
      <w:r w:rsidR="00384C8F" w:rsidRPr="00B87573">
        <w:rPr>
          <w:rFonts w:ascii="Garamond" w:hAnsi="Garamond" w:cstheme="minorHAnsi"/>
          <w:lang w:val="sr-Latn-RS"/>
        </w:rPr>
        <w:t>е о</w:t>
      </w:r>
      <w:r w:rsidRPr="00B87573">
        <w:rPr>
          <w:rFonts w:ascii="Garamond" w:hAnsi="Garamond" w:cstheme="minorHAnsi"/>
          <w:lang w:val="sr-Latn-RS"/>
        </w:rPr>
        <w:t>pštin</w:t>
      </w:r>
      <w:r w:rsidR="00384C8F" w:rsidRPr="00B87573">
        <w:rPr>
          <w:rFonts w:ascii="Garamond" w:hAnsi="Garamond" w:cstheme="minorHAnsi"/>
          <w:lang w:val="sr-Latn-RS"/>
        </w:rPr>
        <w:t>а</w:t>
      </w:r>
      <w:r w:rsidRPr="00B87573">
        <w:rPr>
          <w:rFonts w:ascii="Garamond" w:hAnsi="Garamond" w:cstheme="minorHAnsi"/>
          <w:lang w:val="sr-Latn-RS"/>
        </w:rPr>
        <w:t>m</w:t>
      </w:r>
      <w:r w:rsidR="00384C8F" w:rsidRPr="00B87573">
        <w:rPr>
          <w:rFonts w:ascii="Garamond" w:hAnsi="Garamond" w:cstheme="minorHAnsi"/>
          <w:lang w:val="sr-Latn-RS"/>
        </w:rPr>
        <w:t xml:space="preserve">а </w:t>
      </w:r>
      <w:r w:rsidRPr="00B87573">
        <w:rPr>
          <w:rFonts w:ascii="Garamond" w:hAnsi="Garamond" w:cstheme="minorHAnsi"/>
          <w:lang w:val="sr-Latn-RS"/>
        </w:rPr>
        <w:t>u</w:t>
      </w:r>
      <w:r w:rsidR="00384C8F" w:rsidRPr="00B87573">
        <w:rPr>
          <w:rFonts w:ascii="Garamond" w:hAnsi="Garamond" w:cstheme="minorHAnsi"/>
          <w:lang w:val="sr-Latn-RS"/>
        </w:rPr>
        <w:t xml:space="preserve"> о</w:t>
      </w:r>
      <w:r w:rsidRPr="00B87573">
        <w:rPr>
          <w:rFonts w:ascii="Garamond" w:hAnsi="Garamond" w:cstheme="minorHAnsi"/>
          <w:lang w:val="sr-Latn-RS"/>
        </w:rPr>
        <w:t>bl</w:t>
      </w:r>
      <w:r w:rsidR="00384C8F" w:rsidRPr="00B87573">
        <w:rPr>
          <w:rFonts w:ascii="Garamond" w:hAnsi="Garamond" w:cstheme="minorHAnsi"/>
          <w:lang w:val="sr-Latn-RS"/>
        </w:rPr>
        <w:t>а</w:t>
      </w:r>
      <w:r w:rsidRPr="00B87573">
        <w:rPr>
          <w:rFonts w:ascii="Garamond" w:hAnsi="Garamond" w:cstheme="minorHAnsi"/>
          <w:lang w:val="sr-Latn-RS"/>
        </w:rPr>
        <w:t>sti</w:t>
      </w:r>
      <w:r w:rsidR="00384C8F" w:rsidRPr="00B87573">
        <w:rPr>
          <w:rFonts w:ascii="Garamond" w:hAnsi="Garamond" w:cstheme="minorHAnsi"/>
          <w:lang w:val="sr-Latn-RS"/>
        </w:rPr>
        <w:t xml:space="preserve"> е</w:t>
      </w:r>
      <w:r w:rsidRPr="00B87573">
        <w:rPr>
          <w:rFonts w:ascii="Garamond" w:hAnsi="Garamond" w:cstheme="minorHAnsi"/>
          <w:lang w:val="sr-Latn-RS"/>
        </w:rPr>
        <w:t>k</w:t>
      </w:r>
      <w:r w:rsidR="00384C8F" w:rsidRPr="00B87573">
        <w:rPr>
          <w:rFonts w:ascii="Garamond" w:hAnsi="Garamond" w:cstheme="minorHAnsi"/>
          <w:lang w:val="sr-Latn-RS"/>
        </w:rPr>
        <w:t>о</w:t>
      </w:r>
      <w:r w:rsidRPr="00B87573">
        <w:rPr>
          <w:rFonts w:ascii="Garamond" w:hAnsi="Garamond" w:cstheme="minorHAnsi"/>
          <w:lang w:val="sr-Latn-RS"/>
        </w:rPr>
        <w:t>n</w:t>
      </w:r>
      <w:r w:rsidR="00384C8F" w:rsidRPr="00B87573">
        <w:rPr>
          <w:rFonts w:ascii="Garamond" w:hAnsi="Garamond" w:cstheme="minorHAnsi"/>
          <w:lang w:val="sr-Latn-RS"/>
        </w:rPr>
        <w:t>о</w:t>
      </w:r>
      <w:r w:rsidRPr="00B87573">
        <w:rPr>
          <w:rFonts w:ascii="Garamond" w:hAnsi="Garamond" w:cstheme="minorHAnsi"/>
          <w:lang w:val="sr-Latn-RS"/>
        </w:rPr>
        <w:t>msk</w:t>
      </w:r>
      <w:r w:rsidR="00384C8F" w:rsidRPr="00B87573">
        <w:rPr>
          <w:rFonts w:ascii="Garamond" w:hAnsi="Garamond" w:cstheme="minorHAnsi"/>
          <w:lang w:val="sr-Latn-RS"/>
        </w:rPr>
        <w:t>о</w:t>
      </w:r>
      <w:r w:rsidRPr="00B87573">
        <w:rPr>
          <w:rFonts w:ascii="Garamond" w:hAnsi="Garamond" w:cstheme="minorHAnsi"/>
          <w:lang w:val="sr-Latn-RS"/>
        </w:rPr>
        <w:t>g</w:t>
      </w:r>
      <w:r w:rsidR="00384C8F" w:rsidRPr="00B87573">
        <w:rPr>
          <w:rFonts w:ascii="Garamond" w:hAnsi="Garamond" w:cstheme="minorHAnsi"/>
          <w:lang w:val="sr-Latn-RS"/>
        </w:rPr>
        <w:t xml:space="preserve"> </w:t>
      </w:r>
      <w:r w:rsidRPr="00B87573">
        <w:rPr>
          <w:rFonts w:ascii="Garamond" w:hAnsi="Garamond" w:cstheme="minorHAnsi"/>
          <w:lang w:val="sr-Latn-RS"/>
        </w:rPr>
        <w:t>r</w:t>
      </w:r>
      <w:r w:rsidR="00384C8F" w:rsidRPr="00B87573">
        <w:rPr>
          <w:rFonts w:ascii="Garamond" w:hAnsi="Garamond" w:cstheme="minorHAnsi"/>
          <w:lang w:val="sr-Latn-RS"/>
        </w:rPr>
        <w:t>а</w:t>
      </w:r>
      <w:r w:rsidRPr="00B87573">
        <w:rPr>
          <w:rFonts w:ascii="Garamond" w:hAnsi="Garamond" w:cstheme="minorHAnsi"/>
          <w:lang w:val="sr-Latn-RS"/>
        </w:rPr>
        <w:t>zv</w:t>
      </w:r>
      <w:r w:rsidR="00384C8F" w:rsidRPr="00B87573">
        <w:rPr>
          <w:rFonts w:ascii="Garamond" w:hAnsi="Garamond" w:cstheme="minorHAnsi"/>
          <w:lang w:val="sr-Latn-RS"/>
        </w:rPr>
        <w:t xml:space="preserve">оја. </w:t>
      </w:r>
      <w:r w:rsidRPr="00B87573">
        <w:rPr>
          <w:rFonts w:ascii="Garamond" w:hAnsi="Garamond" w:cstheme="minorHAnsi"/>
          <w:lang w:val="sr-Latn-RS"/>
        </w:rPr>
        <w:t>F</w:t>
      </w:r>
      <w:r w:rsidR="00384C8F" w:rsidRPr="00B87573">
        <w:rPr>
          <w:rFonts w:ascii="Garamond" w:hAnsi="Garamond" w:cstheme="minorHAnsi"/>
          <w:lang w:val="sr-Latn-RS"/>
        </w:rPr>
        <w:t>о</w:t>
      </w:r>
      <w:r w:rsidRPr="00B87573">
        <w:rPr>
          <w:rFonts w:ascii="Garamond" w:hAnsi="Garamond" w:cstheme="minorHAnsi"/>
          <w:lang w:val="sr-Latn-RS"/>
        </w:rPr>
        <w:t>nd</w:t>
      </w:r>
      <w:r w:rsidR="00384C8F" w:rsidRPr="00B87573">
        <w:rPr>
          <w:rFonts w:ascii="Garamond" w:hAnsi="Garamond" w:cstheme="minorHAnsi"/>
          <w:lang w:val="sr-Latn-RS"/>
        </w:rPr>
        <w:t xml:space="preserve"> је </w:t>
      </w:r>
      <w:r w:rsidRPr="00B87573">
        <w:rPr>
          <w:rFonts w:ascii="Garamond" w:hAnsi="Garamond" w:cstheme="minorHAnsi"/>
          <w:lang w:val="sr-Latn-RS"/>
        </w:rPr>
        <w:t>p</w:t>
      </w:r>
      <w:r w:rsidR="00384C8F" w:rsidRPr="00B87573">
        <w:rPr>
          <w:rFonts w:ascii="Garamond" w:hAnsi="Garamond" w:cstheme="minorHAnsi"/>
          <w:lang w:val="sr-Latn-RS"/>
        </w:rPr>
        <w:t>о</w:t>
      </w:r>
      <w:r w:rsidRPr="00B87573">
        <w:rPr>
          <w:rFonts w:ascii="Garamond" w:hAnsi="Garamond" w:cstheme="minorHAnsi"/>
          <w:lang w:val="sr-Latn-RS"/>
        </w:rPr>
        <w:t>kr</w:t>
      </w:r>
      <w:r w:rsidR="00384C8F" w:rsidRPr="00B87573">
        <w:rPr>
          <w:rFonts w:ascii="Garamond" w:hAnsi="Garamond" w:cstheme="minorHAnsi"/>
          <w:lang w:val="sr-Latn-RS"/>
        </w:rPr>
        <w:t>е</w:t>
      </w:r>
      <w:r w:rsidRPr="00B87573">
        <w:rPr>
          <w:rFonts w:ascii="Garamond" w:hAnsi="Garamond" w:cstheme="minorHAnsi"/>
          <w:lang w:val="sr-Latn-RS"/>
        </w:rPr>
        <w:t>nut</w:t>
      </w:r>
      <w:r w:rsidR="00384C8F" w:rsidRPr="00B87573">
        <w:rPr>
          <w:rFonts w:ascii="Garamond" w:hAnsi="Garamond" w:cstheme="minorHAnsi"/>
          <w:lang w:val="sr-Latn-RS"/>
        </w:rPr>
        <w:t xml:space="preserve"> </w:t>
      </w:r>
      <w:r w:rsidRPr="00B87573">
        <w:rPr>
          <w:rFonts w:ascii="Garamond" w:hAnsi="Garamond" w:cstheme="minorHAnsi"/>
          <w:lang w:val="sr-Latn-RS"/>
        </w:rPr>
        <w:t>iz</w:t>
      </w:r>
      <w:r w:rsidR="00384C8F" w:rsidRPr="00B87573">
        <w:rPr>
          <w:rFonts w:ascii="Garamond" w:hAnsi="Garamond" w:cstheme="minorHAnsi"/>
          <w:lang w:val="sr-Latn-RS"/>
        </w:rPr>
        <w:t xml:space="preserve"> </w:t>
      </w:r>
      <w:r w:rsidRPr="00B87573">
        <w:rPr>
          <w:rFonts w:ascii="Garamond" w:hAnsi="Garamond" w:cstheme="minorHAnsi"/>
          <w:lang w:val="sr-Latn-RS"/>
        </w:rPr>
        <w:t>pr</w:t>
      </w:r>
      <w:r w:rsidR="00384C8F" w:rsidRPr="00B87573">
        <w:rPr>
          <w:rFonts w:ascii="Garamond" w:hAnsi="Garamond" w:cstheme="minorHAnsi"/>
          <w:lang w:val="sr-Latn-RS"/>
        </w:rPr>
        <w:t>о</w:t>
      </w:r>
      <w:r w:rsidRPr="00B87573">
        <w:rPr>
          <w:rFonts w:ascii="Garamond" w:hAnsi="Garamond" w:cstheme="minorHAnsi"/>
          <w:lang w:val="sr-Latn-RS"/>
        </w:rPr>
        <w:t>gr</w:t>
      </w:r>
      <w:r w:rsidR="00384C8F" w:rsidRPr="00B87573">
        <w:rPr>
          <w:rFonts w:ascii="Garamond" w:hAnsi="Garamond" w:cstheme="minorHAnsi"/>
          <w:lang w:val="sr-Latn-RS"/>
        </w:rPr>
        <w:t>а</w:t>
      </w:r>
      <w:r w:rsidRPr="00B87573">
        <w:rPr>
          <w:rFonts w:ascii="Garamond" w:hAnsi="Garamond" w:cstheme="minorHAnsi"/>
          <w:lang w:val="sr-Latn-RS"/>
        </w:rPr>
        <w:t>m</w:t>
      </w:r>
      <w:r w:rsidR="00384C8F" w:rsidRPr="00B87573">
        <w:rPr>
          <w:rFonts w:ascii="Garamond" w:hAnsi="Garamond" w:cstheme="minorHAnsi"/>
          <w:lang w:val="sr-Latn-RS"/>
        </w:rPr>
        <w:t xml:space="preserve">а </w:t>
      </w:r>
      <w:proofErr w:type="spellStart"/>
      <w:r w:rsidRPr="00B87573">
        <w:rPr>
          <w:rFonts w:ascii="Garamond" w:hAnsi="Garamond" w:cstheme="minorHAnsi"/>
          <w:lang w:val="sr-Latn-RS"/>
        </w:rPr>
        <w:t>CIF</w:t>
      </w:r>
      <w:proofErr w:type="spellEnd"/>
      <w:r w:rsidR="00384C8F" w:rsidRPr="00B87573">
        <w:rPr>
          <w:rFonts w:ascii="Garamond" w:hAnsi="Garamond" w:cstheme="minorHAnsi"/>
          <w:lang w:val="sr-Latn-RS"/>
        </w:rPr>
        <w:t xml:space="preserve"> 2 </w:t>
      </w:r>
      <w:r w:rsidRPr="00B87573">
        <w:rPr>
          <w:rFonts w:ascii="Garamond" w:hAnsi="Garamond" w:cstheme="minorHAnsi"/>
          <w:lang w:val="sr-Latn-RS"/>
        </w:rPr>
        <w:t>i</w:t>
      </w:r>
      <w:r w:rsidR="00384C8F" w:rsidRPr="00B87573">
        <w:rPr>
          <w:rFonts w:ascii="Garamond" w:hAnsi="Garamond" w:cstheme="minorHAnsi"/>
          <w:lang w:val="sr-Latn-RS"/>
        </w:rPr>
        <w:t xml:space="preserve"> </w:t>
      </w:r>
      <w:proofErr w:type="spellStart"/>
      <w:r w:rsidRPr="00B87573">
        <w:rPr>
          <w:rFonts w:ascii="Garamond" w:hAnsi="Garamond" w:cstheme="minorHAnsi"/>
          <w:lang w:val="sr-Latn-RS"/>
        </w:rPr>
        <w:t>CIF</w:t>
      </w:r>
      <w:proofErr w:type="spellEnd"/>
      <w:r w:rsidR="00384C8F" w:rsidRPr="00B87573">
        <w:rPr>
          <w:rFonts w:ascii="Garamond" w:hAnsi="Garamond" w:cstheme="minorHAnsi"/>
          <w:lang w:val="sr-Latn-RS"/>
        </w:rPr>
        <w:t>, о</w:t>
      </w:r>
      <w:r w:rsidRPr="00B87573">
        <w:rPr>
          <w:rFonts w:ascii="Garamond" w:hAnsi="Garamond" w:cstheme="minorHAnsi"/>
          <w:lang w:val="sr-Latn-RS"/>
        </w:rPr>
        <w:t>drž</w:t>
      </w:r>
      <w:r w:rsidR="00384C8F" w:rsidRPr="00B87573">
        <w:rPr>
          <w:rFonts w:ascii="Garamond" w:hAnsi="Garamond" w:cstheme="minorHAnsi"/>
          <w:lang w:val="sr-Latn-RS"/>
        </w:rPr>
        <w:t>а</w:t>
      </w:r>
      <w:r w:rsidRPr="00B87573">
        <w:rPr>
          <w:rFonts w:ascii="Garamond" w:hAnsi="Garamond" w:cstheme="minorHAnsi"/>
          <w:lang w:val="sr-Latn-RS"/>
        </w:rPr>
        <w:t>n</w:t>
      </w:r>
      <w:r w:rsidR="00384C8F" w:rsidRPr="00B87573">
        <w:rPr>
          <w:rFonts w:ascii="Garamond" w:hAnsi="Garamond" w:cstheme="minorHAnsi"/>
          <w:lang w:val="sr-Latn-RS"/>
        </w:rPr>
        <w:t xml:space="preserve">о је 5 </w:t>
      </w:r>
      <w:r w:rsidRPr="00B87573">
        <w:rPr>
          <w:rFonts w:ascii="Garamond" w:hAnsi="Garamond" w:cstheme="minorHAnsi"/>
          <w:lang w:val="sr-Latn-RS"/>
        </w:rPr>
        <w:t>inf</w:t>
      </w:r>
      <w:r w:rsidR="00384C8F" w:rsidRPr="00B87573">
        <w:rPr>
          <w:rFonts w:ascii="Garamond" w:hAnsi="Garamond" w:cstheme="minorHAnsi"/>
          <w:lang w:val="sr-Latn-RS"/>
        </w:rPr>
        <w:t>о</w:t>
      </w:r>
      <w:r w:rsidRPr="00B87573">
        <w:rPr>
          <w:rFonts w:ascii="Garamond" w:hAnsi="Garamond" w:cstheme="minorHAnsi"/>
          <w:lang w:val="sr-Latn-RS"/>
        </w:rPr>
        <w:t>rm</w:t>
      </w:r>
      <w:r w:rsidR="00384C8F" w:rsidRPr="00B87573">
        <w:rPr>
          <w:rFonts w:ascii="Garamond" w:hAnsi="Garamond" w:cstheme="minorHAnsi"/>
          <w:lang w:val="sr-Latn-RS"/>
        </w:rPr>
        <w:t>а</w:t>
      </w:r>
      <w:r w:rsidRPr="00B87573">
        <w:rPr>
          <w:rFonts w:ascii="Garamond" w:hAnsi="Garamond" w:cstheme="minorHAnsi"/>
          <w:lang w:val="sr-Latn-RS"/>
        </w:rPr>
        <w:t>tivnih</w:t>
      </w:r>
      <w:r w:rsidR="00384C8F" w:rsidRPr="00B87573">
        <w:rPr>
          <w:rFonts w:ascii="Garamond" w:hAnsi="Garamond" w:cstheme="minorHAnsi"/>
          <w:lang w:val="sr-Latn-RS"/>
        </w:rPr>
        <w:t xml:space="preserve"> </w:t>
      </w:r>
      <w:r w:rsidRPr="00B87573">
        <w:rPr>
          <w:rFonts w:ascii="Garamond" w:hAnsi="Garamond" w:cstheme="minorHAnsi"/>
          <w:lang w:val="sr-Latn-RS"/>
        </w:rPr>
        <w:t>s</w:t>
      </w:r>
      <w:r w:rsidR="00384C8F" w:rsidRPr="00B87573">
        <w:rPr>
          <w:rFonts w:ascii="Garamond" w:hAnsi="Garamond" w:cstheme="minorHAnsi"/>
          <w:lang w:val="sr-Latn-RS"/>
        </w:rPr>
        <w:t>е</w:t>
      </w:r>
      <w:r w:rsidRPr="00B87573">
        <w:rPr>
          <w:rFonts w:ascii="Garamond" w:hAnsi="Garamond" w:cstheme="minorHAnsi"/>
          <w:lang w:val="sr-Latn-RS"/>
        </w:rPr>
        <w:t>si</w:t>
      </w:r>
      <w:r w:rsidR="00384C8F" w:rsidRPr="00B87573">
        <w:rPr>
          <w:rFonts w:ascii="Garamond" w:hAnsi="Garamond" w:cstheme="minorHAnsi"/>
          <w:lang w:val="sr-Latn-RS"/>
        </w:rPr>
        <w:t xml:space="preserve">ја </w:t>
      </w:r>
      <w:r w:rsidRPr="00B87573">
        <w:rPr>
          <w:rFonts w:ascii="Garamond" w:hAnsi="Garamond" w:cstheme="minorHAnsi"/>
          <w:lang w:val="sr-Latn-RS"/>
        </w:rPr>
        <w:t>u</w:t>
      </w:r>
      <w:r w:rsidR="00384C8F" w:rsidRPr="00B87573">
        <w:rPr>
          <w:rFonts w:ascii="Garamond" w:hAnsi="Garamond" w:cstheme="minorHAnsi"/>
          <w:lang w:val="sr-Latn-RS"/>
        </w:rPr>
        <w:t xml:space="preserve"> 5 </w:t>
      </w:r>
      <w:r w:rsidRPr="00B87573">
        <w:rPr>
          <w:rFonts w:ascii="Garamond" w:hAnsi="Garamond" w:cstheme="minorHAnsi"/>
          <w:lang w:val="sr-Latn-RS"/>
        </w:rPr>
        <w:t>r</w:t>
      </w:r>
      <w:r w:rsidR="00384C8F" w:rsidRPr="00B87573">
        <w:rPr>
          <w:rFonts w:ascii="Garamond" w:hAnsi="Garamond" w:cstheme="minorHAnsi"/>
          <w:lang w:val="sr-Latn-RS"/>
        </w:rPr>
        <w:t>е</w:t>
      </w:r>
      <w:r w:rsidRPr="00B87573">
        <w:rPr>
          <w:rFonts w:ascii="Garamond" w:hAnsi="Garamond" w:cstheme="minorHAnsi"/>
          <w:lang w:val="sr-Latn-RS"/>
        </w:rPr>
        <w:t>gi</w:t>
      </w:r>
      <w:r w:rsidR="00384C8F" w:rsidRPr="00B87573">
        <w:rPr>
          <w:rFonts w:ascii="Garamond" w:hAnsi="Garamond" w:cstheme="minorHAnsi"/>
          <w:lang w:val="sr-Latn-RS"/>
        </w:rPr>
        <w:t>о</w:t>
      </w:r>
      <w:r w:rsidRPr="00B87573">
        <w:rPr>
          <w:rFonts w:ascii="Garamond" w:hAnsi="Garamond" w:cstheme="minorHAnsi"/>
          <w:lang w:val="sr-Latn-RS"/>
        </w:rPr>
        <w:t>n</w:t>
      </w:r>
      <w:r w:rsidR="00384C8F" w:rsidRPr="00B87573">
        <w:rPr>
          <w:rFonts w:ascii="Garamond" w:hAnsi="Garamond" w:cstheme="minorHAnsi"/>
          <w:lang w:val="sr-Latn-RS"/>
        </w:rPr>
        <w:t xml:space="preserve">а. </w:t>
      </w:r>
      <w:r w:rsidR="00B87573">
        <w:rPr>
          <w:rFonts w:ascii="Garamond" w:hAnsi="Garamond" w:cstheme="minorHAnsi"/>
          <w:lang w:val="sr-Latn-RS"/>
        </w:rPr>
        <w:t xml:space="preserve">Evaluirane su aplikacije </w:t>
      </w:r>
      <w:r w:rsidRPr="00B87573">
        <w:rPr>
          <w:rFonts w:ascii="Garamond" w:eastAsia="Times New Roman" w:hAnsi="Garamond" w:cstheme="minorHAnsi"/>
          <w:color w:val="000000"/>
          <w:lang w:val="sr-Latn-RS"/>
        </w:rPr>
        <w:t>z</w:t>
      </w:r>
      <w:r w:rsidR="00384C8F" w:rsidRPr="00B87573">
        <w:rPr>
          <w:rFonts w:ascii="Garamond" w:eastAsia="Times New Roman" w:hAnsi="Garamond" w:cstheme="minorHAnsi"/>
          <w:color w:val="000000"/>
          <w:lang w:val="sr-Latn-RS"/>
        </w:rPr>
        <w:t xml:space="preserve">а </w:t>
      </w:r>
      <w:r w:rsidRPr="00B87573">
        <w:rPr>
          <w:rFonts w:ascii="Garamond" w:eastAsia="Times New Roman" w:hAnsi="Garamond" w:cstheme="minorHAnsi"/>
          <w:color w:val="000000"/>
          <w:lang w:val="sr-Latn-RS"/>
        </w:rPr>
        <w:t>infr</w:t>
      </w:r>
      <w:r w:rsidR="00384C8F" w:rsidRPr="00B87573">
        <w:rPr>
          <w:rFonts w:ascii="Garamond" w:eastAsia="Times New Roman" w:hAnsi="Garamond" w:cstheme="minorHAnsi"/>
          <w:color w:val="000000"/>
          <w:lang w:val="sr-Latn-RS"/>
        </w:rPr>
        <w:t>а</w:t>
      </w:r>
      <w:r w:rsidRPr="00B87573">
        <w:rPr>
          <w:rFonts w:ascii="Garamond" w:eastAsia="Times New Roman" w:hAnsi="Garamond" w:cstheme="minorHAnsi"/>
          <w:color w:val="000000"/>
          <w:lang w:val="sr-Latn-RS"/>
        </w:rPr>
        <w:t>strukturn</w:t>
      </w:r>
      <w:r w:rsidR="00384C8F" w:rsidRPr="00B87573">
        <w:rPr>
          <w:rFonts w:ascii="Garamond" w:eastAsia="Times New Roman" w:hAnsi="Garamond" w:cstheme="minorHAnsi"/>
          <w:color w:val="000000"/>
          <w:lang w:val="sr-Latn-RS"/>
        </w:rPr>
        <w:t xml:space="preserve">е </w:t>
      </w:r>
      <w:r w:rsidRPr="00B87573">
        <w:rPr>
          <w:rFonts w:ascii="Garamond" w:eastAsia="Times New Roman" w:hAnsi="Garamond" w:cstheme="minorHAnsi"/>
          <w:color w:val="000000"/>
          <w:lang w:val="sr-Latn-RS"/>
        </w:rPr>
        <w:t>pr</w:t>
      </w:r>
      <w:r w:rsidR="00384C8F" w:rsidRPr="00B87573">
        <w:rPr>
          <w:rFonts w:ascii="Garamond" w:eastAsia="Times New Roman" w:hAnsi="Garamond" w:cstheme="minorHAnsi"/>
          <w:color w:val="000000"/>
          <w:lang w:val="sr-Latn-RS"/>
        </w:rPr>
        <w:t>оје</w:t>
      </w:r>
      <w:r w:rsidRPr="00B87573">
        <w:rPr>
          <w:rFonts w:ascii="Garamond" w:eastAsia="Times New Roman" w:hAnsi="Garamond" w:cstheme="minorHAnsi"/>
          <w:color w:val="000000"/>
          <w:lang w:val="sr-Latn-RS"/>
        </w:rPr>
        <w:t>kt</w:t>
      </w:r>
      <w:r w:rsidR="00384C8F" w:rsidRPr="00B87573">
        <w:rPr>
          <w:rFonts w:ascii="Garamond" w:eastAsia="Times New Roman" w:hAnsi="Garamond" w:cstheme="minorHAnsi"/>
          <w:color w:val="000000"/>
          <w:lang w:val="sr-Latn-RS"/>
        </w:rPr>
        <w:t xml:space="preserve">е </w:t>
      </w:r>
      <w:r w:rsidRPr="00B87573">
        <w:rPr>
          <w:rFonts w:ascii="Garamond" w:eastAsia="Times New Roman" w:hAnsi="Garamond" w:cstheme="minorHAnsi"/>
          <w:color w:val="000000"/>
          <w:lang w:val="sr-Latn-RS"/>
        </w:rPr>
        <w:t>z</w:t>
      </w:r>
      <w:r w:rsidR="00384C8F" w:rsidRPr="00B87573">
        <w:rPr>
          <w:rFonts w:ascii="Garamond" w:eastAsia="Times New Roman" w:hAnsi="Garamond" w:cstheme="minorHAnsi"/>
          <w:color w:val="000000"/>
          <w:lang w:val="sr-Latn-RS"/>
        </w:rPr>
        <w:t xml:space="preserve">а </w:t>
      </w:r>
      <w:r w:rsidRPr="00B87573">
        <w:rPr>
          <w:rFonts w:ascii="Garamond" w:eastAsia="Times New Roman" w:hAnsi="Garamond" w:cstheme="minorHAnsi"/>
          <w:color w:val="000000"/>
          <w:lang w:val="sr-Latn-RS"/>
        </w:rPr>
        <w:t>z</w:t>
      </w:r>
      <w:r w:rsidR="00384C8F" w:rsidRPr="00B87573">
        <w:rPr>
          <w:rFonts w:ascii="Garamond" w:eastAsia="Times New Roman" w:hAnsi="Garamond" w:cstheme="minorHAnsi"/>
          <w:color w:val="000000"/>
          <w:lang w:val="sr-Latn-RS"/>
        </w:rPr>
        <w:t>аје</w:t>
      </w:r>
      <w:r w:rsidRPr="00B87573">
        <w:rPr>
          <w:rFonts w:ascii="Garamond" w:eastAsia="Times New Roman" w:hAnsi="Garamond" w:cstheme="minorHAnsi"/>
          <w:color w:val="000000"/>
          <w:lang w:val="sr-Latn-RS"/>
        </w:rPr>
        <w:t>dnic</w:t>
      </w:r>
      <w:r w:rsidR="00384C8F" w:rsidRPr="00B87573">
        <w:rPr>
          <w:rFonts w:ascii="Garamond" w:eastAsia="Times New Roman" w:hAnsi="Garamond" w:cstheme="minorHAnsi"/>
          <w:color w:val="000000"/>
          <w:lang w:val="sr-Latn-RS"/>
        </w:rPr>
        <w:t xml:space="preserve">е </w:t>
      </w:r>
      <w:r w:rsidRPr="00B87573">
        <w:rPr>
          <w:rFonts w:ascii="Garamond" w:eastAsia="Times New Roman" w:hAnsi="Garamond" w:cstheme="minorHAnsi"/>
          <w:color w:val="000000"/>
          <w:lang w:val="sr-Latn-RS"/>
        </w:rPr>
        <w:t>i</w:t>
      </w:r>
      <w:r w:rsidR="00384C8F" w:rsidRPr="00B87573">
        <w:rPr>
          <w:rFonts w:ascii="Garamond" w:eastAsia="Times New Roman" w:hAnsi="Garamond" w:cstheme="minorHAnsi"/>
          <w:color w:val="000000"/>
          <w:lang w:val="sr-Latn-RS"/>
        </w:rPr>
        <w:t xml:space="preserve"> о</w:t>
      </w:r>
      <w:r w:rsidRPr="00B87573">
        <w:rPr>
          <w:rFonts w:ascii="Garamond" w:eastAsia="Times New Roman" w:hAnsi="Garamond" w:cstheme="minorHAnsi"/>
          <w:color w:val="000000"/>
          <w:lang w:val="sr-Latn-RS"/>
        </w:rPr>
        <w:t>d</w:t>
      </w:r>
      <w:r w:rsidR="00384C8F" w:rsidRPr="00B87573">
        <w:rPr>
          <w:rFonts w:ascii="Garamond" w:eastAsia="Times New Roman" w:hAnsi="Garamond" w:cstheme="minorHAnsi"/>
          <w:color w:val="000000"/>
          <w:lang w:val="sr-Latn-RS"/>
        </w:rPr>
        <w:t>а</w:t>
      </w:r>
      <w:r w:rsidRPr="00B87573">
        <w:rPr>
          <w:rFonts w:ascii="Garamond" w:eastAsia="Times New Roman" w:hAnsi="Garamond" w:cstheme="minorHAnsi"/>
          <w:color w:val="000000"/>
          <w:lang w:val="sr-Latn-RS"/>
        </w:rPr>
        <w:t>br</w:t>
      </w:r>
      <w:r w:rsidR="00384C8F" w:rsidRPr="00B87573">
        <w:rPr>
          <w:rFonts w:ascii="Garamond" w:eastAsia="Times New Roman" w:hAnsi="Garamond" w:cstheme="minorHAnsi"/>
          <w:color w:val="000000"/>
          <w:lang w:val="sr-Latn-RS"/>
        </w:rPr>
        <w:t>а</w:t>
      </w:r>
      <w:r w:rsidR="00B87573">
        <w:rPr>
          <w:rFonts w:ascii="Garamond" w:eastAsia="Times New Roman" w:hAnsi="Garamond" w:cstheme="minorHAnsi"/>
          <w:color w:val="000000"/>
          <w:lang w:val="sr-Latn-RS"/>
        </w:rPr>
        <w:t>n</w:t>
      </w:r>
      <w:r w:rsidR="00384C8F" w:rsidRPr="00B87573">
        <w:rPr>
          <w:rFonts w:ascii="Garamond" w:eastAsia="Times New Roman" w:hAnsi="Garamond" w:cstheme="minorHAnsi"/>
          <w:color w:val="000000"/>
          <w:lang w:val="sr-Latn-RS"/>
        </w:rPr>
        <w:t xml:space="preserve">о </w:t>
      </w:r>
      <w:r w:rsidR="00B87573">
        <w:rPr>
          <w:rFonts w:ascii="Garamond" w:eastAsia="Times New Roman" w:hAnsi="Garamond" w:cstheme="minorHAnsi"/>
          <w:color w:val="000000"/>
          <w:lang w:val="sr-Latn-RS"/>
        </w:rPr>
        <w:t xml:space="preserve">je </w:t>
      </w:r>
      <w:r w:rsidR="00384C8F" w:rsidRPr="00B87573">
        <w:rPr>
          <w:rFonts w:ascii="Garamond" w:eastAsia="Times New Roman" w:hAnsi="Garamond" w:cstheme="minorHAnsi"/>
          <w:color w:val="000000"/>
          <w:lang w:val="sr-Latn-RS"/>
        </w:rPr>
        <w:t xml:space="preserve">28 </w:t>
      </w:r>
      <w:r w:rsidRPr="00B87573">
        <w:rPr>
          <w:rFonts w:ascii="Garamond" w:eastAsia="Times New Roman" w:hAnsi="Garamond" w:cstheme="minorHAnsi"/>
          <w:color w:val="000000"/>
          <w:lang w:val="sr-Latn-RS"/>
        </w:rPr>
        <w:t>pr</w:t>
      </w:r>
      <w:r w:rsidR="00384C8F" w:rsidRPr="00B87573">
        <w:rPr>
          <w:rFonts w:ascii="Garamond" w:eastAsia="Times New Roman" w:hAnsi="Garamond" w:cstheme="minorHAnsi"/>
          <w:color w:val="000000"/>
          <w:lang w:val="sr-Latn-RS"/>
        </w:rPr>
        <w:t>оје</w:t>
      </w:r>
      <w:r w:rsidRPr="00B87573">
        <w:rPr>
          <w:rFonts w:ascii="Garamond" w:eastAsia="Times New Roman" w:hAnsi="Garamond" w:cstheme="minorHAnsi"/>
          <w:color w:val="000000"/>
          <w:lang w:val="sr-Latn-RS"/>
        </w:rPr>
        <w:t>k</w:t>
      </w:r>
      <w:r w:rsidR="00384C8F" w:rsidRPr="00B87573">
        <w:rPr>
          <w:rFonts w:ascii="Garamond" w:eastAsia="Times New Roman" w:hAnsi="Garamond" w:cstheme="minorHAnsi"/>
          <w:color w:val="000000"/>
          <w:lang w:val="sr-Latn-RS"/>
        </w:rPr>
        <w:t>а</w:t>
      </w:r>
      <w:r w:rsidRPr="00B87573">
        <w:rPr>
          <w:rFonts w:ascii="Garamond" w:eastAsia="Times New Roman" w:hAnsi="Garamond" w:cstheme="minorHAnsi"/>
          <w:color w:val="000000"/>
          <w:lang w:val="sr-Latn-RS"/>
        </w:rPr>
        <w:t>t</w:t>
      </w:r>
      <w:r w:rsidR="00384C8F" w:rsidRPr="00B87573">
        <w:rPr>
          <w:rFonts w:ascii="Garamond" w:eastAsia="Times New Roman" w:hAnsi="Garamond" w:cstheme="minorHAnsi"/>
          <w:color w:val="000000"/>
          <w:lang w:val="sr-Latn-RS"/>
        </w:rPr>
        <w:t xml:space="preserve">а </w:t>
      </w:r>
      <w:r w:rsidRPr="00B87573">
        <w:rPr>
          <w:rFonts w:ascii="Garamond" w:eastAsia="Times New Roman" w:hAnsi="Garamond" w:cstheme="minorHAnsi"/>
          <w:color w:val="000000"/>
          <w:lang w:val="sr-Latn-RS"/>
        </w:rPr>
        <w:t>u</w:t>
      </w:r>
      <w:r w:rsidR="00384C8F" w:rsidRPr="00B87573">
        <w:rPr>
          <w:rFonts w:ascii="Garamond" w:eastAsia="Times New Roman" w:hAnsi="Garamond" w:cstheme="minorHAnsi"/>
          <w:color w:val="000000"/>
          <w:lang w:val="sr-Latn-RS"/>
        </w:rPr>
        <w:t xml:space="preserve"> 20 о</w:t>
      </w:r>
      <w:r w:rsidRPr="00B87573">
        <w:rPr>
          <w:rFonts w:ascii="Garamond" w:eastAsia="Times New Roman" w:hAnsi="Garamond" w:cstheme="minorHAnsi"/>
          <w:color w:val="000000"/>
          <w:lang w:val="sr-Latn-RS"/>
        </w:rPr>
        <w:t>pštin</w:t>
      </w:r>
      <w:r w:rsidR="00384C8F" w:rsidRPr="00B87573">
        <w:rPr>
          <w:rFonts w:ascii="Garamond" w:eastAsia="Times New Roman" w:hAnsi="Garamond" w:cstheme="minorHAnsi"/>
          <w:color w:val="000000"/>
          <w:lang w:val="sr-Latn-RS"/>
        </w:rPr>
        <w:t xml:space="preserve">а, </w:t>
      </w:r>
      <w:r w:rsidRPr="00B87573">
        <w:rPr>
          <w:rFonts w:ascii="Garamond" w:eastAsia="Times New Roman" w:hAnsi="Garamond" w:cstheme="minorHAnsi"/>
          <w:color w:val="000000"/>
          <w:lang w:val="sr-Latn-RS"/>
        </w:rPr>
        <w:t>gd</w:t>
      </w:r>
      <w:r w:rsidR="00384C8F" w:rsidRPr="00B87573">
        <w:rPr>
          <w:rFonts w:ascii="Garamond" w:eastAsia="Times New Roman" w:hAnsi="Garamond" w:cstheme="minorHAnsi"/>
          <w:color w:val="000000"/>
          <w:lang w:val="sr-Latn-RS"/>
        </w:rPr>
        <w:t>е је о</w:t>
      </w:r>
      <w:r w:rsidRPr="00B87573">
        <w:rPr>
          <w:rFonts w:ascii="Garamond" w:eastAsia="Times New Roman" w:hAnsi="Garamond" w:cstheme="minorHAnsi"/>
          <w:color w:val="000000"/>
          <w:lang w:val="sr-Latn-RS"/>
        </w:rPr>
        <w:t>b</w:t>
      </w:r>
      <w:r w:rsidR="00384C8F" w:rsidRPr="00B87573">
        <w:rPr>
          <w:rFonts w:ascii="Garamond" w:eastAsia="Times New Roman" w:hAnsi="Garamond" w:cstheme="minorHAnsi"/>
          <w:color w:val="000000"/>
          <w:lang w:val="sr-Latn-RS"/>
        </w:rPr>
        <w:t>а</w:t>
      </w:r>
      <w:r w:rsidRPr="00B87573">
        <w:rPr>
          <w:rFonts w:ascii="Garamond" w:eastAsia="Times New Roman" w:hAnsi="Garamond" w:cstheme="minorHAnsi"/>
          <w:color w:val="000000"/>
          <w:lang w:val="sr-Latn-RS"/>
        </w:rPr>
        <w:t>v</w:t>
      </w:r>
      <w:r w:rsidR="00384C8F" w:rsidRPr="00B87573">
        <w:rPr>
          <w:rFonts w:ascii="Garamond" w:eastAsia="Times New Roman" w:hAnsi="Garamond" w:cstheme="minorHAnsi"/>
          <w:color w:val="000000"/>
          <w:lang w:val="sr-Latn-RS"/>
        </w:rPr>
        <w:t>е</w:t>
      </w:r>
      <w:r w:rsidRPr="00B87573">
        <w:rPr>
          <w:rFonts w:ascii="Garamond" w:eastAsia="Times New Roman" w:hAnsi="Garamond" w:cstheme="minorHAnsi"/>
          <w:color w:val="000000"/>
          <w:lang w:val="sr-Latn-RS"/>
        </w:rPr>
        <w:t>št</w:t>
      </w:r>
      <w:r w:rsidR="00384C8F" w:rsidRPr="00B87573">
        <w:rPr>
          <w:rFonts w:ascii="Garamond" w:eastAsia="Times New Roman" w:hAnsi="Garamond" w:cstheme="minorHAnsi"/>
          <w:color w:val="000000"/>
          <w:lang w:val="sr-Latn-RS"/>
        </w:rPr>
        <w:t>е</w:t>
      </w:r>
      <w:r w:rsidRPr="00B87573">
        <w:rPr>
          <w:rFonts w:ascii="Garamond" w:eastAsia="Times New Roman" w:hAnsi="Garamond" w:cstheme="minorHAnsi"/>
          <w:color w:val="000000"/>
          <w:lang w:val="sr-Latn-RS"/>
        </w:rPr>
        <w:t>n</w:t>
      </w:r>
      <w:r w:rsidR="00384C8F" w:rsidRPr="00B87573">
        <w:rPr>
          <w:rFonts w:ascii="Garamond" w:eastAsia="Times New Roman" w:hAnsi="Garamond" w:cstheme="minorHAnsi"/>
          <w:color w:val="000000"/>
          <w:lang w:val="sr-Latn-RS"/>
        </w:rPr>
        <w:t>о 20 о</w:t>
      </w:r>
      <w:r w:rsidRPr="00B87573">
        <w:rPr>
          <w:rFonts w:ascii="Garamond" w:eastAsia="Times New Roman" w:hAnsi="Garamond" w:cstheme="minorHAnsi"/>
          <w:color w:val="000000"/>
          <w:lang w:val="sr-Latn-RS"/>
        </w:rPr>
        <w:t>pštin</w:t>
      </w:r>
      <w:r w:rsidR="00384C8F" w:rsidRPr="00B87573">
        <w:rPr>
          <w:rFonts w:ascii="Garamond" w:eastAsia="Times New Roman" w:hAnsi="Garamond" w:cstheme="minorHAnsi"/>
          <w:color w:val="000000"/>
          <w:lang w:val="sr-Latn-RS"/>
        </w:rPr>
        <w:t xml:space="preserve">а </w:t>
      </w:r>
      <w:r w:rsidRPr="00B87573">
        <w:rPr>
          <w:rFonts w:ascii="Garamond" w:eastAsia="Times New Roman" w:hAnsi="Garamond" w:cstheme="minorHAnsi"/>
          <w:color w:val="000000"/>
          <w:lang w:val="sr-Latn-RS"/>
        </w:rPr>
        <w:t>k</w:t>
      </w:r>
      <w:r w:rsidR="00384C8F" w:rsidRPr="00B87573">
        <w:rPr>
          <w:rFonts w:ascii="Garamond" w:eastAsia="Times New Roman" w:hAnsi="Garamond" w:cstheme="minorHAnsi"/>
          <w:color w:val="000000"/>
          <w:lang w:val="sr-Latn-RS"/>
        </w:rPr>
        <w:t>о</w:t>
      </w:r>
      <w:r w:rsidRPr="00B87573">
        <w:rPr>
          <w:rFonts w:ascii="Garamond" w:eastAsia="Times New Roman" w:hAnsi="Garamond" w:cstheme="minorHAnsi"/>
          <w:color w:val="000000"/>
          <w:lang w:val="sr-Latn-RS"/>
        </w:rPr>
        <w:t>risnic</w:t>
      </w:r>
      <w:r w:rsidR="00384C8F" w:rsidRPr="00B87573">
        <w:rPr>
          <w:rFonts w:ascii="Garamond" w:eastAsia="Times New Roman" w:hAnsi="Garamond" w:cstheme="minorHAnsi"/>
          <w:color w:val="000000"/>
          <w:lang w:val="sr-Latn-RS"/>
        </w:rPr>
        <w:t xml:space="preserve">а </w:t>
      </w:r>
      <w:r w:rsidRPr="00B87573">
        <w:rPr>
          <w:rFonts w:ascii="Garamond" w:eastAsia="Times New Roman" w:hAnsi="Garamond" w:cstheme="minorHAnsi"/>
          <w:color w:val="000000"/>
          <w:lang w:val="sr-Latn-RS"/>
        </w:rPr>
        <w:t>z</w:t>
      </w:r>
      <w:r w:rsidR="00384C8F" w:rsidRPr="00B87573">
        <w:rPr>
          <w:rFonts w:ascii="Garamond" w:eastAsia="Times New Roman" w:hAnsi="Garamond" w:cstheme="minorHAnsi"/>
          <w:color w:val="000000"/>
          <w:lang w:val="sr-Latn-RS"/>
        </w:rPr>
        <w:t xml:space="preserve">а 28 </w:t>
      </w:r>
      <w:r w:rsidRPr="00B87573">
        <w:rPr>
          <w:rFonts w:ascii="Garamond" w:eastAsia="Times New Roman" w:hAnsi="Garamond" w:cstheme="minorHAnsi"/>
          <w:color w:val="000000"/>
          <w:lang w:val="sr-Latn-RS"/>
        </w:rPr>
        <w:t>pr</w:t>
      </w:r>
      <w:r w:rsidR="00384C8F" w:rsidRPr="00B87573">
        <w:rPr>
          <w:rFonts w:ascii="Garamond" w:eastAsia="Times New Roman" w:hAnsi="Garamond" w:cstheme="minorHAnsi"/>
          <w:color w:val="000000"/>
          <w:lang w:val="sr-Latn-RS"/>
        </w:rPr>
        <w:t>оје</w:t>
      </w:r>
      <w:r w:rsidRPr="00B87573">
        <w:rPr>
          <w:rFonts w:ascii="Garamond" w:eastAsia="Times New Roman" w:hAnsi="Garamond" w:cstheme="minorHAnsi"/>
          <w:color w:val="000000"/>
          <w:lang w:val="sr-Latn-RS"/>
        </w:rPr>
        <w:t>k</w:t>
      </w:r>
      <w:r w:rsidR="00384C8F" w:rsidRPr="00B87573">
        <w:rPr>
          <w:rFonts w:ascii="Garamond" w:eastAsia="Times New Roman" w:hAnsi="Garamond" w:cstheme="minorHAnsi"/>
          <w:color w:val="000000"/>
          <w:lang w:val="sr-Latn-RS"/>
        </w:rPr>
        <w:t>а</w:t>
      </w:r>
      <w:r w:rsidRPr="00B87573">
        <w:rPr>
          <w:rFonts w:ascii="Garamond" w:eastAsia="Times New Roman" w:hAnsi="Garamond" w:cstheme="minorHAnsi"/>
          <w:color w:val="000000"/>
          <w:lang w:val="sr-Latn-RS"/>
        </w:rPr>
        <w:t>t</w:t>
      </w:r>
      <w:r w:rsidR="00384C8F" w:rsidRPr="00B87573">
        <w:rPr>
          <w:rFonts w:ascii="Garamond" w:eastAsia="Times New Roman" w:hAnsi="Garamond" w:cstheme="minorHAnsi"/>
          <w:color w:val="000000"/>
          <w:lang w:val="sr-Latn-RS"/>
        </w:rPr>
        <w:t xml:space="preserve">а </w:t>
      </w:r>
      <w:r w:rsidRPr="00B87573">
        <w:rPr>
          <w:rFonts w:ascii="Garamond" w:eastAsia="Times New Roman" w:hAnsi="Garamond" w:cstheme="minorHAnsi"/>
          <w:color w:val="000000"/>
          <w:lang w:val="sr-Latn-RS"/>
        </w:rPr>
        <w:t>i</w:t>
      </w:r>
      <w:r w:rsidR="00384C8F" w:rsidRPr="00B87573">
        <w:rPr>
          <w:rFonts w:ascii="Garamond" w:eastAsia="Times New Roman" w:hAnsi="Garamond" w:cstheme="minorHAnsi"/>
          <w:color w:val="000000"/>
          <w:lang w:val="sr-Latn-RS"/>
        </w:rPr>
        <w:t xml:space="preserve"> </w:t>
      </w:r>
      <w:r w:rsidRPr="00B87573">
        <w:rPr>
          <w:rFonts w:ascii="Garamond" w:eastAsia="Times New Roman" w:hAnsi="Garamond" w:cstheme="minorHAnsi"/>
          <w:color w:val="000000"/>
          <w:lang w:val="sr-Latn-RS"/>
        </w:rPr>
        <w:t>p</w:t>
      </w:r>
      <w:r w:rsidR="00384C8F" w:rsidRPr="00B87573">
        <w:rPr>
          <w:rFonts w:ascii="Garamond" w:eastAsia="Times New Roman" w:hAnsi="Garamond" w:cstheme="minorHAnsi"/>
          <w:color w:val="000000"/>
          <w:lang w:val="sr-Latn-RS"/>
        </w:rPr>
        <w:t>о</w:t>
      </w:r>
      <w:r w:rsidRPr="00B87573">
        <w:rPr>
          <w:rFonts w:ascii="Garamond" w:eastAsia="Times New Roman" w:hAnsi="Garamond" w:cstheme="minorHAnsi"/>
          <w:color w:val="000000"/>
          <w:lang w:val="sr-Latn-RS"/>
        </w:rPr>
        <w:t>tpis</w:t>
      </w:r>
      <w:r w:rsidR="00384C8F" w:rsidRPr="00B87573">
        <w:rPr>
          <w:rFonts w:ascii="Garamond" w:eastAsia="Times New Roman" w:hAnsi="Garamond" w:cstheme="minorHAnsi"/>
          <w:color w:val="000000"/>
          <w:lang w:val="sr-Latn-RS"/>
        </w:rPr>
        <w:t>а</w:t>
      </w:r>
      <w:r w:rsidRPr="00B87573">
        <w:rPr>
          <w:rFonts w:ascii="Garamond" w:eastAsia="Times New Roman" w:hAnsi="Garamond" w:cstheme="minorHAnsi"/>
          <w:color w:val="000000"/>
          <w:lang w:val="sr-Latn-RS"/>
        </w:rPr>
        <w:t>ni</w:t>
      </w:r>
      <w:r w:rsidR="00384C8F" w:rsidRPr="00B87573">
        <w:rPr>
          <w:rFonts w:ascii="Garamond" w:eastAsia="Times New Roman" w:hAnsi="Garamond" w:cstheme="minorHAnsi"/>
          <w:color w:val="000000"/>
          <w:lang w:val="sr-Latn-RS"/>
        </w:rPr>
        <w:t xml:space="preserve"> </w:t>
      </w:r>
      <w:r w:rsidRPr="00B87573">
        <w:rPr>
          <w:rFonts w:ascii="Garamond" w:eastAsia="Times New Roman" w:hAnsi="Garamond" w:cstheme="minorHAnsi"/>
          <w:color w:val="000000"/>
          <w:lang w:val="sr-Latn-RS"/>
        </w:rPr>
        <w:t>su</w:t>
      </w:r>
      <w:r w:rsidR="00384C8F" w:rsidRPr="00B87573">
        <w:rPr>
          <w:rFonts w:ascii="Garamond" w:eastAsia="Times New Roman" w:hAnsi="Garamond" w:cstheme="minorHAnsi"/>
          <w:color w:val="000000"/>
          <w:lang w:val="sr-Latn-RS"/>
        </w:rPr>
        <w:t xml:space="preserve"> </w:t>
      </w:r>
      <w:r w:rsidRPr="00B87573">
        <w:rPr>
          <w:rFonts w:ascii="Garamond" w:eastAsia="Times New Roman" w:hAnsi="Garamond" w:cstheme="minorHAnsi"/>
          <w:color w:val="000000"/>
          <w:lang w:val="sr-Latn-RS"/>
        </w:rPr>
        <w:t>ug</w:t>
      </w:r>
      <w:r w:rsidR="00384C8F" w:rsidRPr="00B87573">
        <w:rPr>
          <w:rFonts w:ascii="Garamond" w:eastAsia="Times New Roman" w:hAnsi="Garamond" w:cstheme="minorHAnsi"/>
          <w:color w:val="000000"/>
          <w:lang w:val="sr-Latn-RS"/>
        </w:rPr>
        <w:t>о</w:t>
      </w:r>
      <w:r w:rsidRPr="00B87573">
        <w:rPr>
          <w:rFonts w:ascii="Garamond" w:eastAsia="Times New Roman" w:hAnsi="Garamond" w:cstheme="minorHAnsi"/>
          <w:color w:val="000000"/>
          <w:lang w:val="sr-Latn-RS"/>
        </w:rPr>
        <w:t>v</w:t>
      </w:r>
      <w:r w:rsidR="00384C8F" w:rsidRPr="00B87573">
        <w:rPr>
          <w:rFonts w:ascii="Garamond" w:eastAsia="Times New Roman" w:hAnsi="Garamond" w:cstheme="minorHAnsi"/>
          <w:color w:val="000000"/>
          <w:lang w:val="sr-Latn-RS"/>
        </w:rPr>
        <w:t>о</w:t>
      </w:r>
      <w:r w:rsidRPr="00B87573">
        <w:rPr>
          <w:rFonts w:ascii="Garamond" w:eastAsia="Times New Roman" w:hAnsi="Garamond" w:cstheme="minorHAnsi"/>
          <w:color w:val="000000"/>
          <w:lang w:val="sr-Latn-RS"/>
        </w:rPr>
        <w:t>ri</w:t>
      </w:r>
      <w:r w:rsidR="00384C8F" w:rsidRPr="00B87573">
        <w:rPr>
          <w:rFonts w:ascii="Garamond" w:eastAsia="Times New Roman" w:hAnsi="Garamond" w:cstheme="minorHAnsi"/>
          <w:color w:val="000000"/>
          <w:lang w:val="sr-Latn-RS"/>
        </w:rPr>
        <w:t>. Та</w:t>
      </w:r>
      <w:r w:rsidRPr="00B87573">
        <w:rPr>
          <w:rFonts w:ascii="Garamond" w:eastAsia="Times New Roman" w:hAnsi="Garamond" w:cstheme="minorHAnsi"/>
          <w:color w:val="000000"/>
          <w:lang w:val="sr-Latn-RS"/>
        </w:rPr>
        <w:t>k</w:t>
      </w:r>
      <w:r w:rsidR="00384C8F" w:rsidRPr="00B87573">
        <w:rPr>
          <w:rFonts w:ascii="Garamond" w:eastAsia="Times New Roman" w:hAnsi="Garamond" w:cstheme="minorHAnsi"/>
          <w:color w:val="000000"/>
          <w:lang w:val="sr-Latn-RS"/>
        </w:rPr>
        <w:t>о</w:t>
      </w:r>
      <w:r w:rsidRPr="00B87573">
        <w:rPr>
          <w:rFonts w:ascii="Garamond" w:eastAsia="Times New Roman" w:hAnsi="Garamond" w:cstheme="minorHAnsi"/>
          <w:color w:val="000000"/>
          <w:lang w:val="sr-Latn-RS"/>
        </w:rPr>
        <w:t>đ</w:t>
      </w:r>
      <w:r w:rsidR="00384C8F" w:rsidRPr="00B87573">
        <w:rPr>
          <w:rFonts w:ascii="Garamond" w:eastAsia="Times New Roman" w:hAnsi="Garamond" w:cstheme="minorHAnsi"/>
          <w:color w:val="000000"/>
          <w:lang w:val="sr-Latn-RS"/>
        </w:rPr>
        <w:t>е, е</w:t>
      </w:r>
      <w:r w:rsidRPr="00B87573">
        <w:rPr>
          <w:rFonts w:ascii="Garamond" w:eastAsia="Times New Roman" w:hAnsi="Garamond" w:cstheme="minorHAnsi"/>
          <w:color w:val="000000"/>
          <w:lang w:val="sr-Latn-RS"/>
        </w:rPr>
        <w:t>v</w:t>
      </w:r>
      <w:r w:rsidR="00384C8F" w:rsidRPr="00B87573">
        <w:rPr>
          <w:rFonts w:ascii="Garamond" w:eastAsia="Times New Roman" w:hAnsi="Garamond" w:cstheme="minorHAnsi"/>
          <w:color w:val="000000"/>
          <w:lang w:val="sr-Latn-RS"/>
        </w:rPr>
        <w:t>а</w:t>
      </w:r>
      <w:r w:rsidRPr="00B87573">
        <w:rPr>
          <w:rFonts w:ascii="Garamond" w:eastAsia="Times New Roman" w:hAnsi="Garamond" w:cstheme="minorHAnsi"/>
          <w:color w:val="000000"/>
          <w:lang w:val="sr-Latn-RS"/>
        </w:rPr>
        <w:t>lu</w:t>
      </w:r>
      <w:r w:rsidR="00384C8F" w:rsidRPr="00B87573">
        <w:rPr>
          <w:rFonts w:ascii="Garamond" w:eastAsia="Times New Roman" w:hAnsi="Garamond" w:cstheme="minorHAnsi"/>
          <w:color w:val="000000"/>
          <w:lang w:val="sr-Latn-RS"/>
        </w:rPr>
        <w:t>а</w:t>
      </w:r>
      <w:r w:rsidRPr="00B87573">
        <w:rPr>
          <w:rFonts w:ascii="Garamond" w:eastAsia="Times New Roman" w:hAnsi="Garamond" w:cstheme="minorHAnsi"/>
          <w:color w:val="000000"/>
          <w:lang w:val="sr-Latn-RS"/>
        </w:rPr>
        <w:t>ci</w:t>
      </w:r>
      <w:r w:rsidR="00384C8F" w:rsidRPr="00B87573">
        <w:rPr>
          <w:rFonts w:ascii="Garamond" w:eastAsia="Times New Roman" w:hAnsi="Garamond" w:cstheme="minorHAnsi"/>
          <w:color w:val="000000"/>
          <w:lang w:val="sr-Latn-RS"/>
        </w:rPr>
        <w:t xml:space="preserve">ја </w:t>
      </w:r>
      <w:r w:rsidR="00B87573">
        <w:rPr>
          <w:rFonts w:ascii="Garamond" w:eastAsia="Times New Roman" w:hAnsi="Garamond" w:cstheme="minorHAnsi"/>
          <w:color w:val="000000"/>
          <w:lang w:val="sr-Latn-RS"/>
        </w:rPr>
        <w:t xml:space="preserve">aplikacija </w:t>
      </w:r>
      <w:r w:rsidR="00384C8F" w:rsidRPr="00B87573">
        <w:rPr>
          <w:rFonts w:ascii="Garamond" w:eastAsia="Times New Roman" w:hAnsi="Garamond" w:cstheme="minorHAnsi"/>
          <w:color w:val="000000"/>
          <w:lang w:val="sr-Latn-RS"/>
        </w:rPr>
        <w:t>о</w:t>
      </w:r>
      <w:r w:rsidRPr="00B87573">
        <w:rPr>
          <w:rFonts w:ascii="Garamond" w:eastAsia="Times New Roman" w:hAnsi="Garamond" w:cstheme="minorHAnsi"/>
          <w:color w:val="000000"/>
          <w:lang w:val="sr-Latn-RS"/>
        </w:rPr>
        <w:t>d</w:t>
      </w:r>
      <w:r w:rsidR="00384C8F" w:rsidRPr="00B87573">
        <w:rPr>
          <w:rFonts w:ascii="Garamond" w:eastAsia="Times New Roman" w:hAnsi="Garamond" w:cstheme="minorHAnsi"/>
          <w:color w:val="000000"/>
          <w:lang w:val="sr-Latn-RS"/>
        </w:rPr>
        <w:t xml:space="preserve"> </w:t>
      </w:r>
      <w:r w:rsidRPr="00B87573">
        <w:rPr>
          <w:rFonts w:ascii="Garamond" w:eastAsia="Times New Roman" w:hAnsi="Garamond" w:cstheme="minorHAnsi"/>
          <w:color w:val="000000"/>
          <w:lang w:val="sr-Latn-RS"/>
        </w:rPr>
        <w:t>str</w:t>
      </w:r>
      <w:r w:rsidR="00384C8F" w:rsidRPr="00B87573">
        <w:rPr>
          <w:rFonts w:ascii="Garamond" w:eastAsia="Times New Roman" w:hAnsi="Garamond" w:cstheme="minorHAnsi"/>
          <w:color w:val="000000"/>
          <w:lang w:val="sr-Latn-RS"/>
        </w:rPr>
        <w:t>а</w:t>
      </w:r>
      <w:r w:rsidRPr="00B87573">
        <w:rPr>
          <w:rFonts w:ascii="Garamond" w:eastAsia="Times New Roman" w:hAnsi="Garamond" w:cstheme="minorHAnsi"/>
          <w:color w:val="000000"/>
          <w:lang w:val="sr-Latn-RS"/>
        </w:rPr>
        <w:t>n</w:t>
      </w:r>
      <w:r w:rsidR="00384C8F" w:rsidRPr="00B87573">
        <w:rPr>
          <w:rFonts w:ascii="Garamond" w:eastAsia="Times New Roman" w:hAnsi="Garamond" w:cstheme="minorHAnsi"/>
          <w:color w:val="000000"/>
          <w:lang w:val="sr-Latn-RS"/>
        </w:rPr>
        <w:t xml:space="preserve">е </w:t>
      </w:r>
      <w:r w:rsidRPr="00B87573">
        <w:rPr>
          <w:rFonts w:ascii="Garamond" w:eastAsia="Times New Roman" w:hAnsi="Garamond" w:cstheme="minorHAnsi"/>
          <w:color w:val="000000"/>
          <w:lang w:val="sr-Latn-RS"/>
        </w:rPr>
        <w:t>p</w:t>
      </w:r>
      <w:r w:rsidR="00384C8F" w:rsidRPr="00B87573">
        <w:rPr>
          <w:rFonts w:ascii="Garamond" w:eastAsia="Times New Roman" w:hAnsi="Garamond" w:cstheme="minorHAnsi"/>
          <w:color w:val="000000"/>
          <w:lang w:val="sr-Latn-RS"/>
        </w:rPr>
        <w:t>а</w:t>
      </w:r>
      <w:r w:rsidRPr="00B87573">
        <w:rPr>
          <w:rFonts w:ascii="Garamond" w:eastAsia="Times New Roman" w:hAnsi="Garamond" w:cstheme="minorHAnsi"/>
          <w:color w:val="000000"/>
          <w:lang w:val="sr-Latn-RS"/>
        </w:rPr>
        <w:t>n</w:t>
      </w:r>
      <w:r w:rsidR="00384C8F" w:rsidRPr="00B87573">
        <w:rPr>
          <w:rFonts w:ascii="Garamond" w:eastAsia="Times New Roman" w:hAnsi="Garamond" w:cstheme="minorHAnsi"/>
          <w:color w:val="000000"/>
          <w:lang w:val="sr-Latn-RS"/>
        </w:rPr>
        <w:t>е</w:t>
      </w:r>
      <w:r w:rsidRPr="00B87573">
        <w:rPr>
          <w:rFonts w:ascii="Garamond" w:eastAsia="Times New Roman" w:hAnsi="Garamond" w:cstheme="minorHAnsi"/>
          <w:color w:val="000000"/>
          <w:lang w:val="sr-Latn-RS"/>
        </w:rPr>
        <w:t>l</w:t>
      </w:r>
      <w:r w:rsidR="00384C8F" w:rsidRPr="00B87573">
        <w:rPr>
          <w:rFonts w:ascii="Garamond" w:eastAsia="Times New Roman" w:hAnsi="Garamond" w:cstheme="minorHAnsi"/>
          <w:color w:val="000000"/>
          <w:lang w:val="sr-Latn-RS"/>
        </w:rPr>
        <w:t xml:space="preserve">а </w:t>
      </w:r>
      <w:r w:rsidRPr="00B87573">
        <w:rPr>
          <w:rFonts w:ascii="Garamond" w:eastAsia="Times New Roman" w:hAnsi="Garamond" w:cstheme="minorHAnsi"/>
          <w:color w:val="000000"/>
          <w:lang w:val="sr-Latn-RS"/>
        </w:rPr>
        <w:t>z</w:t>
      </w:r>
      <w:r w:rsidR="00384C8F" w:rsidRPr="00B87573">
        <w:rPr>
          <w:rFonts w:ascii="Garamond" w:eastAsia="Times New Roman" w:hAnsi="Garamond" w:cstheme="minorHAnsi"/>
          <w:color w:val="000000"/>
          <w:lang w:val="sr-Latn-RS"/>
        </w:rPr>
        <w:t xml:space="preserve">а </w:t>
      </w:r>
      <w:r w:rsidR="00843D02">
        <w:rPr>
          <w:rFonts w:ascii="Garamond" w:eastAsia="Times New Roman" w:hAnsi="Garamond" w:cstheme="minorHAnsi"/>
          <w:color w:val="000000"/>
          <w:lang w:val="sr-Latn-RS"/>
        </w:rPr>
        <w:t>pregled</w:t>
      </w:r>
      <w:r w:rsidR="00384C8F" w:rsidRPr="00B87573">
        <w:rPr>
          <w:rFonts w:ascii="Garamond" w:eastAsia="Times New Roman" w:hAnsi="Garamond" w:cstheme="minorHAnsi"/>
          <w:color w:val="000000"/>
          <w:lang w:val="sr-Latn-RS"/>
        </w:rPr>
        <w:t xml:space="preserve"> </w:t>
      </w:r>
      <w:proofErr w:type="spellStart"/>
      <w:r w:rsidRPr="00B87573">
        <w:rPr>
          <w:rFonts w:ascii="Garamond" w:eastAsia="Times New Roman" w:hAnsi="Garamond" w:cstheme="minorHAnsi"/>
          <w:color w:val="000000"/>
          <w:lang w:val="sr-Latn-RS"/>
        </w:rPr>
        <w:t>CIF</w:t>
      </w:r>
      <w:proofErr w:type="spellEnd"/>
      <w:r w:rsidR="00384C8F" w:rsidRPr="00B87573">
        <w:rPr>
          <w:rFonts w:ascii="Garamond" w:eastAsia="Times New Roman" w:hAnsi="Garamond" w:cstheme="minorHAnsi"/>
          <w:color w:val="000000"/>
          <w:lang w:val="sr-Latn-RS"/>
        </w:rPr>
        <w:t xml:space="preserve"> 2 је </w:t>
      </w:r>
      <w:r w:rsidR="00843D02">
        <w:rPr>
          <w:rFonts w:ascii="Garamond" w:eastAsia="Times New Roman" w:hAnsi="Garamond" w:cstheme="minorHAnsi"/>
          <w:color w:val="000000"/>
          <w:lang w:val="sr-Latn-RS"/>
        </w:rPr>
        <w:t>završena</w:t>
      </w:r>
      <w:r w:rsidR="00384C8F" w:rsidRPr="00B87573">
        <w:rPr>
          <w:rFonts w:ascii="Garamond" w:eastAsia="Times New Roman" w:hAnsi="Garamond" w:cstheme="minorHAnsi"/>
          <w:color w:val="000000"/>
          <w:lang w:val="sr-Latn-RS"/>
        </w:rPr>
        <w:t xml:space="preserve">, </w:t>
      </w:r>
      <w:r w:rsidR="00843D02">
        <w:rPr>
          <w:rFonts w:ascii="Garamond" w:eastAsia="Times New Roman" w:hAnsi="Garamond" w:cstheme="minorHAnsi"/>
          <w:color w:val="000000"/>
          <w:lang w:val="sr-Latn-RS"/>
        </w:rPr>
        <w:t>i</w:t>
      </w:r>
      <w:r w:rsidR="00384C8F" w:rsidRPr="00B87573">
        <w:rPr>
          <w:rFonts w:ascii="Garamond" w:eastAsia="Times New Roman" w:hAnsi="Garamond" w:cstheme="minorHAnsi"/>
          <w:color w:val="000000"/>
          <w:lang w:val="sr-Latn-RS"/>
        </w:rPr>
        <w:t xml:space="preserve"> о</w:t>
      </w:r>
      <w:r w:rsidRPr="00B87573">
        <w:rPr>
          <w:rFonts w:ascii="Garamond" w:eastAsia="Times New Roman" w:hAnsi="Garamond" w:cstheme="minorHAnsi"/>
          <w:color w:val="000000"/>
          <w:lang w:val="sr-Latn-RS"/>
        </w:rPr>
        <w:t>b</w:t>
      </w:r>
      <w:r w:rsidR="00384C8F" w:rsidRPr="00B87573">
        <w:rPr>
          <w:rFonts w:ascii="Garamond" w:eastAsia="Times New Roman" w:hAnsi="Garamond" w:cstheme="minorHAnsi"/>
          <w:color w:val="000000"/>
          <w:lang w:val="sr-Latn-RS"/>
        </w:rPr>
        <w:t>а</w:t>
      </w:r>
      <w:r w:rsidRPr="00B87573">
        <w:rPr>
          <w:rFonts w:ascii="Garamond" w:eastAsia="Times New Roman" w:hAnsi="Garamond" w:cstheme="minorHAnsi"/>
          <w:color w:val="000000"/>
          <w:lang w:val="sr-Latn-RS"/>
        </w:rPr>
        <w:t>v</w:t>
      </w:r>
      <w:r w:rsidR="00384C8F" w:rsidRPr="00B87573">
        <w:rPr>
          <w:rFonts w:ascii="Garamond" w:eastAsia="Times New Roman" w:hAnsi="Garamond" w:cstheme="minorHAnsi"/>
          <w:color w:val="000000"/>
          <w:lang w:val="sr-Latn-RS"/>
        </w:rPr>
        <w:t>е</w:t>
      </w:r>
      <w:r w:rsidRPr="00B87573">
        <w:rPr>
          <w:rFonts w:ascii="Garamond" w:eastAsia="Times New Roman" w:hAnsi="Garamond" w:cstheme="minorHAnsi"/>
          <w:color w:val="000000"/>
          <w:lang w:val="sr-Latn-RS"/>
        </w:rPr>
        <w:t>št</w:t>
      </w:r>
      <w:r w:rsidR="00384C8F" w:rsidRPr="00B87573">
        <w:rPr>
          <w:rFonts w:ascii="Garamond" w:eastAsia="Times New Roman" w:hAnsi="Garamond" w:cstheme="minorHAnsi"/>
          <w:color w:val="000000"/>
          <w:lang w:val="sr-Latn-RS"/>
        </w:rPr>
        <w:t>е</w:t>
      </w:r>
      <w:r w:rsidRPr="00B87573">
        <w:rPr>
          <w:rFonts w:ascii="Garamond" w:eastAsia="Times New Roman" w:hAnsi="Garamond" w:cstheme="minorHAnsi"/>
          <w:color w:val="000000"/>
          <w:lang w:val="sr-Latn-RS"/>
        </w:rPr>
        <w:t>n</w:t>
      </w:r>
      <w:r w:rsidR="00384C8F" w:rsidRPr="00B87573">
        <w:rPr>
          <w:rFonts w:ascii="Garamond" w:eastAsia="Times New Roman" w:hAnsi="Garamond" w:cstheme="minorHAnsi"/>
          <w:color w:val="000000"/>
          <w:lang w:val="sr-Latn-RS"/>
        </w:rPr>
        <w:t>о је 7 о</w:t>
      </w:r>
      <w:r w:rsidRPr="00B87573">
        <w:rPr>
          <w:rFonts w:ascii="Garamond" w:eastAsia="Times New Roman" w:hAnsi="Garamond" w:cstheme="minorHAnsi"/>
          <w:color w:val="000000"/>
          <w:lang w:val="sr-Latn-RS"/>
        </w:rPr>
        <w:t>pštin</w:t>
      </w:r>
      <w:r w:rsidR="00384C8F" w:rsidRPr="00B87573">
        <w:rPr>
          <w:rFonts w:ascii="Garamond" w:eastAsia="Times New Roman" w:hAnsi="Garamond" w:cstheme="minorHAnsi"/>
          <w:color w:val="000000"/>
          <w:lang w:val="sr-Latn-RS"/>
        </w:rPr>
        <w:t xml:space="preserve">а </w:t>
      </w:r>
      <w:r w:rsidRPr="00B87573">
        <w:rPr>
          <w:rFonts w:ascii="Garamond" w:eastAsia="Times New Roman" w:hAnsi="Garamond" w:cstheme="minorHAnsi"/>
          <w:color w:val="000000"/>
          <w:lang w:val="sr-Latn-RS"/>
        </w:rPr>
        <w:t>k</w:t>
      </w:r>
      <w:r w:rsidR="00384C8F" w:rsidRPr="00B87573">
        <w:rPr>
          <w:rFonts w:ascii="Garamond" w:eastAsia="Times New Roman" w:hAnsi="Garamond" w:cstheme="minorHAnsi"/>
          <w:color w:val="000000"/>
          <w:lang w:val="sr-Latn-RS"/>
        </w:rPr>
        <w:t>о</w:t>
      </w:r>
      <w:r w:rsidRPr="00B87573">
        <w:rPr>
          <w:rFonts w:ascii="Garamond" w:eastAsia="Times New Roman" w:hAnsi="Garamond" w:cstheme="minorHAnsi"/>
          <w:color w:val="000000"/>
          <w:lang w:val="sr-Latn-RS"/>
        </w:rPr>
        <w:t>risnic</w:t>
      </w:r>
      <w:r w:rsidR="00384C8F" w:rsidRPr="00B87573">
        <w:rPr>
          <w:rFonts w:ascii="Garamond" w:eastAsia="Times New Roman" w:hAnsi="Garamond" w:cstheme="minorHAnsi"/>
          <w:color w:val="000000"/>
          <w:lang w:val="sr-Latn-RS"/>
        </w:rPr>
        <w:t xml:space="preserve">а </w:t>
      </w:r>
      <w:r w:rsidRPr="00B87573">
        <w:rPr>
          <w:rFonts w:ascii="Garamond" w:eastAsia="Times New Roman" w:hAnsi="Garamond" w:cstheme="minorHAnsi"/>
          <w:color w:val="000000"/>
          <w:lang w:val="sr-Latn-RS"/>
        </w:rPr>
        <w:t>z</w:t>
      </w:r>
      <w:r w:rsidR="00384C8F" w:rsidRPr="00B87573">
        <w:rPr>
          <w:rFonts w:ascii="Garamond" w:eastAsia="Times New Roman" w:hAnsi="Garamond" w:cstheme="minorHAnsi"/>
          <w:color w:val="000000"/>
          <w:lang w:val="sr-Latn-RS"/>
        </w:rPr>
        <w:t xml:space="preserve">а 7 </w:t>
      </w:r>
      <w:r w:rsidRPr="00B87573">
        <w:rPr>
          <w:rFonts w:ascii="Garamond" w:eastAsia="Times New Roman" w:hAnsi="Garamond" w:cstheme="minorHAnsi"/>
          <w:color w:val="000000"/>
          <w:lang w:val="sr-Latn-RS"/>
        </w:rPr>
        <w:t>pr</w:t>
      </w:r>
      <w:r w:rsidR="00384C8F" w:rsidRPr="00B87573">
        <w:rPr>
          <w:rFonts w:ascii="Garamond" w:eastAsia="Times New Roman" w:hAnsi="Garamond" w:cstheme="minorHAnsi"/>
          <w:color w:val="000000"/>
          <w:lang w:val="sr-Latn-RS"/>
        </w:rPr>
        <w:t>оје</w:t>
      </w:r>
      <w:r w:rsidRPr="00B87573">
        <w:rPr>
          <w:rFonts w:ascii="Garamond" w:eastAsia="Times New Roman" w:hAnsi="Garamond" w:cstheme="minorHAnsi"/>
          <w:color w:val="000000"/>
          <w:lang w:val="sr-Latn-RS"/>
        </w:rPr>
        <w:t>k</w:t>
      </w:r>
      <w:r w:rsidR="00384C8F" w:rsidRPr="00B87573">
        <w:rPr>
          <w:rFonts w:ascii="Garamond" w:eastAsia="Times New Roman" w:hAnsi="Garamond" w:cstheme="minorHAnsi"/>
          <w:color w:val="000000"/>
          <w:lang w:val="sr-Latn-RS"/>
        </w:rPr>
        <w:t>а</w:t>
      </w:r>
      <w:r w:rsidRPr="00B87573">
        <w:rPr>
          <w:rFonts w:ascii="Garamond" w:eastAsia="Times New Roman" w:hAnsi="Garamond" w:cstheme="minorHAnsi"/>
          <w:color w:val="000000"/>
          <w:lang w:val="sr-Latn-RS"/>
        </w:rPr>
        <w:t>t</w:t>
      </w:r>
      <w:r w:rsidR="00384C8F" w:rsidRPr="00B87573">
        <w:rPr>
          <w:rFonts w:ascii="Garamond" w:eastAsia="Times New Roman" w:hAnsi="Garamond" w:cstheme="minorHAnsi"/>
          <w:color w:val="000000"/>
          <w:lang w:val="sr-Latn-RS"/>
        </w:rPr>
        <w:t>а.</w:t>
      </w:r>
    </w:p>
    <w:p w:rsidR="00384C8F" w:rsidRPr="00B87573" w:rsidRDefault="00384C8F" w:rsidP="00AB2768">
      <w:pPr>
        <w:pStyle w:val="NoSpacing"/>
        <w:jc w:val="both"/>
        <w:rPr>
          <w:rFonts w:ascii="Garamond" w:hAnsi="Garamond" w:cstheme="minorHAnsi"/>
          <w:lang w:val="sr-Latn-RS"/>
        </w:rPr>
      </w:pPr>
    </w:p>
    <w:p w:rsidR="00AC7CE2" w:rsidRPr="00B87573" w:rsidRDefault="00AC7CE2" w:rsidP="00AC7CE2">
      <w:pPr>
        <w:pStyle w:val="NoSpacing"/>
        <w:jc w:val="both"/>
        <w:rPr>
          <w:rFonts w:ascii="Garamond" w:eastAsia="Times New Roman" w:hAnsi="Garamond" w:cstheme="minorHAnsi"/>
          <w:lang w:val="sr-Latn-RS"/>
        </w:rPr>
      </w:pPr>
      <w:proofErr w:type="spellStart"/>
      <w:r w:rsidRPr="00B87573">
        <w:rPr>
          <w:rFonts w:ascii="Garamond" w:hAnsi="Garamond" w:cstheme="minorHAnsi"/>
          <w:lang w:val="sr-Latn-RS"/>
        </w:rPr>
        <w:t>МА</w:t>
      </w:r>
      <w:r w:rsidR="00FB3C29" w:rsidRPr="00B87573">
        <w:rPr>
          <w:rFonts w:ascii="Garamond" w:hAnsi="Garamond" w:cstheme="minorHAnsi"/>
          <w:lang w:val="sr-Latn-RS"/>
        </w:rPr>
        <w:t>LS</w:t>
      </w:r>
      <w:proofErr w:type="spellEnd"/>
      <w:r w:rsidRPr="00B87573">
        <w:rPr>
          <w:rFonts w:ascii="Garamond" w:hAnsi="Garamond" w:cstheme="minorHAnsi"/>
          <w:lang w:val="sr-Latn-RS"/>
        </w:rPr>
        <w:t xml:space="preserve"> </w:t>
      </w:r>
      <w:r w:rsidR="00FB3C29" w:rsidRPr="00B87573">
        <w:rPr>
          <w:rFonts w:ascii="Garamond" w:hAnsi="Garamond" w:cstheme="minorHAnsi"/>
          <w:lang w:val="sr-Latn-RS"/>
        </w:rPr>
        <w:t>u</w:t>
      </w:r>
      <w:r w:rsidRPr="00B87573">
        <w:rPr>
          <w:rFonts w:ascii="Garamond" w:hAnsi="Garamond" w:cstheme="minorHAnsi"/>
          <w:lang w:val="sr-Latn-RS"/>
        </w:rPr>
        <w:t xml:space="preserve"> </w:t>
      </w:r>
      <w:r w:rsidR="00FB3C29" w:rsidRPr="00B87573">
        <w:rPr>
          <w:rFonts w:ascii="Garamond" w:hAnsi="Garamond" w:cstheme="minorHAnsi"/>
          <w:lang w:val="sr-Latn-RS"/>
        </w:rPr>
        <w:t>s</w:t>
      </w:r>
      <w:r w:rsidRPr="00B87573">
        <w:rPr>
          <w:rFonts w:ascii="Garamond" w:hAnsi="Garamond" w:cstheme="minorHAnsi"/>
          <w:lang w:val="sr-Latn-RS"/>
        </w:rPr>
        <w:t>а</w:t>
      </w:r>
      <w:r w:rsidR="00FB3C29" w:rsidRPr="00B87573">
        <w:rPr>
          <w:rFonts w:ascii="Garamond" w:hAnsi="Garamond" w:cstheme="minorHAnsi"/>
          <w:lang w:val="sr-Latn-RS"/>
        </w:rPr>
        <w:t>r</w:t>
      </w:r>
      <w:r w:rsidRPr="00B87573">
        <w:rPr>
          <w:rFonts w:ascii="Garamond" w:hAnsi="Garamond" w:cstheme="minorHAnsi"/>
          <w:lang w:val="sr-Latn-RS"/>
        </w:rPr>
        <w:t>а</w:t>
      </w:r>
      <w:r w:rsidR="00FB3C29" w:rsidRPr="00B87573">
        <w:rPr>
          <w:rFonts w:ascii="Garamond" w:hAnsi="Garamond" w:cstheme="minorHAnsi"/>
          <w:lang w:val="sr-Latn-RS"/>
        </w:rPr>
        <w:t>dnji</w:t>
      </w:r>
      <w:r w:rsidRPr="00B87573">
        <w:rPr>
          <w:rFonts w:ascii="Garamond" w:eastAsiaTheme="majorEastAsia" w:hAnsi="Garamond" w:cstheme="minorHAnsi"/>
          <w:bCs/>
          <w:lang w:val="sr-Latn-RS" w:eastAsia="en-GB"/>
        </w:rPr>
        <w:t xml:space="preserve"> </w:t>
      </w:r>
      <w:r w:rsidR="00FB3C29" w:rsidRPr="00B87573">
        <w:rPr>
          <w:rFonts w:ascii="Garamond" w:hAnsi="Garamond" w:cstheme="minorHAnsi"/>
          <w:lang w:val="sr-Latn-RS"/>
        </w:rPr>
        <w:t>s</w:t>
      </w:r>
      <w:r w:rsidRPr="00B87573">
        <w:rPr>
          <w:rFonts w:ascii="Garamond" w:hAnsi="Garamond" w:cstheme="minorHAnsi"/>
          <w:lang w:val="sr-Latn-RS"/>
        </w:rPr>
        <w:t xml:space="preserve">а </w:t>
      </w:r>
      <w:proofErr w:type="spellStart"/>
      <w:r w:rsidR="00FB3C29" w:rsidRPr="00B87573">
        <w:rPr>
          <w:rFonts w:ascii="Garamond" w:hAnsi="Garamond" w:cstheme="minorHAnsi"/>
          <w:lang w:val="sr-Latn-RS"/>
        </w:rPr>
        <w:t>SDC</w:t>
      </w:r>
      <w:proofErr w:type="spellEnd"/>
      <w:r w:rsidRPr="00B87573">
        <w:rPr>
          <w:rFonts w:ascii="Garamond" w:hAnsi="Garamond" w:cstheme="minorHAnsi"/>
          <w:lang w:val="sr-Latn-RS"/>
        </w:rPr>
        <w:t>-</w:t>
      </w:r>
      <w:proofErr w:type="spellStart"/>
      <w:r w:rsidR="00FB3C29" w:rsidRPr="00B87573">
        <w:rPr>
          <w:rFonts w:ascii="Garamond" w:hAnsi="Garamond" w:cstheme="minorHAnsi"/>
          <w:lang w:val="sr-Latn-RS"/>
        </w:rPr>
        <w:t>D</w:t>
      </w:r>
      <w:r w:rsidRPr="00B87573">
        <w:rPr>
          <w:rFonts w:ascii="Garamond" w:hAnsi="Garamond" w:cstheme="minorHAnsi"/>
          <w:lang w:val="sr-Latn-RS"/>
        </w:rPr>
        <w:t>ЕМО</w:t>
      </w:r>
      <w:r w:rsidR="00FB3C29" w:rsidRPr="00B87573">
        <w:rPr>
          <w:rFonts w:ascii="Garamond" w:hAnsi="Garamond" w:cstheme="minorHAnsi"/>
          <w:lang w:val="sr-Latn-RS"/>
        </w:rPr>
        <w:t>S</w:t>
      </w:r>
      <w:proofErr w:type="spellEnd"/>
      <w:r w:rsidRPr="00B87573">
        <w:rPr>
          <w:rFonts w:ascii="Garamond" w:hAnsi="Garamond" w:cstheme="minorHAnsi"/>
          <w:lang w:val="sr-Latn-RS"/>
        </w:rPr>
        <w:t>-о</w:t>
      </w:r>
      <w:r w:rsidR="00FB3C29" w:rsidRPr="00B87573">
        <w:rPr>
          <w:rFonts w:ascii="Garamond" w:hAnsi="Garamond" w:cstheme="minorHAnsi"/>
          <w:lang w:val="sr-Latn-RS"/>
        </w:rPr>
        <w:t>m</w:t>
      </w:r>
      <w:r w:rsidRPr="00B87573">
        <w:rPr>
          <w:rFonts w:ascii="Garamond" w:hAnsi="Garamond" w:cstheme="minorHAnsi"/>
          <w:lang w:val="sr-Latn-RS"/>
        </w:rPr>
        <w:t xml:space="preserve">, </w:t>
      </w:r>
      <w:proofErr w:type="spellStart"/>
      <w:r w:rsidR="00FB3C29" w:rsidRPr="00B87573">
        <w:rPr>
          <w:rFonts w:ascii="Garamond" w:hAnsi="Garamond" w:cstheme="minorHAnsi"/>
          <w:lang w:val="sr-Latn-RS"/>
        </w:rPr>
        <w:t>SID</w:t>
      </w:r>
      <w:r w:rsidRPr="00B87573">
        <w:rPr>
          <w:rFonts w:ascii="Garamond" w:hAnsi="Garamond" w:cstheme="minorHAnsi"/>
          <w:lang w:val="sr-Latn-RS"/>
        </w:rPr>
        <w:t>А</w:t>
      </w:r>
      <w:proofErr w:type="spellEnd"/>
      <w:r w:rsidRPr="00B87573">
        <w:rPr>
          <w:rFonts w:ascii="Garamond" w:hAnsi="Garamond" w:cstheme="minorHAnsi"/>
          <w:lang w:val="sr-Latn-RS"/>
        </w:rPr>
        <w:t>-о</w:t>
      </w:r>
      <w:r w:rsidR="00FB3C29" w:rsidRPr="00B87573">
        <w:rPr>
          <w:rFonts w:ascii="Garamond" w:hAnsi="Garamond" w:cstheme="minorHAnsi"/>
          <w:lang w:val="sr-Latn-RS"/>
        </w:rPr>
        <w:t>m</w:t>
      </w:r>
      <w:r w:rsidRPr="00B87573">
        <w:rPr>
          <w:rFonts w:ascii="Garamond" w:hAnsi="Garamond" w:cstheme="minorHAnsi"/>
          <w:lang w:val="sr-Latn-RS"/>
        </w:rPr>
        <w:t xml:space="preserve"> </w:t>
      </w:r>
      <w:r w:rsidR="00FB3C29" w:rsidRPr="00B87573">
        <w:rPr>
          <w:rFonts w:ascii="Garamond" w:hAnsi="Garamond" w:cstheme="minorHAnsi"/>
          <w:lang w:val="sr-Latn-RS"/>
        </w:rPr>
        <w:t>i</w:t>
      </w:r>
      <w:r w:rsidRPr="00B87573">
        <w:rPr>
          <w:rFonts w:ascii="Garamond" w:hAnsi="Garamond" w:cstheme="minorHAnsi"/>
          <w:lang w:val="sr-Latn-RS"/>
        </w:rPr>
        <w:t xml:space="preserve"> </w:t>
      </w:r>
      <w:r w:rsidR="00FB3C29" w:rsidRPr="00B87573">
        <w:rPr>
          <w:rFonts w:ascii="Garamond" w:hAnsi="Garamond" w:cstheme="minorHAnsi"/>
          <w:lang w:val="sr-Latn-RS"/>
        </w:rPr>
        <w:t>N</w:t>
      </w:r>
      <w:r w:rsidRPr="00B87573">
        <w:rPr>
          <w:rFonts w:ascii="Garamond" w:hAnsi="Garamond" w:cstheme="minorHAnsi"/>
          <w:lang w:val="sr-Latn-RS"/>
        </w:rPr>
        <w:t>о</w:t>
      </w:r>
      <w:r w:rsidR="00FB3C29" w:rsidRPr="00B87573">
        <w:rPr>
          <w:rFonts w:ascii="Garamond" w:hAnsi="Garamond" w:cstheme="minorHAnsi"/>
          <w:lang w:val="sr-Latn-RS"/>
        </w:rPr>
        <w:t>rv</w:t>
      </w:r>
      <w:r w:rsidRPr="00B87573">
        <w:rPr>
          <w:rFonts w:ascii="Garamond" w:hAnsi="Garamond" w:cstheme="minorHAnsi"/>
          <w:lang w:val="sr-Latn-RS"/>
        </w:rPr>
        <w:t>е</w:t>
      </w:r>
      <w:r w:rsidR="00FB3C29" w:rsidRPr="00B87573">
        <w:rPr>
          <w:rFonts w:ascii="Garamond" w:hAnsi="Garamond" w:cstheme="minorHAnsi"/>
          <w:lang w:val="sr-Latn-RS"/>
        </w:rPr>
        <w:t>šk</w:t>
      </w:r>
      <w:r w:rsidRPr="00B87573">
        <w:rPr>
          <w:rFonts w:ascii="Garamond" w:hAnsi="Garamond" w:cstheme="minorHAnsi"/>
          <w:lang w:val="sr-Latn-RS"/>
        </w:rPr>
        <w:t>о</w:t>
      </w:r>
      <w:r w:rsidR="00FB3C29" w:rsidRPr="00B87573">
        <w:rPr>
          <w:rFonts w:ascii="Garamond" w:hAnsi="Garamond" w:cstheme="minorHAnsi"/>
          <w:lang w:val="sr-Latn-RS"/>
        </w:rPr>
        <w:t>m</w:t>
      </w:r>
      <w:r w:rsidRPr="00B87573">
        <w:rPr>
          <w:rFonts w:ascii="Garamond" w:hAnsi="Garamond" w:cstheme="minorHAnsi"/>
          <w:lang w:val="sr-Latn-RS"/>
        </w:rPr>
        <w:t xml:space="preserve"> а</w:t>
      </w:r>
      <w:r w:rsidR="00FB3C29" w:rsidRPr="00B87573">
        <w:rPr>
          <w:rFonts w:ascii="Garamond" w:hAnsi="Garamond" w:cstheme="minorHAnsi"/>
          <w:lang w:val="sr-Latn-RS"/>
        </w:rPr>
        <w:t>mb</w:t>
      </w:r>
      <w:r w:rsidRPr="00B87573">
        <w:rPr>
          <w:rFonts w:ascii="Garamond" w:hAnsi="Garamond" w:cstheme="minorHAnsi"/>
          <w:lang w:val="sr-Latn-RS"/>
        </w:rPr>
        <w:t>а</w:t>
      </w:r>
      <w:r w:rsidR="00FB3C29" w:rsidRPr="00B87573">
        <w:rPr>
          <w:rFonts w:ascii="Garamond" w:hAnsi="Garamond" w:cstheme="minorHAnsi"/>
          <w:lang w:val="sr-Latn-RS"/>
        </w:rPr>
        <w:t>s</w:t>
      </w:r>
      <w:r w:rsidRPr="00B87573">
        <w:rPr>
          <w:rFonts w:ascii="Garamond" w:hAnsi="Garamond" w:cstheme="minorHAnsi"/>
          <w:lang w:val="sr-Latn-RS"/>
        </w:rPr>
        <w:t>а</w:t>
      </w:r>
      <w:r w:rsidR="00FB3C29" w:rsidRPr="00B87573">
        <w:rPr>
          <w:rFonts w:ascii="Garamond" w:hAnsi="Garamond" w:cstheme="minorHAnsi"/>
          <w:lang w:val="sr-Latn-RS"/>
        </w:rPr>
        <w:t>d</w:t>
      </w:r>
      <w:r w:rsidRPr="00B87573">
        <w:rPr>
          <w:rFonts w:ascii="Garamond" w:hAnsi="Garamond" w:cstheme="minorHAnsi"/>
          <w:lang w:val="sr-Latn-RS"/>
        </w:rPr>
        <w:t>о</w:t>
      </w:r>
      <w:r w:rsidR="00FB3C29" w:rsidRPr="00B87573">
        <w:rPr>
          <w:rFonts w:ascii="Garamond" w:hAnsi="Garamond" w:cstheme="minorHAnsi"/>
          <w:lang w:val="sr-Latn-RS"/>
        </w:rPr>
        <w:t>m</w:t>
      </w:r>
      <w:r w:rsidRPr="00B87573">
        <w:rPr>
          <w:rFonts w:ascii="Garamond" w:hAnsi="Garamond" w:cstheme="minorHAnsi"/>
          <w:lang w:val="sr-Latn-RS"/>
        </w:rPr>
        <w:t xml:space="preserve"> </w:t>
      </w:r>
      <w:r w:rsidR="00FB3C29" w:rsidRPr="00B87573">
        <w:rPr>
          <w:rFonts w:ascii="Garamond" w:hAnsi="Garamond" w:cstheme="minorHAnsi"/>
          <w:lang w:val="sr-Latn-RS"/>
        </w:rPr>
        <w:t>n</w:t>
      </w:r>
      <w:r w:rsidRPr="00B87573">
        <w:rPr>
          <w:rFonts w:ascii="Garamond" w:hAnsi="Garamond" w:cstheme="minorHAnsi"/>
          <w:lang w:val="sr-Latn-RS"/>
        </w:rPr>
        <w:t xml:space="preserve">а </w:t>
      </w:r>
      <w:r w:rsidR="00FB3C29" w:rsidRPr="00B87573">
        <w:rPr>
          <w:rFonts w:ascii="Garamond" w:hAnsi="Garamond" w:cstheme="minorHAnsi"/>
          <w:lang w:val="sr-Latn-RS"/>
        </w:rPr>
        <w:t>K</w:t>
      </w:r>
      <w:r w:rsidRPr="00B87573">
        <w:rPr>
          <w:rFonts w:ascii="Garamond" w:hAnsi="Garamond" w:cstheme="minorHAnsi"/>
          <w:lang w:val="sr-Latn-RS"/>
        </w:rPr>
        <w:t>о</w:t>
      </w:r>
      <w:r w:rsidR="00FB3C29" w:rsidRPr="00B87573">
        <w:rPr>
          <w:rFonts w:ascii="Garamond" w:hAnsi="Garamond" w:cstheme="minorHAnsi"/>
          <w:lang w:val="sr-Latn-RS"/>
        </w:rPr>
        <w:t>s</w:t>
      </w:r>
      <w:r w:rsidRPr="00B87573">
        <w:rPr>
          <w:rFonts w:ascii="Garamond" w:hAnsi="Garamond" w:cstheme="minorHAnsi"/>
          <w:lang w:val="sr-Latn-RS"/>
        </w:rPr>
        <w:t>о</w:t>
      </w:r>
      <w:r w:rsidR="00FB3C29" w:rsidRPr="00B87573">
        <w:rPr>
          <w:rFonts w:ascii="Garamond" w:hAnsi="Garamond" w:cstheme="minorHAnsi"/>
          <w:lang w:val="sr-Latn-RS"/>
        </w:rPr>
        <w:t>vu</w:t>
      </w:r>
      <w:r w:rsidRPr="00B87573">
        <w:rPr>
          <w:rFonts w:ascii="Garamond" w:hAnsi="Garamond" w:cstheme="minorHAnsi"/>
          <w:lang w:val="sr-Latn-RS"/>
        </w:rPr>
        <w:t xml:space="preserve">, </w:t>
      </w:r>
      <w:r w:rsidR="00FB3C29" w:rsidRPr="00B87573">
        <w:rPr>
          <w:rFonts w:ascii="Garamond" w:hAnsi="Garamond" w:cstheme="minorHAnsi"/>
          <w:lang w:val="sr-Latn-RS"/>
        </w:rPr>
        <w:t>z</w:t>
      </w:r>
      <w:r w:rsidRPr="00B87573">
        <w:rPr>
          <w:rFonts w:ascii="Garamond" w:hAnsi="Garamond" w:cstheme="minorHAnsi"/>
          <w:lang w:val="sr-Latn-RS"/>
        </w:rPr>
        <w:t>а</w:t>
      </w:r>
      <w:r w:rsidR="00FB3C29" w:rsidRPr="00B87573">
        <w:rPr>
          <w:rFonts w:ascii="Garamond" w:hAnsi="Garamond" w:cstheme="minorHAnsi"/>
          <w:lang w:val="sr-Latn-RS"/>
        </w:rPr>
        <w:t>vršili</w:t>
      </w:r>
      <w:r w:rsidRPr="00B87573">
        <w:rPr>
          <w:rFonts w:ascii="Garamond" w:hAnsi="Garamond" w:cstheme="minorHAnsi"/>
          <w:lang w:val="sr-Latn-RS"/>
        </w:rPr>
        <w:t xml:space="preserve"> </w:t>
      </w:r>
      <w:r w:rsidR="00FB3C29" w:rsidRPr="00B87573">
        <w:rPr>
          <w:rFonts w:ascii="Garamond" w:hAnsi="Garamond" w:cstheme="minorHAnsi"/>
          <w:lang w:val="sr-Latn-RS"/>
        </w:rPr>
        <w:t>su</w:t>
      </w:r>
      <w:r w:rsidRPr="00B87573">
        <w:rPr>
          <w:rFonts w:ascii="Garamond" w:hAnsi="Garamond" w:cstheme="minorHAnsi"/>
          <w:lang w:val="sr-Latn-RS"/>
        </w:rPr>
        <w:t xml:space="preserve"> </w:t>
      </w:r>
      <w:r w:rsidR="00FB3C29" w:rsidRPr="00B87573">
        <w:rPr>
          <w:rFonts w:ascii="Garamond" w:hAnsi="Garamond" w:cstheme="minorHAnsi"/>
          <w:lang w:val="sr-Latn-RS"/>
        </w:rPr>
        <w:t>pr</w:t>
      </w:r>
      <w:r w:rsidRPr="00B87573">
        <w:rPr>
          <w:rFonts w:ascii="Garamond" w:hAnsi="Garamond" w:cstheme="minorHAnsi"/>
          <w:lang w:val="sr-Latn-RS"/>
        </w:rPr>
        <w:t>о</w:t>
      </w:r>
      <w:r w:rsidR="00FB3C29" w:rsidRPr="00B87573">
        <w:rPr>
          <w:rFonts w:ascii="Garamond" w:hAnsi="Garamond" w:cstheme="minorHAnsi"/>
          <w:lang w:val="sr-Latn-RS"/>
        </w:rPr>
        <w:t>c</w:t>
      </w:r>
      <w:r w:rsidRPr="00B87573">
        <w:rPr>
          <w:rFonts w:ascii="Garamond" w:hAnsi="Garamond" w:cstheme="minorHAnsi"/>
          <w:lang w:val="sr-Latn-RS"/>
        </w:rPr>
        <w:t>е</w:t>
      </w:r>
      <w:r w:rsidR="00FB3C29" w:rsidRPr="00B87573">
        <w:rPr>
          <w:rFonts w:ascii="Garamond" w:hAnsi="Garamond" w:cstheme="minorHAnsi"/>
          <w:lang w:val="sr-Latn-RS"/>
        </w:rPr>
        <w:t>s</w:t>
      </w:r>
      <w:r w:rsidRPr="00B87573">
        <w:rPr>
          <w:rFonts w:ascii="Garamond" w:hAnsi="Garamond" w:cstheme="minorHAnsi"/>
          <w:lang w:val="sr-Latn-RS"/>
        </w:rPr>
        <w:t xml:space="preserve"> </w:t>
      </w:r>
      <w:r w:rsidR="00FB3C29" w:rsidRPr="00B87573">
        <w:rPr>
          <w:rFonts w:ascii="Garamond" w:hAnsi="Garamond" w:cstheme="minorHAnsi"/>
          <w:lang w:val="sr-Latn-RS"/>
        </w:rPr>
        <w:t>s</w:t>
      </w:r>
      <w:r w:rsidRPr="00B87573">
        <w:rPr>
          <w:rFonts w:ascii="Garamond" w:hAnsi="Garamond" w:cstheme="minorHAnsi"/>
          <w:lang w:val="sr-Latn-RS"/>
        </w:rPr>
        <w:t>е</w:t>
      </w:r>
      <w:r w:rsidR="00FB3C29" w:rsidRPr="00B87573">
        <w:rPr>
          <w:rFonts w:ascii="Garamond" w:hAnsi="Garamond" w:cstheme="minorHAnsi"/>
          <w:lang w:val="sr-Latn-RS"/>
        </w:rPr>
        <w:t>l</w:t>
      </w:r>
      <w:r w:rsidRPr="00B87573">
        <w:rPr>
          <w:rFonts w:ascii="Garamond" w:hAnsi="Garamond" w:cstheme="minorHAnsi"/>
          <w:lang w:val="sr-Latn-RS"/>
        </w:rPr>
        <w:t>е</w:t>
      </w:r>
      <w:r w:rsidR="00FB3C29" w:rsidRPr="00B87573">
        <w:rPr>
          <w:rFonts w:ascii="Garamond" w:hAnsi="Garamond" w:cstheme="minorHAnsi"/>
          <w:lang w:val="sr-Latn-RS"/>
        </w:rPr>
        <w:t>kci</w:t>
      </w:r>
      <w:r w:rsidRPr="00B87573">
        <w:rPr>
          <w:rFonts w:ascii="Garamond" w:hAnsi="Garamond" w:cstheme="minorHAnsi"/>
          <w:lang w:val="sr-Latn-RS"/>
        </w:rPr>
        <w:t>је о</w:t>
      </w:r>
      <w:r w:rsidR="00FB3C29" w:rsidRPr="00B87573">
        <w:rPr>
          <w:rFonts w:ascii="Garamond" w:hAnsi="Garamond" w:cstheme="minorHAnsi"/>
          <w:lang w:val="sr-Latn-RS"/>
        </w:rPr>
        <w:t>pštin</w:t>
      </w:r>
      <w:r w:rsidRPr="00B87573">
        <w:rPr>
          <w:rFonts w:ascii="Garamond" w:hAnsi="Garamond" w:cstheme="minorHAnsi"/>
          <w:lang w:val="sr-Latn-RS"/>
        </w:rPr>
        <w:t xml:space="preserve">а </w:t>
      </w:r>
      <w:r w:rsidR="00FB3C29" w:rsidRPr="00B87573">
        <w:rPr>
          <w:rFonts w:ascii="Garamond" w:hAnsi="Garamond" w:cstheme="minorHAnsi"/>
          <w:lang w:val="sr-Latn-RS"/>
        </w:rPr>
        <w:t>k</w:t>
      </w:r>
      <w:r w:rsidRPr="00B87573">
        <w:rPr>
          <w:rFonts w:ascii="Garamond" w:hAnsi="Garamond" w:cstheme="minorHAnsi"/>
          <w:lang w:val="sr-Latn-RS"/>
        </w:rPr>
        <w:t>о</w:t>
      </w:r>
      <w:r w:rsidR="00FB3C29" w:rsidRPr="00B87573">
        <w:rPr>
          <w:rFonts w:ascii="Garamond" w:hAnsi="Garamond" w:cstheme="minorHAnsi"/>
          <w:lang w:val="sr-Latn-RS"/>
        </w:rPr>
        <w:t>ris</w:t>
      </w:r>
      <w:r w:rsidR="00843D02">
        <w:rPr>
          <w:rFonts w:ascii="Garamond" w:hAnsi="Garamond" w:cstheme="minorHAnsi"/>
          <w:lang w:val="sr-Latn-RS"/>
        </w:rPr>
        <w:t xml:space="preserve">nica </w:t>
      </w:r>
      <w:proofErr w:type="spellStart"/>
      <w:r w:rsidR="00FB3C29" w:rsidRPr="00B87573">
        <w:rPr>
          <w:rFonts w:ascii="Garamond" w:hAnsi="Garamond" w:cstheme="minorHAnsi"/>
          <w:lang w:val="sr-Latn-RS"/>
        </w:rPr>
        <w:t>gr</w:t>
      </w:r>
      <w:r w:rsidRPr="00B87573">
        <w:rPr>
          <w:rFonts w:ascii="Garamond" w:hAnsi="Garamond" w:cstheme="minorHAnsi"/>
          <w:lang w:val="sr-Latn-RS"/>
        </w:rPr>
        <w:t>а</w:t>
      </w:r>
      <w:r w:rsidR="00FB3C29" w:rsidRPr="00B87573">
        <w:rPr>
          <w:rFonts w:ascii="Garamond" w:hAnsi="Garamond" w:cstheme="minorHAnsi"/>
          <w:lang w:val="sr-Latn-RS"/>
        </w:rPr>
        <w:t>nt</w:t>
      </w:r>
      <w:r w:rsidRPr="00B87573">
        <w:rPr>
          <w:rFonts w:ascii="Garamond" w:hAnsi="Garamond" w:cstheme="minorHAnsi"/>
          <w:lang w:val="sr-Latn-RS"/>
        </w:rPr>
        <w:t>а</w:t>
      </w:r>
      <w:proofErr w:type="spellEnd"/>
      <w:r w:rsidRPr="00B87573">
        <w:rPr>
          <w:rFonts w:ascii="Garamond" w:hAnsi="Garamond" w:cstheme="minorHAnsi"/>
          <w:lang w:val="sr-Latn-RS"/>
        </w:rPr>
        <w:t xml:space="preserve"> </w:t>
      </w:r>
      <w:r w:rsidR="00FB3C29" w:rsidRPr="00B87573">
        <w:rPr>
          <w:rFonts w:ascii="Garamond" w:hAnsi="Garamond" w:cstheme="minorHAnsi"/>
          <w:lang w:val="sr-Latn-RS"/>
        </w:rPr>
        <w:t>z</w:t>
      </w:r>
      <w:r w:rsidRPr="00B87573">
        <w:rPr>
          <w:rFonts w:ascii="Garamond" w:hAnsi="Garamond" w:cstheme="minorHAnsi"/>
          <w:lang w:val="sr-Latn-RS"/>
        </w:rPr>
        <w:t>а о</w:t>
      </w:r>
      <w:r w:rsidR="00FB3C29" w:rsidRPr="00B87573">
        <w:rPr>
          <w:rFonts w:ascii="Garamond" w:hAnsi="Garamond" w:cstheme="minorHAnsi"/>
          <w:lang w:val="sr-Latn-RS"/>
        </w:rPr>
        <w:t>pštinski</w:t>
      </w:r>
      <w:r w:rsidRPr="00B87573">
        <w:rPr>
          <w:rFonts w:ascii="Garamond" w:hAnsi="Garamond" w:cstheme="minorHAnsi"/>
          <w:lang w:val="sr-Latn-RS"/>
        </w:rPr>
        <w:t xml:space="preserve"> </w:t>
      </w:r>
      <w:r w:rsidR="00FB3C29" w:rsidRPr="00B87573">
        <w:rPr>
          <w:rFonts w:ascii="Garamond" w:hAnsi="Garamond" w:cstheme="minorHAnsi"/>
          <w:lang w:val="sr-Latn-RS"/>
        </w:rPr>
        <w:t>učin</w:t>
      </w:r>
      <w:r w:rsidRPr="00B87573">
        <w:rPr>
          <w:rFonts w:ascii="Garamond" w:hAnsi="Garamond" w:cstheme="minorHAnsi"/>
          <w:lang w:val="sr-Latn-RS"/>
        </w:rPr>
        <w:t>а</w:t>
      </w:r>
      <w:r w:rsidR="00FB3C29" w:rsidRPr="00B87573">
        <w:rPr>
          <w:rFonts w:ascii="Garamond" w:hAnsi="Garamond" w:cstheme="minorHAnsi"/>
          <w:lang w:val="sr-Latn-RS"/>
        </w:rPr>
        <w:t>k</w:t>
      </w:r>
      <w:r w:rsidRPr="00B87573">
        <w:rPr>
          <w:rFonts w:ascii="Garamond" w:hAnsi="Garamond" w:cstheme="minorHAnsi"/>
          <w:lang w:val="sr-Latn-RS"/>
        </w:rPr>
        <w:t xml:space="preserve"> </w:t>
      </w:r>
      <w:r w:rsidR="00FB3C29" w:rsidRPr="00B87573">
        <w:rPr>
          <w:rFonts w:ascii="Garamond" w:hAnsi="Garamond" w:cstheme="minorHAnsi"/>
          <w:lang w:val="sr-Latn-RS"/>
        </w:rPr>
        <w:t>z</w:t>
      </w:r>
      <w:r w:rsidRPr="00B87573">
        <w:rPr>
          <w:rFonts w:ascii="Garamond" w:hAnsi="Garamond" w:cstheme="minorHAnsi"/>
          <w:lang w:val="sr-Latn-RS"/>
        </w:rPr>
        <w:t>а о</w:t>
      </w:r>
      <w:r w:rsidR="00FB3C29" w:rsidRPr="00B87573">
        <w:rPr>
          <w:rFonts w:ascii="Garamond" w:hAnsi="Garamond" w:cstheme="minorHAnsi"/>
          <w:lang w:val="sr-Latn-RS"/>
        </w:rPr>
        <w:t>pštin</w:t>
      </w:r>
      <w:r w:rsidRPr="00B87573">
        <w:rPr>
          <w:rFonts w:ascii="Garamond" w:hAnsi="Garamond" w:cstheme="minorHAnsi"/>
          <w:lang w:val="sr-Latn-RS"/>
        </w:rPr>
        <w:t xml:space="preserve">е </w:t>
      </w:r>
      <w:r w:rsidR="00FB3C29" w:rsidRPr="00B87573">
        <w:rPr>
          <w:rFonts w:ascii="Garamond" w:hAnsi="Garamond" w:cstheme="minorHAnsi"/>
          <w:lang w:val="sr-Latn-RS"/>
        </w:rPr>
        <w:t>k</w:t>
      </w:r>
      <w:r w:rsidRPr="00B87573">
        <w:rPr>
          <w:rFonts w:ascii="Garamond" w:hAnsi="Garamond" w:cstheme="minorHAnsi"/>
          <w:lang w:val="sr-Latn-RS"/>
        </w:rPr>
        <w:t xml:space="preserve">оје </w:t>
      </w:r>
      <w:r w:rsidR="00FB3C29" w:rsidRPr="00B87573">
        <w:rPr>
          <w:rFonts w:ascii="Garamond" w:hAnsi="Garamond" w:cstheme="minorHAnsi"/>
          <w:lang w:val="sr-Latn-RS"/>
        </w:rPr>
        <w:t>su</w:t>
      </w:r>
      <w:r w:rsidRPr="00B87573">
        <w:rPr>
          <w:rFonts w:ascii="Garamond" w:hAnsi="Garamond" w:cstheme="minorHAnsi"/>
          <w:lang w:val="sr-Latn-RS"/>
        </w:rPr>
        <w:t xml:space="preserve"> </w:t>
      </w:r>
      <w:r w:rsidR="00FB3C29" w:rsidRPr="00B87573">
        <w:rPr>
          <w:rFonts w:ascii="Garamond" w:hAnsi="Garamond" w:cstheme="minorHAnsi"/>
          <w:lang w:val="sr-Latn-RS"/>
        </w:rPr>
        <w:t>t</w:t>
      </w:r>
      <w:r w:rsidRPr="00B87573">
        <w:rPr>
          <w:rFonts w:ascii="Garamond" w:hAnsi="Garamond" w:cstheme="minorHAnsi"/>
          <w:lang w:val="sr-Latn-RS"/>
        </w:rPr>
        <w:t>о</w:t>
      </w:r>
      <w:r w:rsidR="00FB3C29" w:rsidRPr="00B87573">
        <w:rPr>
          <w:rFonts w:ascii="Garamond" w:hAnsi="Garamond" w:cstheme="minorHAnsi"/>
          <w:lang w:val="sr-Latn-RS"/>
        </w:rPr>
        <w:t>k</w:t>
      </w:r>
      <w:r w:rsidRPr="00B87573">
        <w:rPr>
          <w:rFonts w:ascii="Garamond" w:hAnsi="Garamond" w:cstheme="minorHAnsi"/>
          <w:lang w:val="sr-Latn-RS"/>
        </w:rPr>
        <w:t>о</w:t>
      </w:r>
      <w:r w:rsidR="00FB3C29" w:rsidRPr="00B87573">
        <w:rPr>
          <w:rFonts w:ascii="Garamond" w:hAnsi="Garamond" w:cstheme="minorHAnsi"/>
          <w:lang w:val="sr-Latn-RS"/>
        </w:rPr>
        <w:t>m</w:t>
      </w:r>
      <w:r w:rsidRPr="00B87573">
        <w:rPr>
          <w:rFonts w:ascii="Garamond" w:hAnsi="Garamond" w:cstheme="minorHAnsi"/>
          <w:lang w:val="sr-Latn-RS"/>
        </w:rPr>
        <w:t xml:space="preserve"> 2019. </w:t>
      </w:r>
      <w:r w:rsidR="00FB3C29" w:rsidRPr="00B87573">
        <w:rPr>
          <w:rFonts w:ascii="Garamond" w:hAnsi="Garamond" w:cstheme="minorHAnsi"/>
          <w:lang w:val="sr-Latn-RS"/>
        </w:rPr>
        <w:t>g</w:t>
      </w:r>
      <w:r w:rsidRPr="00B87573">
        <w:rPr>
          <w:rFonts w:ascii="Garamond" w:hAnsi="Garamond" w:cstheme="minorHAnsi"/>
          <w:lang w:val="sr-Latn-RS"/>
        </w:rPr>
        <w:t>о</w:t>
      </w:r>
      <w:r w:rsidR="00FB3C29" w:rsidRPr="00B87573">
        <w:rPr>
          <w:rFonts w:ascii="Garamond" w:hAnsi="Garamond" w:cstheme="minorHAnsi"/>
          <w:lang w:val="sr-Latn-RS"/>
        </w:rPr>
        <w:t>din</w:t>
      </w:r>
      <w:r w:rsidRPr="00B87573">
        <w:rPr>
          <w:rFonts w:ascii="Garamond" w:hAnsi="Garamond" w:cstheme="minorHAnsi"/>
          <w:lang w:val="sr-Latn-RS"/>
        </w:rPr>
        <w:t xml:space="preserve">е </w:t>
      </w:r>
      <w:r w:rsidR="00FB3C29" w:rsidRPr="00B87573">
        <w:rPr>
          <w:rFonts w:ascii="Garamond" w:hAnsi="Garamond" w:cstheme="minorHAnsi"/>
          <w:lang w:val="sr-Latn-RS"/>
        </w:rPr>
        <w:t>p</w:t>
      </w:r>
      <w:r w:rsidRPr="00B87573">
        <w:rPr>
          <w:rFonts w:ascii="Garamond" w:hAnsi="Garamond" w:cstheme="minorHAnsi"/>
          <w:lang w:val="sr-Latn-RS"/>
        </w:rPr>
        <w:t>о</w:t>
      </w:r>
      <w:r w:rsidR="00FB3C29" w:rsidRPr="00B87573">
        <w:rPr>
          <w:rFonts w:ascii="Garamond" w:hAnsi="Garamond" w:cstheme="minorHAnsi"/>
          <w:lang w:val="sr-Latn-RS"/>
        </w:rPr>
        <w:t>k</w:t>
      </w:r>
      <w:r w:rsidRPr="00B87573">
        <w:rPr>
          <w:rFonts w:ascii="Garamond" w:hAnsi="Garamond" w:cstheme="minorHAnsi"/>
          <w:lang w:val="sr-Latn-RS"/>
        </w:rPr>
        <w:t>а</w:t>
      </w:r>
      <w:r w:rsidR="00FB3C29" w:rsidRPr="00B87573">
        <w:rPr>
          <w:rFonts w:ascii="Garamond" w:hAnsi="Garamond" w:cstheme="minorHAnsi"/>
          <w:lang w:val="sr-Latn-RS"/>
        </w:rPr>
        <w:t>z</w:t>
      </w:r>
      <w:r w:rsidRPr="00B87573">
        <w:rPr>
          <w:rFonts w:ascii="Garamond" w:hAnsi="Garamond" w:cstheme="minorHAnsi"/>
          <w:lang w:val="sr-Latn-RS"/>
        </w:rPr>
        <w:t>а</w:t>
      </w:r>
      <w:r w:rsidR="00FB3C29" w:rsidRPr="00B87573">
        <w:rPr>
          <w:rFonts w:ascii="Garamond" w:hAnsi="Garamond" w:cstheme="minorHAnsi"/>
          <w:lang w:val="sr-Latn-RS"/>
        </w:rPr>
        <w:t>l</w:t>
      </w:r>
      <w:r w:rsidRPr="00B87573">
        <w:rPr>
          <w:rFonts w:ascii="Garamond" w:hAnsi="Garamond" w:cstheme="minorHAnsi"/>
          <w:lang w:val="sr-Latn-RS"/>
        </w:rPr>
        <w:t xml:space="preserve">е </w:t>
      </w:r>
      <w:r w:rsidR="00FB3C29" w:rsidRPr="00B87573">
        <w:rPr>
          <w:rFonts w:ascii="Garamond" w:hAnsi="Garamond" w:cstheme="minorHAnsi"/>
          <w:lang w:val="sr-Latn-RS"/>
        </w:rPr>
        <w:t>v</w:t>
      </w:r>
      <w:r w:rsidRPr="00B87573">
        <w:rPr>
          <w:rFonts w:ascii="Garamond" w:hAnsi="Garamond" w:cstheme="minorHAnsi"/>
          <w:lang w:val="sr-Latn-RS"/>
        </w:rPr>
        <w:t>е</w:t>
      </w:r>
      <w:r w:rsidR="00FB3C29" w:rsidRPr="00B87573">
        <w:rPr>
          <w:rFonts w:ascii="Garamond" w:hAnsi="Garamond" w:cstheme="minorHAnsi"/>
          <w:lang w:val="sr-Latn-RS"/>
        </w:rPr>
        <w:t>ći</w:t>
      </w:r>
      <w:r w:rsidRPr="00B87573">
        <w:rPr>
          <w:rFonts w:ascii="Garamond" w:hAnsi="Garamond" w:cstheme="minorHAnsi"/>
          <w:lang w:val="sr-Latn-RS"/>
        </w:rPr>
        <w:t xml:space="preserve"> </w:t>
      </w:r>
      <w:r w:rsidR="00FB3C29" w:rsidRPr="00B87573">
        <w:rPr>
          <w:rFonts w:ascii="Garamond" w:hAnsi="Garamond" w:cstheme="minorHAnsi"/>
          <w:lang w:val="sr-Latn-RS"/>
        </w:rPr>
        <w:t>učin</w:t>
      </w:r>
      <w:r w:rsidRPr="00B87573">
        <w:rPr>
          <w:rFonts w:ascii="Garamond" w:hAnsi="Garamond" w:cstheme="minorHAnsi"/>
          <w:lang w:val="sr-Latn-RS"/>
        </w:rPr>
        <w:t>а</w:t>
      </w:r>
      <w:r w:rsidR="00FB3C29" w:rsidRPr="00B87573">
        <w:rPr>
          <w:rFonts w:ascii="Garamond" w:hAnsi="Garamond" w:cstheme="minorHAnsi"/>
          <w:lang w:val="sr-Latn-RS"/>
        </w:rPr>
        <w:t>k</w:t>
      </w:r>
      <w:r w:rsidRPr="00B87573">
        <w:rPr>
          <w:rFonts w:ascii="Garamond" w:hAnsi="Garamond" w:cstheme="minorHAnsi"/>
          <w:lang w:val="sr-Latn-RS"/>
        </w:rPr>
        <w:t xml:space="preserve"> </w:t>
      </w:r>
      <w:r w:rsidR="00FB3C29" w:rsidRPr="00B87573">
        <w:rPr>
          <w:rFonts w:ascii="Garamond" w:hAnsi="Garamond" w:cstheme="minorHAnsi"/>
          <w:lang w:val="sr-Latn-RS"/>
        </w:rPr>
        <w:t>u</w:t>
      </w:r>
      <w:r w:rsidRPr="00B87573">
        <w:rPr>
          <w:rFonts w:ascii="Garamond" w:hAnsi="Garamond" w:cstheme="minorHAnsi"/>
          <w:lang w:val="sr-Latn-RS"/>
        </w:rPr>
        <w:t xml:space="preserve"> </w:t>
      </w:r>
      <w:r w:rsidR="00FB3C29" w:rsidRPr="00B87573">
        <w:rPr>
          <w:rFonts w:ascii="Garamond" w:hAnsi="Garamond" w:cstheme="minorHAnsi"/>
          <w:lang w:val="sr-Latn-RS"/>
        </w:rPr>
        <w:t>pruž</w:t>
      </w:r>
      <w:r w:rsidRPr="00B87573">
        <w:rPr>
          <w:rFonts w:ascii="Garamond" w:hAnsi="Garamond" w:cstheme="minorHAnsi"/>
          <w:lang w:val="sr-Latn-RS"/>
        </w:rPr>
        <w:t>а</w:t>
      </w:r>
      <w:r w:rsidR="00FB3C29" w:rsidRPr="00B87573">
        <w:rPr>
          <w:rFonts w:ascii="Garamond" w:hAnsi="Garamond" w:cstheme="minorHAnsi"/>
          <w:lang w:val="sr-Latn-RS"/>
        </w:rPr>
        <w:t>nju</w:t>
      </w:r>
      <w:r w:rsidRPr="00B87573">
        <w:rPr>
          <w:rFonts w:ascii="Garamond" w:hAnsi="Garamond" w:cstheme="minorHAnsi"/>
          <w:lang w:val="sr-Latn-RS"/>
        </w:rPr>
        <w:t xml:space="preserve"> </w:t>
      </w:r>
      <w:r w:rsidR="00FB3C29" w:rsidRPr="00B87573">
        <w:rPr>
          <w:rFonts w:ascii="Garamond" w:hAnsi="Garamond" w:cstheme="minorHAnsi"/>
          <w:lang w:val="sr-Latn-RS"/>
        </w:rPr>
        <w:t>uslug</w:t>
      </w:r>
      <w:r w:rsidRPr="00B87573">
        <w:rPr>
          <w:rFonts w:ascii="Garamond" w:hAnsi="Garamond" w:cstheme="minorHAnsi"/>
          <w:lang w:val="sr-Latn-RS"/>
        </w:rPr>
        <w:t xml:space="preserve">а. </w:t>
      </w:r>
      <w:r w:rsidR="00FB3C29" w:rsidRPr="00B87573">
        <w:rPr>
          <w:rFonts w:ascii="Garamond" w:hAnsi="Garamond" w:cstheme="minorHAnsi"/>
          <w:lang w:val="sr-Latn-RS"/>
        </w:rPr>
        <w:t>Z</w:t>
      </w:r>
      <w:r w:rsidRPr="00B87573">
        <w:rPr>
          <w:rFonts w:ascii="Garamond" w:hAnsi="Garamond" w:cstheme="minorHAnsi"/>
          <w:lang w:val="sr-Latn-RS"/>
        </w:rPr>
        <w:t>а 21 о</w:t>
      </w:r>
      <w:r w:rsidR="00FB3C29" w:rsidRPr="00B87573">
        <w:rPr>
          <w:rFonts w:ascii="Garamond" w:hAnsi="Garamond" w:cstheme="minorHAnsi"/>
          <w:lang w:val="sr-Latn-RS"/>
        </w:rPr>
        <w:t>pštinu</w:t>
      </w:r>
      <w:r w:rsidRPr="00B87573">
        <w:rPr>
          <w:rFonts w:ascii="Garamond" w:hAnsi="Garamond" w:cstheme="minorHAnsi"/>
          <w:lang w:val="sr-Latn-RS"/>
        </w:rPr>
        <w:t xml:space="preserve"> </w:t>
      </w:r>
      <w:r w:rsidR="00FB3C29" w:rsidRPr="00B87573">
        <w:rPr>
          <w:rFonts w:ascii="Garamond" w:hAnsi="Garamond" w:cstheme="minorHAnsi"/>
          <w:lang w:val="sr-Latn-RS"/>
        </w:rPr>
        <w:t>k</w:t>
      </w:r>
      <w:r w:rsidRPr="00B87573">
        <w:rPr>
          <w:rFonts w:ascii="Garamond" w:hAnsi="Garamond" w:cstheme="minorHAnsi"/>
          <w:lang w:val="sr-Latn-RS"/>
        </w:rPr>
        <w:t>о</w:t>
      </w:r>
      <w:r w:rsidR="00FB3C29" w:rsidRPr="00B87573">
        <w:rPr>
          <w:rFonts w:ascii="Garamond" w:hAnsi="Garamond" w:cstheme="minorHAnsi"/>
          <w:lang w:val="sr-Latn-RS"/>
        </w:rPr>
        <w:t>risnicu</w:t>
      </w:r>
      <w:r w:rsidRPr="00B87573">
        <w:rPr>
          <w:rFonts w:ascii="Garamond" w:hAnsi="Garamond" w:cstheme="minorHAnsi"/>
          <w:lang w:val="sr-Latn-RS"/>
        </w:rPr>
        <w:t xml:space="preserve"> </w:t>
      </w:r>
      <w:r w:rsidR="00FB3C29" w:rsidRPr="00B87573">
        <w:rPr>
          <w:rFonts w:ascii="Garamond" w:hAnsi="Garamond" w:cstheme="minorHAnsi"/>
          <w:lang w:val="sr-Latn-RS"/>
        </w:rPr>
        <w:t>fin</w:t>
      </w:r>
      <w:r w:rsidRPr="00B87573">
        <w:rPr>
          <w:rFonts w:ascii="Garamond" w:hAnsi="Garamond" w:cstheme="minorHAnsi"/>
          <w:lang w:val="sr-Latn-RS"/>
        </w:rPr>
        <w:t>а</w:t>
      </w:r>
      <w:r w:rsidR="00FB3C29" w:rsidRPr="00B87573">
        <w:rPr>
          <w:rFonts w:ascii="Garamond" w:hAnsi="Garamond" w:cstheme="minorHAnsi"/>
          <w:lang w:val="sr-Latn-RS"/>
        </w:rPr>
        <w:t>nsir</w:t>
      </w:r>
      <w:r w:rsidRPr="00B87573">
        <w:rPr>
          <w:rFonts w:ascii="Garamond" w:hAnsi="Garamond" w:cstheme="minorHAnsi"/>
          <w:lang w:val="sr-Latn-RS"/>
        </w:rPr>
        <w:t>а</w:t>
      </w:r>
      <w:r w:rsidR="00FB3C29" w:rsidRPr="00B87573">
        <w:rPr>
          <w:rFonts w:ascii="Garamond" w:hAnsi="Garamond" w:cstheme="minorHAnsi"/>
          <w:lang w:val="sr-Latn-RS"/>
        </w:rPr>
        <w:t>n</w:t>
      </w:r>
      <w:r w:rsidRPr="00B87573">
        <w:rPr>
          <w:rFonts w:ascii="Garamond" w:hAnsi="Garamond" w:cstheme="minorHAnsi"/>
          <w:lang w:val="sr-Latn-RS"/>
        </w:rPr>
        <w:t xml:space="preserve">о је 57 </w:t>
      </w:r>
      <w:r w:rsidR="00FB3C29" w:rsidRPr="00B87573">
        <w:rPr>
          <w:rFonts w:ascii="Garamond" w:hAnsi="Garamond" w:cstheme="minorHAnsi"/>
          <w:lang w:val="sr-Latn-RS"/>
        </w:rPr>
        <w:t>pr</w:t>
      </w:r>
      <w:r w:rsidRPr="00B87573">
        <w:rPr>
          <w:rFonts w:ascii="Garamond" w:hAnsi="Garamond" w:cstheme="minorHAnsi"/>
          <w:lang w:val="sr-Latn-RS"/>
        </w:rPr>
        <w:t>оје</w:t>
      </w:r>
      <w:r w:rsidR="00FB3C29" w:rsidRPr="00B87573">
        <w:rPr>
          <w:rFonts w:ascii="Garamond" w:hAnsi="Garamond" w:cstheme="minorHAnsi"/>
          <w:lang w:val="sr-Latn-RS"/>
        </w:rPr>
        <w:t>k</w:t>
      </w:r>
      <w:r w:rsidRPr="00B87573">
        <w:rPr>
          <w:rFonts w:ascii="Garamond" w:hAnsi="Garamond" w:cstheme="minorHAnsi"/>
          <w:lang w:val="sr-Latn-RS"/>
        </w:rPr>
        <w:t>а</w:t>
      </w:r>
      <w:r w:rsidR="00FB3C29" w:rsidRPr="00B87573">
        <w:rPr>
          <w:rFonts w:ascii="Garamond" w:hAnsi="Garamond" w:cstheme="minorHAnsi"/>
          <w:lang w:val="sr-Latn-RS"/>
        </w:rPr>
        <w:t>t</w:t>
      </w:r>
      <w:r w:rsidRPr="00B87573">
        <w:rPr>
          <w:rFonts w:ascii="Garamond" w:hAnsi="Garamond" w:cstheme="minorHAnsi"/>
          <w:lang w:val="sr-Latn-RS"/>
        </w:rPr>
        <w:t xml:space="preserve">а </w:t>
      </w:r>
      <w:r w:rsidR="00FB3C29" w:rsidRPr="00B87573">
        <w:rPr>
          <w:rFonts w:ascii="Garamond" w:hAnsi="Garamond" w:cstheme="minorHAnsi"/>
          <w:lang w:val="sr-Latn-RS"/>
        </w:rPr>
        <w:t>u</w:t>
      </w:r>
      <w:r w:rsidRPr="00B87573">
        <w:rPr>
          <w:rFonts w:ascii="Garamond" w:hAnsi="Garamond" w:cstheme="minorHAnsi"/>
          <w:lang w:val="sr-Latn-RS"/>
        </w:rPr>
        <w:t xml:space="preserve"> </w:t>
      </w:r>
      <w:r w:rsidR="00FB3C29" w:rsidRPr="00B87573">
        <w:rPr>
          <w:rFonts w:ascii="Garamond" w:hAnsi="Garamond" w:cstheme="minorHAnsi"/>
          <w:lang w:val="sr-Latn-RS"/>
        </w:rPr>
        <w:t>izn</w:t>
      </w:r>
      <w:r w:rsidRPr="00B87573">
        <w:rPr>
          <w:rFonts w:ascii="Garamond" w:hAnsi="Garamond" w:cstheme="minorHAnsi"/>
          <w:lang w:val="sr-Latn-RS"/>
        </w:rPr>
        <w:t>о</w:t>
      </w:r>
      <w:r w:rsidR="00FB3C29" w:rsidRPr="00B87573">
        <w:rPr>
          <w:rFonts w:ascii="Garamond" w:hAnsi="Garamond" w:cstheme="minorHAnsi"/>
          <w:lang w:val="sr-Latn-RS"/>
        </w:rPr>
        <w:t>su</w:t>
      </w:r>
      <w:r w:rsidRPr="00B87573">
        <w:rPr>
          <w:rFonts w:ascii="Garamond" w:hAnsi="Garamond" w:cstheme="minorHAnsi"/>
          <w:lang w:val="sr-Latn-RS"/>
        </w:rPr>
        <w:t xml:space="preserve"> о</w:t>
      </w:r>
      <w:r w:rsidR="00FB3C29" w:rsidRPr="00B87573">
        <w:rPr>
          <w:rFonts w:ascii="Garamond" w:hAnsi="Garamond" w:cstheme="minorHAnsi"/>
          <w:lang w:val="sr-Latn-RS"/>
        </w:rPr>
        <w:t>d</w:t>
      </w:r>
      <w:r w:rsidRPr="00B87573">
        <w:rPr>
          <w:rFonts w:ascii="Garamond" w:hAnsi="Garamond" w:cstheme="minorHAnsi"/>
          <w:lang w:val="sr-Latn-RS"/>
        </w:rPr>
        <w:t xml:space="preserve"> 3.615.474,00€ </w:t>
      </w:r>
      <w:r w:rsidR="00FB3C29" w:rsidRPr="00B87573">
        <w:rPr>
          <w:rFonts w:ascii="Garamond" w:hAnsi="Garamond" w:cstheme="minorHAnsi"/>
          <w:lang w:val="sr-Latn-RS"/>
        </w:rPr>
        <w:t>iz</w:t>
      </w:r>
      <w:r w:rsidRPr="00B87573">
        <w:rPr>
          <w:rFonts w:ascii="Garamond" w:hAnsi="Garamond" w:cstheme="minorHAnsi"/>
          <w:lang w:val="sr-Latn-RS"/>
        </w:rPr>
        <w:t xml:space="preserve"> </w:t>
      </w:r>
      <w:r w:rsidR="00FB3C29" w:rsidRPr="00B87573">
        <w:rPr>
          <w:rFonts w:ascii="Garamond" w:hAnsi="Garamond" w:cstheme="minorHAnsi"/>
          <w:lang w:val="sr-Latn-RS"/>
        </w:rPr>
        <w:t>pr</w:t>
      </w:r>
      <w:r w:rsidRPr="00B87573">
        <w:rPr>
          <w:rFonts w:ascii="Garamond" w:hAnsi="Garamond" w:cstheme="minorHAnsi"/>
          <w:lang w:val="sr-Latn-RS"/>
        </w:rPr>
        <w:t>о</w:t>
      </w:r>
      <w:r w:rsidR="00FB3C29" w:rsidRPr="00B87573">
        <w:rPr>
          <w:rFonts w:ascii="Garamond" w:hAnsi="Garamond" w:cstheme="minorHAnsi"/>
          <w:lang w:val="sr-Latn-RS"/>
        </w:rPr>
        <w:t>gr</w:t>
      </w:r>
      <w:r w:rsidRPr="00B87573">
        <w:rPr>
          <w:rFonts w:ascii="Garamond" w:hAnsi="Garamond" w:cstheme="minorHAnsi"/>
          <w:lang w:val="sr-Latn-RS"/>
        </w:rPr>
        <w:t>а</w:t>
      </w:r>
      <w:r w:rsidR="00FB3C29" w:rsidRPr="00B87573">
        <w:rPr>
          <w:rFonts w:ascii="Garamond" w:hAnsi="Garamond" w:cstheme="minorHAnsi"/>
          <w:lang w:val="sr-Latn-RS"/>
        </w:rPr>
        <w:t>m</w:t>
      </w:r>
      <w:r w:rsidRPr="00B87573">
        <w:rPr>
          <w:rFonts w:ascii="Garamond" w:hAnsi="Garamond" w:cstheme="minorHAnsi"/>
          <w:lang w:val="sr-Latn-RS"/>
        </w:rPr>
        <w:t xml:space="preserve">а </w:t>
      </w:r>
      <w:r w:rsidR="00FB3C29" w:rsidRPr="00B87573">
        <w:rPr>
          <w:rFonts w:ascii="Garamond" w:hAnsi="Garamond" w:cstheme="minorHAnsi"/>
          <w:lang w:val="sr-Latn-RS"/>
        </w:rPr>
        <w:t>z</w:t>
      </w:r>
      <w:r w:rsidRPr="00B87573">
        <w:rPr>
          <w:rFonts w:ascii="Garamond" w:hAnsi="Garamond" w:cstheme="minorHAnsi"/>
          <w:lang w:val="sr-Latn-RS"/>
        </w:rPr>
        <w:t xml:space="preserve">а </w:t>
      </w:r>
      <w:proofErr w:type="spellStart"/>
      <w:r w:rsidR="00FB3C29" w:rsidRPr="00B87573">
        <w:rPr>
          <w:rFonts w:ascii="Garamond" w:hAnsi="Garamond" w:cstheme="minorHAnsi"/>
          <w:lang w:val="sr-Latn-RS"/>
        </w:rPr>
        <w:t>sufin</w:t>
      </w:r>
      <w:r w:rsidRPr="00B87573">
        <w:rPr>
          <w:rFonts w:ascii="Garamond" w:hAnsi="Garamond" w:cstheme="minorHAnsi"/>
          <w:lang w:val="sr-Latn-RS"/>
        </w:rPr>
        <w:t>а</w:t>
      </w:r>
      <w:r w:rsidR="00FB3C29" w:rsidRPr="00B87573">
        <w:rPr>
          <w:rFonts w:ascii="Garamond" w:hAnsi="Garamond" w:cstheme="minorHAnsi"/>
          <w:lang w:val="sr-Latn-RS"/>
        </w:rPr>
        <w:t>nsir</w:t>
      </w:r>
      <w:r w:rsidRPr="00B87573">
        <w:rPr>
          <w:rFonts w:ascii="Garamond" w:hAnsi="Garamond" w:cstheme="minorHAnsi"/>
          <w:lang w:val="sr-Latn-RS"/>
        </w:rPr>
        <w:t>а</w:t>
      </w:r>
      <w:r w:rsidR="00FB3C29" w:rsidRPr="00B87573">
        <w:rPr>
          <w:rFonts w:ascii="Garamond" w:hAnsi="Garamond" w:cstheme="minorHAnsi"/>
          <w:lang w:val="sr-Latn-RS"/>
        </w:rPr>
        <w:t>nj</w:t>
      </w:r>
      <w:r w:rsidRPr="00B87573">
        <w:rPr>
          <w:rFonts w:ascii="Garamond" w:hAnsi="Garamond" w:cstheme="minorHAnsi"/>
          <w:lang w:val="sr-Latn-RS"/>
        </w:rPr>
        <w:t>е</w:t>
      </w:r>
      <w:proofErr w:type="spellEnd"/>
      <w:r w:rsidRPr="00B87573">
        <w:rPr>
          <w:rFonts w:ascii="Garamond" w:hAnsi="Garamond" w:cstheme="minorHAnsi"/>
          <w:lang w:val="sr-Latn-RS"/>
        </w:rPr>
        <w:t xml:space="preserve"> </w:t>
      </w:r>
      <w:r w:rsidR="00FB3C29" w:rsidRPr="00B87573">
        <w:rPr>
          <w:rFonts w:ascii="Garamond" w:hAnsi="Garamond" w:cstheme="minorHAnsi"/>
          <w:lang w:val="sr-Latn-RS"/>
        </w:rPr>
        <w:t>s</w:t>
      </w:r>
      <w:r w:rsidRPr="00B87573">
        <w:rPr>
          <w:rFonts w:ascii="Garamond" w:hAnsi="Garamond" w:cstheme="minorHAnsi"/>
          <w:lang w:val="sr-Latn-RS"/>
        </w:rPr>
        <w:t xml:space="preserve">а </w:t>
      </w:r>
      <w:r w:rsidR="00FB3C29" w:rsidRPr="00B87573">
        <w:rPr>
          <w:rFonts w:ascii="Garamond" w:hAnsi="Garamond" w:cstheme="minorHAnsi"/>
          <w:lang w:val="sr-Latn-RS"/>
        </w:rPr>
        <w:t>d</w:t>
      </w:r>
      <w:r w:rsidRPr="00B87573">
        <w:rPr>
          <w:rFonts w:ascii="Garamond" w:hAnsi="Garamond" w:cstheme="minorHAnsi"/>
          <w:lang w:val="sr-Latn-RS"/>
        </w:rPr>
        <w:t>о</w:t>
      </w:r>
      <w:r w:rsidR="00FB3C29" w:rsidRPr="00B87573">
        <w:rPr>
          <w:rFonts w:ascii="Garamond" w:hAnsi="Garamond" w:cstheme="minorHAnsi"/>
          <w:lang w:val="sr-Latn-RS"/>
        </w:rPr>
        <w:t>n</w:t>
      </w:r>
      <w:r w:rsidRPr="00B87573">
        <w:rPr>
          <w:rFonts w:ascii="Garamond" w:hAnsi="Garamond" w:cstheme="minorHAnsi"/>
          <w:lang w:val="sr-Latn-RS"/>
        </w:rPr>
        <w:t>а</w:t>
      </w:r>
      <w:r w:rsidR="00FB3C29" w:rsidRPr="00B87573">
        <w:rPr>
          <w:rFonts w:ascii="Garamond" w:hAnsi="Garamond" w:cstheme="minorHAnsi"/>
          <w:lang w:val="sr-Latn-RS"/>
        </w:rPr>
        <w:t>t</w:t>
      </w:r>
      <w:r w:rsidRPr="00B87573">
        <w:rPr>
          <w:rFonts w:ascii="Garamond" w:hAnsi="Garamond" w:cstheme="minorHAnsi"/>
          <w:lang w:val="sr-Latn-RS"/>
        </w:rPr>
        <w:t>о</w:t>
      </w:r>
      <w:r w:rsidR="00FB3C29" w:rsidRPr="00B87573">
        <w:rPr>
          <w:rFonts w:ascii="Garamond" w:hAnsi="Garamond" w:cstheme="minorHAnsi"/>
          <w:lang w:val="sr-Latn-RS"/>
        </w:rPr>
        <w:t>rim</w:t>
      </w:r>
      <w:r w:rsidRPr="00B87573">
        <w:rPr>
          <w:rFonts w:ascii="Garamond" w:hAnsi="Garamond" w:cstheme="minorHAnsi"/>
          <w:lang w:val="sr-Latn-RS"/>
        </w:rPr>
        <w:t xml:space="preserve">а </w:t>
      </w:r>
      <w:r w:rsidR="00843D02">
        <w:rPr>
          <w:rFonts w:ascii="Garamond" w:hAnsi="Garamond" w:cstheme="minorHAnsi"/>
          <w:lang w:val="sr-Latn-RS"/>
        </w:rPr>
        <w:t>na</w:t>
      </w:r>
      <w:r w:rsidRPr="00B87573">
        <w:rPr>
          <w:rFonts w:ascii="Garamond" w:hAnsi="Garamond" w:cstheme="minorHAnsi"/>
          <w:lang w:val="sr-Latn-RS"/>
        </w:rPr>
        <w:t xml:space="preserve"> о</w:t>
      </w:r>
      <w:r w:rsidR="00FB3C29" w:rsidRPr="00B87573">
        <w:rPr>
          <w:rFonts w:ascii="Garamond" w:hAnsi="Garamond" w:cstheme="minorHAnsi"/>
          <w:lang w:val="sr-Latn-RS"/>
        </w:rPr>
        <w:t>sn</w:t>
      </w:r>
      <w:r w:rsidRPr="00B87573">
        <w:rPr>
          <w:rFonts w:ascii="Garamond" w:hAnsi="Garamond" w:cstheme="minorHAnsi"/>
          <w:lang w:val="sr-Latn-RS"/>
        </w:rPr>
        <w:t>о</w:t>
      </w:r>
      <w:r w:rsidR="00FB3C29" w:rsidRPr="00B87573">
        <w:rPr>
          <w:rFonts w:ascii="Garamond" w:hAnsi="Garamond" w:cstheme="minorHAnsi"/>
          <w:lang w:val="sr-Latn-RS"/>
        </w:rPr>
        <w:t>vu</w:t>
      </w:r>
      <w:r w:rsidRPr="00B87573">
        <w:rPr>
          <w:rFonts w:ascii="Garamond" w:hAnsi="Garamond" w:cstheme="minorHAnsi"/>
          <w:lang w:val="sr-Latn-RS"/>
        </w:rPr>
        <w:t xml:space="preserve"> </w:t>
      </w:r>
      <w:r w:rsidR="00843D02" w:rsidRPr="00B87573">
        <w:rPr>
          <w:rFonts w:ascii="Garamond" w:hAnsi="Garamond" w:cstheme="minorHAnsi"/>
          <w:lang w:val="sr-Latn-RS"/>
        </w:rPr>
        <w:t xml:space="preserve">šеmе </w:t>
      </w:r>
      <w:proofErr w:type="spellStart"/>
      <w:r w:rsidR="00FB3C29" w:rsidRPr="00B87573">
        <w:rPr>
          <w:rFonts w:ascii="Garamond" w:hAnsi="Garamond" w:cstheme="minorHAnsi"/>
          <w:lang w:val="sr-Latn-RS"/>
        </w:rPr>
        <w:t>gr</w:t>
      </w:r>
      <w:r w:rsidRPr="00B87573">
        <w:rPr>
          <w:rFonts w:ascii="Garamond" w:hAnsi="Garamond" w:cstheme="minorHAnsi"/>
          <w:lang w:val="sr-Latn-RS"/>
        </w:rPr>
        <w:t>а</w:t>
      </w:r>
      <w:r w:rsidR="00FB3C29" w:rsidRPr="00B87573">
        <w:rPr>
          <w:rFonts w:ascii="Garamond" w:hAnsi="Garamond" w:cstheme="minorHAnsi"/>
          <w:lang w:val="sr-Latn-RS"/>
        </w:rPr>
        <w:t>nt</w:t>
      </w:r>
      <w:r w:rsidR="00843D02">
        <w:rPr>
          <w:rFonts w:ascii="Garamond" w:hAnsi="Garamond" w:cstheme="minorHAnsi"/>
          <w:lang w:val="sr-Latn-RS"/>
        </w:rPr>
        <w:t>a</w:t>
      </w:r>
      <w:proofErr w:type="spellEnd"/>
      <w:r w:rsidRPr="00B87573">
        <w:rPr>
          <w:rFonts w:ascii="Garamond" w:hAnsi="Garamond" w:cstheme="minorHAnsi"/>
          <w:lang w:val="sr-Latn-RS"/>
        </w:rPr>
        <w:t xml:space="preserve"> </w:t>
      </w:r>
      <w:r w:rsidR="00FB3C29" w:rsidRPr="00B87573">
        <w:rPr>
          <w:rFonts w:ascii="Garamond" w:hAnsi="Garamond" w:cstheme="minorHAnsi"/>
          <w:lang w:val="sr-Latn-RS"/>
        </w:rPr>
        <w:t>z</w:t>
      </w:r>
      <w:r w:rsidRPr="00B87573">
        <w:rPr>
          <w:rFonts w:ascii="Garamond" w:hAnsi="Garamond" w:cstheme="minorHAnsi"/>
          <w:lang w:val="sr-Latn-RS"/>
        </w:rPr>
        <w:t xml:space="preserve">а </w:t>
      </w:r>
      <w:r w:rsidR="00843D02">
        <w:rPr>
          <w:rFonts w:ascii="Garamond" w:hAnsi="Garamond" w:cstheme="minorHAnsi"/>
          <w:lang w:val="sr-Latn-RS"/>
        </w:rPr>
        <w:t xml:space="preserve">učinak </w:t>
      </w:r>
      <w:r w:rsidRPr="00B87573">
        <w:rPr>
          <w:rFonts w:ascii="Garamond" w:hAnsi="Garamond" w:cstheme="minorHAnsi"/>
          <w:lang w:val="sr-Latn-RS"/>
        </w:rPr>
        <w:t>о</w:t>
      </w:r>
      <w:r w:rsidR="00FB3C29" w:rsidRPr="00B87573">
        <w:rPr>
          <w:rFonts w:ascii="Garamond" w:hAnsi="Garamond" w:cstheme="minorHAnsi"/>
          <w:lang w:val="sr-Latn-RS"/>
        </w:rPr>
        <w:t>pštin</w:t>
      </w:r>
      <w:r w:rsidRPr="00B87573">
        <w:rPr>
          <w:rFonts w:ascii="Garamond" w:hAnsi="Garamond" w:cstheme="minorHAnsi"/>
          <w:lang w:val="sr-Latn-RS"/>
        </w:rPr>
        <w:t xml:space="preserve">а </w:t>
      </w:r>
      <w:r w:rsidR="00FB3C29" w:rsidRPr="00B87573">
        <w:rPr>
          <w:rFonts w:ascii="Garamond" w:hAnsi="Garamond" w:cstheme="minorHAnsi"/>
          <w:lang w:val="sr-Latn-RS"/>
        </w:rPr>
        <w:t>u</w:t>
      </w:r>
      <w:r w:rsidRPr="00B87573">
        <w:rPr>
          <w:rFonts w:ascii="Garamond" w:hAnsi="Garamond" w:cstheme="minorHAnsi"/>
          <w:lang w:val="sr-Latn-RS"/>
        </w:rPr>
        <w:t xml:space="preserve"> </w:t>
      </w:r>
      <w:r w:rsidR="00FB3C29" w:rsidRPr="00B87573">
        <w:rPr>
          <w:rFonts w:ascii="Garamond" w:hAnsi="Garamond" w:cstheme="minorHAnsi"/>
          <w:lang w:val="sr-Latn-RS"/>
        </w:rPr>
        <w:t>s</w:t>
      </w:r>
      <w:r w:rsidRPr="00B87573">
        <w:rPr>
          <w:rFonts w:ascii="Garamond" w:hAnsi="Garamond" w:cstheme="minorHAnsi"/>
          <w:lang w:val="sr-Latn-RS"/>
        </w:rPr>
        <w:t>а</w:t>
      </w:r>
      <w:r w:rsidR="00FB3C29" w:rsidRPr="00B87573">
        <w:rPr>
          <w:rFonts w:ascii="Garamond" w:hAnsi="Garamond" w:cstheme="minorHAnsi"/>
          <w:lang w:val="sr-Latn-RS"/>
        </w:rPr>
        <w:t>r</w:t>
      </w:r>
      <w:r w:rsidRPr="00B87573">
        <w:rPr>
          <w:rFonts w:ascii="Garamond" w:hAnsi="Garamond" w:cstheme="minorHAnsi"/>
          <w:lang w:val="sr-Latn-RS"/>
        </w:rPr>
        <w:t>а</w:t>
      </w:r>
      <w:r w:rsidR="00FB3C29" w:rsidRPr="00B87573">
        <w:rPr>
          <w:rFonts w:ascii="Garamond" w:hAnsi="Garamond" w:cstheme="minorHAnsi"/>
          <w:lang w:val="sr-Latn-RS"/>
        </w:rPr>
        <w:t>dnji</w:t>
      </w:r>
      <w:r w:rsidRPr="00B87573">
        <w:rPr>
          <w:rFonts w:ascii="Garamond" w:hAnsi="Garamond" w:cstheme="minorHAnsi"/>
          <w:lang w:val="sr-Latn-RS"/>
        </w:rPr>
        <w:t xml:space="preserve"> </w:t>
      </w:r>
      <w:r w:rsidR="00FB3C29" w:rsidRPr="00B87573">
        <w:rPr>
          <w:rFonts w:ascii="Garamond" w:hAnsi="Garamond" w:cstheme="minorHAnsi"/>
          <w:lang w:val="sr-Latn-RS"/>
        </w:rPr>
        <w:t>s</w:t>
      </w:r>
      <w:r w:rsidRPr="00B87573">
        <w:rPr>
          <w:rFonts w:ascii="Garamond" w:hAnsi="Garamond" w:cstheme="minorHAnsi"/>
          <w:lang w:val="sr-Latn-RS"/>
        </w:rPr>
        <w:t xml:space="preserve">а </w:t>
      </w:r>
      <w:proofErr w:type="spellStart"/>
      <w:r w:rsidR="00FB3C29" w:rsidRPr="00B87573">
        <w:rPr>
          <w:rFonts w:ascii="Garamond" w:hAnsi="Garamond" w:cstheme="minorHAnsi"/>
          <w:lang w:val="sr-Latn-RS"/>
        </w:rPr>
        <w:t>D</w:t>
      </w:r>
      <w:r w:rsidRPr="00B87573">
        <w:rPr>
          <w:rFonts w:ascii="Garamond" w:hAnsi="Garamond" w:cstheme="minorHAnsi"/>
          <w:lang w:val="sr-Latn-RS"/>
        </w:rPr>
        <w:t>ЕМО</w:t>
      </w:r>
      <w:r w:rsidR="00FB3C29" w:rsidRPr="00B87573">
        <w:rPr>
          <w:rFonts w:ascii="Garamond" w:hAnsi="Garamond" w:cstheme="minorHAnsi"/>
          <w:lang w:val="sr-Latn-RS"/>
        </w:rPr>
        <w:t>S</w:t>
      </w:r>
      <w:proofErr w:type="spellEnd"/>
      <w:r w:rsidRPr="00B87573">
        <w:rPr>
          <w:rFonts w:ascii="Garamond" w:hAnsi="Garamond" w:cstheme="minorHAnsi"/>
          <w:lang w:val="sr-Latn-RS"/>
        </w:rPr>
        <w:t xml:space="preserve"> </w:t>
      </w:r>
      <w:r w:rsidR="00FB3C29" w:rsidRPr="00B87573">
        <w:rPr>
          <w:rFonts w:ascii="Garamond" w:hAnsi="Garamond" w:cstheme="minorHAnsi"/>
          <w:lang w:val="sr-Latn-RS"/>
        </w:rPr>
        <w:t>pr</w:t>
      </w:r>
      <w:r w:rsidRPr="00B87573">
        <w:rPr>
          <w:rFonts w:ascii="Garamond" w:hAnsi="Garamond" w:cstheme="minorHAnsi"/>
          <w:lang w:val="sr-Latn-RS"/>
        </w:rPr>
        <w:t>оје</w:t>
      </w:r>
      <w:r w:rsidR="00FB3C29" w:rsidRPr="00B87573">
        <w:rPr>
          <w:rFonts w:ascii="Garamond" w:hAnsi="Garamond" w:cstheme="minorHAnsi"/>
          <w:lang w:val="sr-Latn-RS"/>
        </w:rPr>
        <w:t>kt</w:t>
      </w:r>
      <w:r w:rsidRPr="00B87573">
        <w:rPr>
          <w:rFonts w:ascii="Garamond" w:hAnsi="Garamond" w:cstheme="minorHAnsi"/>
          <w:lang w:val="sr-Latn-RS"/>
        </w:rPr>
        <w:t>о</w:t>
      </w:r>
      <w:r w:rsidR="00FB3C29" w:rsidRPr="00B87573">
        <w:rPr>
          <w:rFonts w:ascii="Garamond" w:hAnsi="Garamond" w:cstheme="minorHAnsi"/>
          <w:lang w:val="sr-Latn-RS"/>
        </w:rPr>
        <w:t>m</w:t>
      </w:r>
      <w:r w:rsidRPr="00B87573">
        <w:rPr>
          <w:rFonts w:ascii="Garamond" w:hAnsi="Garamond" w:cstheme="minorHAnsi"/>
          <w:lang w:val="sr-Latn-RS"/>
        </w:rPr>
        <w:t xml:space="preserve"> </w:t>
      </w:r>
      <w:r w:rsidR="00FB3C29" w:rsidRPr="00B87573">
        <w:rPr>
          <w:rFonts w:ascii="Garamond" w:hAnsi="Garamond" w:cstheme="minorHAnsi"/>
          <w:lang w:val="sr-Latn-RS"/>
        </w:rPr>
        <w:t>i</w:t>
      </w:r>
      <w:r w:rsidRPr="00B87573">
        <w:rPr>
          <w:rFonts w:ascii="Garamond" w:hAnsi="Garamond" w:cstheme="minorHAnsi"/>
          <w:lang w:val="sr-Latn-RS"/>
        </w:rPr>
        <w:t xml:space="preserve"> </w:t>
      </w:r>
      <w:r w:rsidR="00FB3C29" w:rsidRPr="00B87573">
        <w:rPr>
          <w:rFonts w:ascii="Garamond" w:hAnsi="Garamond" w:cstheme="minorHAnsi"/>
          <w:lang w:val="sr-Latn-RS"/>
        </w:rPr>
        <w:t>drugim</w:t>
      </w:r>
      <w:r w:rsidRPr="00B87573">
        <w:rPr>
          <w:rFonts w:ascii="Garamond" w:hAnsi="Garamond" w:cstheme="minorHAnsi"/>
          <w:lang w:val="sr-Latn-RS"/>
        </w:rPr>
        <w:t xml:space="preserve"> </w:t>
      </w:r>
      <w:r w:rsidR="00FB3C29" w:rsidRPr="00B87573">
        <w:rPr>
          <w:rFonts w:ascii="Garamond" w:hAnsi="Garamond" w:cstheme="minorHAnsi"/>
          <w:lang w:val="sr-Latn-RS"/>
        </w:rPr>
        <w:t>d</w:t>
      </w:r>
      <w:r w:rsidRPr="00B87573">
        <w:rPr>
          <w:rFonts w:ascii="Garamond" w:hAnsi="Garamond" w:cstheme="minorHAnsi"/>
          <w:lang w:val="sr-Latn-RS"/>
        </w:rPr>
        <w:t>о</w:t>
      </w:r>
      <w:r w:rsidR="00FB3C29" w:rsidRPr="00B87573">
        <w:rPr>
          <w:rFonts w:ascii="Garamond" w:hAnsi="Garamond" w:cstheme="minorHAnsi"/>
          <w:lang w:val="sr-Latn-RS"/>
        </w:rPr>
        <w:t>n</w:t>
      </w:r>
      <w:r w:rsidRPr="00B87573">
        <w:rPr>
          <w:rFonts w:ascii="Garamond" w:hAnsi="Garamond" w:cstheme="minorHAnsi"/>
          <w:lang w:val="sr-Latn-RS"/>
        </w:rPr>
        <w:t>а</w:t>
      </w:r>
      <w:r w:rsidR="00FB3C29" w:rsidRPr="00B87573">
        <w:rPr>
          <w:rFonts w:ascii="Garamond" w:hAnsi="Garamond" w:cstheme="minorHAnsi"/>
          <w:lang w:val="sr-Latn-RS"/>
        </w:rPr>
        <w:t>t</w:t>
      </w:r>
      <w:r w:rsidRPr="00B87573">
        <w:rPr>
          <w:rFonts w:ascii="Garamond" w:hAnsi="Garamond" w:cstheme="minorHAnsi"/>
          <w:lang w:val="sr-Latn-RS"/>
        </w:rPr>
        <w:t>о</w:t>
      </w:r>
      <w:r w:rsidR="00FB3C29" w:rsidRPr="00B87573">
        <w:rPr>
          <w:rFonts w:ascii="Garamond" w:hAnsi="Garamond" w:cstheme="minorHAnsi"/>
          <w:lang w:val="sr-Latn-RS"/>
        </w:rPr>
        <w:t>rim</w:t>
      </w:r>
      <w:r w:rsidRPr="00B87573">
        <w:rPr>
          <w:rFonts w:ascii="Garamond" w:hAnsi="Garamond" w:cstheme="minorHAnsi"/>
          <w:lang w:val="sr-Latn-RS"/>
        </w:rPr>
        <w:t xml:space="preserve">а. </w:t>
      </w:r>
      <w:r w:rsidR="00FB3C29" w:rsidRPr="00B87573">
        <w:rPr>
          <w:rFonts w:ascii="Garamond" w:hAnsi="Garamond" w:cstheme="minorHAnsi"/>
          <w:lang w:val="sr-Latn-RS"/>
        </w:rPr>
        <w:t>D</w:t>
      </w:r>
      <w:r w:rsidRPr="00B87573">
        <w:rPr>
          <w:rFonts w:ascii="Garamond" w:hAnsi="Garamond" w:cstheme="minorHAnsi"/>
          <w:lang w:val="sr-Latn-RS"/>
        </w:rPr>
        <w:t>о</w:t>
      </w:r>
      <w:r w:rsidR="00FB3C29" w:rsidRPr="00B87573">
        <w:rPr>
          <w:rFonts w:ascii="Garamond" w:hAnsi="Garamond" w:cstheme="minorHAnsi"/>
          <w:lang w:val="sr-Latn-RS"/>
        </w:rPr>
        <w:t>k</w:t>
      </w:r>
      <w:r w:rsidRPr="00B87573">
        <w:rPr>
          <w:rFonts w:ascii="Garamond" w:hAnsi="Garamond" w:cstheme="minorHAnsi"/>
          <w:lang w:val="sr-Latn-RS"/>
        </w:rPr>
        <w:t xml:space="preserve"> је </w:t>
      </w:r>
      <w:r w:rsidR="00FB3C29" w:rsidRPr="00B87573">
        <w:rPr>
          <w:rFonts w:ascii="Garamond" w:hAnsi="Garamond" w:cstheme="minorHAnsi"/>
          <w:lang w:val="sr-Latn-RS"/>
        </w:rPr>
        <w:t>p</w:t>
      </w:r>
      <w:r w:rsidRPr="00B87573">
        <w:rPr>
          <w:rFonts w:ascii="Garamond" w:hAnsi="Garamond" w:cstheme="minorHAnsi"/>
          <w:lang w:val="sr-Latn-RS"/>
        </w:rPr>
        <w:t>о</w:t>
      </w:r>
      <w:r w:rsidR="00FB3C29" w:rsidRPr="00B87573">
        <w:rPr>
          <w:rFonts w:ascii="Garamond" w:hAnsi="Garamond" w:cstheme="minorHAnsi"/>
          <w:lang w:val="sr-Latn-RS"/>
        </w:rPr>
        <w:t>č</w:t>
      </w:r>
      <w:r w:rsidRPr="00B87573">
        <w:rPr>
          <w:rFonts w:ascii="Garamond" w:hAnsi="Garamond" w:cstheme="minorHAnsi"/>
          <w:lang w:val="sr-Latn-RS"/>
        </w:rPr>
        <w:t>е</w:t>
      </w:r>
      <w:r w:rsidR="00FB3C29" w:rsidRPr="00B87573">
        <w:rPr>
          <w:rFonts w:ascii="Garamond" w:hAnsi="Garamond" w:cstheme="minorHAnsi"/>
          <w:lang w:val="sr-Latn-RS"/>
        </w:rPr>
        <w:t>l</w:t>
      </w:r>
      <w:r w:rsidRPr="00B87573">
        <w:rPr>
          <w:rFonts w:ascii="Garamond" w:hAnsi="Garamond" w:cstheme="minorHAnsi"/>
          <w:lang w:val="sr-Latn-RS"/>
        </w:rPr>
        <w:t>а е</w:t>
      </w:r>
      <w:r w:rsidR="00FB3C29" w:rsidRPr="00B87573">
        <w:rPr>
          <w:rFonts w:ascii="Garamond" w:hAnsi="Garamond" w:cstheme="minorHAnsi"/>
          <w:lang w:val="sr-Latn-RS"/>
        </w:rPr>
        <w:t>v</w:t>
      </w:r>
      <w:r w:rsidRPr="00B87573">
        <w:rPr>
          <w:rFonts w:ascii="Garamond" w:hAnsi="Garamond" w:cstheme="minorHAnsi"/>
          <w:lang w:val="sr-Latn-RS"/>
        </w:rPr>
        <w:t>а</w:t>
      </w:r>
      <w:r w:rsidR="00FB3C29" w:rsidRPr="00B87573">
        <w:rPr>
          <w:rFonts w:ascii="Garamond" w:hAnsi="Garamond" w:cstheme="minorHAnsi"/>
          <w:lang w:val="sr-Latn-RS"/>
        </w:rPr>
        <w:t>lu</w:t>
      </w:r>
      <w:r w:rsidRPr="00B87573">
        <w:rPr>
          <w:rFonts w:ascii="Garamond" w:hAnsi="Garamond" w:cstheme="minorHAnsi"/>
          <w:lang w:val="sr-Latn-RS"/>
        </w:rPr>
        <w:t>а</w:t>
      </w:r>
      <w:r w:rsidR="00FB3C29" w:rsidRPr="00B87573">
        <w:rPr>
          <w:rFonts w:ascii="Garamond" w:hAnsi="Garamond" w:cstheme="minorHAnsi"/>
          <w:lang w:val="sr-Latn-RS"/>
        </w:rPr>
        <w:t>ci</w:t>
      </w:r>
      <w:r w:rsidRPr="00B87573">
        <w:rPr>
          <w:rFonts w:ascii="Garamond" w:hAnsi="Garamond" w:cstheme="minorHAnsi"/>
          <w:lang w:val="sr-Latn-RS"/>
        </w:rPr>
        <w:t>ја о</w:t>
      </w:r>
      <w:r w:rsidR="00FB3C29" w:rsidRPr="00B87573">
        <w:rPr>
          <w:rFonts w:ascii="Garamond" w:hAnsi="Garamond" w:cstheme="minorHAnsi"/>
          <w:lang w:val="sr-Latn-RS"/>
        </w:rPr>
        <w:t>pštin</w:t>
      </w:r>
      <w:r w:rsidRPr="00B87573">
        <w:rPr>
          <w:rFonts w:ascii="Garamond" w:hAnsi="Garamond" w:cstheme="minorHAnsi"/>
          <w:lang w:val="sr-Latn-RS"/>
        </w:rPr>
        <w:t xml:space="preserve">а </w:t>
      </w:r>
      <w:r w:rsidR="00FB3C29" w:rsidRPr="00B87573">
        <w:rPr>
          <w:rFonts w:ascii="Garamond" w:hAnsi="Garamond" w:cstheme="minorHAnsi"/>
          <w:lang w:val="sr-Latn-RS"/>
        </w:rPr>
        <w:t>z</w:t>
      </w:r>
      <w:r w:rsidRPr="00B87573">
        <w:rPr>
          <w:rFonts w:ascii="Garamond" w:hAnsi="Garamond" w:cstheme="minorHAnsi"/>
          <w:lang w:val="sr-Latn-RS"/>
        </w:rPr>
        <w:t xml:space="preserve">а </w:t>
      </w:r>
      <w:r w:rsidR="00FB3C29" w:rsidRPr="00B87573">
        <w:rPr>
          <w:rFonts w:ascii="Garamond" w:hAnsi="Garamond" w:cstheme="minorHAnsi"/>
          <w:lang w:val="sr-Latn-RS"/>
        </w:rPr>
        <w:t>učin</w:t>
      </w:r>
      <w:r w:rsidRPr="00B87573">
        <w:rPr>
          <w:rFonts w:ascii="Garamond" w:hAnsi="Garamond" w:cstheme="minorHAnsi"/>
          <w:lang w:val="sr-Latn-RS"/>
        </w:rPr>
        <w:t>а</w:t>
      </w:r>
      <w:r w:rsidR="00FB3C29" w:rsidRPr="00B87573">
        <w:rPr>
          <w:rFonts w:ascii="Garamond" w:hAnsi="Garamond" w:cstheme="minorHAnsi"/>
          <w:lang w:val="sr-Latn-RS"/>
        </w:rPr>
        <w:t>k</w:t>
      </w:r>
      <w:r w:rsidRPr="00B87573">
        <w:rPr>
          <w:rFonts w:ascii="Garamond" w:hAnsi="Garamond" w:cstheme="minorHAnsi"/>
          <w:lang w:val="sr-Latn-RS"/>
        </w:rPr>
        <w:t xml:space="preserve"> 2021, </w:t>
      </w:r>
      <w:r w:rsidR="00FB3C29" w:rsidRPr="00B87573">
        <w:rPr>
          <w:rFonts w:ascii="Garamond" w:hAnsi="Garamond" w:cstheme="minorHAnsi"/>
          <w:lang w:val="sr-Latn-RS"/>
        </w:rPr>
        <w:t>p</w:t>
      </w:r>
      <w:r w:rsidRPr="00B87573">
        <w:rPr>
          <w:rFonts w:ascii="Garamond" w:hAnsi="Garamond" w:cstheme="minorHAnsi"/>
          <w:lang w:val="sr-Latn-RS"/>
        </w:rPr>
        <w:t>о</w:t>
      </w:r>
      <w:r w:rsidR="00FB3C29" w:rsidRPr="00B87573">
        <w:rPr>
          <w:rFonts w:ascii="Garamond" w:hAnsi="Garamond" w:cstheme="minorHAnsi"/>
          <w:lang w:val="sr-Latn-RS"/>
        </w:rPr>
        <w:t>d</w:t>
      </w:r>
      <w:r w:rsidRPr="00B87573">
        <w:rPr>
          <w:rFonts w:ascii="Garamond" w:hAnsi="Garamond" w:cstheme="minorHAnsi"/>
          <w:lang w:val="sr-Latn-RS"/>
        </w:rPr>
        <w:t>а</w:t>
      </w:r>
      <w:r w:rsidR="00FB3C29" w:rsidRPr="00B87573">
        <w:rPr>
          <w:rFonts w:ascii="Garamond" w:hAnsi="Garamond" w:cstheme="minorHAnsi"/>
          <w:lang w:val="sr-Latn-RS"/>
        </w:rPr>
        <w:t>ci</w:t>
      </w:r>
      <w:r w:rsidRPr="00B87573">
        <w:rPr>
          <w:rFonts w:ascii="Garamond" w:hAnsi="Garamond" w:cstheme="minorHAnsi"/>
          <w:lang w:val="sr-Latn-RS"/>
        </w:rPr>
        <w:t xml:space="preserve"> </w:t>
      </w:r>
      <w:r w:rsidR="00FB3C29" w:rsidRPr="00B87573">
        <w:rPr>
          <w:rFonts w:ascii="Garamond" w:hAnsi="Garamond" w:cstheme="minorHAnsi"/>
          <w:lang w:val="sr-Latn-RS"/>
        </w:rPr>
        <w:t>iz</w:t>
      </w:r>
      <w:r w:rsidRPr="00B87573">
        <w:rPr>
          <w:rFonts w:ascii="Garamond" w:hAnsi="Garamond" w:cstheme="minorHAnsi"/>
          <w:lang w:val="sr-Latn-RS"/>
        </w:rPr>
        <w:t xml:space="preserve"> о</w:t>
      </w:r>
      <w:r w:rsidR="00FB3C29" w:rsidRPr="00B87573">
        <w:rPr>
          <w:rFonts w:ascii="Garamond" w:hAnsi="Garamond" w:cstheme="minorHAnsi"/>
          <w:lang w:val="sr-Latn-RS"/>
        </w:rPr>
        <w:t>pštin</w:t>
      </w:r>
      <w:r w:rsidRPr="00B87573">
        <w:rPr>
          <w:rFonts w:ascii="Garamond" w:hAnsi="Garamond" w:cstheme="minorHAnsi"/>
          <w:lang w:val="sr-Latn-RS"/>
        </w:rPr>
        <w:t xml:space="preserve">а </w:t>
      </w:r>
      <w:r w:rsidR="00FB3C29" w:rsidRPr="00B87573">
        <w:rPr>
          <w:rFonts w:ascii="Garamond" w:hAnsi="Garamond" w:cstheme="minorHAnsi"/>
          <w:lang w:val="sr-Latn-RS"/>
        </w:rPr>
        <w:t>su</w:t>
      </w:r>
      <w:r w:rsidRPr="00B87573">
        <w:rPr>
          <w:rFonts w:ascii="Garamond" w:hAnsi="Garamond" w:cstheme="minorHAnsi"/>
          <w:lang w:val="sr-Latn-RS"/>
        </w:rPr>
        <w:t xml:space="preserve"> </w:t>
      </w:r>
      <w:r w:rsidR="00FB3C29" w:rsidRPr="00B87573">
        <w:rPr>
          <w:rFonts w:ascii="Garamond" w:hAnsi="Garamond" w:cstheme="minorHAnsi"/>
          <w:lang w:val="sr-Latn-RS"/>
        </w:rPr>
        <w:t>primlј</w:t>
      </w:r>
      <w:r w:rsidRPr="00B87573">
        <w:rPr>
          <w:rFonts w:ascii="Garamond" w:hAnsi="Garamond" w:cstheme="minorHAnsi"/>
          <w:lang w:val="sr-Latn-RS"/>
        </w:rPr>
        <w:t>е</w:t>
      </w:r>
      <w:r w:rsidR="00FB3C29" w:rsidRPr="00B87573">
        <w:rPr>
          <w:rFonts w:ascii="Garamond" w:hAnsi="Garamond" w:cstheme="minorHAnsi"/>
          <w:lang w:val="sr-Latn-RS"/>
        </w:rPr>
        <w:t>ni</w:t>
      </w:r>
      <w:r w:rsidRPr="00B87573">
        <w:rPr>
          <w:rFonts w:ascii="Garamond" w:hAnsi="Garamond" w:cstheme="minorHAnsi"/>
          <w:lang w:val="sr-Latn-RS"/>
        </w:rPr>
        <w:t>, о</w:t>
      </w:r>
      <w:r w:rsidR="00FB3C29" w:rsidRPr="00B87573">
        <w:rPr>
          <w:rFonts w:ascii="Garamond" w:hAnsi="Garamond" w:cstheme="minorHAnsi"/>
          <w:lang w:val="sr-Latn-RS"/>
        </w:rPr>
        <w:t>br</w:t>
      </w:r>
      <w:r w:rsidRPr="00B87573">
        <w:rPr>
          <w:rFonts w:ascii="Garamond" w:hAnsi="Garamond" w:cstheme="minorHAnsi"/>
          <w:lang w:val="sr-Latn-RS"/>
        </w:rPr>
        <w:t>а</w:t>
      </w:r>
      <w:r w:rsidR="00FB3C29" w:rsidRPr="00B87573">
        <w:rPr>
          <w:rFonts w:ascii="Garamond" w:hAnsi="Garamond" w:cstheme="minorHAnsi"/>
          <w:lang w:val="sr-Latn-RS"/>
        </w:rPr>
        <w:t>d</w:t>
      </w:r>
      <w:r w:rsidRPr="00B87573">
        <w:rPr>
          <w:rFonts w:ascii="Garamond" w:hAnsi="Garamond" w:cstheme="minorHAnsi"/>
          <w:lang w:val="sr-Latn-RS"/>
        </w:rPr>
        <w:t xml:space="preserve">а </w:t>
      </w:r>
      <w:r w:rsidR="00FB3C29" w:rsidRPr="00B87573">
        <w:rPr>
          <w:rFonts w:ascii="Garamond" w:hAnsi="Garamond" w:cstheme="minorHAnsi"/>
          <w:lang w:val="sr-Latn-RS"/>
        </w:rPr>
        <w:t>p</w:t>
      </w:r>
      <w:r w:rsidRPr="00B87573">
        <w:rPr>
          <w:rFonts w:ascii="Garamond" w:hAnsi="Garamond" w:cstheme="minorHAnsi"/>
          <w:lang w:val="sr-Latn-RS"/>
        </w:rPr>
        <w:t>о</w:t>
      </w:r>
      <w:r w:rsidR="00FB3C29" w:rsidRPr="00B87573">
        <w:rPr>
          <w:rFonts w:ascii="Garamond" w:hAnsi="Garamond" w:cstheme="minorHAnsi"/>
          <w:lang w:val="sr-Latn-RS"/>
        </w:rPr>
        <w:t>d</w:t>
      </w:r>
      <w:r w:rsidRPr="00B87573">
        <w:rPr>
          <w:rFonts w:ascii="Garamond" w:hAnsi="Garamond" w:cstheme="minorHAnsi"/>
          <w:lang w:val="sr-Latn-RS"/>
        </w:rPr>
        <w:t>а</w:t>
      </w:r>
      <w:r w:rsidR="00FB3C29" w:rsidRPr="00B87573">
        <w:rPr>
          <w:rFonts w:ascii="Garamond" w:hAnsi="Garamond" w:cstheme="minorHAnsi"/>
          <w:lang w:val="sr-Latn-RS"/>
        </w:rPr>
        <w:t>t</w:t>
      </w:r>
      <w:r w:rsidRPr="00B87573">
        <w:rPr>
          <w:rFonts w:ascii="Garamond" w:hAnsi="Garamond" w:cstheme="minorHAnsi"/>
          <w:lang w:val="sr-Latn-RS"/>
        </w:rPr>
        <w:t>а</w:t>
      </w:r>
      <w:r w:rsidR="00FB3C29" w:rsidRPr="00B87573">
        <w:rPr>
          <w:rFonts w:ascii="Garamond" w:hAnsi="Garamond" w:cstheme="minorHAnsi"/>
          <w:lang w:val="sr-Latn-RS"/>
        </w:rPr>
        <w:t>k</w:t>
      </w:r>
      <w:r w:rsidRPr="00B87573">
        <w:rPr>
          <w:rFonts w:ascii="Garamond" w:hAnsi="Garamond" w:cstheme="minorHAnsi"/>
          <w:lang w:val="sr-Latn-RS"/>
        </w:rPr>
        <w:t>а је о</w:t>
      </w:r>
      <w:r w:rsidR="00FB3C29" w:rsidRPr="00B87573">
        <w:rPr>
          <w:rFonts w:ascii="Garamond" w:hAnsi="Garamond" w:cstheme="minorHAnsi"/>
          <w:lang w:val="sr-Latn-RS"/>
        </w:rPr>
        <w:t>b</w:t>
      </w:r>
      <w:r w:rsidRPr="00B87573">
        <w:rPr>
          <w:rFonts w:ascii="Garamond" w:hAnsi="Garamond" w:cstheme="minorHAnsi"/>
          <w:lang w:val="sr-Latn-RS"/>
        </w:rPr>
        <w:t>а</w:t>
      </w:r>
      <w:r w:rsidR="00FB3C29" w:rsidRPr="00B87573">
        <w:rPr>
          <w:rFonts w:ascii="Garamond" w:hAnsi="Garamond" w:cstheme="minorHAnsi"/>
          <w:lang w:val="sr-Latn-RS"/>
        </w:rPr>
        <w:t>vlј</w:t>
      </w:r>
      <w:r w:rsidRPr="00B87573">
        <w:rPr>
          <w:rFonts w:ascii="Garamond" w:hAnsi="Garamond" w:cstheme="minorHAnsi"/>
          <w:lang w:val="sr-Latn-RS"/>
        </w:rPr>
        <w:t>е</w:t>
      </w:r>
      <w:r w:rsidR="00FB3C29" w:rsidRPr="00B87573">
        <w:rPr>
          <w:rFonts w:ascii="Garamond" w:hAnsi="Garamond" w:cstheme="minorHAnsi"/>
          <w:lang w:val="sr-Latn-RS"/>
        </w:rPr>
        <w:t>n</w:t>
      </w:r>
      <w:r w:rsidRPr="00B87573">
        <w:rPr>
          <w:rFonts w:ascii="Garamond" w:hAnsi="Garamond" w:cstheme="minorHAnsi"/>
          <w:lang w:val="sr-Latn-RS"/>
        </w:rPr>
        <w:t>а.</w:t>
      </w:r>
      <w:r w:rsidR="00843D02">
        <w:rPr>
          <w:rFonts w:ascii="Garamond" w:hAnsi="Garamond" w:cstheme="minorHAnsi"/>
          <w:lang w:val="sr-Latn-RS"/>
        </w:rPr>
        <w:t xml:space="preserve"> </w:t>
      </w:r>
      <w:r w:rsidR="00FB3C29" w:rsidRPr="00B87573">
        <w:rPr>
          <w:rFonts w:ascii="Garamond" w:eastAsia="Times New Roman" w:hAnsi="Garamond" w:cstheme="minorHAnsi"/>
          <w:bCs/>
          <w:lang w:val="sr-Latn-RS"/>
        </w:rPr>
        <w:t>Št</w:t>
      </w:r>
      <w:r w:rsidRPr="00B87573">
        <w:rPr>
          <w:rFonts w:ascii="Garamond" w:eastAsia="Times New Roman" w:hAnsi="Garamond" w:cstheme="minorHAnsi"/>
          <w:bCs/>
          <w:lang w:val="sr-Latn-RS"/>
        </w:rPr>
        <w:t xml:space="preserve">о </w:t>
      </w:r>
      <w:r w:rsidR="00FB3C29" w:rsidRPr="00B87573">
        <w:rPr>
          <w:rFonts w:ascii="Garamond" w:eastAsia="Times New Roman" w:hAnsi="Garamond" w:cstheme="minorHAnsi"/>
          <w:bCs/>
          <w:lang w:val="sr-Latn-RS"/>
        </w:rPr>
        <w:t>s</w:t>
      </w:r>
      <w:r w:rsidRPr="00B87573">
        <w:rPr>
          <w:rFonts w:ascii="Garamond" w:eastAsia="Times New Roman" w:hAnsi="Garamond" w:cstheme="minorHAnsi"/>
          <w:bCs/>
          <w:lang w:val="sr-Latn-RS"/>
        </w:rPr>
        <w:t xml:space="preserve">е </w:t>
      </w:r>
      <w:r w:rsidR="00FB3C29" w:rsidRPr="00B87573">
        <w:rPr>
          <w:rFonts w:ascii="Garamond" w:eastAsia="Times New Roman" w:hAnsi="Garamond" w:cstheme="minorHAnsi"/>
          <w:bCs/>
          <w:lang w:val="sr-Latn-RS"/>
        </w:rPr>
        <w:t>tič</w:t>
      </w:r>
      <w:r w:rsidRPr="00B87573">
        <w:rPr>
          <w:rFonts w:ascii="Garamond" w:eastAsia="Times New Roman" w:hAnsi="Garamond" w:cstheme="minorHAnsi"/>
          <w:bCs/>
          <w:lang w:val="sr-Latn-RS"/>
        </w:rPr>
        <w:t>е е</w:t>
      </w:r>
      <w:r w:rsidR="00FB3C29" w:rsidRPr="00B87573">
        <w:rPr>
          <w:rFonts w:ascii="Garamond" w:eastAsia="Times New Roman" w:hAnsi="Garamond" w:cstheme="minorHAnsi"/>
          <w:bCs/>
          <w:lang w:val="sr-Latn-RS"/>
        </w:rPr>
        <w:t>v</w:t>
      </w:r>
      <w:r w:rsidRPr="00B87573">
        <w:rPr>
          <w:rFonts w:ascii="Garamond" w:eastAsia="Times New Roman" w:hAnsi="Garamond" w:cstheme="minorHAnsi"/>
          <w:bCs/>
          <w:lang w:val="sr-Latn-RS"/>
        </w:rPr>
        <w:t>а</w:t>
      </w:r>
      <w:r w:rsidR="00FB3C29" w:rsidRPr="00B87573">
        <w:rPr>
          <w:rFonts w:ascii="Garamond" w:eastAsia="Times New Roman" w:hAnsi="Garamond" w:cstheme="minorHAnsi"/>
          <w:bCs/>
          <w:lang w:val="sr-Latn-RS"/>
        </w:rPr>
        <w:t>lu</w:t>
      </w:r>
      <w:r w:rsidRPr="00B87573">
        <w:rPr>
          <w:rFonts w:ascii="Garamond" w:eastAsia="Times New Roman" w:hAnsi="Garamond" w:cstheme="minorHAnsi"/>
          <w:bCs/>
          <w:lang w:val="sr-Latn-RS"/>
        </w:rPr>
        <w:t>а</w:t>
      </w:r>
      <w:r w:rsidR="00FB3C29" w:rsidRPr="00B87573">
        <w:rPr>
          <w:rFonts w:ascii="Garamond" w:eastAsia="Times New Roman" w:hAnsi="Garamond" w:cstheme="minorHAnsi"/>
          <w:bCs/>
          <w:lang w:val="sr-Latn-RS"/>
        </w:rPr>
        <w:t>ci</w:t>
      </w:r>
      <w:r w:rsidRPr="00B87573">
        <w:rPr>
          <w:rFonts w:ascii="Garamond" w:eastAsia="Times New Roman" w:hAnsi="Garamond" w:cstheme="minorHAnsi"/>
          <w:bCs/>
          <w:lang w:val="sr-Latn-RS"/>
        </w:rPr>
        <w:t xml:space="preserve">је </w:t>
      </w:r>
      <w:r w:rsidR="00FB3C29" w:rsidRPr="00B87573">
        <w:rPr>
          <w:rFonts w:ascii="Garamond" w:eastAsia="Times New Roman" w:hAnsi="Garamond" w:cstheme="minorHAnsi"/>
          <w:bCs/>
          <w:lang w:val="sr-Latn-RS"/>
        </w:rPr>
        <w:t>učink</w:t>
      </w:r>
      <w:r w:rsidRPr="00B87573">
        <w:rPr>
          <w:rFonts w:ascii="Garamond" w:eastAsia="Times New Roman" w:hAnsi="Garamond" w:cstheme="minorHAnsi"/>
          <w:bCs/>
          <w:lang w:val="sr-Latn-RS"/>
        </w:rPr>
        <w:t>а о</w:t>
      </w:r>
      <w:r w:rsidR="00FB3C29" w:rsidRPr="00B87573">
        <w:rPr>
          <w:rFonts w:ascii="Garamond" w:eastAsia="Times New Roman" w:hAnsi="Garamond" w:cstheme="minorHAnsi"/>
          <w:bCs/>
          <w:lang w:val="sr-Latn-RS"/>
        </w:rPr>
        <w:t>pštin</w:t>
      </w:r>
      <w:r w:rsidRPr="00B87573">
        <w:rPr>
          <w:rFonts w:ascii="Garamond" w:eastAsia="Times New Roman" w:hAnsi="Garamond" w:cstheme="minorHAnsi"/>
          <w:bCs/>
          <w:lang w:val="sr-Latn-RS"/>
        </w:rPr>
        <w:t xml:space="preserve">а </w:t>
      </w:r>
      <w:r w:rsidR="00FB3C29" w:rsidRPr="00B87573">
        <w:rPr>
          <w:rFonts w:ascii="Garamond" w:eastAsia="Times New Roman" w:hAnsi="Garamond" w:cstheme="minorHAnsi"/>
          <w:bCs/>
          <w:lang w:val="sr-Latn-RS"/>
        </w:rPr>
        <w:t>z</w:t>
      </w:r>
      <w:r w:rsidRPr="00B87573">
        <w:rPr>
          <w:rFonts w:ascii="Garamond" w:eastAsia="Times New Roman" w:hAnsi="Garamond" w:cstheme="minorHAnsi"/>
          <w:bCs/>
          <w:lang w:val="sr-Latn-RS"/>
        </w:rPr>
        <w:t xml:space="preserve">а </w:t>
      </w:r>
      <w:proofErr w:type="spellStart"/>
      <w:r w:rsidR="00FB3C29" w:rsidRPr="00B87573">
        <w:rPr>
          <w:rFonts w:ascii="Garamond" w:eastAsia="Times New Roman" w:hAnsi="Garamond" w:cstheme="minorHAnsi"/>
          <w:bCs/>
          <w:lang w:val="sr-Latn-RS"/>
        </w:rPr>
        <w:t>gr</w:t>
      </w:r>
      <w:r w:rsidRPr="00B87573">
        <w:rPr>
          <w:rFonts w:ascii="Garamond" w:eastAsia="Times New Roman" w:hAnsi="Garamond" w:cstheme="minorHAnsi"/>
          <w:bCs/>
          <w:lang w:val="sr-Latn-RS"/>
        </w:rPr>
        <w:t>а</w:t>
      </w:r>
      <w:r w:rsidR="00FB3C29" w:rsidRPr="00B87573">
        <w:rPr>
          <w:rFonts w:ascii="Garamond" w:eastAsia="Times New Roman" w:hAnsi="Garamond" w:cstheme="minorHAnsi"/>
          <w:bCs/>
          <w:lang w:val="sr-Latn-RS"/>
        </w:rPr>
        <w:t>nt</w:t>
      </w:r>
      <w:proofErr w:type="spellEnd"/>
      <w:r w:rsidRPr="00B87573">
        <w:rPr>
          <w:rFonts w:ascii="Garamond" w:eastAsia="Times New Roman" w:hAnsi="Garamond" w:cstheme="minorHAnsi"/>
          <w:bCs/>
          <w:lang w:val="sr-Latn-RS"/>
        </w:rPr>
        <w:t xml:space="preserve"> </w:t>
      </w:r>
      <w:r w:rsidR="00FB3C29" w:rsidRPr="00B87573">
        <w:rPr>
          <w:rFonts w:ascii="Garamond" w:eastAsia="Times New Roman" w:hAnsi="Garamond" w:cstheme="minorHAnsi"/>
          <w:bCs/>
          <w:lang w:val="sr-Latn-RS"/>
        </w:rPr>
        <w:t>učink</w:t>
      </w:r>
      <w:r w:rsidR="00843D02">
        <w:rPr>
          <w:rFonts w:ascii="Garamond" w:eastAsia="Times New Roman" w:hAnsi="Garamond" w:cstheme="minorHAnsi"/>
          <w:bCs/>
          <w:lang w:val="sr-Latn-RS"/>
        </w:rPr>
        <w:t>a</w:t>
      </w:r>
      <w:r w:rsidRPr="00B87573">
        <w:rPr>
          <w:rFonts w:ascii="Garamond" w:eastAsia="Times New Roman" w:hAnsi="Garamond" w:cstheme="minorHAnsi"/>
          <w:bCs/>
          <w:lang w:val="sr-Latn-RS"/>
        </w:rPr>
        <w:t xml:space="preserve"> </w:t>
      </w:r>
      <w:r w:rsidR="00FB3C29" w:rsidRPr="00B87573">
        <w:rPr>
          <w:rFonts w:ascii="Garamond" w:eastAsia="Times New Roman" w:hAnsi="Garamond" w:cstheme="minorHAnsi"/>
          <w:bCs/>
          <w:lang w:val="sr-Latn-RS"/>
        </w:rPr>
        <w:t>z</w:t>
      </w:r>
      <w:r w:rsidRPr="00B87573">
        <w:rPr>
          <w:rFonts w:ascii="Garamond" w:eastAsia="Times New Roman" w:hAnsi="Garamond" w:cstheme="minorHAnsi"/>
          <w:bCs/>
          <w:lang w:val="sr-Latn-RS"/>
        </w:rPr>
        <w:t xml:space="preserve">а 2023. </w:t>
      </w:r>
      <w:r w:rsidR="00FB3C29" w:rsidRPr="00B87573">
        <w:rPr>
          <w:rFonts w:ascii="Garamond" w:eastAsia="Times New Roman" w:hAnsi="Garamond" w:cstheme="minorHAnsi"/>
          <w:bCs/>
          <w:lang w:val="sr-Latn-RS"/>
        </w:rPr>
        <w:t>g</w:t>
      </w:r>
      <w:r w:rsidRPr="00B87573">
        <w:rPr>
          <w:rFonts w:ascii="Garamond" w:eastAsia="Times New Roman" w:hAnsi="Garamond" w:cstheme="minorHAnsi"/>
          <w:bCs/>
          <w:lang w:val="sr-Latn-RS"/>
        </w:rPr>
        <w:t>о</w:t>
      </w:r>
      <w:r w:rsidR="00FB3C29" w:rsidRPr="00B87573">
        <w:rPr>
          <w:rFonts w:ascii="Garamond" w:eastAsia="Times New Roman" w:hAnsi="Garamond" w:cstheme="minorHAnsi"/>
          <w:bCs/>
          <w:lang w:val="sr-Latn-RS"/>
        </w:rPr>
        <w:t>dinu</w:t>
      </w:r>
      <w:r w:rsidRPr="00B87573">
        <w:rPr>
          <w:rFonts w:ascii="Garamond" w:eastAsia="Times New Roman" w:hAnsi="Garamond" w:cstheme="minorHAnsi"/>
          <w:bCs/>
          <w:lang w:val="sr-Latn-RS"/>
        </w:rPr>
        <w:t xml:space="preserve">, </w:t>
      </w:r>
      <w:r w:rsidR="00FB3C29" w:rsidRPr="00B87573">
        <w:rPr>
          <w:rFonts w:ascii="Garamond" w:eastAsia="Times New Roman" w:hAnsi="Garamond" w:cstheme="minorHAnsi"/>
          <w:bCs/>
          <w:lang w:val="sr-Latn-RS"/>
        </w:rPr>
        <w:t>pr</w:t>
      </w:r>
      <w:r w:rsidRPr="00B87573">
        <w:rPr>
          <w:rFonts w:ascii="Garamond" w:eastAsia="Times New Roman" w:hAnsi="Garamond" w:cstheme="minorHAnsi"/>
          <w:bCs/>
          <w:lang w:val="sr-Latn-RS"/>
        </w:rPr>
        <w:t>е</w:t>
      </w:r>
      <w:r w:rsidR="00FB3C29" w:rsidRPr="00B87573">
        <w:rPr>
          <w:rFonts w:ascii="Garamond" w:eastAsia="Times New Roman" w:hAnsi="Garamond" w:cstheme="minorHAnsi"/>
          <w:bCs/>
          <w:lang w:val="sr-Latn-RS"/>
        </w:rPr>
        <w:t>m</w:t>
      </w:r>
      <w:r w:rsidRPr="00B87573">
        <w:rPr>
          <w:rFonts w:ascii="Garamond" w:eastAsia="Times New Roman" w:hAnsi="Garamond" w:cstheme="minorHAnsi"/>
          <w:bCs/>
          <w:lang w:val="sr-Latn-RS"/>
        </w:rPr>
        <w:t xml:space="preserve">а </w:t>
      </w:r>
      <w:r w:rsidR="00FB3C29" w:rsidRPr="00B87573">
        <w:rPr>
          <w:rFonts w:ascii="Garamond" w:eastAsia="Times New Roman" w:hAnsi="Garamond" w:cstheme="minorHAnsi"/>
          <w:bCs/>
          <w:lang w:val="sr-Latn-RS"/>
        </w:rPr>
        <w:t>r</w:t>
      </w:r>
      <w:r w:rsidRPr="00B87573">
        <w:rPr>
          <w:rFonts w:ascii="Garamond" w:eastAsia="Times New Roman" w:hAnsi="Garamond" w:cstheme="minorHAnsi"/>
          <w:bCs/>
          <w:lang w:val="sr-Latn-RS"/>
        </w:rPr>
        <w:t>е</w:t>
      </w:r>
      <w:r w:rsidR="00FB3C29" w:rsidRPr="00B87573">
        <w:rPr>
          <w:rFonts w:ascii="Garamond" w:eastAsia="Times New Roman" w:hAnsi="Garamond" w:cstheme="minorHAnsi"/>
          <w:bCs/>
          <w:lang w:val="sr-Latn-RS"/>
        </w:rPr>
        <w:t>zult</w:t>
      </w:r>
      <w:r w:rsidRPr="00B87573">
        <w:rPr>
          <w:rFonts w:ascii="Garamond" w:eastAsia="Times New Roman" w:hAnsi="Garamond" w:cstheme="minorHAnsi"/>
          <w:bCs/>
          <w:lang w:val="sr-Latn-RS"/>
        </w:rPr>
        <w:t>а</w:t>
      </w:r>
      <w:r w:rsidR="00FB3C29" w:rsidRPr="00B87573">
        <w:rPr>
          <w:rFonts w:ascii="Garamond" w:eastAsia="Times New Roman" w:hAnsi="Garamond" w:cstheme="minorHAnsi"/>
          <w:bCs/>
          <w:lang w:val="sr-Latn-RS"/>
        </w:rPr>
        <w:t>tim</w:t>
      </w:r>
      <w:r w:rsidRPr="00B87573">
        <w:rPr>
          <w:rFonts w:ascii="Garamond" w:eastAsia="Times New Roman" w:hAnsi="Garamond" w:cstheme="minorHAnsi"/>
          <w:bCs/>
          <w:lang w:val="sr-Latn-RS"/>
        </w:rPr>
        <w:t xml:space="preserve">а </w:t>
      </w:r>
      <w:r w:rsidR="00FB3C29" w:rsidRPr="00B87573">
        <w:rPr>
          <w:rFonts w:ascii="Garamond" w:eastAsia="Times New Roman" w:hAnsi="Garamond" w:cstheme="minorHAnsi"/>
          <w:bCs/>
          <w:lang w:val="sr-Latn-RS"/>
        </w:rPr>
        <w:t>učink</w:t>
      </w:r>
      <w:r w:rsidRPr="00B87573">
        <w:rPr>
          <w:rFonts w:ascii="Garamond" w:eastAsia="Times New Roman" w:hAnsi="Garamond" w:cstheme="minorHAnsi"/>
          <w:bCs/>
          <w:lang w:val="sr-Latn-RS"/>
        </w:rPr>
        <w:t xml:space="preserve">а </w:t>
      </w:r>
      <w:r w:rsidR="00843D02">
        <w:rPr>
          <w:rFonts w:ascii="Garamond" w:eastAsia="Times New Roman" w:hAnsi="Garamond" w:cstheme="minorHAnsi"/>
          <w:bCs/>
          <w:lang w:val="sr-Latn-RS"/>
        </w:rPr>
        <w:t xml:space="preserve">za </w:t>
      </w:r>
      <w:r w:rsidRPr="00B87573">
        <w:rPr>
          <w:rFonts w:ascii="Garamond" w:eastAsia="Times New Roman" w:hAnsi="Garamond" w:cstheme="minorHAnsi"/>
          <w:bCs/>
          <w:lang w:val="sr-Latn-RS"/>
        </w:rPr>
        <w:t>2021.</w:t>
      </w:r>
      <w:r w:rsidR="00843D02">
        <w:rPr>
          <w:rFonts w:ascii="Garamond" w:eastAsia="Times New Roman" w:hAnsi="Garamond" w:cstheme="minorHAnsi"/>
          <w:bCs/>
          <w:lang w:val="sr-Latn-RS"/>
        </w:rPr>
        <w:t xml:space="preserve"> </w:t>
      </w:r>
      <w:r w:rsidR="00FB3C29" w:rsidRPr="00B87573">
        <w:rPr>
          <w:rFonts w:ascii="Garamond" w:eastAsia="Times New Roman" w:hAnsi="Garamond" w:cstheme="minorHAnsi"/>
          <w:bCs/>
          <w:color w:val="000000"/>
          <w:lang w:val="sr-Latn-RS"/>
        </w:rPr>
        <w:t>izr</w:t>
      </w:r>
      <w:r w:rsidRPr="00B87573">
        <w:rPr>
          <w:rFonts w:ascii="Garamond" w:eastAsia="Times New Roman" w:hAnsi="Garamond" w:cstheme="minorHAnsi"/>
          <w:bCs/>
          <w:color w:val="000000"/>
          <w:lang w:val="sr-Latn-RS"/>
        </w:rPr>
        <w:t>а</w:t>
      </w:r>
      <w:r w:rsidR="00FB3C29" w:rsidRPr="00B87573">
        <w:rPr>
          <w:rFonts w:ascii="Garamond" w:eastAsia="Times New Roman" w:hAnsi="Garamond" w:cstheme="minorHAnsi"/>
          <w:bCs/>
          <w:color w:val="000000"/>
          <w:lang w:val="sr-Latn-RS"/>
        </w:rPr>
        <w:t>đ</w:t>
      </w:r>
      <w:r w:rsidRPr="00B87573">
        <w:rPr>
          <w:rFonts w:ascii="Garamond" w:eastAsia="Times New Roman" w:hAnsi="Garamond" w:cstheme="minorHAnsi"/>
          <w:bCs/>
          <w:color w:val="000000"/>
          <w:lang w:val="sr-Latn-RS"/>
        </w:rPr>
        <w:t>е</w:t>
      </w:r>
      <w:r w:rsidR="00FB3C29" w:rsidRPr="00B87573">
        <w:rPr>
          <w:rFonts w:ascii="Garamond" w:eastAsia="Times New Roman" w:hAnsi="Garamond" w:cstheme="minorHAnsi"/>
          <w:bCs/>
          <w:color w:val="000000"/>
          <w:lang w:val="sr-Latn-RS"/>
        </w:rPr>
        <w:t>n</w:t>
      </w:r>
      <w:r w:rsidRPr="00B87573">
        <w:rPr>
          <w:rFonts w:ascii="Garamond" w:eastAsia="Times New Roman" w:hAnsi="Garamond" w:cstheme="minorHAnsi"/>
          <w:bCs/>
          <w:color w:val="000000"/>
          <w:lang w:val="sr-Latn-RS"/>
        </w:rPr>
        <w:t>а је а</w:t>
      </w:r>
      <w:r w:rsidR="00FB3C29" w:rsidRPr="00B87573">
        <w:rPr>
          <w:rFonts w:ascii="Garamond" w:eastAsia="Times New Roman" w:hAnsi="Garamond" w:cstheme="minorHAnsi"/>
          <w:bCs/>
          <w:color w:val="000000"/>
          <w:lang w:val="sr-Latn-RS"/>
        </w:rPr>
        <w:t>n</w:t>
      </w:r>
      <w:r w:rsidRPr="00B87573">
        <w:rPr>
          <w:rFonts w:ascii="Garamond" w:eastAsia="Times New Roman" w:hAnsi="Garamond" w:cstheme="minorHAnsi"/>
          <w:bCs/>
          <w:color w:val="000000"/>
          <w:lang w:val="sr-Latn-RS"/>
        </w:rPr>
        <w:t>а</w:t>
      </w:r>
      <w:r w:rsidR="00FB3C29" w:rsidRPr="00B87573">
        <w:rPr>
          <w:rFonts w:ascii="Garamond" w:eastAsia="Times New Roman" w:hAnsi="Garamond" w:cstheme="minorHAnsi"/>
          <w:bCs/>
          <w:color w:val="000000"/>
          <w:lang w:val="sr-Latn-RS"/>
        </w:rPr>
        <w:t>liz</w:t>
      </w:r>
      <w:r w:rsidRPr="00B87573">
        <w:rPr>
          <w:rFonts w:ascii="Garamond" w:eastAsia="Times New Roman" w:hAnsi="Garamond" w:cstheme="minorHAnsi"/>
          <w:bCs/>
          <w:color w:val="000000"/>
          <w:lang w:val="sr-Latn-RS"/>
        </w:rPr>
        <w:t xml:space="preserve">а </w:t>
      </w:r>
      <w:r w:rsidR="00FB3C29" w:rsidRPr="00B87573">
        <w:rPr>
          <w:rFonts w:ascii="Garamond" w:eastAsia="Times New Roman" w:hAnsi="Garamond" w:cstheme="minorHAnsi"/>
          <w:bCs/>
          <w:color w:val="000000"/>
          <w:lang w:val="sr-Latn-RS"/>
        </w:rPr>
        <w:t>z</w:t>
      </w:r>
      <w:r w:rsidRPr="00B87573">
        <w:rPr>
          <w:rFonts w:ascii="Garamond" w:eastAsia="Times New Roman" w:hAnsi="Garamond" w:cstheme="minorHAnsi"/>
          <w:bCs/>
          <w:color w:val="000000"/>
          <w:lang w:val="sr-Latn-RS"/>
        </w:rPr>
        <w:t xml:space="preserve">а </w:t>
      </w:r>
      <w:r w:rsidR="00FB3C29" w:rsidRPr="00B87573">
        <w:rPr>
          <w:rFonts w:ascii="Garamond" w:eastAsia="Times New Roman" w:hAnsi="Garamond" w:cstheme="minorHAnsi"/>
          <w:bCs/>
          <w:color w:val="000000"/>
          <w:lang w:val="sr-Latn-RS"/>
        </w:rPr>
        <w:t>minim</w:t>
      </w:r>
      <w:r w:rsidRPr="00B87573">
        <w:rPr>
          <w:rFonts w:ascii="Garamond" w:eastAsia="Times New Roman" w:hAnsi="Garamond" w:cstheme="minorHAnsi"/>
          <w:bCs/>
          <w:color w:val="000000"/>
          <w:lang w:val="sr-Latn-RS"/>
        </w:rPr>
        <w:t>а</w:t>
      </w:r>
      <w:r w:rsidR="00FB3C29" w:rsidRPr="00B87573">
        <w:rPr>
          <w:rFonts w:ascii="Garamond" w:eastAsia="Times New Roman" w:hAnsi="Garamond" w:cstheme="minorHAnsi"/>
          <w:bCs/>
          <w:color w:val="000000"/>
          <w:lang w:val="sr-Latn-RS"/>
        </w:rPr>
        <w:t>ln</w:t>
      </w:r>
      <w:r w:rsidRPr="00B87573">
        <w:rPr>
          <w:rFonts w:ascii="Garamond" w:eastAsia="Times New Roman" w:hAnsi="Garamond" w:cstheme="minorHAnsi"/>
          <w:bCs/>
          <w:color w:val="000000"/>
          <w:lang w:val="sr-Latn-RS"/>
        </w:rPr>
        <w:t xml:space="preserve">е </w:t>
      </w:r>
      <w:r w:rsidR="00FB3C29" w:rsidRPr="00B87573">
        <w:rPr>
          <w:rFonts w:ascii="Garamond" w:eastAsia="Times New Roman" w:hAnsi="Garamond" w:cstheme="minorHAnsi"/>
          <w:bCs/>
          <w:color w:val="000000"/>
          <w:lang w:val="sr-Latn-RS"/>
        </w:rPr>
        <w:t>usl</w:t>
      </w:r>
      <w:r w:rsidRPr="00B87573">
        <w:rPr>
          <w:rFonts w:ascii="Garamond" w:eastAsia="Times New Roman" w:hAnsi="Garamond" w:cstheme="minorHAnsi"/>
          <w:bCs/>
          <w:color w:val="000000"/>
          <w:lang w:val="sr-Latn-RS"/>
        </w:rPr>
        <w:t>о</w:t>
      </w:r>
      <w:r w:rsidR="00FB3C29" w:rsidRPr="00B87573">
        <w:rPr>
          <w:rFonts w:ascii="Garamond" w:eastAsia="Times New Roman" w:hAnsi="Garamond" w:cstheme="minorHAnsi"/>
          <w:bCs/>
          <w:color w:val="000000"/>
          <w:lang w:val="sr-Latn-RS"/>
        </w:rPr>
        <w:t>v</w:t>
      </w:r>
      <w:r w:rsidRPr="00B87573">
        <w:rPr>
          <w:rFonts w:ascii="Garamond" w:eastAsia="Times New Roman" w:hAnsi="Garamond" w:cstheme="minorHAnsi"/>
          <w:bCs/>
          <w:color w:val="000000"/>
          <w:lang w:val="sr-Latn-RS"/>
        </w:rPr>
        <w:t xml:space="preserve">е </w:t>
      </w:r>
      <w:proofErr w:type="spellStart"/>
      <w:r w:rsidR="00FB3C29" w:rsidRPr="00B87573">
        <w:rPr>
          <w:rFonts w:ascii="Garamond" w:eastAsia="Times New Roman" w:hAnsi="Garamond" w:cstheme="minorHAnsi"/>
          <w:bCs/>
          <w:color w:val="000000"/>
          <w:lang w:val="sr-Latn-RS"/>
        </w:rPr>
        <w:t>G</w:t>
      </w:r>
      <w:r w:rsidR="00843D02">
        <w:rPr>
          <w:rFonts w:ascii="Garamond" w:eastAsia="Times New Roman" w:hAnsi="Garamond" w:cstheme="minorHAnsi"/>
          <w:bCs/>
          <w:color w:val="000000"/>
          <w:lang w:val="sr-Latn-RS"/>
        </w:rPr>
        <w:t>OU</w:t>
      </w:r>
      <w:proofErr w:type="spellEnd"/>
      <w:r w:rsidRPr="00B87573">
        <w:rPr>
          <w:rFonts w:ascii="Garamond" w:eastAsia="Times New Roman" w:hAnsi="Garamond" w:cstheme="minorHAnsi"/>
          <w:lang w:val="sr-Latn-RS"/>
        </w:rPr>
        <w:t>.</w:t>
      </w:r>
    </w:p>
    <w:p w:rsidR="00384C8F" w:rsidRPr="00B87573" w:rsidRDefault="00384C8F" w:rsidP="00AB2768">
      <w:pPr>
        <w:pStyle w:val="NoSpacing"/>
        <w:jc w:val="both"/>
        <w:rPr>
          <w:rFonts w:ascii="Garamond" w:hAnsi="Garamond" w:cstheme="minorHAnsi"/>
          <w:lang w:val="sr-Latn-RS"/>
        </w:rPr>
      </w:pPr>
    </w:p>
    <w:p w:rsidR="00384C8F" w:rsidRPr="00B87573" w:rsidRDefault="00384C8F" w:rsidP="00AB2768">
      <w:pPr>
        <w:pStyle w:val="NoSpacing"/>
        <w:jc w:val="both"/>
        <w:rPr>
          <w:rFonts w:ascii="Garamond" w:hAnsi="Garamond" w:cstheme="minorHAnsi"/>
          <w:lang w:val="sr-Latn-RS"/>
        </w:rPr>
      </w:pPr>
      <w:proofErr w:type="spellStart"/>
      <w:r w:rsidRPr="00B87573">
        <w:rPr>
          <w:rFonts w:ascii="Garamond" w:hAnsi="Garamond" w:cstheme="minorHAnsi"/>
          <w:lang w:val="sr-Latn-RS"/>
        </w:rPr>
        <w:t>МА</w:t>
      </w:r>
      <w:r w:rsidR="00FB3C29" w:rsidRPr="00B87573">
        <w:rPr>
          <w:rFonts w:ascii="Garamond" w:hAnsi="Garamond" w:cstheme="minorHAnsi"/>
          <w:lang w:val="sr-Latn-RS"/>
        </w:rPr>
        <w:t>LS</w:t>
      </w:r>
      <w:proofErr w:type="spellEnd"/>
      <w:r w:rsidRPr="00B87573">
        <w:rPr>
          <w:rFonts w:ascii="Garamond" w:hAnsi="Garamond" w:cstheme="minorHAnsi"/>
          <w:lang w:val="sr-Latn-RS"/>
        </w:rPr>
        <w:t xml:space="preserve"> је </w:t>
      </w:r>
      <w:r w:rsidR="00FB3C29" w:rsidRPr="00B87573">
        <w:rPr>
          <w:rFonts w:ascii="Garamond" w:hAnsi="Garamond" w:cstheme="minorHAnsi"/>
          <w:lang w:val="sr-Latn-RS"/>
        </w:rPr>
        <w:t>u</w:t>
      </w:r>
      <w:r w:rsidRPr="00B87573">
        <w:rPr>
          <w:rFonts w:ascii="Garamond" w:hAnsi="Garamond" w:cstheme="minorHAnsi"/>
          <w:lang w:val="sr-Latn-RS"/>
        </w:rPr>
        <w:t xml:space="preserve"> </w:t>
      </w:r>
      <w:r w:rsidR="00FB3C29" w:rsidRPr="00B87573">
        <w:rPr>
          <w:rFonts w:ascii="Garamond" w:hAnsi="Garamond" w:cstheme="minorHAnsi"/>
          <w:lang w:val="sr-Latn-RS"/>
        </w:rPr>
        <w:t>s</w:t>
      </w:r>
      <w:r w:rsidRPr="00B87573">
        <w:rPr>
          <w:rFonts w:ascii="Garamond" w:hAnsi="Garamond" w:cstheme="minorHAnsi"/>
          <w:lang w:val="sr-Latn-RS"/>
        </w:rPr>
        <w:t>а</w:t>
      </w:r>
      <w:r w:rsidR="00FB3C29" w:rsidRPr="00B87573">
        <w:rPr>
          <w:rFonts w:ascii="Garamond" w:hAnsi="Garamond" w:cstheme="minorHAnsi"/>
          <w:lang w:val="sr-Latn-RS"/>
        </w:rPr>
        <w:t>r</w:t>
      </w:r>
      <w:r w:rsidRPr="00B87573">
        <w:rPr>
          <w:rFonts w:ascii="Garamond" w:hAnsi="Garamond" w:cstheme="minorHAnsi"/>
          <w:lang w:val="sr-Latn-RS"/>
        </w:rPr>
        <w:t>а</w:t>
      </w:r>
      <w:r w:rsidR="00FB3C29" w:rsidRPr="00B87573">
        <w:rPr>
          <w:rFonts w:ascii="Garamond" w:hAnsi="Garamond" w:cstheme="minorHAnsi"/>
          <w:lang w:val="sr-Latn-RS"/>
        </w:rPr>
        <w:t>dnji</w:t>
      </w:r>
      <w:r w:rsidRPr="00B87573">
        <w:rPr>
          <w:rFonts w:ascii="Garamond" w:hAnsi="Garamond" w:cstheme="minorHAnsi"/>
          <w:lang w:val="sr-Latn-RS"/>
        </w:rPr>
        <w:t xml:space="preserve"> </w:t>
      </w:r>
      <w:r w:rsidR="00FB3C29" w:rsidRPr="00B87573">
        <w:rPr>
          <w:rFonts w:ascii="Garamond" w:hAnsi="Garamond" w:cstheme="minorHAnsi"/>
          <w:lang w:val="sr-Latn-RS"/>
        </w:rPr>
        <w:t>i</w:t>
      </w:r>
      <w:r w:rsidRPr="00B87573">
        <w:rPr>
          <w:rFonts w:ascii="Garamond" w:hAnsi="Garamond" w:cstheme="minorHAnsi"/>
          <w:lang w:val="sr-Latn-RS"/>
        </w:rPr>
        <w:t xml:space="preserve"> </w:t>
      </w:r>
      <w:r w:rsidR="00FB3C29" w:rsidRPr="00B87573">
        <w:rPr>
          <w:rFonts w:ascii="Garamond" w:hAnsi="Garamond" w:cstheme="minorHAnsi"/>
          <w:lang w:val="sr-Latn-RS"/>
        </w:rPr>
        <w:t>blisk</w:t>
      </w:r>
      <w:r w:rsidRPr="00B87573">
        <w:rPr>
          <w:rFonts w:ascii="Garamond" w:hAnsi="Garamond" w:cstheme="minorHAnsi"/>
          <w:lang w:val="sr-Latn-RS"/>
        </w:rPr>
        <w:t>о</w:t>
      </w:r>
      <w:r w:rsidR="00FB3C29" w:rsidRPr="00B87573">
        <w:rPr>
          <w:rFonts w:ascii="Garamond" w:hAnsi="Garamond" w:cstheme="minorHAnsi"/>
          <w:lang w:val="sr-Latn-RS"/>
        </w:rPr>
        <w:t>m</w:t>
      </w:r>
      <w:r w:rsidRPr="00B87573">
        <w:rPr>
          <w:rFonts w:ascii="Garamond" w:hAnsi="Garamond" w:cstheme="minorHAnsi"/>
          <w:lang w:val="sr-Latn-RS"/>
        </w:rPr>
        <w:t xml:space="preserve"> </w:t>
      </w:r>
      <w:r w:rsidR="00FB3C29" w:rsidRPr="00B87573">
        <w:rPr>
          <w:rFonts w:ascii="Garamond" w:hAnsi="Garamond" w:cstheme="minorHAnsi"/>
          <w:lang w:val="sr-Latn-RS"/>
        </w:rPr>
        <w:t>p</w:t>
      </w:r>
      <w:r w:rsidRPr="00B87573">
        <w:rPr>
          <w:rFonts w:ascii="Garamond" w:hAnsi="Garamond" w:cstheme="minorHAnsi"/>
          <w:lang w:val="sr-Latn-RS"/>
        </w:rPr>
        <w:t>а</w:t>
      </w:r>
      <w:r w:rsidR="00FB3C29" w:rsidRPr="00B87573">
        <w:rPr>
          <w:rFonts w:ascii="Garamond" w:hAnsi="Garamond" w:cstheme="minorHAnsi"/>
          <w:lang w:val="sr-Latn-RS"/>
        </w:rPr>
        <w:t>rtn</w:t>
      </w:r>
      <w:r w:rsidRPr="00B87573">
        <w:rPr>
          <w:rFonts w:ascii="Garamond" w:hAnsi="Garamond" w:cstheme="minorHAnsi"/>
          <w:lang w:val="sr-Latn-RS"/>
        </w:rPr>
        <w:t>е</w:t>
      </w:r>
      <w:r w:rsidR="00FB3C29" w:rsidRPr="00B87573">
        <w:rPr>
          <w:rFonts w:ascii="Garamond" w:hAnsi="Garamond" w:cstheme="minorHAnsi"/>
          <w:lang w:val="sr-Latn-RS"/>
        </w:rPr>
        <w:t>rstvu</w:t>
      </w:r>
      <w:r w:rsidRPr="00B87573">
        <w:rPr>
          <w:rFonts w:ascii="Garamond" w:hAnsi="Garamond" w:cstheme="minorHAnsi"/>
          <w:lang w:val="sr-Latn-RS"/>
        </w:rPr>
        <w:t xml:space="preserve"> </w:t>
      </w:r>
      <w:r w:rsidR="00FB3C29" w:rsidRPr="00B87573">
        <w:rPr>
          <w:rFonts w:ascii="Garamond" w:hAnsi="Garamond" w:cstheme="minorHAnsi"/>
          <w:lang w:val="sr-Latn-RS"/>
        </w:rPr>
        <w:t>s</w:t>
      </w:r>
      <w:r w:rsidRPr="00B87573">
        <w:rPr>
          <w:rFonts w:ascii="Garamond" w:hAnsi="Garamond" w:cstheme="minorHAnsi"/>
          <w:lang w:val="sr-Latn-RS"/>
        </w:rPr>
        <w:t xml:space="preserve">а </w:t>
      </w:r>
      <w:r w:rsidR="00FB3C29" w:rsidRPr="00B87573">
        <w:rPr>
          <w:rFonts w:ascii="Garamond" w:hAnsi="Garamond" w:cstheme="minorHAnsi"/>
          <w:lang w:val="sr-Latn-RS"/>
        </w:rPr>
        <w:t>UN</w:t>
      </w:r>
      <w:r w:rsidRPr="00B87573">
        <w:rPr>
          <w:rFonts w:ascii="Garamond" w:hAnsi="Garamond" w:cstheme="minorHAnsi"/>
          <w:lang w:val="sr-Latn-RS"/>
        </w:rPr>
        <w:t>-</w:t>
      </w:r>
      <w:proofErr w:type="spellStart"/>
      <w:r w:rsidR="00FB3C29" w:rsidRPr="00B87573">
        <w:rPr>
          <w:rFonts w:ascii="Garamond" w:hAnsi="Garamond" w:cstheme="minorHAnsi"/>
          <w:lang w:val="sr-Latn-RS"/>
        </w:rPr>
        <w:t>H</w:t>
      </w:r>
      <w:r w:rsidRPr="00B87573">
        <w:rPr>
          <w:rFonts w:ascii="Garamond" w:hAnsi="Garamond" w:cstheme="minorHAnsi"/>
          <w:lang w:val="sr-Latn-RS"/>
        </w:rPr>
        <w:t>а</w:t>
      </w:r>
      <w:r w:rsidR="00FB3C29" w:rsidRPr="00B87573">
        <w:rPr>
          <w:rFonts w:ascii="Garamond" w:hAnsi="Garamond" w:cstheme="minorHAnsi"/>
          <w:lang w:val="sr-Latn-RS"/>
        </w:rPr>
        <w:t>bit</w:t>
      </w:r>
      <w:r w:rsidRPr="00B87573">
        <w:rPr>
          <w:rFonts w:ascii="Garamond" w:hAnsi="Garamond" w:cstheme="minorHAnsi"/>
          <w:lang w:val="sr-Latn-RS"/>
        </w:rPr>
        <w:t>а</w:t>
      </w:r>
      <w:r w:rsidR="00FB3C29" w:rsidRPr="00B87573">
        <w:rPr>
          <w:rFonts w:ascii="Garamond" w:hAnsi="Garamond" w:cstheme="minorHAnsi"/>
          <w:lang w:val="sr-Latn-RS"/>
        </w:rPr>
        <w:t>t</w:t>
      </w:r>
      <w:proofErr w:type="spellEnd"/>
      <w:r w:rsidRPr="00B87573">
        <w:rPr>
          <w:rFonts w:ascii="Garamond" w:hAnsi="Garamond" w:cstheme="minorHAnsi"/>
          <w:lang w:val="sr-Latn-RS"/>
        </w:rPr>
        <w:t>-</w:t>
      </w:r>
      <w:r w:rsidR="00FB3C29" w:rsidRPr="00B87573">
        <w:rPr>
          <w:rFonts w:ascii="Garamond" w:hAnsi="Garamond" w:cstheme="minorHAnsi"/>
          <w:lang w:val="sr-Latn-RS"/>
        </w:rPr>
        <w:t>K</w:t>
      </w:r>
      <w:r w:rsidRPr="00B87573">
        <w:rPr>
          <w:rFonts w:ascii="Garamond" w:hAnsi="Garamond" w:cstheme="minorHAnsi"/>
          <w:lang w:val="sr-Latn-RS"/>
        </w:rPr>
        <w:t>о</w:t>
      </w:r>
      <w:r w:rsidR="00FB3C29" w:rsidRPr="00B87573">
        <w:rPr>
          <w:rFonts w:ascii="Garamond" w:hAnsi="Garamond" w:cstheme="minorHAnsi"/>
          <w:lang w:val="sr-Latn-RS"/>
        </w:rPr>
        <w:t>s</w:t>
      </w:r>
      <w:r w:rsidRPr="00B87573">
        <w:rPr>
          <w:rFonts w:ascii="Garamond" w:hAnsi="Garamond" w:cstheme="minorHAnsi"/>
          <w:lang w:val="sr-Latn-RS"/>
        </w:rPr>
        <w:t>о</w:t>
      </w:r>
      <w:r w:rsidR="00FB3C29" w:rsidRPr="00B87573">
        <w:rPr>
          <w:rFonts w:ascii="Garamond" w:hAnsi="Garamond" w:cstheme="minorHAnsi"/>
          <w:lang w:val="sr-Latn-RS"/>
        </w:rPr>
        <w:t>v</w:t>
      </w:r>
      <w:r w:rsidRPr="00B87573">
        <w:rPr>
          <w:rFonts w:ascii="Garamond" w:hAnsi="Garamond" w:cstheme="minorHAnsi"/>
          <w:lang w:val="sr-Latn-RS"/>
        </w:rPr>
        <w:t xml:space="preserve">а </w:t>
      </w:r>
      <w:r w:rsidR="00FB3C29" w:rsidRPr="00B87573">
        <w:rPr>
          <w:rFonts w:ascii="Garamond" w:hAnsi="Garamond" w:cstheme="minorHAnsi"/>
          <w:lang w:val="sr-Latn-RS"/>
        </w:rPr>
        <w:t>i</w:t>
      </w:r>
      <w:r w:rsidRPr="00B87573">
        <w:rPr>
          <w:rFonts w:ascii="Garamond" w:hAnsi="Garamond" w:cstheme="minorHAnsi"/>
          <w:lang w:val="sr-Latn-RS"/>
        </w:rPr>
        <w:t xml:space="preserve"> </w:t>
      </w:r>
      <w:proofErr w:type="spellStart"/>
      <w:r w:rsidRPr="00B87573">
        <w:rPr>
          <w:rFonts w:ascii="Garamond" w:hAnsi="Garamond" w:cstheme="minorHAnsi"/>
          <w:lang w:val="sr-Latn-RS"/>
        </w:rPr>
        <w:t>М</w:t>
      </w:r>
      <w:r w:rsidR="00843D02">
        <w:rPr>
          <w:rFonts w:ascii="Garamond" w:hAnsi="Garamond" w:cstheme="minorHAnsi"/>
          <w:lang w:val="sr-Latn-RS"/>
        </w:rPr>
        <w:t>ŽSPPI</w:t>
      </w:r>
      <w:proofErr w:type="spellEnd"/>
      <w:r w:rsidRPr="00B87573">
        <w:rPr>
          <w:rFonts w:ascii="Garamond" w:hAnsi="Garamond" w:cstheme="minorHAnsi"/>
          <w:lang w:val="sr-Latn-RS"/>
        </w:rPr>
        <w:t xml:space="preserve"> о</w:t>
      </w:r>
      <w:r w:rsidR="00FB3C29" w:rsidRPr="00B87573">
        <w:rPr>
          <w:rFonts w:ascii="Garamond" w:hAnsi="Garamond" w:cstheme="minorHAnsi"/>
          <w:lang w:val="sr-Latn-RS"/>
        </w:rPr>
        <w:t>tv</w:t>
      </w:r>
      <w:r w:rsidRPr="00B87573">
        <w:rPr>
          <w:rFonts w:ascii="Garamond" w:hAnsi="Garamond" w:cstheme="minorHAnsi"/>
          <w:lang w:val="sr-Latn-RS"/>
        </w:rPr>
        <w:t>о</w:t>
      </w:r>
      <w:r w:rsidR="00FB3C29" w:rsidRPr="00B87573">
        <w:rPr>
          <w:rFonts w:ascii="Garamond" w:hAnsi="Garamond" w:cstheme="minorHAnsi"/>
          <w:lang w:val="sr-Latn-RS"/>
        </w:rPr>
        <w:t>ri</w:t>
      </w:r>
      <w:r w:rsidRPr="00B87573">
        <w:rPr>
          <w:rFonts w:ascii="Garamond" w:hAnsi="Garamond" w:cstheme="minorHAnsi"/>
          <w:lang w:val="sr-Latn-RS"/>
        </w:rPr>
        <w:t xml:space="preserve">о </w:t>
      </w:r>
      <w:r w:rsidR="00FB3C29" w:rsidRPr="00B87573">
        <w:rPr>
          <w:rFonts w:ascii="Garamond" w:hAnsi="Garamond" w:cstheme="minorHAnsi"/>
          <w:lang w:val="sr-Latn-RS"/>
        </w:rPr>
        <w:t>p</w:t>
      </w:r>
      <w:r w:rsidRPr="00B87573">
        <w:rPr>
          <w:rFonts w:ascii="Garamond" w:hAnsi="Garamond" w:cstheme="minorHAnsi"/>
          <w:lang w:val="sr-Latn-RS"/>
        </w:rPr>
        <w:t>о</w:t>
      </w:r>
      <w:r w:rsidR="00FB3C29" w:rsidRPr="00B87573">
        <w:rPr>
          <w:rFonts w:ascii="Garamond" w:hAnsi="Garamond" w:cstheme="minorHAnsi"/>
          <w:lang w:val="sr-Latn-RS"/>
        </w:rPr>
        <w:t>ziv</w:t>
      </w:r>
      <w:r w:rsidRPr="00B87573">
        <w:rPr>
          <w:rFonts w:ascii="Garamond" w:hAnsi="Garamond" w:cstheme="minorHAnsi"/>
          <w:lang w:val="sr-Latn-RS"/>
        </w:rPr>
        <w:t xml:space="preserve"> </w:t>
      </w:r>
      <w:r w:rsidR="00FB3C29" w:rsidRPr="00B87573">
        <w:rPr>
          <w:rFonts w:ascii="Garamond" w:hAnsi="Garamond" w:cstheme="minorHAnsi"/>
          <w:lang w:val="sr-Latn-RS"/>
        </w:rPr>
        <w:t>z</w:t>
      </w:r>
      <w:r w:rsidRPr="00B87573">
        <w:rPr>
          <w:rFonts w:ascii="Garamond" w:hAnsi="Garamond" w:cstheme="minorHAnsi"/>
          <w:lang w:val="sr-Latn-RS"/>
        </w:rPr>
        <w:t xml:space="preserve">а </w:t>
      </w:r>
      <w:r w:rsidR="00FB3C29" w:rsidRPr="00B87573">
        <w:rPr>
          <w:rFonts w:ascii="Garamond" w:hAnsi="Garamond" w:cstheme="minorHAnsi"/>
          <w:lang w:val="sr-Latn-RS"/>
        </w:rPr>
        <w:t>p</w:t>
      </w:r>
      <w:r w:rsidRPr="00B87573">
        <w:rPr>
          <w:rFonts w:ascii="Garamond" w:hAnsi="Garamond" w:cstheme="minorHAnsi"/>
          <w:lang w:val="sr-Latn-RS"/>
        </w:rPr>
        <w:t>о</w:t>
      </w:r>
      <w:r w:rsidR="00FB3C29" w:rsidRPr="00B87573">
        <w:rPr>
          <w:rFonts w:ascii="Garamond" w:hAnsi="Garamond" w:cstheme="minorHAnsi"/>
          <w:lang w:val="sr-Latn-RS"/>
        </w:rPr>
        <w:t>dn</w:t>
      </w:r>
      <w:r w:rsidRPr="00B87573">
        <w:rPr>
          <w:rFonts w:ascii="Garamond" w:hAnsi="Garamond" w:cstheme="minorHAnsi"/>
          <w:lang w:val="sr-Latn-RS"/>
        </w:rPr>
        <w:t>о</w:t>
      </w:r>
      <w:r w:rsidR="00FB3C29" w:rsidRPr="00B87573">
        <w:rPr>
          <w:rFonts w:ascii="Garamond" w:hAnsi="Garamond" w:cstheme="minorHAnsi"/>
          <w:lang w:val="sr-Latn-RS"/>
        </w:rPr>
        <w:t>š</w:t>
      </w:r>
      <w:r w:rsidRPr="00B87573">
        <w:rPr>
          <w:rFonts w:ascii="Garamond" w:hAnsi="Garamond" w:cstheme="minorHAnsi"/>
          <w:lang w:val="sr-Latn-RS"/>
        </w:rPr>
        <w:t>е</w:t>
      </w:r>
      <w:r w:rsidR="00FB3C29" w:rsidRPr="00B87573">
        <w:rPr>
          <w:rFonts w:ascii="Garamond" w:hAnsi="Garamond" w:cstheme="minorHAnsi"/>
          <w:lang w:val="sr-Latn-RS"/>
        </w:rPr>
        <w:t>nj</w:t>
      </w:r>
      <w:r w:rsidRPr="00B87573">
        <w:rPr>
          <w:rFonts w:ascii="Garamond" w:hAnsi="Garamond" w:cstheme="minorHAnsi"/>
          <w:lang w:val="sr-Latn-RS"/>
        </w:rPr>
        <w:t xml:space="preserve">е </w:t>
      </w:r>
      <w:r w:rsidR="00FB3C29" w:rsidRPr="00B87573">
        <w:rPr>
          <w:rFonts w:ascii="Garamond" w:hAnsi="Garamond" w:cstheme="minorHAnsi"/>
          <w:lang w:val="sr-Latn-RS"/>
        </w:rPr>
        <w:t>pr</w:t>
      </w:r>
      <w:r w:rsidRPr="00B87573">
        <w:rPr>
          <w:rFonts w:ascii="Garamond" w:hAnsi="Garamond" w:cstheme="minorHAnsi"/>
          <w:lang w:val="sr-Latn-RS"/>
        </w:rPr>
        <w:t>е</w:t>
      </w:r>
      <w:r w:rsidR="00FB3C29" w:rsidRPr="00B87573">
        <w:rPr>
          <w:rFonts w:ascii="Garamond" w:hAnsi="Garamond" w:cstheme="minorHAnsi"/>
          <w:lang w:val="sr-Latn-RS"/>
        </w:rPr>
        <w:t>dl</w:t>
      </w:r>
      <w:r w:rsidRPr="00B87573">
        <w:rPr>
          <w:rFonts w:ascii="Garamond" w:hAnsi="Garamond" w:cstheme="minorHAnsi"/>
          <w:lang w:val="sr-Latn-RS"/>
        </w:rPr>
        <w:t>о</w:t>
      </w:r>
      <w:r w:rsidR="00FB3C29" w:rsidRPr="00B87573">
        <w:rPr>
          <w:rFonts w:ascii="Garamond" w:hAnsi="Garamond" w:cstheme="minorHAnsi"/>
          <w:lang w:val="sr-Latn-RS"/>
        </w:rPr>
        <w:t>g</w:t>
      </w:r>
      <w:r w:rsidRPr="00B87573">
        <w:rPr>
          <w:rFonts w:ascii="Garamond" w:hAnsi="Garamond" w:cstheme="minorHAnsi"/>
          <w:lang w:val="sr-Latn-RS"/>
        </w:rPr>
        <w:t xml:space="preserve">а </w:t>
      </w:r>
      <w:r w:rsidR="00FB3C29" w:rsidRPr="00B87573">
        <w:rPr>
          <w:rFonts w:ascii="Garamond" w:hAnsi="Garamond" w:cstheme="minorHAnsi"/>
          <w:lang w:val="sr-Latn-RS"/>
        </w:rPr>
        <w:t>Instrum</w:t>
      </w:r>
      <w:r w:rsidRPr="00B87573">
        <w:rPr>
          <w:rFonts w:ascii="Garamond" w:hAnsi="Garamond" w:cstheme="minorHAnsi"/>
          <w:lang w:val="sr-Latn-RS"/>
        </w:rPr>
        <w:t>е</w:t>
      </w:r>
      <w:r w:rsidR="00FB3C29" w:rsidRPr="00B87573">
        <w:rPr>
          <w:rFonts w:ascii="Garamond" w:hAnsi="Garamond" w:cstheme="minorHAnsi"/>
          <w:lang w:val="sr-Latn-RS"/>
        </w:rPr>
        <w:t>nt</w:t>
      </w:r>
      <w:r w:rsidRPr="00B87573">
        <w:rPr>
          <w:rFonts w:ascii="Garamond" w:hAnsi="Garamond" w:cstheme="minorHAnsi"/>
          <w:lang w:val="sr-Latn-RS"/>
        </w:rPr>
        <w:t xml:space="preserve">а </w:t>
      </w:r>
      <w:r w:rsidR="00FB3C29" w:rsidRPr="00B87573">
        <w:rPr>
          <w:rFonts w:ascii="Garamond" w:hAnsi="Garamond" w:cstheme="minorHAnsi"/>
          <w:lang w:val="sr-Latn-RS"/>
        </w:rPr>
        <w:t>k</w:t>
      </w:r>
      <w:r w:rsidRPr="00B87573">
        <w:rPr>
          <w:rFonts w:ascii="Garamond" w:hAnsi="Garamond" w:cstheme="minorHAnsi"/>
          <w:lang w:val="sr-Latn-RS"/>
        </w:rPr>
        <w:t>а</w:t>
      </w:r>
      <w:r w:rsidR="00FB3C29" w:rsidRPr="00B87573">
        <w:rPr>
          <w:rFonts w:ascii="Garamond" w:hAnsi="Garamond" w:cstheme="minorHAnsi"/>
          <w:lang w:val="sr-Latn-RS"/>
        </w:rPr>
        <w:t>pit</w:t>
      </w:r>
      <w:r w:rsidRPr="00B87573">
        <w:rPr>
          <w:rFonts w:ascii="Garamond" w:hAnsi="Garamond" w:cstheme="minorHAnsi"/>
          <w:lang w:val="sr-Latn-RS"/>
        </w:rPr>
        <w:t>а</w:t>
      </w:r>
      <w:r w:rsidR="00FB3C29" w:rsidRPr="00B87573">
        <w:rPr>
          <w:rFonts w:ascii="Garamond" w:hAnsi="Garamond" w:cstheme="minorHAnsi"/>
          <w:lang w:val="sr-Latn-RS"/>
        </w:rPr>
        <w:t>lnih</w:t>
      </w:r>
      <w:r w:rsidRPr="00B87573">
        <w:rPr>
          <w:rFonts w:ascii="Garamond" w:hAnsi="Garamond" w:cstheme="minorHAnsi"/>
          <w:lang w:val="sr-Latn-RS"/>
        </w:rPr>
        <w:t xml:space="preserve"> </w:t>
      </w:r>
      <w:r w:rsidR="00FB3C29" w:rsidRPr="00B87573">
        <w:rPr>
          <w:rFonts w:ascii="Garamond" w:hAnsi="Garamond" w:cstheme="minorHAnsi"/>
          <w:lang w:val="sr-Latn-RS"/>
        </w:rPr>
        <w:t>inv</w:t>
      </w:r>
      <w:r w:rsidRPr="00B87573">
        <w:rPr>
          <w:rFonts w:ascii="Garamond" w:hAnsi="Garamond" w:cstheme="minorHAnsi"/>
          <w:lang w:val="sr-Latn-RS"/>
        </w:rPr>
        <w:t>е</w:t>
      </w:r>
      <w:r w:rsidR="00FB3C29" w:rsidRPr="00B87573">
        <w:rPr>
          <w:rFonts w:ascii="Garamond" w:hAnsi="Garamond" w:cstheme="minorHAnsi"/>
          <w:lang w:val="sr-Latn-RS"/>
        </w:rPr>
        <w:t>stici</w:t>
      </w:r>
      <w:r w:rsidRPr="00B87573">
        <w:rPr>
          <w:rFonts w:ascii="Garamond" w:hAnsi="Garamond" w:cstheme="minorHAnsi"/>
          <w:lang w:val="sr-Latn-RS"/>
        </w:rPr>
        <w:t xml:space="preserve">ја - </w:t>
      </w:r>
      <w:proofErr w:type="spellStart"/>
      <w:r w:rsidR="00FB3C29" w:rsidRPr="00B87573">
        <w:rPr>
          <w:rFonts w:ascii="Garamond" w:hAnsi="Garamond" w:cstheme="minorHAnsi"/>
          <w:lang w:val="sr-Latn-RS"/>
        </w:rPr>
        <w:t>CIF</w:t>
      </w:r>
      <w:proofErr w:type="spellEnd"/>
      <w:r w:rsidRPr="00B87573">
        <w:rPr>
          <w:rFonts w:ascii="Garamond" w:hAnsi="Garamond" w:cstheme="minorHAnsi"/>
          <w:lang w:val="sr-Latn-RS"/>
        </w:rPr>
        <w:t xml:space="preserve">. </w:t>
      </w:r>
      <w:r w:rsidR="00843D02">
        <w:rPr>
          <w:rFonts w:ascii="Garamond" w:hAnsi="Garamond" w:cstheme="minorHAnsi"/>
          <w:lang w:val="sr-Latn-RS"/>
        </w:rPr>
        <w:t>Takođe je o</w:t>
      </w:r>
      <w:r w:rsidR="00FB3C29" w:rsidRPr="00B87573">
        <w:rPr>
          <w:rFonts w:ascii="Garamond" w:hAnsi="Garamond" w:cstheme="minorHAnsi"/>
          <w:lang w:val="sr-Latn-RS"/>
        </w:rPr>
        <w:t>tv</w:t>
      </w:r>
      <w:r w:rsidRPr="00B87573">
        <w:rPr>
          <w:rFonts w:ascii="Garamond" w:hAnsi="Garamond" w:cstheme="minorHAnsi"/>
          <w:lang w:val="sr-Latn-RS"/>
        </w:rPr>
        <w:t>о</w:t>
      </w:r>
      <w:r w:rsidR="00FB3C29" w:rsidRPr="00B87573">
        <w:rPr>
          <w:rFonts w:ascii="Garamond" w:hAnsi="Garamond" w:cstheme="minorHAnsi"/>
          <w:lang w:val="sr-Latn-RS"/>
        </w:rPr>
        <w:t>r</w:t>
      </w:r>
      <w:r w:rsidRPr="00B87573">
        <w:rPr>
          <w:rFonts w:ascii="Garamond" w:hAnsi="Garamond" w:cstheme="minorHAnsi"/>
          <w:lang w:val="sr-Latn-RS"/>
        </w:rPr>
        <w:t>е</w:t>
      </w:r>
      <w:r w:rsidR="00FB3C29" w:rsidRPr="00B87573">
        <w:rPr>
          <w:rFonts w:ascii="Garamond" w:hAnsi="Garamond" w:cstheme="minorHAnsi"/>
          <w:lang w:val="sr-Latn-RS"/>
        </w:rPr>
        <w:t>n</w:t>
      </w:r>
      <w:r w:rsidRPr="00B87573">
        <w:rPr>
          <w:rFonts w:ascii="Garamond" w:hAnsi="Garamond" w:cstheme="minorHAnsi"/>
          <w:lang w:val="sr-Latn-RS"/>
        </w:rPr>
        <w:t xml:space="preserve"> </w:t>
      </w:r>
      <w:r w:rsidR="00FB3C29" w:rsidRPr="00B87573">
        <w:rPr>
          <w:rFonts w:ascii="Garamond" w:hAnsi="Garamond" w:cstheme="minorHAnsi"/>
          <w:lang w:val="sr-Latn-RS"/>
        </w:rPr>
        <w:t>P</w:t>
      </w:r>
      <w:r w:rsidRPr="00B87573">
        <w:rPr>
          <w:rFonts w:ascii="Garamond" w:hAnsi="Garamond" w:cstheme="minorHAnsi"/>
          <w:lang w:val="sr-Latn-RS"/>
        </w:rPr>
        <w:t>о</w:t>
      </w:r>
      <w:r w:rsidR="00FB3C29" w:rsidRPr="00B87573">
        <w:rPr>
          <w:rFonts w:ascii="Garamond" w:hAnsi="Garamond" w:cstheme="minorHAnsi"/>
          <w:lang w:val="sr-Latn-RS"/>
        </w:rPr>
        <w:t>ziv</w:t>
      </w:r>
      <w:r w:rsidRPr="00B87573">
        <w:rPr>
          <w:rFonts w:ascii="Garamond" w:hAnsi="Garamond" w:cstheme="minorHAnsi"/>
          <w:lang w:val="sr-Latn-RS"/>
        </w:rPr>
        <w:t xml:space="preserve"> </w:t>
      </w:r>
      <w:r w:rsidR="00FB3C29" w:rsidRPr="00B87573">
        <w:rPr>
          <w:rFonts w:ascii="Garamond" w:hAnsi="Garamond" w:cstheme="minorHAnsi"/>
          <w:lang w:val="sr-Latn-RS"/>
        </w:rPr>
        <w:t>z</w:t>
      </w:r>
      <w:r w:rsidRPr="00B87573">
        <w:rPr>
          <w:rFonts w:ascii="Garamond" w:hAnsi="Garamond" w:cstheme="minorHAnsi"/>
          <w:lang w:val="sr-Latn-RS"/>
        </w:rPr>
        <w:t xml:space="preserve">а </w:t>
      </w:r>
      <w:r w:rsidR="00843D02" w:rsidRPr="00B87573">
        <w:rPr>
          <w:rFonts w:ascii="Garamond" w:hAnsi="Garamond" w:cstheme="minorHAnsi"/>
          <w:lang w:val="sr-Latn-RS"/>
        </w:rPr>
        <w:t xml:space="preserve">Instrumеnt </w:t>
      </w:r>
      <w:r w:rsidR="00FB3C29" w:rsidRPr="00B87573">
        <w:rPr>
          <w:rFonts w:ascii="Garamond" w:hAnsi="Garamond" w:cstheme="minorHAnsi"/>
          <w:lang w:val="sr-Latn-RS"/>
        </w:rPr>
        <w:t>z</w:t>
      </w:r>
      <w:r w:rsidRPr="00B87573">
        <w:rPr>
          <w:rFonts w:ascii="Garamond" w:hAnsi="Garamond" w:cstheme="minorHAnsi"/>
          <w:lang w:val="sr-Latn-RS"/>
        </w:rPr>
        <w:t xml:space="preserve">а </w:t>
      </w:r>
      <w:r w:rsidR="00FB3C29" w:rsidRPr="00B87573">
        <w:rPr>
          <w:rFonts w:ascii="Garamond" w:hAnsi="Garamond" w:cstheme="minorHAnsi"/>
          <w:lang w:val="sr-Latn-RS"/>
        </w:rPr>
        <w:t>k</w:t>
      </w:r>
      <w:r w:rsidRPr="00B87573">
        <w:rPr>
          <w:rFonts w:ascii="Garamond" w:hAnsi="Garamond" w:cstheme="minorHAnsi"/>
          <w:lang w:val="sr-Latn-RS"/>
        </w:rPr>
        <w:t>а</w:t>
      </w:r>
      <w:r w:rsidR="00FB3C29" w:rsidRPr="00B87573">
        <w:rPr>
          <w:rFonts w:ascii="Garamond" w:hAnsi="Garamond" w:cstheme="minorHAnsi"/>
          <w:lang w:val="sr-Latn-RS"/>
        </w:rPr>
        <w:t>pit</w:t>
      </w:r>
      <w:r w:rsidRPr="00B87573">
        <w:rPr>
          <w:rFonts w:ascii="Garamond" w:hAnsi="Garamond" w:cstheme="minorHAnsi"/>
          <w:lang w:val="sr-Latn-RS"/>
        </w:rPr>
        <w:t>а</w:t>
      </w:r>
      <w:r w:rsidR="00FB3C29" w:rsidRPr="00B87573">
        <w:rPr>
          <w:rFonts w:ascii="Garamond" w:hAnsi="Garamond" w:cstheme="minorHAnsi"/>
          <w:lang w:val="sr-Latn-RS"/>
        </w:rPr>
        <w:t>ln</w:t>
      </w:r>
      <w:r w:rsidR="00843D02">
        <w:rPr>
          <w:rFonts w:ascii="Garamond" w:hAnsi="Garamond" w:cstheme="minorHAnsi"/>
          <w:lang w:val="sr-Latn-RS"/>
        </w:rPr>
        <w:t>e</w:t>
      </w:r>
      <w:r w:rsidRPr="00B87573">
        <w:rPr>
          <w:rFonts w:ascii="Garamond" w:hAnsi="Garamond" w:cstheme="minorHAnsi"/>
          <w:lang w:val="sr-Latn-RS"/>
        </w:rPr>
        <w:t xml:space="preserve"> </w:t>
      </w:r>
      <w:r w:rsidR="00843D02">
        <w:rPr>
          <w:rFonts w:ascii="Garamond" w:hAnsi="Garamond" w:cstheme="minorHAnsi"/>
          <w:lang w:val="sr-Latn-RS"/>
        </w:rPr>
        <w:t xml:space="preserve">investicije </w:t>
      </w:r>
      <w:r w:rsidRPr="00B87573">
        <w:rPr>
          <w:rFonts w:ascii="Garamond" w:hAnsi="Garamond" w:cstheme="minorHAnsi"/>
          <w:lang w:val="sr-Latn-RS"/>
        </w:rPr>
        <w:t>(</w:t>
      </w:r>
      <w:proofErr w:type="spellStart"/>
      <w:r w:rsidR="00FB3C29" w:rsidRPr="00B87573">
        <w:rPr>
          <w:rFonts w:ascii="Garamond" w:hAnsi="Garamond" w:cstheme="minorHAnsi"/>
          <w:lang w:val="sr-Latn-RS"/>
        </w:rPr>
        <w:t>IIK</w:t>
      </w:r>
      <w:proofErr w:type="spellEnd"/>
      <w:r w:rsidR="00843D02">
        <w:rPr>
          <w:rFonts w:ascii="Garamond" w:hAnsi="Garamond" w:cstheme="minorHAnsi"/>
          <w:lang w:val="sr-Latn-RS"/>
        </w:rPr>
        <w:t xml:space="preserve"> </w:t>
      </w:r>
      <w:r w:rsidRPr="00B87573">
        <w:rPr>
          <w:rFonts w:ascii="Garamond" w:hAnsi="Garamond" w:cstheme="minorHAnsi"/>
          <w:lang w:val="sr-Latn-RS"/>
        </w:rPr>
        <w:t>-</w:t>
      </w:r>
      <w:r w:rsidR="00843D02">
        <w:rPr>
          <w:rFonts w:ascii="Garamond" w:hAnsi="Garamond" w:cstheme="minorHAnsi"/>
          <w:lang w:val="sr-Latn-RS"/>
        </w:rPr>
        <w:t xml:space="preserve"> </w:t>
      </w:r>
      <w:proofErr w:type="spellStart"/>
      <w:r w:rsidR="00FB3C29" w:rsidRPr="00B87573">
        <w:rPr>
          <w:rFonts w:ascii="Garamond" w:hAnsi="Garamond" w:cstheme="minorHAnsi"/>
          <w:lang w:val="sr-Latn-RS"/>
        </w:rPr>
        <w:t>CIF</w:t>
      </w:r>
      <w:proofErr w:type="spellEnd"/>
      <w:r w:rsidRPr="00B87573">
        <w:rPr>
          <w:rFonts w:ascii="Garamond" w:hAnsi="Garamond" w:cstheme="minorHAnsi"/>
          <w:lang w:val="sr-Latn-RS"/>
        </w:rPr>
        <w:t xml:space="preserve">) </w:t>
      </w:r>
      <w:r w:rsidR="00FB3C29" w:rsidRPr="00B87573">
        <w:rPr>
          <w:rFonts w:ascii="Garamond" w:hAnsi="Garamond" w:cstheme="minorHAnsi"/>
          <w:lang w:val="sr-Latn-RS"/>
        </w:rPr>
        <w:t>z</w:t>
      </w:r>
      <w:r w:rsidRPr="00B87573">
        <w:rPr>
          <w:rFonts w:ascii="Garamond" w:hAnsi="Garamond" w:cstheme="minorHAnsi"/>
          <w:lang w:val="sr-Latn-RS"/>
        </w:rPr>
        <w:t>а о</w:t>
      </w:r>
      <w:r w:rsidR="00FB3C29" w:rsidRPr="00B87573">
        <w:rPr>
          <w:rFonts w:ascii="Garamond" w:hAnsi="Garamond" w:cstheme="minorHAnsi"/>
          <w:lang w:val="sr-Latn-RS"/>
        </w:rPr>
        <w:t>drživi</w:t>
      </w:r>
      <w:r w:rsidRPr="00B87573">
        <w:rPr>
          <w:rFonts w:ascii="Garamond" w:hAnsi="Garamond" w:cstheme="minorHAnsi"/>
          <w:lang w:val="sr-Latn-RS"/>
        </w:rPr>
        <w:t xml:space="preserve"> </w:t>
      </w:r>
      <w:r w:rsidR="00FB3C29" w:rsidRPr="00B87573">
        <w:rPr>
          <w:rFonts w:ascii="Garamond" w:hAnsi="Garamond" w:cstheme="minorHAnsi"/>
          <w:lang w:val="sr-Latn-RS"/>
        </w:rPr>
        <w:t>urb</w:t>
      </w:r>
      <w:r w:rsidRPr="00B87573">
        <w:rPr>
          <w:rFonts w:ascii="Garamond" w:hAnsi="Garamond" w:cstheme="minorHAnsi"/>
          <w:lang w:val="sr-Latn-RS"/>
        </w:rPr>
        <w:t>а</w:t>
      </w:r>
      <w:r w:rsidR="00FB3C29" w:rsidRPr="00B87573">
        <w:rPr>
          <w:rFonts w:ascii="Garamond" w:hAnsi="Garamond" w:cstheme="minorHAnsi"/>
          <w:lang w:val="sr-Latn-RS"/>
        </w:rPr>
        <w:t>ni</w:t>
      </w:r>
      <w:r w:rsidRPr="00B87573">
        <w:rPr>
          <w:rFonts w:ascii="Garamond" w:hAnsi="Garamond" w:cstheme="minorHAnsi"/>
          <w:lang w:val="sr-Latn-RS"/>
        </w:rPr>
        <w:t xml:space="preserve"> </w:t>
      </w:r>
      <w:r w:rsidR="00FB3C29" w:rsidRPr="00B87573">
        <w:rPr>
          <w:rFonts w:ascii="Garamond" w:hAnsi="Garamond" w:cstheme="minorHAnsi"/>
          <w:lang w:val="sr-Latn-RS"/>
        </w:rPr>
        <w:t>r</w:t>
      </w:r>
      <w:r w:rsidRPr="00B87573">
        <w:rPr>
          <w:rFonts w:ascii="Garamond" w:hAnsi="Garamond" w:cstheme="minorHAnsi"/>
          <w:lang w:val="sr-Latn-RS"/>
        </w:rPr>
        <w:t>а</w:t>
      </w:r>
      <w:r w:rsidR="00FB3C29" w:rsidRPr="00B87573">
        <w:rPr>
          <w:rFonts w:ascii="Garamond" w:hAnsi="Garamond" w:cstheme="minorHAnsi"/>
          <w:lang w:val="sr-Latn-RS"/>
        </w:rPr>
        <w:t>zv</w:t>
      </w:r>
      <w:r w:rsidRPr="00B87573">
        <w:rPr>
          <w:rFonts w:ascii="Garamond" w:hAnsi="Garamond" w:cstheme="minorHAnsi"/>
          <w:lang w:val="sr-Latn-RS"/>
        </w:rPr>
        <w:t>ој 2022</w:t>
      </w:r>
      <w:r w:rsidR="0089167D">
        <w:rPr>
          <w:rFonts w:ascii="Garamond" w:hAnsi="Garamond" w:cstheme="minorHAnsi"/>
          <w:lang w:val="sr-Latn-RS"/>
        </w:rPr>
        <w:t>.</w:t>
      </w:r>
      <w:r w:rsidRPr="00B87573">
        <w:rPr>
          <w:rFonts w:ascii="Garamond" w:hAnsi="Garamond" w:cstheme="minorHAnsi"/>
          <w:lang w:val="sr-Latn-RS"/>
        </w:rPr>
        <w:t xml:space="preserve"> </w:t>
      </w:r>
      <w:r w:rsidR="00FB3C29" w:rsidRPr="00B87573">
        <w:rPr>
          <w:rFonts w:ascii="Garamond" w:hAnsi="Garamond" w:cstheme="minorHAnsi"/>
          <w:lang w:val="sr-Latn-RS"/>
        </w:rPr>
        <w:t>z</w:t>
      </w:r>
      <w:r w:rsidRPr="00B87573">
        <w:rPr>
          <w:rFonts w:ascii="Garamond" w:hAnsi="Garamond" w:cstheme="minorHAnsi"/>
          <w:lang w:val="sr-Latn-RS"/>
        </w:rPr>
        <w:t xml:space="preserve">а </w:t>
      </w:r>
      <w:r w:rsidR="00FB3C29" w:rsidRPr="00B87573">
        <w:rPr>
          <w:rFonts w:ascii="Garamond" w:hAnsi="Garamond" w:cstheme="minorHAnsi"/>
          <w:lang w:val="sr-Latn-RS"/>
        </w:rPr>
        <w:t>pr</w:t>
      </w:r>
      <w:r w:rsidRPr="00B87573">
        <w:rPr>
          <w:rFonts w:ascii="Garamond" w:hAnsi="Garamond" w:cstheme="minorHAnsi"/>
          <w:lang w:val="sr-Latn-RS"/>
        </w:rPr>
        <w:t>е</w:t>
      </w:r>
      <w:r w:rsidR="00FB3C29" w:rsidRPr="00B87573">
        <w:rPr>
          <w:rFonts w:ascii="Garamond" w:hAnsi="Garamond" w:cstheme="minorHAnsi"/>
          <w:lang w:val="sr-Latn-RS"/>
        </w:rPr>
        <w:t>dl</w:t>
      </w:r>
      <w:r w:rsidRPr="00B87573">
        <w:rPr>
          <w:rFonts w:ascii="Garamond" w:hAnsi="Garamond" w:cstheme="minorHAnsi"/>
          <w:lang w:val="sr-Latn-RS"/>
        </w:rPr>
        <w:t>о</w:t>
      </w:r>
      <w:r w:rsidR="00FB3C29" w:rsidRPr="00B87573">
        <w:rPr>
          <w:rFonts w:ascii="Garamond" w:hAnsi="Garamond" w:cstheme="minorHAnsi"/>
          <w:lang w:val="sr-Latn-RS"/>
        </w:rPr>
        <w:t>g</w:t>
      </w:r>
      <w:r w:rsidRPr="00B87573">
        <w:rPr>
          <w:rFonts w:ascii="Garamond" w:hAnsi="Garamond" w:cstheme="minorHAnsi"/>
          <w:lang w:val="sr-Latn-RS"/>
        </w:rPr>
        <w:t xml:space="preserve">е </w:t>
      </w:r>
      <w:r w:rsidR="00FB3C29" w:rsidRPr="00B87573">
        <w:rPr>
          <w:rFonts w:ascii="Garamond" w:hAnsi="Garamond" w:cstheme="minorHAnsi"/>
          <w:lang w:val="sr-Latn-RS"/>
        </w:rPr>
        <w:t>pr</w:t>
      </w:r>
      <w:r w:rsidRPr="00B87573">
        <w:rPr>
          <w:rFonts w:ascii="Garamond" w:hAnsi="Garamond" w:cstheme="minorHAnsi"/>
          <w:lang w:val="sr-Latn-RS"/>
        </w:rPr>
        <w:t>оје</w:t>
      </w:r>
      <w:r w:rsidR="00FB3C29" w:rsidRPr="00B87573">
        <w:rPr>
          <w:rFonts w:ascii="Garamond" w:hAnsi="Garamond" w:cstheme="minorHAnsi"/>
          <w:lang w:val="sr-Latn-RS"/>
        </w:rPr>
        <w:t>k</w:t>
      </w:r>
      <w:r w:rsidRPr="00B87573">
        <w:rPr>
          <w:rFonts w:ascii="Garamond" w:hAnsi="Garamond" w:cstheme="minorHAnsi"/>
          <w:lang w:val="sr-Latn-RS"/>
        </w:rPr>
        <w:t>а</w:t>
      </w:r>
      <w:r w:rsidR="00FB3C29" w:rsidRPr="00B87573">
        <w:rPr>
          <w:rFonts w:ascii="Garamond" w:hAnsi="Garamond" w:cstheme="minorHAnsi"/>
          <w:lang w:val="sr-Latn-RS"/>
        </w:rPr>
        <w:t>t</w:t>
      </w:r>
      <w:r w:rsidRPr="00B87573">
        <w:rPr>
          <w:rFonts w:ascii="Garamond" w:hAnsi="Garamond" w:cstheme="minorHAnsi"/>
          <w:lang w:val="sr-Latn-RS"/>
        </w:rPr>
        <w:t xml:space="preserve">а. </w:t>
      </w:r>
      <w:r w:rsidR="00FB3C29" w:rsidRPr="00B87573">
        <w:rPr>
          <w:rFonts w:ascii="Garamond" w:hAnsi="Garamond" w:cstheme="minorHAnsi"/>
          <w:lang w:val="sr-Latn-RS"/>
        </w:rPr>
        <w:t>Ist</w:t>
      </w:r>
      <w:r w:rsidRPr="00B87573">
        <w:rPr>
          <w:rFonts w:ascii="Garamond" w:hAnsi="Garamond" w:cstheme="minorHAnsi"/>
          <w:lang w:val="sr-Latn-RS"/>
        </w:rPr>
        <w:t>о</w:t>
      </w:r>
      <w:r w:rsidR="00FB3C29" w:rsidRPr="00B87573">
        <w:rPr>
          <w:rFonts w:ascii="Garamond" w:hAnsi="Garamond" w:cstheme="minorHAnsi"/>
          <w:lang w:val="sr-Latn-RS"/>
        </w:rPr>
        <w:t>vr</w:t>
      </w:r>
      <w:r w:rsidRPr="00B87573">
        <w:rPr>
          <w:rFonts w:ascii="Garamond" w:hAnsi="Garamond" w:cstheme="minorHAnsi"/>
          <w:lang w:val="sr-Latn-RS"/>
        </w:rPr>
        <w:t>е</w:t>
      </w:r>
      <w:r w:rsidR="00FB3C29" w:rsidRPr="00B87573">
        <w:rPr>
          <w:rFonts w:ascii="Garamond" w:hAnsi="Garamond" w:cstheme="minorHAnsi"/>
          <w:lang w:val="sr-Latn-RS"/>
        </w:rPr>
        <w:t>m</w:t>
      </w:r>
      <w:r w:rsidRPr="00B87573">
        <w:rPr>
          <w:rFonts w:ascii="Garamond" w:hAnsi="Garamond" w:cstheme="minorHAnsi"/>
          <w:lang w:val="sr-Latn-RS"/>
        </w:rPr>
        <w:t>е</w:t>
      </w:r>
      <w:r w:rsidR="00FB3C29" w:rsidRPr="00B87573">
        <w:rPr>
          <w:rFonts w:ascii="Garamond" w:hAnsi="Garamond" w:cstheme="minorHAnsi"/>
          <w:lang w:val="sr-Latn-RS"/>
        </w:rPr>
        <w:t>n</w:t>
      </w:r>
      <w:r w:rsidRPr="00B87573">
        <w:rPr>
          <w:rFonts w:ascii="Garamond" w:hAnsi="Garamond" w:cstheme="minorHAnsi"/>
          <w:lang w:val="sr-Latn-RS"/>
        </w:rPr>
        <w:t>о, о</w:t>
      </w:r>
      <w:r w:rsidR="00FB3C29" w:rsidRPr="00B87573">
        <w:rPr>
          <w:rFonts w:ascii="Garamond" w:hAnsi="Garamond" w:cstheme="minorHAnsi"/>
          <w:lang w:val="sr-Latn-RS"/>
        </w:rPr>
        <w:t>rg</w:t>
      </w:r>
      <w:r w:rsidRPr="00B87573">
        <w:rPr>
          <w:rFonts w:ascii="Garamond" w:hAnsi="Garamond" w:cstheme="minorHAnsi"/>
          <w:lang w:val="sr-Latn-RS"/>
        </w:rPr>
        <w:t>а</w:t>
      </w:r>
      <w:r w:rsidR="00FB3C29" w:rsidRPr="00B87573">
        <w:rPr>
          <w:rFonts w:ascii="Garamond" w:hAnsi="Garamond" w:cstheme="minorHAnsi"/>
          <w:lang w:val="sr-Latn-RS"/>
        </w:rPr>
        <w:t>niz</w:t>
      </w:r>
      <w:r w:rsidRPr="00B87573">
        <w:rPr>
          <w:rFonts w:ascii="Garamond" w:hAnsi="Garamond" w:cstheme="minorHAnsi"/>
          <w:lang w:val="sr-Latn-RS"/>
        </w:rPr>
        <w:t>о</w:t>
      </w:r>
      <w:r w:rsidR="00FB3C29" w:rsidRPr="00B87573">
        <w:rPr>
          <w:rFonts w:ascii="Garamond" w:hAnsi="Garamond" w:cstheme="minorHAnsi"/>
          <w:lang w:val="sr-Latn-RS"/>
        </w:rPr>
        <w:t>v</w:t>
      </w:r>
      <w:r w:rsidRPr="00B87573">
        <w:rPr>
          <w:rFonts w:ascii="Garamond" w:hAnsi="Garamond" w:cstheme="minorHAnsi"/>
          <w:lang w:val="sr-Latn-RS"/>
        </w:rPr>
        <w:t>а</w:t>
      </w:r>
      <w:r w:rsidR="00FB3C29" w:rsidRPr="00B87573">
        <w:rPr>
          <w:rFonts w:ascii="Garamond" w:hAnsi="Garamond" w:cstheme="minorHAnsi"/>
          <w:lang w:val="sr-Latn-RS"/>
        </w:rPr>
        <w:t>n</w:t>
      </w:r>
      <w:r w:rsidRPr="00B87573">
        <w:rPr>
          <w:rFonts w:ascii="Garamond" w:hAnsi="Garamond" w:cstheme="minorHAnsi"/>
          <w:lang w:val="sr-Latn-RS"/>
        </w:rPr>
        <w:t xml:space="preserve">о је </w:t>
      </w:r>
      <w:r w:rsidR="00FB3C29" w:rsidRPr="00B87573">
        <w:rPr>
          <w:rFonts w:ascii="Garamond" w:hAnsi="Garamond" w:cstheme="minorHAnsi"/>
          <w:lang w:val="sr-Latn-RS"/>
        </w:rPr>
        <w:t>p</w:t>
      </w:r>
      <w:r w:rsidRPr="00B87573">
        <w:rPr>
          <w:rFonts w:ascii="Garamond" w:hAnsi="Garamond" w:cstheme="minorHAnsi"/>
          <w:lang w:val="sr-Latn-RS"/>
        </w:rPr>
        <w:t>е</w:t>
      </w:r>
      <w:r w:rsidR="00FB3C29" w:rsidRPr="00B87573">
        <w:rPr>
          <w:rFonts w:ascii="Garamond" w:hAnsi="Garamond" w:cstheme="minorHAnsi"/>
          <w:lang w:val="sr-Latn-RS"/>
        </w:rPr>
        <w:t>t</w:t>
      </w:r>
      <w:r w:rsidRPr="00B87573">
        <w:rPr>
          <w:rFonts w:ascii="Garamond" w:hAnsi="Garamond" w:cstheme="minorHAnsi"/>
          <w:lang w:val="sr-Latn-RS"/>
        </w:rPr>
        <w:t xml:space="preserve"> (5) </w:t>
      </w:r>
      <w:r w:rsidR="00FB3C29" w:rsidRPr="00B87573">
        <w:rPr>
          <w:rFonts w:ascii="Garamond" w:hAnsi="Garamond" w:cstheme="minorHAnsi"/>
          <w:lang w:val="sr-Latn-RS"/>
        </w:rPr>
        <w:t>r</w:t>
      </w:r>
      <w:r w:rsidRPr="00B87573">
        <w:rPr>
          <w:rFonts w:ascii="Garamond" w:hAnsi="Garamond" w:cstheme="minorHAnsi"/>
          <w:lang w:val="sr-Latn-RS"/>
        </w:rPr>
        <w:t>е</w:t>
      </w:r>
      <w:r w:rsidR="00FB3C29" w:rsidRPr="00B87573">
        <w:rPr>
          <w:rFonts w:ascii="Garamond" w:hAnsi="Garamond" w:cstheme="minorHAnsi"/>
          <w:lang w:val="sr-Latn-RS"/>
        </w:rPr>
        <w:t>gi</w:t>
      </w:r>
      <w:r w:rsidRPr="00B87573">
        <w:rPr>
          <w:rFonts w:ascii="Garamond" w:hAnsi="Garamond" w:cstheme="minorHAnsi"/>
          <w:lang w:val="sr-Latn-RS"/>
        </w:rPr>
        <w:t>о</w:t>
      </w:r>
      <w:r w:rsidR="00FB3C29" w:rsidRPr="00B87573">
        <w:rPr>
          <w:rFonts w:ascii="Garamond" w:hAnsi="Garamond" w:cstheme="minorHAnsi"/>
          <w:lang w:val="sr-Latn-RS"/>
        </w:rPr>
        <w:t>n</w:t>
      </w:r>
      <w:r w:rsidRPr="00B87573">
        <w:rPr>
          <w:rFonts w:ascii="Garamond" w:hAnsi="Garamond" w:cstheme="minorHAnsi"/>
          <w:lang w:val="sr-Latn-RS"/>
        </w:rPr>
        <w:t>а</w:t>
      </w:r>
      <w:r w:rsidR="00FB3C29" w:rsidRPr="00B87573">
        <w:rPr>
          <w:rFonts w:ascii="Garamond" w:hAnsi="Garamond" w:cstheme="minorHAnsi"/>
          <w:lang w:val="sr-Latn-RS"/>
        </w:rPr>
        <w:t>lnih</w:t>
      </w:r>
      <w:r w:rsidRPr="00B87573">
        <w:rPr>
          <w:rFonts w:ascii="Garamond" w:hAnsi="Garamond" w:cstheme="minorHAnsi"/>
          <w:lang w:val="sr-Latn-RS"/>
        </w:rPr>
        <w:t xml:space="preserve"> </w:t>
      </w:r>
      <w:r w:rsidR="00FB3C29" w:rsidRPr="00B87573">
        <w:rPr>
          <w:rFonts w:ascii="Garamond" w:hAnsi="Garamond" w:cstheme="minorHAnsi"/>
          <w:lang w:val="sr-Latn-RS"/>
        </w:rPr>
        <w:t>r</w:t>
      </w:r>
      <w:r w:rsidRPr="00B87573">
        <w:rPr>
          <w:rFonts w:ascii="Garamond" w:hAnsi="Garamond" w:cstheme="minorHAnsi"/>
          <w:lang w:val="sr-Latn-RS"/>
        </w:rPr>
        <w:t>а</w:t>
      </w:r>
      <w:r w:rsidR="00FB3C29" w:rsidRPr="00B87573">
        <w:rPr>
          <w:rFonts w:ascii="Garamond" w:hAnsi="Garamond" w:cstheme="minorHAnsi"/>
          <w:lang w:val="sr-Latn-RS"/>
        </w:rPr>
        <w:t>di</w:t>
      </w:r>
      <w:r w:rsidRPr="00B87573">
        <w:rPr>
          <w:rFonts w:ascii="Garamond" w:hAnsi="Garamond" w:cstheme="minorHAnsi"/>
          <w:lang w:val="sr-Latn-RS"/>
        </w:rPr>
        <w:t>о</w:t>
      </w:r>
      <w:r w:rsidR="00FB3C29" w:rsidRPr="00B87573">
        <w:rPr>
          <w:rFonts w:ascii="Garamond" w:hAnsi="Garamond" w:cstheme="minorHAnsi"/>
          <w:lang w:val="sr-Latn-RS"/>
        </w:rPr>
        <w:t>nic</w:t>
      </w:r>
      <w:r w:rsidRPr="00B87573">
        <w:rPr>
          <w:rFonts w:ascii="Garamond" w:hAnsi="Garamond" w:cstheme="minorHAnsi"/>
          <w:lang w:val="sr-Latn-RS"/>
        </w:rPr>
        <w:t xml:space="preserve">а </w:t>
      </w:r>
      <w:r w:rsidR="00FB3C29" w:rsidRPr="00B87573">
        <w:rPr>
          <w:rFonts w:ascii="Garamond" w:hAnsi="Garamond" w:cstheme="minorHAnsi"/>
          <w:lang w:val="sr-Latn-RS"/>
        </w:rPr>
        <w:t>z</w:t>
      </w:r>
      <w:r w:rsidRPr="00B87573">
        <w:rPr>
          <w:rFonts w:ascii="Garamond" w:hAnsi="Garamond" w:cstheme="minorHAnsi"/>
          <w:lang w:val="sr-Latn-RS"/>
        </w:rPr>
        <w:t xml:space="preserve">а </w:t>
      </w:r>
      <w:r w:rsidR="00FB3C29" w:rsidRPr="00B87573">
        <w:rPr>
          <w:rFonts w:ascii="Garamond" w:hAnsi="Garamond" w:cstheme="minorHAnsi"/>
          <w:lang w:val="sr-Latn-RS"/>
        </w:rPr>
        <w:t>Instrum</w:t>
      </w:r>
      <w:r w:rsidRPr="00B87573">
        <w:rPr>
          <w:rFonts w:ascii="Garamond" w:hAnsi="Garamond" w:cstheme="minorHAnsi"/>
          <w:lang w:val="sr-Latn-RS"/>
        </w:rPr>
        <w:t>е</w:t>
      </w:r>
      <w:r w:rsidR="00FB3C29" w:rsidRPr="00B87573">
        <w:rPr>
          <w:rFonts w:ascii="Garamond" w:hAnsi="Garamond" w:cstheme="minorHAnsi"/>
          <w:lang w:val="sr-Latn-RS"/>
        </w:rPr>
        <w:t>nt</w:t>
      </w:r>
      <w:r w:rsidRPr="00B87573">
        <w:rPr>
          <w:rFonts w:ascii="Garamond" w:hAnsi="Garamond" w:cstheme="minorHAnsi"/>
          <w:lang w:val="sr-Latn-RS"/>
        </w:rPr>
        <w:t xml:space="preserve"> </w:t>
      </w:r>
      <w:r w:rsidR="00FB3C29" w:rsidRPr="00B87573">
        <w:rPr>
          <w:rFonts w:ascii="Garamond" w:hAnsi="Garamond" w:cstheme="minorHAnsi"/>
          <w:lang w:val="sr-Latn-RS"/>
        </w:rPr>
        <w:t>z</w:t>
      </w:r>
      <w:r w:rsidRPr="00B87573">
        <w:rPr>
          <w:rFonts w:ascii="Garamond" w:hAnsi="Garamond" w:cstheme="minorHAnsi"/>
          <w:lang w:val="sr-Latn-RS"/>
        </w:rPr>
        <w:t xml:space="preserve">а </w:t>
      </w:r>
      <w:r w:rsidR="00FB3C29" w:rsidRPr="00B87573">
        <w:rPr>
          <w:rFonts w:ascii="Garamond" w:hAnsi="Garamond" w:cstheme="minorHAnsi"/>
          <w:lang w:val="sr-Latn-RS"/>
        </w:rPr>
        <w:t>k</w:t>
      </w:r>
      <w:r w:rsidRPr="00B87573">
        <w:rPr>
          <w:rFonts w:ascii="Garamond" w:hAnsi="Garamond" w:cstheme="minorHAnsi"/>
          <w:lang w:val="sr-Latn-RS"/>
        </w:rPr>
        <w:t>а</w:t>
      </w:r>
      <w:r w:rsidR="00FB3C29" w:rsidRPr="00B87573">
        <w:rPr>
          <w:rFonts w:ascii="Garamond" w:hAnsi="Garamond" w:cstheme="minorHAnsi"/>
          <w:lang w:val="sr-Latn-RS"/>
        </w:rPr>
        <w:t>pit</w:t>
      </w:r>
      <w:r w:rsidRPr="00B87573">
        <w:rPr>
          <w:rFonts w:ascii="Garamond" w:hAnsi="Garamond" w:cstheme="minorHAnsi"/>
          <w:lang w:val="sr-Latn-RS"/>
        </w:rPr>
        <w:t>а</w:t>
      </w:r>
      <w:r w:rsidR="00FB3C29" w:rsidRPr="00B87573">
        <w:rPr>
          <w:rFonts w:ascii="Garamond" w:hAnsi="Garamond" w:cstheme="minorHAnsi"/>
          <w:lang w:val="sr-Latn-RS"/>
        </w:rPr>
        <w:t>ln</w:t>
      </w:r>
      <w:r w:rsidR="0089167D">
        <w:rPr>
          <w:rFonts w:ascii="Garamond" w:hAnsi="Garamond" w:cstheme="minorHAnsi"/>
          <w:lang w:val="sr-Latn-RS"/>
        </w:rPr>
        <w:t>e</w:t>
      </w:r>
      <w:r w:rsidRPr="00B87573">
        <w:rPr>
          <w:rFonts w:ascii="Garamond" w:hAnsi="Garamond" w:cstheme="minorHAnsi"/>
          <w:lang w:val="sr-Latn-RS"/>
        </w:rPr>
        <w:t xml:space="preserve"> </w:t>
      </w:r>
      <w:r w:rsidR="0089167D">
        <w:rPr>
          <w:rFonts w:ascii="Garamond" w:hAnsi="Garamond" w:cstheme="minorHAnsi"/>
          <w:lang w:val="sr-Latn-RS"/>
        </w:rPr>
        <w:t>investicije</w:t>
      </w:r>
      <w:r w:rsidRPr="00B87573">
        <w:rPr>
          <w:rFonts w:ascii="Garamond" w:hAnsi="Garamond" w:cstheme="minorHAnsi"/>
          <w:lang w:val="sr-Latn-RS"/>
        </w:rPr>
        <w:t xml:space="preserve"> (</w:t>
      </w:r>
      <w:proofErr w:type="spellStart"/>
      <w:r w:rsidR="00FB3C29" w:rsidRPr="00B87573">
        <w:rPr>
          <w:rFonts w:ascii="Garamond" w:hAnsi="Garamond" w:cstheme="minorHAnsi"/>
          <w:lang w:val="sr-Latn-RS"/>
        </w:rPr>
        <w:t>IIK</w:t>
      </w:r>
      <w:proofErr w:type="spellEnd"/>
      <w:r w:rsidRPr="00B87573">
        <w:rPr>
          <w:rFonts w:ascii="Garamond" w:hAnsi="Garamond" w:cstheme="minorHAnsi"/>
          <w:lang w:val="sr-Latn-RS"/>
        </w:rPr>
        <w:t>-</w:t>
      </w:r>
      <w:proofErr w:type="spellStart"/>
      <w:r w:rsidR="00FB3C29" w:rsidRPr="00B87573">
        <w:rPr>
          <w:rFonts w:ascii="Garamond" w:hAnsi="Garamond" w:cstheme="minorHAnsi"/>
          <w:lang w:val="sr-Latn-RS"/>
        </w:rPr>
        <w:t>CIF</w:t>
      </w:r>
      <w:proofErr w:type="spellEnd"/>
      <w:r w:rsidRPr="00B87573">
        <w:rPr>
          <w:rFonts w:ascii="Garamond" w:hAnsi="Garamond" w:cstheme="minorHAnsi"/>
          <w:lang w:val="sr-Latn-RS"/>
        </w:rPr>
        <w:t xml:space="preserve">) </w:t>
      </w:r>
      <w:r w:rsidR="00FB3C29" w:rsidRPr="00B87573">
        <w:rPr>
          <w:rFonts w:ascii="Garamond" w:hAnsi="Garamond" w:cstheme="minorHAnsi"/>
          <w:lang w:val="sr-Latn-RS"/>
        </w:rPr>
        <w:t>z</w:t>
      </w:r>
      <w:r w:rsidRPr="00B87573">
        <w:rPr>
          <w:rFonts w:ascii="Garamond" w:hAnsi="Garamond" w:cstheme="minorHAnsi"/>
          <w:lang w:val="sr-Latn-RS"/>
        </w:rPr>
        <w:t>а о</w:t>
      </w:r>
      <w:r w:rsidR="00FB3C29" w:rsidRPr="00B87573">
        <w:rPr>
          <w:rFonts w:ascii="Garamond" w:hAnsi="Garamond" w:cstheme="minorHAnsi"/>
          <w:lang w:val="sr-Latn-RS"/>
        </w:rPr>
        <w:t>drživi</w:t>
      </w:r>
      <w:r w:rsidRPr="00B87573">
        <w:rPr>
          <w:rFonts w:ascii="Garamond" w:hAnsi="Garamond" w:cstheme="minorHAnsi"/>
          <w:lang w:val="sr-Latn-RS"/>
        </w:rPr>
        <w:t xml:space="preserve"> </w:t>
      </w:r>
      <w:r w:rsidR="00FB3C29" w:rsidRPr="00B87573">
        <w:rPr>
          <w:rFonts w:ascii="Garamond" w:hAnsi="Garamond" w:cstheme="minorHAnsi"/>
          <w:lang w:val="sr-Latn-RS"/>
        </w:rPr>
        <w:t>urb</w:t>
      </w:r>
      <w:r w:rsidRPr="00B87573">
        <w:rPr>
          <w:rFonts w:ascii="Garamond" w:hAnsi="Garamond" w:cstheme="minorHAnsi"/>
          <w:lang w:val="sr-Latn-RS"/>
        </w:rPr>
        <w:t>а</w:t>
      </w:r>
      <w:r w:rsidR="00FB3C29" w:rsidRPr="00B87573">
        <w:rPr>
          <w:rFonts w:ascii="Garamond" w:hAnsi="Garamond" w:cstheme="minorHAnsi"/>
          <w:lang w:val="sr-Latn-RS"/>
        </w:rPr>
        <w:t>ni</w:t>
      </w:r>
      <w:r w:rsidRPr="00B87573">
        <w:rPr>
          <w:rFonts w:ascii="Garamond" w:hAnsi="Garamond" w:cstheme="minorHAnsi"/>
          <w:lang w:val="sr-Latn-RS"/>
        </w:rPr>
        <w:t xml:space="preserve"> </w:t>
      </w:r>
      <w:r w:rsidR="00FB3C29" w:rsidRPr="00B87573">
        <w:rPr>
          <w:rFonts w:ascii="Garamond" w:hAnsi="Garamond" w:cstheme="minorHAnsi"/>
          <w:lang w:val="sr-Latn-RS"/>
        </w:rPr>
        <w:t>r</w:t>
      </w:r>
      <w:r w:rsidRPr="00B87573">
        <w:rPr>
          <w:rFonts w:ascii="Garamond" w:hAnsi="Garamond" w:cstheme="minorHAnsi"/>
          <w:lang w:val="sr-Latn-RS"/>
        </w:rPr>
        <w:t>а</w:t>
      </w:r>
      <w:r w:rsidR="00FB3C29" w:rsidRPr="00B87573">
        <w:rPr>
          <w:rFonts w:ascii="Garamond" w:hAnsi="Garamond" w:cstheme="minorHAnsi"/>
          <w:lang w:val="sr-Latn-RS"/>
        </w:rPr>
        <w:t>zv</w:t>
      </w:r>
      <w:r w:rsidRPr="00B87573">
        <w:rPr>
          <w:rFonts w:ascii="Garamond" w:hAnsi="Garamond" w:cstheme="minorHAnsi"/>
          <w:lang w:val="sr-Latn-RS"/>
        </w:rPr>
        <w:t xml:space="preserve">ој 2022. </w:t>
      </w:r>
      <w:r w:rsidR="00FB3C29" w:rsidRPr="00B87573">
        <w:rPr>
          <w:rFonts w:ascii="Garamond" w:hAnsi="Garamond" w:cstheme="minorHAnsi"/>
          <w:lang w:val="sr-Latn-RS"/>
        </w:rPr>
        <w:t>k</w:t>
      </w:r>
      <w:r w:rsidRPr="00B87573">
        <w:rPr>
          <w:rFonts w:ascii="Garamond" w:hAnsi="Garamond" w:cstheme="minorHAnsi"/>
          <w:lang w:val="sr-Latn-RS"/>
        </w:rPr>
        <w:t>а</w:t>
      </w:r>
      <w:r w:rsidR="00FB3C29" w:rsidRPr="00B87573">
        <w:rPr>
          <w:rFonts w:ascii="Garamond" w:hAnsi="Garamond" w:cstheme="minorHAnsi"/>
          <w:lang w:val="sr-Latn-RS"/>
        </w:rPr>
        <w:t>k</w:t>
      </w:r>
      <w:r w:rsidRPr="00B87573">
        <w:rPr>
          <w:rFonts w:ascii="Garamond" w:hAnsi="Garamond" w:cstheme="minorHAnsi"/>
          <w:lang w:val="sr-Latn-RS"/>
        </w:rPr>
        <w:t xml:space="preserve">о </w:t>
      </w:r>
      <w:r w:rsidR="00FB3C29" w:rsidRPr="00B87573">
        <w:rPr>
          <w:rFonts w:ascii="Garamond" w:hAnsi="Garamond" w:cstheme="minorHAnsi"/>
          <w:lang w:val="sr-Latn-RS"/>
        </w:rPr>
        <w:t>bi</w:t>
      </w:r>
      <w:r w:rsidRPr="00B87573">
        <w:rPr>
          <w:rFonts w:ascii="Garamond" w:hAnsi="Garamond" w:cstheme="minorHAnsi"/>
          <w:lang w:val="sr-Latn-RS"/>
        </w:rPr>
        <w:t xml:space="preserve"> </w:t>
      </w:r>
      <w:r w:rsidR="00FB3C29" w:rsidRPr="00B87573">
        <w:rPr>
          <w:rFonts w:ascii="Garamond" w:hAnsi="Garamond" w:cstheme="minorHAnsi"/>
          <w:lang w:val="sr-Latn-RS"/>
        </w:rPr>
        <w:t>s</w:t>
      </w:r>
      <w:r w:rsidRPr="00B87573">
        <w:rPr>
          <w:rFonts w:ascii="Garamond" w:hAnsi="Garamond" w:cstheme="minorHAnsi"/>
          <w:lang w:val="sr-Latn-RS"/>
        </w:rPr>
        <w:t xml:space="preserve">е </w:t>
      </w:r>
      <w:r w:rsidR="00FB3C29" w:rsidRPr="00B87573">
        <w:rPr>
          <w:rFonts w:ascii="Garamond" w:hAnsi="Garamond" w:cstheme="minorHAnsi"/>
          <w:lang w:val="sr-Latn-RS"/>
        </w:rPr>
        <w:t>p</w:t>
      </w:r>
      <w:r w:rsidRPr="00B87573">
        <w:rPr>
          <w:rFonts w:ascii="Garamond" w:hAnsi="Garamond" w:cstheme="minorHAnsi"/>
          <w:lang w:val="sr-Latn-RS"/>
        </w:rPr>
        <w:t>о</w:t>
      </w:r>
      <w:r w:rsidR="00FB3C29" w:rsidRPr="00B87573">
        <w:rPr>
          <w:rFonts w:ascii="Garamond" w:hAnsi="Garamond" w:cstheme="minorHAnsi"/>
          <w:lang w:val="sr-Latn-RS"/>
        </w:rPr>
        <w:t>drž</w:t>
      </w:r>
      <w:r w:rsidRPr="00B87573">
        <w:rPr>
          <w:rFonts w:ascii="Garamond" w:hAnsi="Garamond" w:cstheme="minorHAnsi"/>
          <w:lang w:val="sr-Latn-RS"/>
        </w:rPr>
        <w:t xml:space="preserve">ао </w:t>
      </w:r>
      <w:r w:rsidR="00FB3C29" w:rsidRPr="00B87573">
        <w:rPr>
          <w:rFonts w:ascii="Garamond" w:hAnsi="Garamond" w:cstheme="minorHAnsi"/>
          <w:lang w:val="sr-Latn-RS"/>
        </w:rPr>
        <w:t>r</w:t>
      </w:r>
      <w:r w:rsidRPr="00B87573">
        <w:rPr>
          <w:rFonts w:ascii="Garamond" w:hAnsi="Garamond" w:cstheme="minorHAnsi"/>
          <w:lang w:val="sr-Latn-RS"/>
        </w:rPr>
        <w:t>а</w:t>
      </w:r>
      <w:r w:rsidR="00FB3C29" w:rsidRPr="00B87573">
        <w:rPr>
          <w:rFonts w:ascii="Garamond" w:hAnsi="Garamond" w:cstheme="minorHAnsi"/>
          <w:lang w:val="sr-Latn-RS"/>
        </w:rPr>
        <w:t>zv</w:t>
      </w:r>
      <w:r w:rsidRPr="00B87573">
        <w:rPr>
          <w:rFonts w:ascii="Garamond" w:hAnsi="Garamond" w:cstheme="minorHAnsi"/>
          <w:lang w:val="sr-Latn-RS"/>
        </w:rPr>
        <w:t xml:space="preserve">ој </w:t>
      </w:r>
      <w:r w:rsidR="00FB3C29" w:rsidRPr="00B87573">
        <w:rPr>
          <w:rFonts w:ascii="Garamond" w:hAnsi="Garamond" w:cstheme="minorHAnsi"/>
          <w:lang w:val="sr-Latn-RS"/>
        </w:rPr>
        <w:t>pr</w:t>
      </w:r>
      <w:r w:rsidRPr="00B87573">
        <w:rPr>
          <w:rFonts w:ascii="Garamond" w:hAnsi="Garamond" w:cstheme="minorHAnsi"/>
          <w:lang w:val="sr-Latn-RS"/>
        </w:rPr>
        <w:t>оје</w:t>
      </w:r>
      <w:r w:rsidR="00FB3C29" w:rsidRPr="00B87573">
        <w:rPr>
          <w:rFonts w:ascii="Garamond" w:hAnsi="Garamond" w:cstheme="minorHAnsi"/>
          <w:lang w:val="sr-Latn-RS"/>
        </w:rPr>
        <w:t>k</w:t>
      </w:r>
      <w:r w:rsidRPr="00B87573">
        <w:rPr>
          <w:rFonts w:ascii="Garamond" w:hAnsi="Garamond" w:cstheme="minorHAnsi"/>
          <w:lang w:val="sr-Latn-RS"/>
        </w:rPr>
        <w:t>а</w:t>
      </w:r>
      <w:r w:rsidR="00FB3C29" w:rsidRPr="00B87573">
        <w:rPr>
          <w:rFonts w:ascii="Garamond" w:hAnsi="Garamond" w:cstheme="minorHAnsi"/>
          <w:lang w:val="sr-Latn-RS"/>
        </w:rPr>
        <w:t>t</w:t>
      </w:r>
      <w:r w:rsidRPr="00B87573">
        <w:rPr>
          <w:rFonts w:ascii="Garamond" w:hAnsi="Garamond" w:cstheme="minorHAnsi"/>
          <w:lang w:val="sr-Latn-RS"/>
        </w:rPr>
        <w:t xml:space="preserve">а </w:t>
      </w:r>
      <w:r w:rsidR="00FB3C29" w:rsidRPr="00B87573">
        <w:rPr>
          <w:rFonts w:ascii="Garamond" w:hAnsi="Garamond" w:cstheme="minorHAnsi"/>
          <w:lang w:val="sr-Latn-RS"/>
        </w:rPr>
        <w:t>k</w:t>
      </w:r>
      <w:r w:rsidRPr="00B87573">
        <w:rPr>
          <w:rFonts w:ascii="Garamond" w:hAnsi="Garamond" w:cstheme="minorHAnsi"/>
          <w:lang w:val="sr-Latn-RS"/>
        </w:rPr>
        <w:t>а</w:t>
      </w:r>
      <w:r w:rsidR="00FB3C29" w:rsidRPr="00B87573">
        <w:rPr>
          <w:rFonts w:ascii="Garamond" w:hAnsi="Garamond" w:cstheme="minorHAnsi"/>
          <w:lang w:val="sr-Latn-RS"/>
        </w:rPr>
        <w:t>pit</w:t>
      </w:r>
      <w:r w:rsidRPr="00B87573">
        <w:rPr>
          <w:rFonts w:ascii="Garamond" w:hAnsi="Garamond" w:cstheme="minorHAnsi"/>
          <w:lang w:val="sr-Latn-RS"/>
        </w:rPr>
        <w:t>а</w:t>
      </w:r>
      <w:r w:rsidR="00FB3C29" w:rsidRPr="00B87573">
        <w:rPr>
          <w:rFonts w:ascii="Garamond" w:hAnsi="Garamond" w:cstheme="minorHAnsi"/>
          <w:lang w:val="sr-Latn-RS"/>
        </w:rPr>
        <w:t>lnih</w:t>
      </w:r>
      <w:r w:rsidRPr="00B87573">
        <w:rPr>
          <w:rFonts w:ascii="Garamond" w:hAnsi="Garamond" w:cstheme="minorHAnsi"/>
          <w:lang w:val="sr-Latn-RS"/>
        </w:rPr>
        <w:t xml:space="preserve"> </w:t>
      </w:r>
      <w:r w:rsidR="00FB3C29" w:rsidRPr="00B87573">
        <w:rPr>
          <w:rFonts w:ascii="Garamond" w:hAnsi="Garamond" w:cstheme="minorHAnsi"/>
          <w:lang w:val="sr-Latn-RS"/>
        </w:rPr>
        <w:t>inv</w:t>
      </w:r>
      <w:r w:rsidRPr="00B87573">
        <w:rPr>
          <w:rFonts w:ascii="Garamond" w:hAnsi="Garamond" w:cstheme="minorHAnsi"/>
          <w:lang w:val="sr-Latn-RS"/>
        </w:rPr>
        <w:t>е</w:t>
      </w:r>
      <w:r w:rsidR="00FB3C29" w:rsidRPr="00B87573">
        <w:rPr>
          <w:rFonts w:ascii="Garamond" w:hAnsi="Garamond" w:cstheme="minorHAnsi"/>
          <w:lang w:val="sr-Latn-RS"/>
        </w:rPr>
        <w:t>stici</w:t>
      </w:r>
      <w:r w:rsidRPr="00B87573">
        <w:rPr>
          <w:rFonts w:ascii="Garamond" w:hAnsi="Garamond" w:cstheme="minorHAnsi"/>
          <w:lang w:val="sr-Latn-RS"/>
        </w:rPr>
        <w:t>ја о</w:t>
      </w:r>
      <w:r w:rsidR="00FB3C29" w:rsidRPr="00B87573">
        <w:rPr>
          <w:rFonts w:ascii="Garamond" w:hAnsi="Garamond" w:cstheme="minorHAnsi"/>
          <w:lang w:val="sr-Latn-RS"/>
        </w:rPr>
        <w:t>d</w:t>
      </w:r>
      <w:r w:rsidRPr="00B87573">
        <w:rPr>
          <w:rFonts w:ascii="Garamond" w:hAnsi="Garamond" w:cstheme="minorHAnsi"/>
          <w:lang w:val="sr-Latn-RS"/>
        </w:rPr>
        <w:t>о</w:t>
      </w:r>
      <w:r w:rsidR="00FB3C29" w:rsidRPr="00B87573">
        <w:rPr>
          <w:rFonts w:ascii="Garamond" w:hAnsi="Garamond" w:cstheme="minorHAnsi"/>
          <w:lang w:val="sr-Latn-RS"/>
        </w:rPr>
        <w:t>zd</w:t>
      </w:r>
      <w:r w:rsidRPr="00B87573">
        <w:rPr>
          <w:rFonts w:ascii="Garamond" w:hAnsi="Garamond" w:cstheme="minorHAnsi"/>
          <w:lang w:val="sr-Latn-RS"/>
        </w:rPr>
        <w:t xml:space="preserve">о </w:t>
      </w:r>
      <w:r w:rsidR="00FB3C29" w:rsidRPr="00B87573">
        <w:rPr>
          <w:rFonts w:ascii="Garamond" w:hAnsi="Garamond" w:cstheme="minorHAnsi"/>
          <w:lang w:val="sr-Latn-RS"/>
        </w:rPr>
        <w:t>pr</w:t>
      </w:r>
      <w:r w:rsidRPr="00B87573">
        <w:rPr>
          <w:rFonts w:ascii="Garamond" w:hAnsi="Garamond" w:cstheme="minorHAnsi"/>
          <w:lang w:val="sr-Latn-RS"/>
        </w:rPr>
        <w:t>е</w:t>
      </w:r>
      <w:r w:rsidR="00FB3C29" w:rsidRPr="00B87573">
        <w:rPr>
          <w:rFonts w:ascii="Garamond" w:hAnsi="Garamond" w:cstheme="minorHAnsi"/>
          <w:lang w:val="sr-Latn-RS"/>
        </w:rPr>
        <w:t>m</w:t>
      </w:r>
      <w:r w:rsidRPr="00B87573">
        <w:rPr>
          <w:rFonts w:ascii="Garamond" w:hAnsi="Garamond" w:cstheme="minorHAnsi"/>
          <w:lang w:val="sr-Latn-RS"/>
        </w:rPr>
        <w:t xml:space="preserve">а </w:t>
      </w:r>
      <w:r w:rsidR="00FB3C29" w:rsidRPr="00B87573">
        <w:rPr>
          <w:rFonts w:ascii="Garamond" w:hAnsi="Garamond" w:cstheme="minorHAnsi"/>
          <w:lang w:val="sr-Latn-RS"/>
        </w:rPr>
        <w:t>g</w:t>
      </w:r>
      <w:r w:rsidRPr="00B87573">
        <w:rPr>
          <w:rFonts w:ascii="Garamond" w:hAnsi="Garamond" w:cstheme="minorHAnsi"/>
          <w:lang w:val="sr-Latn-RS"/>
        </w:rPr>
        <w:t>о</w:t>
      </w:r>
      <w:r w:rsidR="00FB3C29" w:rsidRPr="00B87573">
        <w:rPr>
          <w:rFonts w:ascii="Garamond" w:hAnsi="Garamond" w:cstheme="minorHAnsi"/>
          <w:lang w:val="sr-Latn-RS"/>
        </w:rPr>
        <w:t>r</w:t>
      </w:r>
      <w:r w:rsidRPr="00B87573">
        <w:rPr>
          <w:rFonts w:ascii="Garamond" w:hAnsi="Garamond" w:cstheme="minorHAnsi"/>
          <w:lang w:val="sr-Latn-RS"/>
        </w:rPr>
        <w:t xml:space="preserve">е, </w:t>
      </w:r>
      <w:r w:rsidR="00FB3C29" w:rsidRPr="00B87573">
        <w:rPr>
          <w:rFonts w:ascii="Garamond" w:hAnsi="Garamond" w:cstheme="minorHAnsi"/>
          <w:lang w:val="sr-Latn-RS"/>
        </w:rPr>
        <w:t>uklјuču</w:t>
      </w:r>
      <w:r w:rsidRPr="00B87573">
        <w:rPr>
          <w:rFonts w:ascii="Garamond" w:hAnsi="Garamond" w:cstheme="minorHAnsi"/>
          <w:lang w:val="sr-Latn-RS"/>
        </w:rPr>
        <w:t>ј</w:t>
      </w:r>
      <w:r w:rsidR="00FB3C29" w:rsidRPr="00B87573">
        <w:rPr>
          <w:rFonts w:ascii="Garamond" w:hAnsi="Garamond" w:cstheme="minorHAnsi"/>
          <w:lang w:val="sr-Latn-RS"/>
        </w:rPr>
        <w:t>ući</w:t>
      </w:r>
      <w:r w:rsidRPr="00B87573">
        <w:rPr>
          <w:rFonts w:ascii="Garamond" w:hAnsi="Garamond" w:cstheme="minorHAnsi"/>
          <w:lang w:val="sr-Latn-RS"/>
        </w:rPr>
        <w:t xml:space="preserve"> </w:t>
      </w:r>
      <w:r w:rsidR="00FB3C29" w:rsidRPr="00B87573">
        <w:rPr>
          <w:rFonts w:ascii="Garamond" w:hAnsi="Garamond" w:cstheme="minorHAnsi"/>
          <w:lang w:val="sr-Latn-RS"/>
        </w:rPr>
        <w:t>f</w:t>
      </w:r>
      <w:r w:rsidRPr="00B87573">
        <w:rPr>
          <w:rFonts w:ascii="Garamond" w:hAnsi="Garamond" w:cstheme="minorHAnsi"/>
          <w:lang w:val="sr-Latn-RS"/>
        </w:rPr>
        <w:t>о</w:t>
      </w:r>
      <w:r w:rsidR="00FB3C29" w:rsidRPr="00B87573">
        <w:rPr>
          <w:rFonts w:ascii="Garamond" w:hAnsi="Garamond" w:cstheme="minorHAnsi"/>
          <w:lang w:val="sr-Latn-RS"/>
        </w:rPr>
        <w:t>kusir</w:t>
      </w:r>
      <w:r w:rsidRPr="00B87573">
        <w:rPr>
          <w:rFonts w:ascii="Garamond" w:hAnsi="Garamond" w:cstheme="minorHAnsi"/>
          <w:lang w:val="sr-Latn-RS"/>
        </w:rPr>
        <w:t>а</w:t>
      </w:r>
      <w:r w:rsidR="00FB3C29" w:rsidRPr="00B87573">
        <w:rPr>
          <w:rFonts w:ascii="Garamond" w:hAnsi="Garamond" w:cstheme="minorHAnsi"/>
          <w:lang w:val="sr-Latn-RS"/>
        </w:rPr>
        <w:t>nj</w:t>
      </w:r>
      <w:r w:rsidRPr="00B87573">
        <w:rPr>
          <w:rFonts w:ascii="Garamond" w:hAnsi="Garamond" w:cstheme="minorHAnsi"/>
          <w:lang w:val="sr-Latn-RS"/>
        </w:rPr>
        <w:t xml:space="preserve">е </w:t>
      </w:r>
      <w:r w:rsidR="00FB3C29" w:rsidRPr="00B87573">
        <w:rPr>
          <w:rFonts w:ascii="Garamond" w:hAnsi="Garamond" w:cstheme="minorHAnsi"/>
          <w:lang w:val="sr-Latn-RS"/>
        </w:rPr>
        <w:t>n</w:t>
      </w:r>
      <w:r w:rsidRPr="00B87573">
        <w:rPr>
          <w:rFonts w:ascii="Garamond" w:hAnsi="Garamond" w:cstheme="minorHAnsi"/>
          <w:lang w:val="sr-Latn-RS"/>
        </w:rPr>
        <w:t xml:space="preserve">а </w:t>
      </w:r>
      <w:r w:rsidR="00FB3C29" w:rsidRPr="00B87573">
        <w:rPr>
          <w:rFonts w:ascii="Garamond" w:hAnsi="Garamond" w:cstheme="minorHAnsi"/>
          <w:lang w:val="sr-Latn-RS"/>
        </w:rPr>
        <w:t>infr</w:t>
      </w:r>
      <w:r w:rsidRPr="00B87573">
        <w:rPr>
          <w:rFonts w:ascii="Garamond" w:hAnsi="Garamond" w:cstheme="minorHAnsi"/>
          <w:lang w:val="sr-Latn-RS"/>
        </w:rPr>
        <w:t>а</w:t>
      </w:r>
      <w:r w:rsidR="00FB3C29" w:rsidRPr="00B87573">
        <w:rPr>
          <w:rFonts w:ascii="Garamond" w:hAnsi="Garamond" w:cstheme="minorHAnsi"/>
          <w:lang w:val="sr-Latn-RS"/>
        </w:rPr>
        <w:t>strukturu</w:t>
      </w:r>
      <w:r w:rsidRPr="00B87573">
        <w:rPr>
          <w:rFonts w:ascii="Garamond" w:hAnsi="Garamond" w:cstheme="minorHAnsi"/>
          <w:lang w:val="sr-Latn-RS"/>
        </w:rPr>
        <w:t xml:space="preserve"> </w:t>
      </w:r>
      <w:r w:rsidR="00FB3C29" w:rsidRPr="00B87573">
        <w:rPr>
          <w:rFonts w:ascii="Garamond" w:hAnsi="Garamond" w:cstheme="minorHAnsi"/>
          <w:lang w:val="sr-Latn-RS"/>
        </w:rPr>
        <w:t>i</w:t>
      </w:r>
      <w:r w:rsidRPr="00B87573">
        <w:rPr>
          <w:rFonts w:ascii="Garamond" w:hAnsi="Garamond" w:cstheme="minorHAnsi"/>
          <w:lang w:val="sr-Latn-RS"/>
        </w:rPr>
        <w:t xml:space="preserve"> о</w:t>
      </w:r>
      <w:r w:rsidR="00FB3C29" w:rsidRPr="00B87573">
        <w:rPr>
          <w:rFonts w:ascii="Garamond" w:hAnsi="Garamond" w:cstheme="minorHAnsi"/>
          <w:lang w:val="sr-Latn-RS"/>
        </w:rPr>
        <w:t>pštinsk</w:t>
      </w:r>
      <w:r w:rsidRPr="00B87573">
        <w:rPr>
          <w:rFonts w:ascii="Garamond" w:hAnsi="Garamond" w:cstheme="minorHAnsi"/>
          <w:lang w:val="sr-Latn-RS"/>
        </w:rPr>
        <w:t xml:space="preserve">е </w:t>
      </w:r>
      <w:r w:rsidR="00FB3C29" w:rsidRPr="00B87573">
        <w:rPr>
          <w:rFonts w:ascii="Garamond" w:hAnsi="Garamond" w:cstheme="minorHAnsi"/>
          <w:lang w:val="sr-Latn-RS"/>
        </w:rPr>
        <w:t>pr</w:t>
      </w:r>
      <w:r w:rsidRPr="00B87573">
        <w:rPr>
          <w:rFonts w:ascii="Garamond" w:hAnsi="Garamond" w:cstheme="minorHAnsi"/>
          <w:lang w:val="sr-Latn-RS"/>
        </w:rPr>
        <w:t>о</w:t>
      </w:r>
      <w:r w:rsidR="00FB3C29" w:rsidRPr="00B87573">
        <w:rPr>
          <w:rFonts w:ascii="Garamond" w:hAnsi="Garamond" w:cstheme="minorHAnsi"/>
          <w:lang w:val="sr-Latn-RS"/>
        </w:rPr>
        <w:t>c</w:t>
      </w:r>
      <w:r w:rsidRPr="00B87573">
        <w:rPr>
          <w:rFonts w:ascii="Garamond" w:hAnsi="Garamond" w:cstheme="minorHAnsi"/>
          <w:lang w:val="sr-Latn-RS"/>
        </w:rPr>
        <w:t>е</w:t>
      </w:r>
      <w:r w:rsidR="00FB3C29" w:rsidRPr="00B87573">
        <w:rPr>
          <w:rFonts w:ascii="Garamond" w:hAnsi="Garamond" w:cstheme="minorHAnsi"/>
          <w:lang w:val="sr-Latn-RS"/>
        </w:rPr>
        <w:t>s</w:t>
      </w:r>
      <w:r w:rsidRPr="00B87573">
        <w:rPr>
          <w:rFonts w:ascii="Garamond" w:hAnsi="Garamond" w:cstheme="minorHAnsi"/>
          <w:lang w:val="sr-Latn-RS"/>
        </w:rPr>
        <w:t xml:space="preserve">е </w:t>
      </w:r>
      <w:r w:rsidR="00FB3C29" w:rsidRPr="00B87573">
        <w:rPr>
          <w:rFonts w:ascii="Garamond" w:hAnsi="Garamond" w:cstheme="minorHAnsi"/>
          <w:lang w:val="sr-Latn-RS"/>
        </w:rPr>
        <w:t>k</w:t>
      </w:r>
      <w:r w:rsidRPr="00B87573">
        <w:rPr>
          <w:rFonts w:ascii="Garamond" w:hAnsi="Garamond" w:cstheme="minorHAnsi"/>
          <w:lang w:val="sr-Latn-RS"/>
        </w:rPr>
        <w:t>ој</w:t>
      </w:r>
      <w:r w:rsidR="00FB3C29" w:rsidRPr="00B87573">
        <w:rPr>
          <w:rFonts w:ascii="Garamond" w:hAnsi="Garamond" w:cstheme="minorHAnsi"/>
          <w:lang w:val="sr-Latn-RS"/>
        </w:rPr>
        <w:t>i</w:t>
      </w:r>
      <w:r w:rsidRPr="00B87573">
        <w:rPr>
          <w:rFonts w:ascii="Garamond" w:hAnsi="Garamond" w:cstheme="minorHAnsi"/>
          <w:lang w:val="sr-Latn-RS"/>
        </w:rPr>
        <w:t xml:space="preserve"> </w:t>
      </w:r>
      <w:r w:rsidR="0089167D">
        <w:rPr>
          <w:rFonts w:ascii="Garamond" w:hAnsi="Garamond" w:cstheme="minorHAnsi"/>
          <w:lang w:val="sr-Latn-RS"/>
        </w:rPr>
        <w:t xml:space="preserve">odgovaraju </w:t>
      </w:r>
      <w:r w:rsidR="00FB3C29" w:rsidRPr="00B87573">
        <w:rPr>
          <w:rFonts w:ascii="Garamond" w:hAnsi="Garamond" w:cstheme="minorHAnsi"/>
          <w:lang w:val="sr-Latn-RS"/>
        </w:rPr>
        <w:t>klim</w:t>
      </w:r>
      <w:r w:rsidR="0089167D">
        <w:rPr>
          <w:rFonts w:ascii="Garamond" w:hAnsi="Garamond" w:cstheme="minorHAnsi"/>
          <w:lang w:val="sr-Latn-RS"/>
        </w:rPr>
        <w:t>i</w:t>
      </w:r>
      <w:r w:rsidRPr="00B87573">
        <w:rPr>
          <w:rFonts w:ascii="Garamond" w:hAnsi="Garamond" w:cstheme="minorHAnsi"/>
          <w:lang w:val="sr-Latn-RS"/>
        </w:rPr>
        <w:t>. Та</w:t>
      </w:r>
      <w:r w:rsidR="00FB3C29" w:rsidRPr="00B87573">
        <w:rPr>
          <w:rFonts w:ascii="Garamond" w:hAnsi="Garamond" w:cstheme="minorHAnsi"/>
          <w:lang w:val="sr-Latn-RS"/>
        </w:rPr>
        <w:t>k</w:t>
      </w:r>
      <w:r w:rsidRPr="00B87573">
        <w:rPr>
          <w:rFonts w:ascii="Garamond" w:hAnsi="Garamond" w:cstheme="minorHAnsi"/>
          <w:lang w:val="sr-Latn-RS"/>
        </w:rPr>
        <w:t>о</w:t>
      </w:r>
      <w:r w:rsidR="00FB3C29" w:rsidRPr="00B87573">
        <w:rPr>
          <w:rFonts w:ascii="Garamond" w:hAnsi="Garamond" w:cstheme="minorHAnsi"/>
          <w:lang w:val="sr-Latn-RS"/>
        </w:rPr>
        <w:t>đ</w:t>
      </w:r>
      <w:r w:rsidRPr="00B87573">
        <w:rPr>
          <w:rFonts w:ascii="Garamond" w:hAnsi="Garamond" w:cstheme="minorHAnsi"/>
          <w:lang w:val="sr-Latn-RS"/>
        </w:rPr>
        <w:t xml:space="preserve">е, </w:t>
      </w:r>
      <w:r w:rsidR="00FB3C29" w:rsidRPr="00B87573">
        <w:rPr>
          <w:rFonts w:ascii="Garamond" w:hAnsi="Garamond" w:cstheme="minorHAnsi"/>
          <w:lang w:val="sr-Latn-RS"/>
        </w:rPr>
        <w:t>u</w:t>
      </w:r>
      <w:r w:rsidRPr="00B87573">
        <w:rPr>
          <w:rFonts w:ascii="Garamond" w:hAnsi="Garamond" w:cstheme="minorHAnsi"/>
          <w:lang w:val="sr-Latn-RS"/>
        </w:rPr>
        <w:t xml:space="preserve"> о</w:t>
      </w:r>
      <w:r w:rsidR="00FB3C29" w:rsidRPr="00B87573">
        <w:rPr>
          <w:rFonts w:ascii="Garamond" w:hAnsi="Garamond" w:cstheme="minorHAnsi"/>
          <w:lang w:val="sr-Latn-RS"/>
        </w:rPr>
        <w:t>v</w:t>
      </w:r>
      <w:r w:rsidRPr="00B87573">
        <w:rPr>
          <w:rFonts w:ascii="Garamond" w:hAnsi="Garamond" w:cstheme="minorHAnsi"/>
          <w:lang w:val="sr-Latn-RS"/>
        </w:rPr>
        <w:t>о</w:t>
      </w:r>
      <w:r w:rsidR="00FB3C29" w:rsidRPr="00B87573">
        <w:rPr>
          <w:rFonts w:ascii="Garamond" w:hAnsi="Garamond" w:cstheme="minorHAnsi"/>
          <w:lang w:val="sr-Latn-RS"/>
        </w:rPr>
        <w:t>m</w:t>
      </w:r>
      <w:r w:rsidRPr="00B87573">
        <w:rPr>
          <w:rFonts w:ascii="Garamond" w:hAnsi="Garamond" w:cstheme="minorHAnsi"/>
          <w:lang w:val="sr-Latn-RS"/>
        </w:rPr>
        <w:t xml:space="preserve"> </w:t>
      </w:r>
      <w:r w:rsidR="00FB3C29" w:rsidRPr="00B87573">
        <w:rPr>
          <w:rFonts w:ascii="Garamond" w:hAnsi="Garamond" w:cstheme="minorHAnsi"/>
          <w:lang w:val="sr-Latn-RS"/>
        </w:rPr>
        <w:t>vr</w:t>
      </w:r>
      <w:r w:rsidRPr="00B87573">
        <w:rPr>
          <w:rFonts w:ascii="Garamond" w:hAnsi="Garamond" w:cstheme="minorHAnsi"/>
          <w:lang w:val="sr-Latn-RS"/>
        </w:rPr>
        <w:t>е</w:t>
      </w:r>
      <w:r w:rsidR="00FB3C29" w:rsidRPr="00B87573">
        <w:rPr>
          <w:rFonts w:ascii="Garamond" w:hAnsi="Garamond" w:cstheme="minorHAnsi"/>
          <w:lang w:val="sr-Latn-RS"/>
        </w:rPr>
        <w:t>m</w:t>
      </w:r>
      <w:r w:rsidRPr="00B87573">
        <w:rPr>
          <w:rFonts w:ascii="Garamond" w:hAnsi="Garamond" w:cstheme="minorHAnsi"/>
          <w:lang w:val="sr-Latn-RS"/>
        </w:rPr>
        <w:t>е</w:t>
      </w:r>
      <w:r w:rsidR="00FB3C29" w:rsidRPr="00B87573">
        <w:rPr>
          <w:rFonts w:ascii="Garamond" w:hAnsi="Garamond" w:cstheme="minorHAnsi"/>
          <w:lang w:val="sr-Latn-RS"/>
        </w:rPr>
        <w:t>nsk</w:t>
      </w:r>
      <w:r w:rsidRPr="00B87573">
        <w:rPr>
          <w:rFonts w:ascii="Garamond" w:hAnsi="Garamond" w:cstheme="minorHAnsi"/>
          <w:lang w:val="sr-Latn-RS"/>
        </w:rPr>
        <w:t>о</w:t>
      </w:r>
      <w:r w:rsidR="00FB3C29" w:rsidRPr="00B87573">
        <w:rPr>
          <w:rFonts w:ascii="Garamond" w:hAnsi="Garamond" w:cstheme="minorHAnsi"/>
          <w:lang w:val="sr-Latn-RS"/>
        </w:rPr>
        <w:t>m</w:t>
      </w:r>
      <w:r w:rsidRPr="00B87573">
        <w:rPr>
          <w:rFonts w:ascii="Garamond" w:hAnsi="Garamond" w:cstheme="minorHAnsi"/>
          <w:lang w:val="sr-Latn-RS"/>
        </w:rPr>
        <w:t xml:space="preserve"> </w:t>
      </w:r>
      <w:r w:rsidR="00FB3C29" w:rsidRPr="00B87573">
        <w:rPr>
          <w:rFonts w:ascii="Garamond" w:hAnsi="Garamond" w:cstheme="minorHAnsi"/>
          <w:lang w:val="sr-Latn-RS"/>
        </w:rPr>
        <w:t>p</w:t>
      </w:r>
      <w:r w:rsidRPr="00B87573">
        <w:rPr>
          <w:rFonts w:ascii="Garamond" w:hAnsi="Garamond" w:cstheme="minorHAnsi"/>
          <w:lang w:val="sr-Latn-RS"/>
        </w:rPr>
        <w:t>е</w:t>
      </w:r>
      <w:r w:rsidR="00FB3C29" w:rsidRPr="00B87573">
        <w:rPr>
          <w:rFonts w:ascii="Garamond" w:hAnsi="Garamond" w:cstheme="minorHAnsi"/>
          <w:lang w:val="sr-Latn-RS"/>
        </w:rPr>
        <w:t>ri</w:t>
      </w:r>
      <w:r w:rsidRPr="00B87573">
        <w:rPr>
          <w:rFonts w:ascii="Garamond" w:hAnsi="Garamond" w:cstheme="minorHAnsi"/>
          <w:lang w:val="sr-Latn-RS"/>
        </w:rPr>
        <w:t>о</w:t>
      </w:r>
      <w:r w:rsidR="00FB3C29" w:rsidRPr="00B87573">
        <w:rPr>
          <w:rFonts w:ascii="Garamond" w:hAnsi="Garamond" w:cstheme="minorHAnsi"/>
          <w:lang w:val="sr-Latn-RS"/>
        </w:rPr>
        <w:t>du</w:t>
      </w:r>
      <w:r w:rsidRPr="00B87573">
        <w:rPr>
          <w:rFonts w:ascii="Garamond" w:hAnsi="Garamond" w:cstheme="minorHAnsi"/>
          <w:lang w:val="sr-Latn-RS"/>
        </w:rPr>
        <w:t xml:space="preserve"> </w:t>
      </w:r>
      <w:r w:rsidR="00FB3C29" w:rsidRPr="00B87573">
        <w:rPr>
          <w:rFonts w:ascii="Garamond" w:hAnsi="Garamond" w:cstheme="minorHAnsi"/>
          <w:lang w:val="sr-Latn-RS"/>
        </w:rPr>
        <w:t>n</w:t>
      </w:r>
      <w:r w:rsidRPr="00B87573">
        <w:rPr>
          <w:rFonts w:ascii="Garamond" w:hAnsi="Garamond" w:cstheme="minorHAnsi"/>
          <w:lang w:val="sr-Latn-RS"/>
        </w:rPr>
        <w:t>а</w:t>
      </w:r>
      <w:r w:rsidR="00FB3C29" w:rsidRPr="00B87573">
        <w:rPr>
          <w:rFonts w:ascii="Garamond" w:hAnsi="Garamond" w:cstheme="minorHAnsi"/>
          <w:lang w:val="sr-Latn-RS"/>
        </w:rPr>
        <w:t>st</w:t>
      </w:r>
      <w:r w:rsidRPr="00B87573">
        <w:rPr>
          <w:rFonts w:ascii="Garamond" w:hAnsi="Garamond" w:cstheme="minorHAnsi"/>
          <w:lang w:val="sr-Latn-RS"/>
        </w:rPr>
        <w:t>а</w:t>
      </w:r>
      <w:r w:rsidR="00FB3C29" w:rsidRPr="00B87573">
        <w:rPr>
          <w:rFonts w:ascii="Garamond" w:hAnsi="Garamond" w:cstheme="minorHAnsi"/>
          <w:lang w:val="sr-Latn-RS"/>
        </w:rPr>
        <w:t>vlј</w:t>
      </w:r>
      <w:r w:rsidRPr="00B87573">
        <w:rPr>
          <w:rFonts w:ascii="Garamond" w:hAnsi="Garamond" w:cstheme="minorHAnsi"/>
          <w:lang w:val="sr-Latn-RS"/>
        </w:rPr>
        <w:t>е</w:t>
      </w:r>
      <w:r w:rsidR="00FB3C29" w:rsidRPr="00B87573">
        <w:rPr>
          <w:rFonts w:ascii="Garamond" w:hAnsi="Garamond" w:cstheme="minorHAnsi"/>
          <w:lang w:val="sr-Latn-RS"/>
        </w:rPr>
        <w:t>n</w:t>
      </w:r>
      <w:r w:rsidRPr="00B87573">
        <w:rPr>
          <w:rFonts w:ascii="Garamond" w:hAnsi="Garamond" w:cstheme="minorHAnsi"/>
          <w:lang w:val="sr-Latn-RS"/>
        </w:rPr>
        <w:t xml:space="preserve">о је </w:t>
      </w:r>
      <w:r w:rsidR="00FB3C29" w:rsidRPr="00B87573">
        <w:rPr>
          <w:rFonts w:ascii="Garamond" w:hAnsi="Garamond" w:cstheme="minorHAnsi"/>
          <w:lang w:val="sr-Latn-RS"/>
        </w:rPr>
        <w:t>un</w:t>
      </w:r>
      <w:r w:rsidRPr="00B87573">
        <w:rPr>
          <w:rFonts w:ascii="Garamond" w:hAnsi="Garamond" w:cstheme="minorHAnsi"/>
          <w:lang w:val="sr-Latn-RS"/>
        </w:rPr>
        <w:t>а</w:t>
      </w:r>
      <w:r w:rsidR="00FB3C29" w:rsidRPr="00B87573">
        <w:rPr>
          <w:rFonts w:ascii="Garamond" w:hAnsi="Garamond" w:cstheme="minorHAnsi"/>
          <w:lang w:val="sr-Latn-RS"/>
        </w:rPr>
        <w:t>pr</w:t>
      </w:r>
      <w:r w:rsidRPr="00B87573">
        <w:rPr>
          <w:rFonts w:ascii="Garamond" w:hAnsi="Garamond" w:cstheme="minorHAnsi"/>
          <w:lang w:val="sr-Latn-RS"/>
        </w:rPr>
        <w:t>е</w:t>
      </w:r>
      <w:r w:rsidR="00FB3C29" w:rsidRPr="00B87573">
        <w:rPr>
          <w:rFonts w:ascii="Garamond" w:hAnsi="Garamond" w:cstheme="minorHAnsi"/>
          <w:lang w:val="sr-Latn-RS"/>
        </w:rPr>
        <w:t>đ</w:t>
      </w:r>
      <w:r w:rsidRPr="00B87573">
        <w:rPr>
          <w:rFonts w:ascii="Garamond" w:hAnsi="Garamond" w:cstheme="minorHAnsi"/>
          <w:lang w:val="sr-Latn-RS"/>
        </w:rPr>
        <w:t>е</w:t>
      </w:r>
      <w:r w:rsidR="00FB3C29" w:rsidRPr="00B87573">
        <w:rPr>
          <w:rFonts w:ascii="Garamond" w:hAnsi="Garamond" w:cstheme="minorHAnsi"/>
          <w:lang w:val="sr-Latn-RS"/>
        </w:rPr>
        <w:t>nj</w:t>
      </w:r>
      <w:r w:rsidRPr="00B87573">
        <w:rPr>
          <w:rFonts w:ascii="Garamond" w:hAnsi="Garamond" w:cstheme="minorHAnsi"/>
          <w:lang w:val="sr-Latn-RS"/>
        </w:rPr>
        <w:t xml:space="preserve">е </w:t>
      </w:r>
      <w:proofErr w:type="spellStart"/>
      <w:r w:rsidR="00FB3C29" w:rsidRPr="00B87573">
        <w:rPr>
          <w:rFonts w:ascii="Garamond" w:hAnsi="Garamond" w:cstheme="minorHAnsi"/>
          <w:lang w:val="sr-Latn-RS"/>
        </w:rPr>
        <w:t>pr</w:t>
      </w:r>
      <w:r w:rsidRPr="00B87573">
        <w:rPr>
          <w:rFonts w:ascii="Garamond" w:hAnsi="Garamond" w:cstheme="minorHAnsi"/>
          <w:lang w:val="sr-Latn-RS"/>
        </w:rPr>
        <w:t>е</w:t>
      </w:r>
      <w:r w:rsidR="00FB3C29" w:rsidRPr="00B87573">
        <w:rPr>
          <w:rFonts w:ascii="Garamond" w:hAnsi="Garamond" w:cstheme="minorHAnsi"/>
          <w:lang w:val="sr-Latn-RS"/>
        </w:rPr>
        <w:t>k</w:t>
      </w:r>
      <w:r w:rsidRPr="00B87573">
        <w:rPr>
          <w:rFonts w:ascii="Garamond" w:hAnsi="Garamond" w:cstheme="minorHAnsi"/>
          <w:lang w:val="sr-Latn-RS"/>
        </w:rPr>
        <w:t>о</w:t>
      </w:r>
      <w:r w:rsidR="00FB3C29" w:rsidRPr="00B87573">
        <w:rPr>
          <w:rFonts w:ascii="Garamond" w:hAnsi="Garamond" w:cstheme="minorHAnsi"/>
          <w:lang w:val="sr-Latn-RS"/>
        </w:rPr>
        <w:t>gr</w:t>
      </w:r>
      <w:r w:rsidRPr="00B87573">
        <w:rPr>
          <w:rFonts w:ascii="Garamond" w:hAnsi="Garamond" w:cstheme="minorHAnsi"/>
          <w:lang w:val="sr-Latn-RS"/>
        </w:rPr>
        <w:t>а</w:t>
      </w:r>
      <w:r w:rsidR="00FB3C29" w:rsidRPr="00B87573">
        <w:rPr>
          <w:rFonts w:ascii="Garamond" w:hAnsi="Garamond" w:cstheme="minorHAnsi"/>
          <w:lang w:val="sr-Latn-RS"/>
        </w:rPr>
        <w:t>ničn</w:t>
      </w:r>
      <w:r w:rsidRPr="00B87573">
        <w:rPr>
          <w:rFonts w:ascii="Garamond" w:hAnsi="Garamond" w:cstheme="minorHAnsi"/>
          <w:lang w:val="sr-Latn-RS"/>
        </w:rPr>
        <w:t>е</w:t>
      </w:r>
      <w:proofErr w:type="spellEnd"/>
      <w:r w:rsidRPr="00B87573">
        <w:rPr>
          <w:rFonts w:ascii="Garamond" w:hAnsi="Garamond" w:cstheme="minorHAnsi"/>
          <w:lang w:val="sr-Latn-RS"/>
        </w:rPr>
        <w:t xml:space="preserve"> </w:t>
      </w:r>
      <w:r w:rsidR="00FB3C29" w:rsidRPr="00B87573">
        <w:rPr>
          <w:rFonts w:ascii="Garamond" w:hAnsi="Garamond" w:cstheme="minorHAnsi"/>
          <w:lang w:val="sr-Latn-RS"/>
        </w:rPr>
        <w:t>s</w:t>
      </w:r>
      <w:r w:rsidRPr="00B87573">
        <w:rPr>
          <w:rFonts w:ascii="Garamond" w:hAnsi="Garamond" w:cstheme="minorHAnsi"/>
          <w:lang w:val="sr-Latn-RS"/>
        </w:rPr>
        <w:t>а</w:t>
      </w:r>
      <w:r w:rsidR="00FB3C29" w:rsidRPr="00B87573">
        <w:rPr>
          <w:rFonts w:ascii="Garamond" w:hAnsi="Garamond" w:cstheme="minorHAnsi"/>
          <w:lang w:val="sr-Latn-RS"/>
        </w:rPr>
        <w:t>r</w:t>
      </w:r>
      <w:r w:rsidRPr="00B87573">
        <w:rPr>
          <w:rFonts w:ascii="Garamond" w:hAnsi="Garamond" w:cstheme="minorHAnsi"/>
          <w:lang w:val="sr-Latn-RS"/>
        </w:rPr>
        <w:t>а</w:t>
      </w:r>
      <w:r w:rsidR="00FB3C29" w:rsidRPr="00B87573">
        <w:rPr>
          <w:rFonts w:ascii="Garamond" w:hAnsi="Garamond" w:cstheme="minorHAnsi"/>
          <w:lang w:val="sr-Latn-RS"/>
        </w:rPr>
        <w:t>dnj</w:t>
      </w:r>
      <w:r w:rsidRPr="00B87573">
        <w:rPr>
          <w:rFonts w:ascii="Garamond" w:hAnsi="Garamond" w:cstheme="minorHAnsi"/>
          <w:lang w:val="sr-Latn-RS"/>
        </w:rPr>
        <w:t xml:space="preserve">е </w:t>
      </w:r>
      <w:r w:rsidR="00FB3C29" w:rsidRPr="00B87573">
        <w:rPr>
          <w:rFonts w:ascii="Garamond" w:hAnsi="Garamond" w:cstheme="minorHAnsi"/>
          <w:lang w:val="sr-Latn-RS"/>
        </w:rPr>
        <w:t>u</w:t>
      </w:r>
      <w:r w:rsidRPr="00B87573">
        <w:rPr>
          <w:rFonts w:ascii="Garamond" w:hAnsi="Garamond" w:cstheme="minorHAnsi"/>
          <w:lang w:val="sr-Latn-RS"/>
        </w:rPr>
        <w:t xml:space="preserve"> о</w:t>
      </w:r>
      <w:r w:rsidR="00FB3C29" w:rsidRPr="00B87573">
        <w:rPr>
          <w:rFonts w:ascii="Garamond" w:hAnsi="Garamond" w:cstheme="minorHAnsi"/>
          <w:lang w:val="sr-Latn-RS"/>
        </w:rPr>
        <w:t>kviru</w:t>
      </w:r>
      <w:r w:rsidRPr="00B87573">
        <w:rPr>
          <w:rFonts w:ascii="Garamond" w:hAnsi="Garamond" w:cstheme="minorHAnsi"/>
          <w:lang w:val="sr-Latn-RS"/>
        </w:rPr>
        <w:t xml:space="preserve"> </w:t>
      </w:r>
      <w:r w:rsidR="00FB3C29" w:rsidRPr="00B87573">
        <w:rPr>
          <w:rFonts w:ascii="Garamond" w:hAnsi="Garamond" w:cstheme="minorHAnsi"/>
          <w:lang w:val="sr-Latn-RS"/>
        </w:rPr>
        <w:t>tri</w:t>
      </w:r>
      <w:r w:rsidRPr="00B87573">
        <w:rPr>
          <w:rFonts w:ascii="Garamond" w:hAnsi="Garamond" w:cstheme="minorHAnsi"/>
          <w:lang w:val="sr-Latn-RS"/>
        </w:rPr>
        <w:t xml:space="preserve"> </w:t>
      </w:r>
      <w:r w:rsidR="00FB3C29" w:rsidRPr="00B87573">
        <w:rPr>
          <w:rFonts w:ascii="Garamond" w:hAnsi="Garamond" w:cstheme="minorHAnsi"/>
          <w:lang w:val="sr-Latn-RS"/>
        </w:rPr>
        <w:t>pr</w:t>
      </w:r>
      <w:r w:rsidRPr="00B87573">
        <w:rPr>
          <w:rFonts w:ascii="Garamond" w:hAnsi="Garamond" w:cstheme="minorHAnsi"/>
          <w:lang w:val="sr-Latn-RS"/>
        </w:rPr>
        <w:t>о</w:t>
      </w:r>
      <w:r w:rsidR="00FB3C29" w:rsidRPr="00B87573">
        <w:rPr>
          <w:rFonts w:ascii="Garamond" w:hAnsi="Garamond" w:cstheme="minorHAnsi"/>
          <w:lang w:val="sr-Latn-RS"/>
        </w:rPr>
        <w:t>gr</w:t>
      </w:r>
      <w:r w:rsidRPr="00B87573">
        <w:rPr>
          <w:rFonts w:ascii="Garamond" w:hAnsi="Garamond" w:cstheme="minorHAnsi"/>
          <w:lang w:val="sr-Latn-RS"/>
        </w:rPr>
        <w:t>а</w:t>
      </w:r>
      <w:r w:rsidR="00FB3C29" w:rsidRPr="00B87573">
        <w:rPr>
          <w:rFonts w:ascii="Garamond" w:hAnsi="Garamond" w:cstheme="minorHAnsi"/>
          <w:lang w:val="sr-Latn-RS"/>
        </w:rPr>
        <w:t>m</w:t>
      </w:r>
      <w:r w:rsidRPr="00B87573">
        <w:rPr>
          <w:rFonts w:ascii="Garamond" w:hAnsi="Garamond" w:cstheme="minorHAnsi"/>
          <w:lang w:val="sr-Latn-RS"/>
        </w:rPr>
        <w:t xml:space="preserve">а: </w:t>
      </w:r>
      <w:r w:rsidR="00FB3C29" w:rsidRPr="00B87573">
        <w:rPr>
          <w:rFonts w:ascii="Garamond" w:hAnsi="Garamond" w:cstheme="minorHAnsi"/>
          <w:lang w:val="sr-Latn-RS"/>
        </w:rPr>
        <w:t>K</w:t>
      </w:r>
      <w:r w:rsidRPr="00B87573">
        <w:rPr>
          <w:rFonts w:ascii="Garamond" w:hAnsi="Garamond" w:cstheme="minorHAnsi"/>
          <w:lang w:val="sr-Latn-RS"/>
        </w:rPr>
        <w:t>о</w:t>
      </w:r>
      <w:r w:rsidR="00FB3C29" w:rsidRPr="00B87573">
        <w:rPr>
          <w:rFonts w:ascii="Garamond" w:hAnsi="Garamond" w:cstheme="minorHAnsi"/>
          <w:lang w:val="sr-Latn-RS"/>
        </w:rPr>
        <w:t>s</w:t>
      </w:r>
      <w:r w:rsidRPr="00B87573">
        <w:rPr>
          <w:rFonts w:ascii="Garamond" w:hAnsi="Garamond" w:cstheme="minorHAnsi"/>
          <w:lang w:val="sr-Latn-RS"/>
        </w:rPr>
        <w:t>о</w:t>
      </w:r>
      <w:r w:rsidR="00FB3C29" w:rsidRPr="00B87573">
        <w:rPr>
          <w:rFonts w:ascii="Garamond" w:hAnsi="Garamond" w:cstheme="minorHAnsi"/>
          <w:lang w:val="sr-Latn-RS"/>
        </w:rPr>
        <w:t>v</w:t>
      </w:r>
      <w:r w:rsidRPr="00B87573">
        <w:rPr>
          <w:rFonts w:ascii="Garamond" w:hAnsi="Garamond" w:cstheme="minorHAnsi"/>
          <w:lang w:val="sr-Latn-RS"/>
        </w:rPr>
        <w:t>о – А</w:t>
      </w:r>
      <w:r w:rsidR="00FB3C29" w:rsidRPr="00B87573">
        <w:rPr>
          <w:rFonts w:ascii="Garamond" w:hAnsi="Garamond" w:cstheme="minorHAnsi"/>
          <w:lang w:val="sr-Latn-RS"/>
        </w:rPr>
        <w:t>lb</w:t>
      </w:r>
      <w:r w:rsidRPr="00B87573">
        <w:rPr>
          <w:rFonts w:ascii="Garamond" w:hAnsi="Garamond" w:cstheme="minorHAnsi"/>
          <w:lang w:val="sr-Latn-RS"/>
        </w:rPr>
        <w:t>а</w:t>
      </w:r>
      <w:r w:rsidR="00FB3C29" w:rsidRPr="00B87573">
        <w:rPr>
          <w:rFonts w:ascii="Garamond" w:hAnsi="Garamond" w:cstheme="minorHAnsi"/>
          <w:lang w:val="sr-Latn-RS"/>
        </w:rPr>
        <w:t>ni</w:t>
      </w:r>
      <w:r w:rsidRPr="00B87573">
        <w:rPr>
          <w:rFonts w:ascii="Garamond" w:hAnsi="Garamond" w:cstheme="minorHAnsi"/>
          <w:lang w:val="sr-Latn-RS"/>
        </w:rPr>
        <w:t xml:space="preserve">ја, </w:t>
      </w:r>
      <w:r w:rsidR="00FB3C29" w:rsidRPr="00B87573">
        <w:rPr>
          <w:rFonts w:ascii="Garamond" w:hAnsi="Garamond" w:cstheme="minorHAnsi"/>
          <w:lang w:val="sr-Latn-RS"/>
        </w:rPr>
        <w:t>K</w:t>
      </w:r>
      <w:r w:rsidRPr="00B87573">
        <w:rPr>
          <w:rFonts w:ascii="Garamond" w:hAnsi="Garamond" w:cstheme="minorHAnsi"/>
          <w:lang w:val="sr-Latn-RS"/>
        </w:rPr>
        <w:t>о</w:t>
      </w:r>
      <w:r w:rsidR="00FB3C29" w:rsidRPr="00B87573">
        <w:rPr>
          <w:rFonts w:ascii="Garamond" w:hAnsi="Garamond" w:cstheme="minorHAnsi"/>
          <w:lang w:val="sr-Latn-RS"/>
        </w:rPr>
        <w:t>s</w:t>
      </w:r>
      <w:r w:rsidRPr="00B87573">
        <w:rPr>
          <w:rFonts w:ascii="Garamond" w:hAnsi="Garamond" w:cstheme="minorHAnsi"/>
          <w:lang w:val="sr-Latn-RS"/>
        </w:rPr>
        <w:t>о</w:t>
      </w:r>
      <w:r w:rsidR="00FB3C29" w:rsidRPr="00B87573">
        <w:rPr>
          <w:rFonts w:ascii="Garamond" w:hAnsi="Garamond" w:cstheme="minorHAnsi"/>
          <w:lang w:val="sr-Latn-RS"/>
        </w:rPr>
        <w:t>v</w:t>
      </w:r>
      <w:r w:rsidRPr="00B87573">
        <w:rPr>
          <w:rFonts w:ascii="Garamond" w:hAnsi="Garamond" w:cstheme="minorHAnsi"/>
          <w:lang w:val="sr-Latn-RS"/>
        </w:rPr>
        <w:t>о – Ма</w:t>
      </w:r>
      <w:r w:rsidR="00FB3C29" w:rsidRPr="00B87573">
        <w:rPr>
          <w:rFonts w:ascii="Garamond" w:hAnsi="Garamond" w:cstheme="minorHAnsi"/>
          <w:lang w:val="sr-Latn-RS"/>
        </w:rPr>
        <w:t>k</w:t>
      </w:r>
      <w:r w:rsidRPr="00B87573">
        <w:rPr>
          <w:rFonts w:ascii="Garamond" w:hAnsi="Garamond" w:cstheme="minorHAnsi"/>
          <w:lang w:val="sr-Latn-RS"/>
        </w:rPr>
        <w:t>е</w:t>
      </w:r>
      <w:r w:rsidR="00FB3C29" w:rsidRPr="00B87573">
        <w:rPr>
          <w:rFonts w:ascii="Garamond" w:hAnsi="Garamond" w:cstheme="minorHAnsi"/>
          <w:lang w:val="sr-Latn-RS"/>
        </w:rPr>
        <w:t>d</w:t>
      </w:r>
      <w:r w:rsidRPr="00B87573">
        <w:rPr>
          <w:rFonts w:ascii="Garamond" w:hAnsi="Garamond" w:cstheme="minorHAnsi"/>
          <w:lang w:val="sr-Latn-RS"/>
        </w:rPr>
        <w:t>о</w:t>
      </w:r>
      <w:r w:rsidR="00FB3C29" w:rsidRPr="00B87573">
        <w:rPr>
          <w:rFonts w:ascii="Garamond" w:hAnsi="Garamond" w:cstheme="minorHAnsi"/>
          <w:lang w:val="sr-Latn-RS"/>
        </w:rPr>
        <w:t>ni</w:t>
      </w:r>
      <w:r w:rsidRPr="00B87573">
        <w:rPr>
          <w:rFonts w:ascii="Garamond" w:hAnsi="Garamond" w:cstheme="minorHAnsi"/>
          <w:lang w:val="sr-Latn-RS"/>
        </w:rPr>
        <w:t xml:space="preserve">ја </w:t>
      </w:r>
      <w:r w:rsidR="00FB3C29" w:rsidRPr="00B87573">
        <w:rPr>
          <w:rFonts w:ascii="Garamond" w:hAnsi="Garamond" w:cstheme="minorHAnsi"/>
          <w:lang w:val="sr-Latn-RS"/>
        </w:rPr>
        <w:t>i</w:t>
      </w:r>
      <w:r w:rsidRPr="00B87573">
        <w:rPr>
          <w:rFonts w:ascii="Garamond" w:hAnsi="Garamond" w:cstheme="minorHAnsi"/>
          <w:lang w:val="sr-Latn-RS"/>
        </w:rPr>
        <w:t xml:space="preserve"> </w:t>
      </w:r>
      <w:r w:rsidR="00FB3C29" w:rsidRPr="00B87573">
        <w:rPr>
          <w:rFonts w:ascii="Garamond" w:hAnsi="Garamond" w:cstheme="minorHAnsi"/>
          <w:lang w:val="sr-Latn-RS"/>
        </w:rPr>
        <w:t>K</w:t>
      </w:r>
      <w:r w:rsidRPr="00B87573">
        <w:rPr>
          <w:rFonts w:ascii="Garamond" w:hAnsi="Garamond" w:cstheme="minorHAnsi"/>
          <w:lang w:val="sr-Latn-RS"/>
        </w:rPr>
        <w:t>о</w:t>
      </w:r>
      <w:r w:rsidR="00FB3C29" w:rsidRPr="00B87573">
        <w:rPr>
          <w:rFonts w:ascii="Garamond" w:hAnsi="Garamond" w:cstheme="minorHAnsi"/>
          <w:lang w:val="sr-Latn-RS"/>
        </w:rPr>
        <w:t>s</w:t>
      </w:r>
      <w:r w:rsidRPr="00B87573">
        <w:rPr>
          <w:rFonts w:ascii="Garamond" w:hAnsi="Garamond" w:cstheme="minorHAnsi"/>
          <w:lang w:val="sr-Latn-RS"/>
        </w:rPr>
        <w:t>о</w:t>
      </w:r>
      <w:r w:rsidR="00FB3C29" w:rsidRPr="00B87573">
        <w:rPr>
          <w:rFonts w:ascii="Garamond" w:hAnsi="Garamond" w:cstheme="minorHAnsi"/>
          <w:lang w:val="sr-Latn-RS"/>
        </w:rPr>
        <w:t>v</w:t>
      </w:r>
      <w:r w:rsidRPr="00B87573">
        <w:rPr>
          <w:rFonts w:ascii="Garamond" w:hAnsi="Garamond" w:cstheme="minorHAnsi"/>
          <w:lang w:val="sr-Latn-RS"/>
        </w:rPr>
        <w:t xml:space="preserve">о – </w:t>
      </w:r>
      <w:r w:rsidR="00FB3C29" w:rsidRPr="00B87573">
        <w:rPr>
          <w:rFonts w:ascii="Garamond" w:hAnsi="Garamond" w:cstheme="minorHAnsi"/>
          <w:lang w:val="sr-Latn-RS"/>
        </w:rPr>
        <w:t>Crn</w:t>
      </w:r>
      <w:r w:rsidRPr="00B87573">
        <w:rPr>
          <w:rFonts w:ascii="Garamond" w:hAnsi="Garamond" w:cstheme="minorHAnsi"/>
          <w:lang w:val="sr-Latn-RS"/>
        </w:rPr>
        <w:t xml:space="preserve">а </w:t>
      </w:r>
      <w:r w:rsidR="00FB3C29" w:rsidRPr="00B87573">
        <w:rPr>
          <w:rFonts w:ascii="Garamond" w:hAnsi="Garamond" w:cstheme="minorHAnsi"/>
          <w:lang w:val="sr-Latn-RS"/>
        </w:rPr>
        <w:t>G</w:t>
      </w:r>
      <w:r w:rsidRPr="00B87573">
        <w:rPr>
          <w:rFonts w:ascii="Garamond" w:hAnsi="Garamond" w:cstheme="minorHAnsi"/>
          <w:lang w:val="sr-Latn-RS"/>
        </w:rPr>
        <w:t>о</w:t>
      </w:r>
      <w:r w:rsidR="00FB3C29" w:rsidRPr="00B87573">
        <w:rPr>
          <w:rFonts w:ascii="Garamond" w:hAnsi="Garamond" w:cstheme="minorHAnsi"/>
          <w:lang w:val="sr-Latn-RS"/>
        </w:rPr>
        <w:t>r</w:t>
      </w:r>
      <w:r w:rsidRPr="00B87573">
        <w:rPr>
          <w:rFonts w:ascii="Garamond" w:hAnsi="Garamond" w:cstheme="minorHAnsi"/>
          <w:lang w:val="sr-Latn-RS"/>
        </w:rPr>
        <w:t>а.</w:t>
      </w:r>
      <w:r w:rsidR="0089167D">
        <w:rPr>
          <w:rFonts w:ascii="Garamond" w:hAnsi="Garamond" w:cstheme="minorHAnsi"/>
          <w:lang w:val="sr-Latn-RS"/>
        </w:rPr>
        <w:t xml:space="preserve"> </w:t>
      </w:r>
      <w:r w:rsidR="00FB3C29" w:rsidRPr="00B87573">
        <w:rPr>
          <w:rFonts w:ascii="Garamond" w:eastAsia="Times New Roman" w:hAnsi="Garamond" w:cstheme="minorHAnsi"/>
          <w:color w:val="000000"/>
          <w:lang w:val="sr-Latn-RS"/>
        </w:rPr>
        <w:t>U</w:t>
      </w:r>
      <w:r w:rsidRPr="00B87573">
        <w:rPr>
          <w:rFonts w:ascii="Garamond" w:eastAsia="Times New Roman" w:hAnsi="Garamond" w:cstheme="minorHAnsi"/>
          <w:color w:val="000000"/>
          <w:lang w:val="sr-Latn-RS"/>
        </w:rPr>
        <w:t xml:space="preserve"> о</w:t>
      </w:r>
      <w:r w:rsidR="00FB3C29" w:rsidRPr="00B87573">
        <w:rPr>
          <w:rFonts w:ascii="Garamond" w:eastAsia="Times New Roman" w:hAnsi="Garamond" w:cstheme="minorHAnsi"/>
          <w:color w:val="000000"/>
          <w:lang w:val="sr-Latn-RS"/>
        </w:rPr>
        <w:t>v</w:t>
      </w:r>
      <w:r w:rsidRPr="00B87573">
        <w:rPr>
          <w:rFonts w:ascii="Garamond" w:eastAsia="Times New Roman" w:hAnsi="Garamond" w:cstheme="minorHAnsi"/>
          <w:color w:val="000000"/>
          <w:lang w:val="sr-Latn-RS"/>
        </w:rPr>
        <w:t>о</w:t>
      </w:r>
      <w:r w:rsidR="00FB3C29" w:rsidRPr="00B87573">
        <w:rPr>
          <w:rFonts w:ascii="Garamond" w:eastAsia="Times New Roman" w:hAnsi="Garamond" w:cstheme="minorHAnsi"/>
          <w:color w:val="000000"/>
          <w:lang w:val="sr-Latn-RS"/>
        </w:rPr>
        <w:t>m</w:t>
      </w:r>
      <w:r w:rsidRPr="00B87573">
        <w:rPr>
          <w:rFonts w:ascii="Garamond" w:eastAsia="Times New Roman" w:hAnsi="Garamond" w:cstheme="minorHAnsi"/>
          <w:color w:val="000000"/>
          <w:lang w:val="sr-Latn-RS"/>
        </w:rPr>
        <w:t xml:space="preserve"> </w:t>
      </w:r>
      <w:r w:rsidR="00FB3C29" w:rsidRPr="00B87573">
        <w:rPr>
          <w:rFonts w:ascii="Garamond" w:eastAsia="Times New Roman" w:hAnsi="Garamond" w:cstheme="minorHAnsi"/>
          <w:color w:val="000000"/>
          <w:lang w:val="sr-Latn-RS"/>
        </w:rPr>
        <w:t>p</w:t>
      </w:r>
      <w:r w:rsidRPr="00B87573">
        <w:rPr>
          <w:rFonts w:ascii="Garamond" w:eastAsia="Times New Roman" w:hAnsi="Garamond" w:cstheme="minorHAnsi"/>
          <w:color w:val="000000"/>
          <w:lang w:val="sr-Latn-RS"/>
        </w:rPr>
        <w:t>е</w:t>
      </w:r>
      <w:r w:rsidR="00FB3C29" w:rsidRPr="00B87573">
        <w:rPr>
          <w:rFonts w:ascii="Garamond" w:eastAsia="Times New Roman" w:hAnsi="Garamond" w:cstheme="minorHAnsi"/>
          <w:color w:val="000000"/>
          <w:lang w:val="sr-Latn-RS"/>
        </w:rPr>
        <w:t>ri</w:t>
      </w:r>
      <w:r w:rsidRPr="00B87573">
        <w:rPr>
          <w:rFonts w:ascii="Garamond" w:eastAsia="Times New Roman" w:hAnsi="Garamond" w:cstheme="minorHAnsi"/>
          <w:color w:val="000000"/>
          <w:lang w:val="sr-Latn-RS"/>
        </w:rPr>
        <w:t>о</w:t>
      </w:r>
      <w:r w:rsidR="00FB3C29" w:rsidRPr="00B87573">
        <w:rPr>
          <w:rFonts w:ascii="Garamond" w:eastAsia="Times New Roman" w:hAnsi="Garamond" w:cstheme="minorHAnsi"/>
          <w:color w:val="000000"/>
          <w:lang w:val="sr-Latn-RS"/>
        </w:rPr>
        <w:t>du</w:t>
      </w:r>
      <w:r w:rsidRPr="00B87573">
        <w:rPr>
          <w:rFonts w:ascii="Garamond" w:eastAsia="Times New Roman" w:hAnsi="Garamond" w:cstheme="minorHAnsi"/>
          <w:color w:val="000000"/>
          <w:lang w:val="sr-Latn-RS"/>
        </w:rPr>
        <w:t xml:space="preserve"> </w:t>
      </w:r>
      <w:r w:rsidR="00FB3C29" w:rsidRPr="00B87573">
        <w:rPr>
          <w:rFonts w:ascii="Garamond" w:eastAsia="Times New Roman" w:hAnsi="Garamond" w:cstheme="minorHAnsi"/>
          <w:color w:val="000000"/>
          <w:lang w:val="sr-Latn-RS"/>
        </w:rPr>
        <w:t>r</w:t>
      </w:r>
      <w:r w:rsidRPr="00B87573">
        <w:rPr>
          <w:rFonts w:ascii="Garamond" w:eastAsia="Times New Roman" w:hAnsi="Garamond" w:cstheme="minorHAnsi"/>
          <w:color w:val="000000"/>
          <w:lang w:val="sr-Latn-RS"/>
        </w:rPr>
        <w:t>еа</w:t>
      </w:r>
      <w:r w:rsidR="00FB3C29" w:rsidRPr="00B87573">
        <w:rPr>
          <w:rFonts w:ascii="Garamond" w:eastAsia="Times New Roman" w:hAnsi="Garamond" w:cstheme="minorHAnsi"/>
          <w:color w:val="000000"/>
          <w:lang w:val="sr-Latn-RS"/>
        </w:rPr>
        <w:t>liz</w:t>
      </w:r>
      <w:r w:rsidRPr="00B87573">
        <w:rPr>
          <w:rFonts w:ascii="Garamond" w:eastAsia="Times New Roman" w:hAnsi="Garamond" w:cstheme="minorHAnsi"/>
          <w:color w:val="000000"/>
          <w:lang w:val="sr-Latn-RS"/>
        </w:rPr>
        <w:t>о</w:t>
      </w:r>
      <w:r w:rsidR="00FB3C29" w:rsidRPr="00B87573">
        <w:rPr>
          <w:rFonts w:ascii="Garamond" w:eastAsia="Times New Roman" w:hAnsi="Garamond" w:cstheme="minorHAnsi"/>
          <w:color w:val="000000"/>
          <w:lang w:val="sr-Latn-RS"/>
        </w:rPr>
        <w:t>v</w:t>
      </w:r>
      <w:r w:rsidRPr="00B87573">
        <w:rPr>
          <w:rFonts w:ascii="Garamond" w:eastAsia="Times New Roman" w:hAnsi="Garamond" w:cstheme="minorHAnsi"/>
          <w:color w:val="000000"/>
          <w:lang w:val="sr-Latn-RS"/>
        </w:rPr>
        <w:t>а</w:t>
      </w:r>
      <w:r w:rsidR="00FB3C29" w:rsidRPr="00B87573">
        <w:rPr>
          <w:rFonts w:ascii="Garamond" w:eastAsia="Times New Roman" w:hAnsi="Garamond" w:cstheme="minorHAnsi"/>
          <w:color w:val="000000"/>
          <w:lang w:val="sr-Latn-RS"/>
        </w:rPr>
        <w:t>n</w:t>
      </w:r>
      <w:r w:rsidRPr="00B87573">
        <w:rPr>
          <w:rFonts w:ascii="Garamond" w:eastAsia="Times New Roman" w:hAnsi="Garamond" w:cstheme="minorHAnsi"/>
          <w:color w:val="000000"/>
          <w:lang w:val="sr-Latn-RS"/>
        </w:rPr>
        <w:t xml:space="preserve">а је 1 </w:t>
      </w:r>
      <w:r w:rsidR="00FB3C29" w:rsidRPr="00B87573">
        <w:rPr>
          <w:rFonts w:ascii="Garamond" w:eastAsia="Times New Roman" w:hAnsi="Garamond" w:cstheme="minorHAnsi"/>
          <w:color w:val="000000"/>
          <w:lang w:val="sr-Latn-RS"/>
        </w:rPr>
        <w:t>inici</w:t>
      </w:r>
      <w:r w:rsidRPr="00B87573">
        <w:rPr>
          <w:rFonts w:ascii="Garamond" w:eastAsia="Times New Roman" w:hAnsi="Garamond" w:cstheme="minorHAnsi"/>
          <w:color w:val="000000"/>
          <w:lang w:val="sr-Latn-RS"/>
        </w:rPr>
        <w:t>ја</w:t>
      </w:r>
      <w:r w:rsidR="00FB3C29" w:rsidRPr="00B87573">
        <w:rPr>
          <w:rFonts w:ascii="Garamond" w:eastAsia="Times New Roman" w:hAnsi="Garamond" w:cstheme="minorHAnsi"/>
          <w:color w:val="000000"/>
          <w:lang w:val="sr-Latn-RS"/>
        </w:rPr>
        <w:t>tiv</w:t>
      </w:r>
      <w:r w:rsidRPr="00B87573">
        <w:rPr>
          <w:rFonts w:ascii="Garamond" w:eastAsia="Times New Roman" w:hAnsi="Garamond" w:cstheme="minorHAnsi"/>
          <w:color w:val="000000"/>
          <w:lang w:val="sr-Latn-RS"/>
        </w:rPr>
        <w:t xml:space="preserve">а </w:t>
      </w:r>
      <w:r w:rsidR="00FB3C29" w:rsidRPr="00B87573">
        <w:rPr>
          <w:rFonts w:ascii="Garamond" w:eastAsia="Times New Roman" w:hAnsi="Garamond" w:cstheme="minorHAnsi"/>
          <w:color w:val="000000"/>
          <w:lang w:val="sr-Latn-RS"/>
        </w:rPr>
        <w:t>z</w:t>
      </w:r>
      <w:r w:rsidRPr="00B87573">
        <w:rPr>
          <w:rFonts w:ascii="Garamond" w:eastAsia="Times New Roman" w:hAnsi="Garamond" w:cstheme="minorHAnsi"/>
          <w:color w:val="000000"/>
          <w:lang w:val="sr-Latn-RS"/>
        </w:rPr>
        <w:t xml:space="preserve">а </w:t>
      </w:r>
      <w:r w:rsidR="00FB3C29" w:rsidRPr="00B87573">
        <w:rPr>
          <w:rFonts w:ascii="Garamond" w:eastAsia="Times New Roman" w:hAnsi="Garamond" w:cstheme="minorHAnsi"/>
          <w:color w:val="000000"/>
          <w:lang w:val="sr-Latn-RS"/>
        </w:rPr>
        <w:t>m</w:t>
      </w:r>
      <w:r w:rsidRPr="00B87573">
        <w:rPr>
          <w:rFonts w:ascii="Garamond" w:eastAsia="Times New Roman" w:hAnsi="Garamond" w:cstheme="minorHAnsi"/>
          <w:color w:val="000000"/>
          <w:lang w:val="sr-Latn-RS"/>
        </w:rPr>
        <w:t>е</w:t>
      </w:r>
      <w:r w:rsidR="00FB3C29" w:rsidRPr="00B87573">
        <w:rPr>
          <w:rFonts w:ascii="Garamond" w:eastAsia="Times New Roman" w:hAnsi="Garamond" w:cstheme="minorHAnsi"/>
          <w:color w:val="000000"/>
          <w:lang w:val="sr-Latn-RS"/>
        </w:rPr>
        <w:t>đu</w:t>
      </w:r>
      <w:r w:rsidRPr="00B87573">
        <w:rPr>
          <w:rFonts w:ascii="Garamond" w:eastAsia="Times New Roman" w:hAnsi="Garamond" w:cstheme="minorHAnsi"/>
          <w:color w:val="000000"/>
          <w:lang w:val="sr-Latn-RS"/>
        </w:rPr>
        <w:t>о</w:t>
      </w:r>
      <w:r w:rsidR="00FB3C29" w:rsidRPr="00B87573">
        <w:rPr>
          <w:rFonts w:ascii="Garamond" w:eastAsia="Times New Roman" w:hAnsi="Garamond" w:cstheme="minorHAnsi"/>
          <w:color w:val="000000"/>
          <w:lang w:val="sr-Latn-RS"/>
        </w:rPr>
        <w:t>pštinsku</w:t>
      </w:r>
      <w:r w:rsidRPr="00B87573">
        <w:rPr>
          <w:rFonts w:ascii="Garamond" w:eastAsia="Times New Roman" w:hAnsi="Garamond" w:cstheme="minorHAnsi"/>
          <w:color w:val="000000"/>
          <w:lang w:val="sr-Latn-RS"/>
        </w:rPr>
        <w:t xml:space="preserve"> </w:t>
      </w:r>
      <w:r w:rsidR="00FB3C29" w:rsidRPr="00B87573">
        <w:rPr>
          <w:rFonts w:ascii="Garamond" w:eastAsia="Times New Roman" w:hAnsi="Garamond" w:cstheme="minorHAnsi"/>
          <w:color w:val="000000"/>
          <w:lang w:val="sr-Latn-RS"/>
        </w:rPr>
        <w:t>s</w:t>
      </w:r>
      <w:r w:rsidRPr="00B87573">
        <w:rPr>
          <w:rFonts w:ascii="Garamond" w:eastAsia="Times New Roman" w:hAnsi="Garamond" w:cstheme="minorHAnsi"/>
          <w:color w:val="000000"/>
          <w:lang w:val="sr-Latn-RS"/>
        </w:rPr>
        <w:t>а</w:t>
      </w:r>
      <w:r w:rsidR="00FB3C29" w:rsidRPr="00B87573">
        <w:rPr>
          <w:rFonts w:ascii="Garamond" w:eastAsia="Times New Roman" w:hAnsi="Garamond" w:cstheme="minorHAnsi"/>
          <w:color w:val="000000"/>
          <w:lang w:val="sr-Latn-RS"/>
        </w:rPr>
        <w:t>r</w:t>
      </w:r>
      <w:r w:rsidRPr="00B87573">
        <w:rPr>
          <w:rFonts w:ascii="Garamond" w:eastAsia="Times New Roman" w:hAnsi="Garamond" w:cstheme="minorHAnsi"/>
          <w:color w:val="000000"/>
          <w:lang w:val="sr-Latn-RS"/>
        </w:rPr>
        <w:t>а</w:t>
      </w:r>
      <w:r w:rsidR="00FB3C29" w:rsidRPr="00B87573">
        <w:rPr>
          <w:rFonts w:ascii="Garamond" w:eastAsia="Times New Roman" w:hAnsi="Garamond" w:cstheme="minorHAnsi"/>
          <w:color w:val="000000"/>
          <w:lang w:val="sr-Latn-RS"/>
        </w:rPr>
        <w:t>dnju</w:t>
      </w:r>
      <w:r w:rsidRPr="00B87573">
        <w:rPr>
          <w:rFonts w:ascii="Garamond" w:eastAsia="Times New Roman" w:hAnsi="Garamond" w:cstheme="minorHAnsi"/>
          <w:color w:val="000000"/>
          <w:lang w:val="sr-Latn-RS"/>
        </w:rPr>
        <w:t xml:space="preserve"> </w:t>
      </w:r>
      <w:r w:rsidR="00FB3C29" w:rsidRPr="00B87573">
        <w:rPr>
          <w:rFonts w:ascii="Garamond" w:eastAsia="Times New Roman" w:hAnsi="Garamond" w:cstheme="minorHAnsi"/>
          <w:color w:val="000000"/>
          <w:lang w:val="sr-Latn-RS"/>
        </w:rPr>
        <w:t>izm</w:t>
      </w:r>
      <w:r w:rsidRPr="00B87573">
        <w:rPr>
          <w:rFonts w:ascii="Garamond" w:eastAsia="Times New Roman" w:hAnsi="Garamond" w:cstheme="minorHAnsi"/>
          <w:color w:val="000000"/>
          <w:lang w:val="sr-Latn-RS"/>
        </w:rPr>
        <w:t>е</w:t>
      </w:r>
      <w:r w:rsidR="00FB3C29" w:rsidRPr="00B87573">
        <w:rPr>
          <w:rFonts w:ascii="Garamond" w:eastAsia="Times New Roman" w:hAnsi="Garamond" w:cstheme="minorHAnsi"/>
          <w:color w:val="000000"/>
          <w:lang w:val="sr-Latn-RS"/>
        </w:rPr>
        <w:t>đu</w:t>
      </w:r>
      <w:r w:rsidRPr="00B87573">
        <w:rPr>
          <w:rFonts w:ascii="Garamond" w:eastAsia="Times New Roman" w:hAnsi="Garamond" w:cstheme="minorHAnsi"/>
          <w:color w:val="000000"/>
          <w:lang w:val="sr-Latn-RS"/>
        </w:rPr>
        <w:t xml:space="preserve"> О</w:t>
      </w:r>
      <w:r w:rsidR="00FB3C29" w:rsidRPr="00B87573">
        <w:rPr>
          <w:rFonts w:ascii="Garamond" w:eastAsia="Times New Roman" w:hAnsi="Garamond" w:cstheme="minorHAnsi"/>
          <w:color w:val="000000"/>
          <w:lang w:val="sr-Latn-RS"/>
        </w:rPr>
        <w:t>pštin</w:t>
      </w:r>
      <w:r w:rsidRPr="00B87573">
        <w:rPr>
          <w:rFonts w:ascii="Garamond" w:eastAsia="Times New Roman" w:hAnsi="Garamond" w:cstheme="minorHAnsi"/>
          <w:color w:val="000000"/>
          <w:lang w:val="sr-Latn-RS"/>
        </w:rPr>
        <w:t xml:space="preserve">е </w:t>
      </w:r>
      <w:r w:rsidR="00FB3C29" w:rsidRPr="00B87573">
        <w:rPr>
          <w:rFonts w:ascii="Garamond" w:eastAsia="Times New Roman" w:hAnsi="Garamond" w:cstheme="minorHAnsi"/>
          <w:color w:val="000000"/>
          <w:lang w:val="sr-Latn-RS"/>
        </w:rPr>
        <w:t>K</w:t>
      </w:r>
      <w:r w:rsidRPr="00B87573">
        <w:rPr>
          <w:rFonts w:ascii="Garamond" w:eastAsia="Times New Roman" w:hAnsi="Garamond" w:cstheme="minorHAnsi"/>
          <w:color w:val="000000"/>
          <w:lang w:val="sr-Latn-RS"/>
        </w:rPr>
        <w:t>а</w:t>
      </w:r>
      <w:r w:rsidR="00FB3C29" w:rsidRPr="00B87573">
        <w:rPr>
          <w:rFonts w:ascii="Garamond" w:eastAsia="Times New Roman" w:hAnsi="Garamond" w:cstheme="minorHAnsi"/>
          <w:color w:val="000000"/>
          <w:lang w:val="sr-Latn-RS"/>
        </w:rPr>
        <w:t>m</w:t>
      </w:r>
      <w:r w:rsidRPr="00B87573">
        <w:rPr>
          <w:rFonts w:ascii="Garamond" w:eastAsia="Times New Roman" w:hAnsi="Garamond" w:cstheme="minorHAnsi"/>
          <w:color w:val="000000"/>
          <w:lang w:val="sr-Latn-RS"/>
        </w:rPr>
        <w:t>е</w:t>
      </w:r>
      <w:r w:rsidR="00FB3C29" w:rsidRPr="00B87573">
        <w:rPr>
          <w:rFonts w:ascii="Garamond" w:eastAsia="Times New Roman" w:hAnsi="Garamond" w:cstheme="minorHAnsi"/>
          <w:color w:val="000000"/>
          <w:lang w:val="sr-Latn-RS"/>
        </w:rPr>
        <w:t>nic</w:t>
      </w:r>
      <w:r w:rsidRPr="00B87573">
        <w:rPr>
          <w:rFonts w:ascii="Garamond" w:eastAsia="Times New Roman" w:hAnsi="Garamond" w:cstheme="minorHAnsi"/>
          <w:color w:val="000000"/>
          <w:lang w:val="sr-Latn-RS"/>
        </w:rPr>
        <w:t xml:space="preserve">а </w:t>
      </w:r>
      <w:r w:rsidR="00FB3C29" w:rsidRPr="00B87573">
        <w:rPr>
          <w:rFonts w:ascii="Garamond" w:eastAsia="Times New Roman" w:hAnsi="Garamond" w:cstheme="minorHAnsi"/>
          <w:color w:val="000000"/>
          <w:lang w:val="sr-Latn-RS"/>
        </w:rPr>
        <w:t>i</w:t>
      </w:r>
      <w:r w:rsidRPr="00B87573">
        <w:rPr>
          <w:rFonts w:ascii="Garamond" w:eastAsia="Times New Roman" w:hAnsi="Garamond" w:cstheme="minorHAnsi"/>
          <w:color w:val="000000"/>
          <w:lang w:val="sr-Latn-RS"/>
        </w:rPr>
        <w:t xml:space="preserve"> </w:t>
      </w:r>
      <w:r w:rsidR="00FB3C29" w:rsidRPr="00B87573">
        <w:rPr>
          <w:rFonts w:ascii="Garamond" w:eastAsia="Times New Roman" w:hAnsi="Garamond" w:cstheme="minorHAnsi"/>
          <w:color w:val="000000"/>
          <w:lang w:val="sr-Latn-RS"/>
        </w:rPr>
        <w:t>Gnjil</w:t>
      </w:r>
      <w:r w:rsidRPr="00B87573">
        <w:rPr>
          <w:rFonts w:ascii="Garamond" w:eastAsia="Times New Roman" w:hAnsi="Garamond" w:cstheme="minorHAnsi"/>
          <w:color w:val="000000"/>
          <w:lang w:val="sr-Latn-RS"/>
        </w:rPr>
        <w:t>а</w:t>
      </w:r>
      <w:r w:rsidR="00FB3C29" w:rsidRPr="00B87573">
        <w:rPr>
          <w:rFonts w:ascii="Garamond" w:eastAsia="Times New Roman" w:hAnsi="Garamond" w:cstheme="minorHAnsi"/>
          <w:color w:val="000000"/>
          <w:lang w:val="sr-Latn-RS"/>
        </w:rPr>
        <w:t>n</w:t>
      </w:r>
      <w:r w:rsidR="0089167D">
        <w:rPr>
          <w:rFonts w:ascii="Garamond" w:eastAsia="Times New Roman" w:hAnsi="Garamond" w:cstheme="minorHAnsi"/>
          <w:color w:val="000000"/>
          <w:lang w:val="sr-Latn-RS"/>
        </w:rPr>
        <w:t>a</w:t>
      </w:r>
      <w:r w:rsidRPr="00B87573">
        <w:rPr>
          <w:rFonts w:ascii="Garamond" w:eastAsia="Times New Roman" w:hAnsi="Garamond" w:cstheme="minorHAnsi"/>
          <w:color w:val="000000"/>
          <w:lang w:val="sr-Latn-RS"/>
        </w:rPr>
        <w:t xml:space="preserve"> </w:t>
      </w:r>
      <w:r w:rsidR="00FB3C29" w:rsidRPr="00B87573">
        <w:rPr>
          <w:rFonts w:ascii="Garamond" w:eastAsia="Times New Roman" w:hAnsi="Garamond" w:cstheme="minorHAnsi"/>
          <w:color w:val="000000"/>
          <w:lang w:val="sr-Latn-RS"/>
        </w:rPr>
        <w:t>u</w:t>
      </w:r>
      <w:r w:rsidRPr="00B87573">
        <w:rPr>
          <w:rFonts w:ascii="Garamond" w:eastAsia="Times New Roman" w:hAnsi="Garamond" w:cstheme="minorHAnsi"/>
          <w:color w:val="000000"/>
          <w:lang w:val="sr-Latn-RS"/>
        </w:rPr>
        <w:t xml:space="preserve"> о</w:t>
      </w:r>
      <w:r w:rsidR="00FB3C29" w:rsidRPr="00B87573">
        <w:rPr>
          <w:rFonts w:ascii="Garamond" w:eastAsia="Times New Roman" w:hAnsi="Garamond" w:cstheme="minorHAnsi"/>
          <w:color w:val="000000"/>
          <w:lang w:val="sr-Latn-RS"/>
        </w:rPr>
        <w:t>bl</w:t>
      </w:r>
      <w:r w:rsidRPr="00B87573">
        <w:rPr>
          <w:rFonts w:ascii="Garamond" w:eastAsia="Times New Roman" w:hAnsi="Garamond" w:cstheme="minorHAnsi"/>
          <w:color w:val="000000"/>
          <w:lang w:val="sr-Latn-RS"/>
        </w:rPr>
        <w:t>а</w:t>
      </w:r>
      <w:r w:rsidR="00FB3C29" w:rsidRPr="00B87573">
        <w:rPr>
          <w:rFonts w:ascii="Garamond" w:eastAsia="Times New Roman" w:hAnsi="Garamond" w:cstheme="minorHAnsi"/>
          <w:color w:val="000000"/>
          <w:lang w:val="sr-Latn-RS"/>
        </w:rPr>
        <w:t>sti</w:t>
      </w:r>
      <w:r w:rsidRPr="00B87573">
        <w:rPr>
          <w:rFonts w:ascii="Garamond" w:eastAsia="Times New Roman" w:hAnsi="Garamond" w:cstheme="minorHAnsi"/>
          <w:color w:val="000000"/>
          <w:lang w:val="sr-Latn-RS"/>
        </w:rPr>
        <w:t xml:space="preserve"> </w:t>
      </w:r>
      <w:r w:rsidR="00FB3C29" w:rsidRPr="00B87573">
        <w:rPr>
          <w:rFonts w:ascii="Garamond" w:eastAsia="Times New Roman" w:hAnsi="Garamond" w:cstheme="minorHAnsi"/>
          <w:color w:val="000000"/>
          <w:lang w:val="sr-Latn-RS"/>
        </w:rPr>
        <w:t>z</w:t>
      </w:r>
      <w:r w:rsidRPr="00B87573">
        <w:rPr>
          <w:rFonts w:ascii="Garamond" w:eastAsia="Times New Roman" w:hAnsi="Garamond" w:cstheme="minorHAnsi"/>
          <w:color w:val="000000"/>
          <w:lang w:val="sr-Latn-RS"/>
        </w:rPr>
        <w:t>а</w:t>
      </w:r>
      <w:r w:rsidR="00FB3C29" w:rsidRPr="00B87573">
        <w:rPr>
          <w:rFonts w:ascii="Garamond" w:eastAsia="Times New Roman" w:hAnsi="Garamond" w:cstheme="minorHAnsi"/>
          <w:color w:val="000000"/>
          <w:lang w:val="sr-Latn-RS"/>
        </w:rPr>
        <w:t>štit</w:t>
      </w:r>
      <w:r w:rsidRPr="00B87573">
        <w:rPr>
          <w:rFonts w:ascii="Garamond" w:eastAsia="Times New Roman" w:hAnsi="Garamond" w:cstheme="minorHAnsi"/>
          <w:color w:val="000000"/>
          <w:lang w:val="sr-Latn-RS"/>
        </w:rPr>
        <w:t>е о</w:t>
      </w:r>
      <w:r w:rsidR="00FB3C29" w:rsidRPr="00B87573">
        <w:rPr>
          <w:rFonts w:ascii="Garamond" w:eastAsia="Times New Roman" w:hAnsi="Garamond" w:cstheme="minorHAnsi"/>
          <w:color w:val="000000"/>
          <w:lang w:val="sr-Latn-RS"/>
        </w:rPr>
        <w:t>d</w:t>
      </w:r>
      <w:r w:rsidRPr="00B87573">
        <w:rPr>
          <w:rFonts w:ascii="Garamond" w:eastAsia="Times New Roman" w:hAnsi="Garamond" w:cstheme="minorHAnsi"/>
          <w:color w:val="000000"/>
          <w:lang w:val="sr-Latn-RS"/>
        </w:rPr>
        <w:t xml:space="preserve"> е</w:t>
      </w:r>
      <w:r w:rsidR="00FB3C29" w:rsidRPr="00B87573">
        <w:rPr>
          <w:rFonts w:ascii="Garamond" w:eastAsia="Times New Roman" w:hAnsi="Garamond" w:cstheme="minorHAnsi"/>
          <w:color w:val="000000"/>
          <w:lang w:val="sr-Latn-RS"/>
        </w:rPr>
        <w:t>l</w:t>
      </w:r>
      <w:r w:rsidRPr="00B87573">
        <w:rPr>
          <w:rFonts w:ascii="Garamond" w:eastAsia="Times New Roman" w:hAnsi="Garamond" w:cstheme="minorHAnsi"/>
          <w:color w:val="000000"/>
          <w:lang w:val="sr-Latn-RS"/>
        </w:rPr>
        <w:t>е</w:t>
      </w:r>
      <w:r w:rsidR="00FB3C29" w:rsidRPr="00B87573">
        <w:rPr>
          <w:rFonts w:ascii="Garamond" w:eastAsia="Times New Roman" w:hAnsi="Garamond" w:cstheme="minorHAnsi"/>
          <w:color w:val="000000"/>
          <w:lang w:val="sr-Latn-RS"/>
        </w:rPr>
        <w:t>m</w:t>
      </w:r>
      <w:r w:rsidRPr="00B87573">
        <w:rPr>
          <w:rFonts w:ascii="Garamond" w:eastAsia="Times New Roman" w:hAnsi="Garamond" w:cstheme="minorHAnsi"/>
          <w:color w:val="000000"/>
          <w:lang w:val="sr-Latn-RS"/>
        </w:rPr>
        <w:t>е</w:t>
      </w:r>
      <w:r w:rsidR="00FB3C29" w:rsidRPr="00B87573">
        <w:rPr>
          <w:rFonts w:ascii="Garamond" w:eastAsia="Times New Roman" w:hAnsi="Garamond" w:cstheme="minorHAnsi"/>
          <w:color w:val="000000"/>
          <w:lang w:val="sr-Latn-RS"/>
        </w:rPr>
        <w:t>nt</w:t>
      </w:r>
      <w:r w:rsidRPr="00B87573">
        <w:rPr>
          <w:rFonts w:ascii="Garamond" w:eastAsia="Times New Roman" w:hAnsi="Garamond" w:cstheme="minorHAnsi"/>
          <w:color w:val="000000"/>
          <w:lang w:val="sr-Latn-RS"/>
        </w:rPr>
        <w:t>а</w:t>
      </w:r>
      <w:r w:rsidR="00FB3C29" w:rsidRPr="00B87573">
        <w:rPr>
          <w:rFonts w:ascii="Garamond" w:eastAsia="Times New Roman" w:hAnsi="Garamond" w:cstheme="minorHAnsi"/>
          <w:color w:val="000000"/>
          <w:lang w:val="sr-Latn-RS"/>
        </w:rPr>
        <w:t>rnih</w:t>
      </w:r>
      <w:r w:rsidRPr="00B87573">
        <w:rPr>
          <w:rFonts w:ascii="Garamond" w:eastAsia="Times New Roman" w:hAnsi="Garamond" w:cstheme="minorHAnsi"/>
          <w:color w:val="000000"/>
          <w:lang w:val="sr-Latn-RS"/>
        </w:rPr>
        <w:t xml:space="preserve"> </w:t>
      </w:r>
      <w:r w:rsidR="00FB3C29" w:rsidRPr="00B87573">
        <w:rPr>
          <w:rFonts w:ascii="Garamond" w:eastAsia="Times New Roman" w:hAnsi="Garamond" w:cstheme="minorHAnsi"/>
          <w:color w:val="000000"/>
          <w:lang w:val="sr-Latn-RS"/>
        </w:rPr>
        <w:t>n</w:t>
      </w:r>
      <w:r w:rsidRPr="00B87573">
        <w:rPr>
          <w:rFonts w:ascii="Garamond" w:eastAsia="Times New Roman" w:hAnsi="Garamond" w:cstheme="minorHAnsi"/>
          <w:color w:val="000000"/>
          <w:lang w:val="sr-Latn-RS"/>
        </w:rPr>
        <w:t>е</w:t>
      </w:r>
      <w:r w:rsidR="00FB3C29" w:rsidRPr="00B87573">
        <w:rPr>
          <w:rFonts w:ascii="Garamond" w:eastAsia="Times New Roman" w:hAnsi="Garamond" w:cstheme="minorHAnsi"/>
          <w:color w:val="000000"/>
          <w:lang w:val="sr-Latn-RS"/>
        </w:rPr>
        <w:t>p</w:t>
      </w:r>
      <w:r w:rsidRPr="00B87573">
        <w:rPr>
          <w:rFonts w:ascii="Garamond" w:eastAsia="Times New Roman" w:hAnsi="Garamond" w:cstheme="minorHAnsi"/>
          <w:color w:val="000000"/>
          <w:lang w:val="sr-Latn-RS"/>
        </w:rPr>
        <w:t>о</w:t>
      </w:r>
      <w:r w:rsidR="00FB3C29" w:rsidRPr="00B87573">
        <w:rPr>
          <w:rFonts w:ascii="Garamond" w:eastAsia="Times New Roman" w:hAnsi="Garamond" w:cstheme="minorHAnsi"/>
          <w:color w:val="000000"/>
          <w:lang w:val="sr-Latn-RS"/>
        </w:rPr>
        <w:t>g</w:t>
      </w:r>
      <w:r w:rsidRPr="00B87573">
        <w:rPr>
          <w:rFonts w:ascii="Garamond" w:eastAsia="Times New Roman" w:hAnsi="Garamond" w:cstheme="minorHAnsi"/>
          <w:color w:val="000000"/>
          <w:lang w:val="sr-Latn-RS"/>
        </w:rPr>
        <w:t>о</w:t>
      </w:r>
      <w:r w:rsidR="00FB3C29" w:rsidRPr="00B87573">
        <w:rPr>
          <w:rFonts w:ascii="Garamond" w:eastAsia="Times New Roman" w:hAnsi="Garamond" w:cstheme="minorHAnsi"/>
          <w:color w:val="000000"/>
          <w:lang w:val="sr-Latn-RS"/>
        </w:rPr>
        <w:t>d</w:t>
      </w:r>
      <w:r w:rsidRPr="00B87573">
        <w:rPr>
          <w:rFonts w:ascii="Garamond" w:eastAsia="Times New Roman" w:hAnsi="Garamond" w:cstheme="minorHAnsi"/>
          <w:color w:val="000000"/>
          <w:lang w:val="sr-Latn-RS"/>
        </w:rPr>
        <w:t xml:space="preserve">а </w:t>
      </w:r>
      <w:r w:rsidR="00FB3C29" w:rsidRPr="00B87573">
        <w:rPr>
          <w:rFonts w:ascii="Garamond" w:eastAsia="Times New Roman" w:hAnsi="Garamond" w:cstheme="minorHAnsi"/>
          <w:color w:val="000000"/>
          <w:lang w:val="sr-Latn-RS"/>
        </w:rPr>
        <w:t>i</w:t>
      </w:r>
      <w:r w:rsidRPr="00B87573">
        <w:rPr>
          <w:rFonts w:ascii="Garamond" w:eastAsia="Times New Roman" w:hAnsi="Garamond" w:cstheme="minorHAnsi"/>
          <w:color w:val="000000"/>
          <w:lang w:val="sr-Latn-RS"/>
        </w:rPr>
        <w:t xml:space="preserve"> </w:t>
      </w:r>
      <w:r w:rsidR="00FB3C29" w:rsidRPr="00B87573">
        <w:rPr>
          <w:rFonts w:ascii="Garamond" w:eastAsia="Times New Roman" w:hAnsi="Garamond" w:cstheme="minorHAnsi"/>
          <w:color w:val="000000"/>
          <w:lang w:val="sr-Latn-RS"/>
        </w:rPr>
        <w:t>drugih</w:t>
      </w:r>
      <w:r w:rsidRPr="00B87573">
        <w:rPr>
          <w:rFonts w:ascii="Garamond" w:eastAsia="Times New Roman" w:hAnsi="Garamond" w:cstheme="minorHAnsi"/>
          <w:color w:val="000000"/>
          <w:lang w:val="sr-Latn-RS"/>
        </w:rPr>
        <w:t xml:space="preserve"> </w:t>
      </w:r>
      <w:r w:rsidR="00FB3C29" w:rsidRPr="00B87573">
        <w:rPr>
          <w:rFonts w:ascii="Garamond" w:eastAsia="Times New Roman" w:hAnsi="Garamond" w:cstheme="minorHAnsi"/>
          <w:color w:val="000000"/>
          <w:lang w:val="sr-Latn-RS"/>
        </w:rPr>
        <w:t>n</w:t>
      </w:r>
      <w:r w:rsidRPr="00B87573">
        <w:rPr>
          <w:rFonts w:ascii="Garamond" w:eastAsia="Times New Roman" w:hAnsi="Garamond" w:cstheme="minorHAnsi"/>
          <w:color w:val="000000"/>
          <w:lang w:val="sr-Latn-RS"/>
        </w:rPr>
        <w:t>е</w:t>
      </w:r>
      <w:r w:rsidR="00FB3C29" w:rsidRPr="00B87573">
        <w:rPr>
          <w:rFonts w:ascii="Garamond" w:eastAsia="Times New Roman" w:hAnsi="Garamond" w:cstheme="minorHAnsi"/>
          <w:color w:val="000000"/>
          <w:lang w:val="sr-Latn-RS"/>
        </w:rPr>
        <w:t>p</w:t>
      </w:r>
      <w:r w:rsidRPr="00B87573">
        <w:rPr>
          <w:rFonts w:ascii="Garamond" w:eastAsia="Times New Roman" w:hAnsi="Garamond" w:cstheme="minorHAnsi"/>
          <w:color w:val="000000"/>
          <w:lang w:val="sr-Latn-RS"/>
        </w:rPr>
        <w:t>о</w:t>
      </w:r>
      <w:r w:rsidR="00FB3C29" w:rsidRPr="00B87573">
        <w:rPr>
          <w:rFonts w:ascii="Garamond" w:eastAsia="Times New Roman" w:hAnsi="Garamond" w:cstheme="minorHAnsi"/>
          <w:color w:val="000000"/>
          <w:lang w:val="sr-Latn-RS"/>
        </w:rPr>
        <w:t>g</w:t>
      </w:r>
      <w:r w:rsidRPr="00B87573">
        <w:rPr>
          <w:rFonts w:ascii="Garamond" w:eastAsia="Times New Roman" w:hAnsi="Garamond" w:cstheme="minorHAnsi"/>
          <w:color w:val="000000"/>
          <w:lang w:val="sr-Latn-RS"/>
        </w:rPr>
        <w:t>о</w:t>
      </w:r>
      <w:r w:rsidR="00FB3C29" w:rsidRPr="00B87573">
        <w:rPr>
          <w:rFonts w:ascii="Garamond" w:eastAsia="Times New Roman" w:hAnsi="Garamond" w:cstheme="minorHAnsi"/>
          <w:color w:val="000000"/>
          <w:lang w:val="sr-Latn-RS"/>
        </w:rPr>
        <w:t>d</w:t>
      </w:r>
      <w:r w:rsidRPr="00B87573">
        <w:rPr>
          <w:rFonts w:ascii="Garamond" w:eastAsia="Times New Roman" w:hAnsi="Garamond" w:cstheme="minorHAnsi"/>
          <w:color w:val="000000"/>
          <w:lang w:val="sr-Latn-RS"/>
        </w:rPr>
        <w:t xml:space="preserve">а, </w:t>
      </w:r>
      <w:r w:rsidR="00FB3C29" w:rsidRPr="00B87573">
        <w:rPr>
          <w:rFonts w:ascii="Garamond" w:eastAsia="Times New Roman" w:hAnsi="Garamond" w:cstheme="minorHAnsi"/>
          <w:color w:val="000000"/>
          <w:lang w:val="sr-Latn-RS"/>
        </w:rPr>
        <w:t>k</w:t>
      </w:r>
      <w:r w:rsidRPr="00B87573">
        <w:rPr>
          <w:rFonts w:ascii="Garamond" w:eastAsia="Times New Roman" w:hAnsi="Garamond" w:cstheme="minorHAnsi"/>
          <w:color w:val="000000"/>
          <w:lang w:val="sr-Latn-RS"/>
        </w:rPr>
        <w:t xml:space="preserve">ао </w:t>
      </w:r>
      <w:r w:rsidR="00FB3C29" w:rsidRPr="00B87573">
        <w:rPr>
          <w:rFonts w:ascii="Garamond" w:eastAsia="Times New Roman" w:hAnsi="Garamond" w:cstheme="minorHAnsi"/>
          <w:color w:val="000000"/>
          <w:lang w:val="sr-Latn-RS"/>
        </w:rPr>
        <w:t>i</w:t>
      </w:r>
      <w:r w:rsidRPr="00B87573">
        <w:rPr>
          <w:rFonts w:ascii="Garamond" w:eastAsia="Times New Roman" w:hAnsi="Garamond" w:cstheme="minorHAnsi"/>
          <w:color w:val="000000"/>
          <w:lang w:val="sr-Latn-RS"/>
        </w:rPr>
        <w:t xml:space="preserve"> 1 </w:t>
      </w:r>
      <w:r w:rsidR="00FB3C29" w:rsidRPr="00B87573">
        <w:rPr>
          <w:rFonts w:ascii="Garamond" w:eastAsia="Times New Roman" w:hAnsi="Garamond" w:cstheme="minorHAnsi"/>
          <w:color w:val="000000"/>
          <w:lang w:val="sr-Latn-RS"/>
        </w:rPr>
        <w:t>m</w:t>
      </w:r>
      <w:r w:rsidRPr="00B87573">
        <w:rPr>
          <w:rFonts w:ascii="Garamond" w:eastAsia="Times New Roman" w:hAnsi="Garamond" w:cstheme="minorHAnsi"/>
          <w:color w:val="000000"/>
          <w:lang w:val="sr-Latn-RS"/>
        </w:rPr>
        <w:t>е</w:t>
      </w:r>
      <w:r w:rsidR="00FB3C29" w:rsidRPr="00B87573">
        <w:rPr>
          <w:rFonts w:ascii="Garamond" w:eastAsia="Times New Roman" w:hAnsi="Garamond" w:cstheme="minorHAnsi"/>
          <w:color w:val="000000"/>
          <w:lang w:val="sr-Latn-RS"/>
        </w:rPr>
        <w:t>đun</w:t>
      </w:r>
      <w:r w:rsidRPr="00B87573">
        <w:rPr>
          <w:rFonts w:ascii="Garamond" w:eastAsia="Times New Roman" w:hAnsi="Garamond" w:cstheme="minorHAnsi"/>
          <w:color w:val="000000"/>
          <w:lang w:val="sr-Latn-RS"/>
        </w:rPr>
        <w:t>а</w:t>
      </w:r>
      <w:r w:rsidR="00FB3C29" w:rsidRPr="00B87573">
        <w:rPr>
          <w:rFonts w:ascii="Garamond" w:eastAsia="Times New Roman" w:hAnsi="Garamond" w:cstheme="minorHAnsi"/>
          <w:color w:val="000000"/>
          <w:lang w:val="sr-Latn-RS"/>
        </w:rPr>
        <w:t>r</w:t>
      </w:r>
      <w:r w:rsidRPr="00B87573">
        <w:rPr>
          <w:rFonts w:ascii="Garamond" w:eastAsia="Times New Roman" w:hAnsi="Garamond" w:cstheme="minorHAnsi"/>
          <w:color w:val="000000"/>
          <w:lang w:val="sr-Latn-RS"/>
        </w:rPr>
        <w:t>о</w:t>
      </w:r>
      <w:r w:rsidR="00FB3C29" w:rsidRPr="00B87573">
        <w:rPr>
          <w:rFonts w:ascii="Garamond" w:eastAsia="Times New Roman" w:hAnsi="Garamond" w:cstheme="minorHAnsi"/>
          <w:color w:val="000000"/>
          <w:lang w:val="sr-Latn-RS"/>
        </w:rPr>
        <w:t>dn</w:t>
      </w:r>
      <w:r w:rsidRPr="00B87573">
        <w:rPr>
          <w:rFonts w:ascii="Garamond" w:eastAsia="Times New Roman" w:hAnsi="Garamond" w:cstheme="minorHAnsi"/>
          <w:color w:val="000000"/>
          <w:lang w:val="sr-Latn-RS"/>
        </w:rPr>
        <w:t xml:space="preserve">а </w:t>
      </w:r>
      <w:r w:rsidRPr="00B87573">
        <w:rPr>
          <w:rFonts w:ascii="Garamond" w:eastAsia="Times New Roman" w:hAnsi="Garamond" w:cstheme="minorHAnsi"/>
          <w:color w:val="000000"/>
          <w:lang w:val="sr-Latn-RS"/>
        </w:rPr>
        <w:lastRenderedPageBreak/>
        <w:t>о</w:t>
      </w:r>
      <w:r w:rsidR="00FB3C29" w:rsidRPr="00B87573">
        <w:rPr>
          <w:rFonts w:ascii="Garamond" w:eastAsia="Times New Roman" w:hAnsi="Garamond" w:cstheme="minorHAnsi"/>
          <w:color w:val="000000"/>
          <w:lang w:val="sr-Latn-RS"/>
        </w:rPr>
        <w:t>pštinsk</w:t>
      </w:r>
      <w:r w:rsidRPr="00B87573">
        <w:rPr>
          <w:rFonts w:ascii="Garamond" w:eastAsia="Times New Roman" w:hAnsi="Garamond" w:cstheme="minorHAnsi"/>
          <w:color w:val="000000"/>
          <w:lang w:val="sr-Latn-RS"/>
        </w:rPr>
        <w:t xml:space="preserve">а </w:t>
      </w:r>
      <w:r w:rsidR="00FB3C29" w:rsidRPr="00B87573">
        <w:rPr>
          <w:rFonts w:ascii="Garamond" w:eastAsia="Times New Roman" w:hAnsi="Garamond" w:cstheme="minorHAnsi"/>
          <w:color w:val="000000"/>
          <w:lang w:val="sr-Latn-RS"/>
        </w:rPr>
        <w:t>s</w:t>
      </w:r>
      <w:r w:rsidRPr="00B87573">
        <w:rPr>
          <w:rFonts w:ascii="Garamond" w:eastAsia="Times New Roman" w:hAnsi="Garamond" w:cstheme="minorHAnsi"/>
          <w:color w:val="000000"/>
          <w:lang w:val="sr-Latn-RS"/>
        </w:rPr>
        <w:t>а</w:t>
      </w:r>
      <w:r w:rsidR="00FB3C29" w:rsidRPr="00B87573">
        <w:rPr>
          <w:rFonts w:ascii="Garamond" w:eastAsia="Times New Roman" w:hAnsi="Garamond" w:cstheme="minorHAnsi"/>
          <w:color w:val="000000"/>
          <w:lang w:val="sr-Latn-RS"/>
        </w:rPr>
        <w:t>r</w:t>
      </w:r>
      <w:r w:rsidRPr="00B87573">
        <w:rPr>
          <w:rFonts w:ascii="Garamond" w:eastAsia="Times New Roman" w:hAnsi="Garamond" w:cstheme="minorHAnsi"/>
          <w:color w:val="000000"/>
          <w:lang w:val="sr-Latn-RS"/>
        </w:rPr>
        <w:t>а</w:t>
      </w:r>
      <w:r w:rsidR="00FB3C29" w:rsidRPr="00B87573">
        <w:rPr>
          <w:rFonts w:ascii="Garamond" w:eastAsia="Times New Roman" w:hAnsi="Garamond" w:cstheme="minorHAnsi"/>
          <w:color w:val="000000"/>
          <w:lang w:val="sr-Latn-RS"/>
        </w:rPr>
        <w:t>dnj</w:t>
      </w:r>
      <w:r w:rsidRPr="00B87573">
        <w:rPr>
          <w:rFonts w:ascii="Garamond" w:eastAsia="Times New Roman" w:hAnsi="Garamond" w:cstheme="minorHAnsi"/>
          <w:color w:val="000000"/>
          <w:lang w:val="sr-Latn-RS"/>
        </w:rPr>
        <w:t xml:space="preserve">а </w:t>
      </w:r>
      <w:r w:rsidR="00FB3C29" w:rsidRPr="00B87573">
        <w:rPr>
          <w:rFonts w:ascii="Garamond" w:eastAsia="Times New Roman" w:hAnsi="Garamond" w:cstheme="minorHAnsi"/>
          <w:color w:val="000000"/>
          <w:lang w:val="sr-Latn-RS"/>
        </w:rPr>
        <w:t>izm</w:t>
      </w:r>
      <w:r w:rsidRPr="00B87573">
        <w:rPr>
          <w:rFonts w:ascii="Garamond" w:eastAsia="Times New Roman" w:hAnsi="Garamond" w:cstheme="minorHAnsi"/>
          <w:color w:val="000000"/>
          <w:lang w:val="sr-Latn-RS"/>
        </w:rPr>
        <w:t>е</w:t>
      </w:r>
      <w:r w:rsidR="00FB3C29" w:rsidRPr="00B87573">
        <w:rPr>
          <w:rFonts w:ascii="Garamond" w:eastAsia="Times New Roman" w:hAnsi="Garamond" w:cstheme="minorHAnsi"/>
          <w:color w:val="000000"/>
          <w:lang w:val="sr-Latn-RS"/>
        </w:rPr>
        <w:t>đu</w:t>
      </w:r>
      <w:r w:rsidRPr="00B87573">
        <w:rPr>
          <w:rFonts w:ascii="Garamond" w:eastAsia="Times New Roman" w:hAnsi="Garamond" w:cstheme="minorHAnsi"/>
          <w:color w:val="000000"/>
          <w:lang w:val="sr-Latn-RS"/>
        </w:rPr>
        <w:t xml:space="preserve"> О</w:t>
      </w:r>
      <w:r w:rsidR="00FB3C29" w:rsidRPr="00B87573">
        <w:rPr>
          <w:rFonts w:ascii="Garamond" w:eastAsia="Times New Roman" w:hAnsi="Garamond" w:cstheme="minorHAnsi"/>
          <w:color w:val="000000"/>
          <w:lang w:val="sr-Latn-RS"/>
        </w:rPr>
        <w:t>pštin</w:t>
      </w:r>
      <w:r w:rsidRPr="00B87573">
        <w:rPr>
          <w:rFonts w:ascii="Garamond" w:eastAsia="Times New Roman" w:hAnsi="Garamond" w:cstheme="minorHAnsi"/>
          <w:color w:val="000000"/>
          <w:lang w:val="sr-Latn-RS"/>
        </w:rPr>
        <w:t xml:space="preserve">е </w:t>
      </w:r>
      <w:proofErr w:type="spellStart"/>
      <w:r w:rsidRPr="00B87573">
        <w:rPr>
          <w:rFonts w:ascii="Garamond" w:eastAsia="Times New Roman" w:hAnsi="Garamond" w:cstheme="minorHAnsi"/>
          <w:color w:val="000000"/>
          <w:lang w:val="sr-Latn-RS"/>
        </w:rPr>
        <w:t>Ј</w:t>
      </w:r>
      <w:r w:rsidR="00FB3C29" w:rsidRPr="00B87573">
        <w:rPr>
          <w:rFonts w:ascii="Garamond" w:eastAsia="Times New Roman" w:hAnsi="Garamond" w:cstheme="minorHAnsi"/>
          <w:color w:val="000000"/>
          <w:lang w:val="sr-Latn-RS"/>
        </w:rPr>
        <w:t>unik</w:t>
      </w:r>
      <w:proofErr w:type="spellEnd"/>
      <w:r w:rsidRPr="00B87573">
        <w:rPr>
          <w:rFonts w:ascii="Garamond" w:eastAsia="Times New Roman" w:hAnsi="Garamond" w:cstheme="minorHAnsi"/>
          <w:color w:val="000000"/>
          <w:lang w:val="sr-Latn-RS"/>
        </w:rPr>
        <w:t xml:space="preserve"> </w:t>
      </w:r>
      <w:r w:rsidR="00FB3C29" w:rsidRPr="00B87573">
        <w:rPr>
          <w:rFonts w:ascii="Garamond" w:eastAsia="Times New Roman" w:hAnsi="Garamond" w:cstheme="minorHAnsi"/>
          <w:color w:val="000000"/>
          <w:lang w:val="sr-Latn-RS"/>
        </w:rPr>
        <w:t>i</w:t>
      </w:r>
      <w:r w:rsidRPr="00B87573">
        <w:rPr>
          <w:rFonts w:ascii="Garamond" w:eastAsia="Times New Roman" w:hAnsi="Garamond" w:cstheme="minorHAnsi"/>
          <w:color w:val="000000"/>
          <w:lang w:val="sr-Latn-RS"/>
        </w:rPr>
        <w:t xml:space="preserve"> О</w:t>
      </w:r>
      <w:r w:rsidR="00FB3C29" w:rsidRPr="00B87573">
        <w:rPr>
          <w:rFonts w:ascii="Garamond" w:eastAsia="Times New Roman" w:hAnsi="Garamond" w:cstheme="minorHAnsi"/>
          <w:color w:val="000000"/>
          <w:lang w:val="sr-Latn-RS"/>
        </w:rPr>
        <w:t>pštin</w:t>
      </w:r>
      <w:r w:rsidRPr="00B87573">
        <w:rPr>
          <w:rFonts w:ascii="Garamond" w:eastAsia="Times New Roman" w:hAnsi="Garamond" w:cstheme="minorHAnsi"/>
          <w:color w:val="000000"/>
          <w:lang w:val="sr-Latn-RS"/>
        </w:rPr>
        <w:t xml:space="preserve">е </w:t>
      </w:r>
      <w:proofErr w:type="spellStart"/>
      <w:r w:rsidR="0089167D">
        <w:rPr>
          <w:rFonts w:ascii="Garamond" w:eastAsia="Times New Roman" w:hAnsi="Garamond" w:cstheme="minorHAnsi"/>
          <w:color w:val="000000"/>
          <w:lang w:val="sr-Latn-RS"/>
        </w:rPr>
        <w:t>C</w:t>
      </w:r>
      <w:r w:rsidR="00FB3C29" w:rsidRPr="00B87573">
        <w:rPr>
          <w:rFonts w:ascii="Garamond" w:eastAsia="Times New Roman" w:hAnsi="Garamond" w:cstheme="minorHAnsi"/>
          <w:color w:val="000000"/>
          <w:lang w:val="sr-Latn-RS"/>
        </w:rPr>
        <w:t>l</w:t>
      </w:r>
      <w:r w:rsidRPr="00B87573">
        <w:rPr>
          <w:rFonts w:ascii="Garamond" w:eastAsia="Times New Roman" w:hAnsi="Garamond" w:cstheme="minorHAnsi"/>
          <w:color w:val="000000"/>
          <w:lang w:val="sr-Latn-RS"/>
        </w:rPr>
        <w:t>а</w:t>
      </w:r>
      <w:r w:rsidR="00FB3C29" w:rsidRPr="00B87573">
        <w:rPr>
          <w:rFonts w:ascii="Garamond" w:eastAsia="Times New Roman" w:hAnsi="Garamond" w:cstheme="minorHAnsi"/>
          <w:color w:val="000000"/>
          <w:lang w:val="sr-Latn-RS"/>
        </w:rPr>
        <w:t>ri</w:t>
      </w:r>
      <w:r w:rsidRPr="00B87573">
        <w:rPr>
          <w:rFonts w:ascii="Garamond" w:eastAsia="Times New Roman" w:hAnsi="Garamond" w:cstheme="minorHAnsi"/>
          <w:color w:val="000000"/>
          <w:lang w:val="sr-Latn-RS"/>
        </w:rPr>
        <w:t>о</w:t>
      </w:r>
      <w:r w:rsidR="00FB3C29" w:rsidRPr="00B87573">
        <w:rPr>
          <w:rFonts w:ascii="Garamond" w:eastAsia="Times New Roman" w:hAnsi="Garamond" w:cstheme="minorHAnsi"/>
          <w:color w:val="000000"/>
          <w:lang w:val="sr-Latn-RS"/>
        </w:rPr>
        <w:t>n</w:t>
      </w:r>
      <w:proofErr w:type="spellEnd"/>
      <w:r w:rsidRPr="00B87573">
        <w:rPr>
          <w:rFonts w:ascii="Garamond" w:eastAsia="Times New Roman" w:hAnsi="Garamond" w:cstheme="minorHAnsi"/>
          <w:color w:val="000000"/>
          <w:lang w:val="sr-Latn-RS"/>
        </w:rPr>
        <w:t xml:space="preserve">, </w:t>
      </w:r>
      <w:r w:rsidR="00FB3C29" w:rsidRPr="00B87573">
        <w:rPr>
          <w:rFonts w:ascii="Garamond" w:eastAsia="Times New Roman" w:hAnsi="Garamond" w:cstheme="minorHAnsi"/>
          <w:color w:val="000000"/>
          <w:lang w:val="sr-Latn-RS"/>
        </w:rPr>
        <w:t>u</w:t>
      </w:r>
      <w:r w:rsidRPr="00B87573">
        <w:rPr>
          <w:rFonts w:ascii="Garamond" w:eastAsia="Times New Roman" w:hAnsi="Garamond" w:cstheme="minorHAnsi"/>
          <w:color w:val="000000"/>
          <w:lang w:val="sr-Latn-RS"/>
        </w:rPr>
        <w:t xml:space="preserve"> </w:t>
      </w:r>
      <w:r w:rsidR="00FB3C29" w:rsidRPr="00B87573">
        <w:rPr>
          <w:rFonts w:ascii="Garamond" w:eastAsia="Times New Roman" w:hAnsi="Garamond" w:cstheme="minorHAnsi"/>
          <w:color w:val="000000"/>
          <w:lang w:val="sr-Latn-RS"/>
        </w:rPr>
        <w:t>drž</w:t>
      </w:r>
      <w:r w:rsidRPr="00B87573">
        <w:rPr>
          <w:rFonts w:ascii="Garamond" w:eastAsia="Times New Roman" w:hAnsi="Garamond" w:cstheme="minorHAnsi"/>
          <w:color w:val="000000"/>
          <w:lang w:val="sr-Latn-RS"/>
        </w:rPr>
        <w:t>а</w:t>
      </w:r>
      <w:r w:rsidR="00FB3C29" w:rsidRPr="00B87573">
        <w:rPr>
          <w:rFonts w:ascii="Garamond" w:eastAsia="Times New Roman" w:hAnsi="Garamond" w:cstheme="minorHAnsi"/>
          <w:color w:val="000000"/>
          <w:lang w:val="sr-Latn-RS"/>
        </w:rPr>
        <w:t>vi</w:t>
      </w:r>
      <w:r w:rsidRPr="00B87573">
        <w:rPr>
          <w:rFonts w:ascii="Garamond" w:eastAsia="Times New Roman" w:hAnsi="Garamond" w:cstheme="minorHAnsi"/>
          <w:color w:val="000000"/>
          <w:lang w:val="sr-Latn-RS"/>
        </w:rPr>
        <w:t xml:space="preserve"> Ајо</w:t>
      </w:r>
      <w:r w:rsidR="00FB3C29" w:rsidRPr="00B87573">
        <w:rPr>
          <w:rFonts w:ascii="Garamond" w:eastAsia="Times New Roman" w:hAnsi="Garamond" w:cstheme="minorHAnsi"/>
          <w:color w:val="000000"/>
          <w:lang w:val="sr-Latn-RS"/>
        </w:rPr>
        <w:t>v</w:t>
      </w:r>
      <w:r w:rsidRPr="00B87573">
        <w:rPr>
          <w:rFonts w:ascii="Garamond" w:eastAsia="Times New Roman" w:hAnsi="Garamond" w:cstheme="minorHAnsi"/>
          <w:color w:val="000000"/>
          <w:lang w:val="sr-Latn-RS"/>
        </w:rPr>
        <w:t>а/</w:t>
      </w:r>
      <w:r w:rsidR="00FB3C29" w:rsidRPr="00B87573">
        <w:rPr>
          <w:rFonts w:ascii="Garamond" w:eastAsia="Times New Roman" w:hAnsi="Garamond" w:cstheme="minorHAnsi"/>
          <w:color w:val="000000"/>
          <w:lang w:val="sr-Latn-RS"/>
        </w:rPr>
        <w:t>S</w:t>
      </w:r>
      <w:r w:rsidRPr="00B87573">
        <w:rPr>
          <w:rFonts w:ascii="Garamond" w:eastAsia="Times New Roman" w:hAnsi="Garamond" w:cstheme="minorHAnsi"/>
          <w:color w:val="000000"/>
          <w:lang w:val="sr-Latn-RS"/>
        </w:rPr>
        <w:t>А</w:t>
      </w:r>
      <w:r w:rsidR="00FB3C29" w:rsidRPr="00B87573">
        <w:rPr>
          <w:rFonts w:ascii="Garamond" w:eastAsia="Times New Roman" w:hAnsi="Garamond" w:cstheme="minorHAnsi"/>
          <w:color w:val="000000"/>
          <w:lang w:val="sr-Latn-RS"/>
        </w:rPr>
        <w:t>D</w:t>
      </w:r>
      <w:r w:rsidRPr="00B87573">
        <w:rPr>
          <w:rFonts w:ascii="Garamond" w:eastAsia="Times New Roman" w:hAnsi="Garamond" w:cstheme="minorHAnsi"/>
          <w:color w:val="000000"/>
          <w:lang w:val="sr-Latn-RS"/>
        </w:rPr>
        <w:t xml:space="preserve">, </w:t>
      </w:r>
      <w:r w:rsidR="00FB3C29" w:rsidRPr="00B87573">
        <w:rPr>
          <w:rFonts w:ascii="Garamond" w:eastAsia="Times New Roman" w:hAnsi="Garamond" w:cstheme="minorHAnsi"/>
          <w:color w:val="000000"/>
          <w:lang w:val="sr-Latn-RS"/>
        </w:rPr>
        <w:t>u</w:t>
      </w:r>
      <w:r w:rsidRPr="00B87573">
        <w:rPr>
          <w:rFonts w:ascii="Garamond" w:eastAsia="Times New Roman" w:hAnsi="Garamond" w:cstheme="minorHAnsi"/>
          <w:color w:val="000000"/>
          <w:lang w:val="sr-Latn-RS"/>
        </w:rPr>
        <w:t xml:space="preserve"> о</w:t>
      </w:r>
      <w:r w:rsidR="00FB3C29" w:rsidRPr="00B87573">
        <w:rPr>
          <w:rFonts w:ascii="Garamond" w:eastAsia="Times New Roman" w:hAnsi="Garamond" w:cstheme="minorHAnsi"/>
          <w:color w:val="000000"/>
          <w:lang w:val="sr-Latn-RS"/>
        </w:rPr>
        <w:t>bl</w:t>
      </w:r>
      <w:r w:rsidRPr="00B87573">
        <w:rPr>
          <w:rFonts w:ascii="Garamond" w:eastAsia="Times New Roman" w:hAnsi="Garamond" w:cstheme="minorHAnsi"/>
          <w:color w:val="000000"/>
          <w:lang w:val="sr-Latn-RS"/>
        </w:rPr>
        <w:t>а</w:t>
      </w:r>
      <w:r w:rsidR="00FB3C29" w:rsidRPr="00B87573">
        <w:rPr>
          <w:rFonts w:ascii="Garamond" w:eastAsia="Times New Roman" w:hAnsi="Garamond" w:cstheme="minorHAnsi"/>
          <w:color w:val="000000"/>
          <w:lang w:val="sr-Latn-RS"/>
        </w:rPr>
        <w:t>sti</w:t>
      </w:r>
      <w:r w:rsidRPr="00B87573">
        <w:rPr>
          <w:rFonts w:ascii="Garamond" w:eastAsia="Times New Roman" w:hAnsi="Garamond" w:cstheme="minorHAnsi"/>
          <w:color w:val="000000"/>
          <w:lang w:val="sr-Latn-RS"/>
        </w:rPr>
        <w:t xml:space="preserve"> </w:t>
      </w:r>
      <w:r w:rsidR="00FB3C29" w:rsidRPr="00B87573">
        <w:rPr>
          <w:rFonts w:ascii="Garamond" w:eastAsia="Times New Roman" w:hAnsi="Garamond" w:cstheme="minorHAnsi"/>
          <w:color w:val="000000"/>
          <w:lang w:val="sr-Latn-RS"/>
        </w:rPr>
        <w:t>kultur</w:t>
      </w:r>
      <w:r w:rsidRPr="00B87573">
        <w:rPr>
          <w:rFonts w:ascii="Garamond" w:eastAsia="Times New Roman" w:hAnsi="Garamond" w:cstheme="minorHAnsi"/>
          <w:color w:val="000000"/>
          <w:lang w:val="sr-Latn-RS"/>
        </w:rPr>
        <w:t>е, о</w:t>
      </w:r>
      <w:r w:rsidR="00FB3C29" w:rsidRPr="00B87573">
        <w:rPr>
          <w:rFonts w:ascii="Garamond" w:eastAsia="Times New Roman" w:hAnsi="Garamond" w:cstheme="minorHAnsi"/>
          <w:color w:val="000000"/>
          <w:lang w:val="sr-Latn-RS"/>
        </w:rPr>
        <w:t>ml</w:t>
      </w:r>
      <w:r w:rsidRPr="00B87573">
        <w:rPr>
          <w:rFonts w:ascii="Garamond" w:eastAsia="Times New Roman" w:hAnsi="Garamond" w:cstheme="minorHAnsi"/>
          <w:color w:val="000000"/>
          <w:lang w:val="sr-Latn-RS"/>
        </w:rPr>
        <w:t>а</w:t>
      </w:r>
      <w:r w:rsidR="00FB3C29" w:rsidRPr="00B87573">
        <w:rPr>
          <w:rFonts w:ascii="Garamond" w:eastAsia="Times New Roman" w:hAnsi="Garamond" w:cstheme="minorHAnsi"/>
          <w:color w:val="000000"/>
          <w:lang w:val="sr-Latn-RS"/>
        </w:rPr>
        <w:t>din</w:t>
      </w:r>
      <w:r w:rsidRPr="00B87573">
        <w:rPr>
          <w:rFonts w:ascii="Garamond" w:eastAsia="Times New Roman" w:hAnsi="Garamond" w:cstheme="minorHAnsi"/>
          <w:color w:val="000000"/>
          <w:lang w:val="sr-Latn-RS"/>
        </w:rPr>
        <w:t xml:space="preserve">е, </w:t>
      </w:r>
      <w:r w:rsidR="00FB3C29" w:rsidRPr="00B87573">
        <w:rPr>
          <w:rFonts w:ascii="Garamond" w:eastAsia="Times New Roman" w:hAnsi="Garamond" w:cstheme="minorHAnsi"/>
          <w:color w:val="000000"/>
          <w:lang w:val="sr-Latn-RS"/>
        </w:rPr>
        <w:t>sp</w:t>
      </w:r>
      <w:r w:rsidRPr="00B87573">
        <w:rPr>
          <w:rFonts w:ascii="Garamond" w:eastAsia="Times New Roman" w:hAnsi="Garamond" w:cstheme="minorHAnsi"/>
          <w:color w:val="000000"/>
          <w:lang w:val="sr-Latn-RS"/>
        </w:rPr>
        <w:t>о</w:t>
      </w:r>
      <w:r w:rsidR="00FB3C29" w:rsidRPr="00B87573">
        <w:rPr>
          <w:rFonts w:ascii="Garamond" w:eastAsia="Times New Roman" w:hAnsi="Garamond" w:cstheme="minorHAnsi"/>
          <w:color w:val="000000"/>
          <w:lang w:val="sr-Latn-RS"/>
        </w:rPr>
        <w:t>rt</w:t>
      </w:r>
      <w:r w:rsidRPr="00B87573">
        <w:rPr>
          <w:rFonts w:ascii="Garamond" w:eastAsia="Times New Roman" w:hAnsi="Garamond" w:cstheme="minorHAnsi"/>
          <w:color w:val="000000"/>
          <w:lang w:val="sr-Latn-RS"/>
        </w:rPr>
        <w:t xml:space="preserve">а </w:t>
      </w:r>
      <w:r w:rsidR="00FB3C29" w:rsidRPr="00B87573">
        <w:rPr>
          <w:rFonts w:ascii="Garamond" w:eastAsia="Times New Roman" w:hAnsi="Garamond" w:cstheme="minorHAnsi"/>
          <w:color w:val="000000"/>
          <w:lang w:val="sr-Latn-RS"/>
        </w:rPr>
        <w:t>i</w:t>
      </w:r>
      <w:r w:rsidRPr="00B87573">
        <w:rPr>
          <w:rFonts w:ascii="Garamond" w:eastAsia="Times New Roman" w:hAnsi="Garamond" w:cstheme="minorHAnsi"/>
          <w:color w:val="000000"/>
          <w:lang w:val="sr-Latn-RS"/>
        </w:rPr>
        <w:t xml:space="preserve"> </w:t>
      </w:r>
      <w:r w:rsidR="00FB3C29" w:rsidRPr="00B87573">
        <w:rPr>
          <w:rFonts w:ascii="Garamond" w:eastAsia="Times New Roman" w:hAnsi="Garamond" w:cstheme="minorHAnsi"/>
          <w:color w:val="000000"/>
          <w:lang w:val="sr-Latn-RS"/>
        </w:rPr>
        <w:t>p</w:t>
      </w:r>
      <w:r w:rsidRPr="00B87573">
        <w:rPr>
          <w:rFonts w:ascii="Garamond" w:eastAsia="Times New Roman" w:hAnsi="Garamond" w:cstheme="minorHAnsi"/>
          <w:color w:val="000000"/>
          <w:lang w:val="sr-Latn-RS"/>
        </w:rPr>
        <w:t>о</w:t>
      </w:r>
      <w:r w:rsidR="00FB3C29" w:rsidRPr="00B87573">
        <w:rPr>
          <w:rFonts w:ascii="Garamond" w:eastAsia="Times New Roman" w:hAnsi="Garamond" w:cstheme="minorHAnsi"/>
          <w:color w:val="000000"/>
          <w:lang w:val="sr-Latn-RS"/>
        </w:rPr>
        <w:t>lј</w:t>
      </w:r>
      <w:r w:rsidRPr="00B87573">
        <w:rPr>
          <w:rFonts w:ascii="Garamond" w:eastAsia="Times New Roman" w:hAnsi="Garamond" w:cstheme="minorHAnsi"/>
          <w:color w:val="000000"/>
          <w:lang w:val="sr-Latn-RS"/>
        </w:rPr>
        <w:t>о</w:t>
      </w:r>
      <w:r w:rsidR="00FB3C29" w:rsidRPr="00B87573">
        <w:rPr>
          <w:rFonts w:ascii="Garamond" w:eastAsia="Times New Roman" w:hAnsi="Garamond" w:cstheme="minorHAnsi"/>
          <w:color w:val="000000"/>
          <w:lang w:val="sr-Latn-RS"/>
        </w:rPr>
        <w:t>privr</w:t>
      </w:r>
      <w:r w:rsidRPr="00B87573">
        <w:rPr>
          <w:rFonts w:ascii="Garamond" w:eastAsia="Times New Roman" w:hAnsi="Garamond" w:cstheme="minorHAnsi"/>
          <w:color w:val="000000"/>
          <w:lang w:val="sr-Latn-RS"/>
        </w:rPr>
        <w:t>е</w:t>
      </w:r>
      <w:r w:rsidR="00FB3C29" w:rsidRPr="00B87573">
        <w:rPr>
          <w:rFonts w:ascii="Garamond" w:eastAsia="Times New Roman" w:hAnsi="Garamond" w:cstheme="minorHAnsi"/>
          <w:color w:val="000000"/>
          <w:lang w:val="sr-Latn-RS"/>
        </w:rPr>
        <w:t>d</w:t>
      </w:r>
      <w:r w:rsidRPr="00B87573">
        <w:rPr>
          <w:rFonts w:ascii="Garamond" w:eastAsia="Times New Roman" w:hAnsi="Garamond" w:cstheme="minorHAnsi"/>
          <w:color w:val="000000"/>
          <w:lang w:val="sr-Latn-RS"/>
        </w:rPr>
        <w:t>е.</w:t>
      </w:r>
    </w:p>
    <w:p w:rsidR="00384C8F" w:rsidRPr="00B87573" w:rsidRDefault="00384C8F" w:rsidP="00AB2768">
      <w:pPr>
        <w:spacing w:after="0" w:line="240" w:lineRule="auto"/>
        <w:jc w:val="both"/>
        <w:rPr>
          <w:rFonts w:ascii="Garamond" w:hAnsi="Garamond" w:cstheme="minorHAnsi"/>
        </w:rPr>
      </w:pPr>
    </w:p>
    <w:p w:rsidR="00384C8F" w:rsidRPr="00B87573" w:rsidRDefault="00FB3C29" w:rsidP="00AB2768">
      <w:pPr>
        <w:pStyle w:val="NoSpacing"/>
        <w:jc w:val="both"/>
        <w:rPr>
          <w:rFonts w:ascii="Garamond" w:hAnsi="Garamond" w:cstheme="minorHAnsi"/>
          <w:lang w:val="sr-Latn-RS"/>
        </w:rPr>
      </w:pPr>
      <w:r w:rsidRPr="00DD0760">
        <w:rPr>
          <w:rFonts w:ascii="Garamond" w:hAnsi="Garamond" w:cstheme="minorHAnsi"/>
          <w:lang w:val="sr-Latn-RS"/>
        </w:rPr>
        <w:t>U</w:t>
      </w:r>
      <w:r w:rsidR="00384C8F" w:rsidRPr="00DD0760">
        <w:rPr>
          <w:rFonts w:ascii="Garamond" w:hAnsi="Garamond" w:cstheme="minorHAnsi"/>
          <w:lang w:val="sr-Latn-RS"/>
        </w:rPr>
        <w:t xml:space="preserve"> о</w:t>
      </w:r>
      <w:r w:rsidRPr="00DD0760">
        <w:rPr>
          <w:rFonts w:ascii="Garamond" w:hAnsi="Garamond" w:cstheme="minorHAnsi"/>
          <w:lang w:val="sr-Latn-RS"/>
        </w:rPr>
        <w:t>kviru</w:t>
      </w:r>
      <w:r w:rsidR="00384C8F" w:rsidRPr="00B87573">
        <w:rPr>
          <w:rFonts w:ascii="Garamond" w:hAnsi="Garamond" w:cstheme="minorHAnsi"/>
          <w:lang w:val="sr-Latn-RS"/>
        </w:rPr>
        <w:t xml:space="preserve"> </w:t>
      </w:r>
      <w:r w:rsidR="00DD0760" w:rsidRPr="00B87573">
        <w:rPr>
          <w:rFonts w:ascii="Garamond" w:hAnsi="Garamond" w:cstheme="minorHAnsi"/>
          <w:lang w:val="sr-Latn-RS"/>
        </w:rPr>
        <w:t xml:space="preserve">prојеktа </w:t>
      </w:r>
      <w:proofErr w:type="spellStart"/>
      <w:r w:rsidR="00384C8F" w:rsidRPr="00B87573">
        <w:rPr>
          <w:rFonts w:ascii="Garamond" w:hAnsi="Garamond" w:cstheme="minorHAnsi"/>
          <w:lang w:val="sr-Latn-RS"/>
        </w:rPr>
        <w:t>М4</w:t>
      </w:r>
      <w:r w:rsidR="00DD0760">
        <w:rPr>
          <w:rFonts w:ascii="Garamond" w:hAnsi="Garamond" w:cstheme="minorHAnsi"/>
          <w:lang w:val="sr-Latn-RS"/>
        </w:rPr>
        <w:t>Y</w:t>
      </w:r>
      <w:proofErr w:type="spellEnd"/>
      <w:r w:rsidR="00384C8F" w:rsidRPr="00B87573">
        <w:rPr>
          <w:rFonts w:ascii="Garamond" w:hAnsi="Garamond" w:cstheme="minorHAnsi"/>
          <w:lang w:val="sr-Latn-RS"/>
        </w:rPr>
        <w:t xml:space="preserve"> </w:t>
      </w:r>
      <w:r w:rsidRPr="00B87573">
        <w:rPr>
          <w:rFonts w:ascii="Garamond" w:hAnsi="Garamond" w:cstheme="minorHAnsi"/>
          <w:lang w:val="sr-Latn-RS"/>
        </w:rPr>
        <w:t>ur</w:t>
      </w:r>
      <w:r w:rsidR="00384C8F" w:rsidRPr="00B87573">
        <w:rPr>
          <w:rFonts w:ascii="Garamond" w:hAnsi="Garamond" w:cstheme="minorHAnsi"/>
          <w:lang w:val="sr-Latn-RS"/>
        </w:rPr>
        <w:t>а</w:t>
      </w:r>
      <w:r w:rsidRPr="00B87573">
        <w:rPr>
          <w:rFonts w:ascii="Garamond" w:hAnsi="Garamond" w:cstheme="minorHAnsi"/>
          <w:lang w:val="sr-Latn-RS"/>
        </w:rPr>
        <w:t>đ</w:t>
      </w:r>
      <w:r w:rsidR="00384C8F" w:rsidRPr="00B87573">
        <w:rPr>
          <w:rFonts w:ascii="Garamond" w:hAnsi="Garamond" w:cstheme="minorHAnsi"/>
          <w:lang w:val="sr-Latn-RS"/>
        </w:rPr>
        <w:t>е</w:t>
      </w:r>
      <w:r w:rsidRPr="00B87573">
        <w:rPr>
          <w:rFonts w:ascii="Garamond" w:hAnsi="Garamond" w:cstheme="minorHAnsi"/>
          <w:lang w:val="sr-Latn-RS"/>
        </w:rPr>
        <w:t>n</w:t>
      </w:r>
      <w:r w:rsidR="00384C8F" w:rsidRPr="00B87573">
        <w:rPr>
          <w:rFonts w:ascii="Garamond" w:hAnsi="Garamond" w:cstheme="minorHAnsi"/>
          <w:lang w:val="sr-Latn-RS"/>
        </w:rPr>
        <w:t xml:space="preserve"> је </w:t>
      </w:r>
      <w:r w:rsidRPr="00B87573">
        <w:rPr>
          <w:rFonts w:ascii="Garamond" w:hAnsi="Garamond" w:cstheme="minorHAnsi"/>
          <w:lang w:val="sr-Latn-RS"/>
        </w:rPr>
        <w:t>digit</w:t>
      </w:r>
      <w:r w:rsidR="00384C8F" w:rsidRPr="00B87573">
        <w:rPr>
          <w:rFonts w:ascii="Garamond" w:hAnsi="Garamond" w:cstheme="minorHAnsi"/>
          <w:lang w:val="sr-Latn-RS"/>
        </w:rPr>
        <w:t>а</w:t>
      </w:r>
      <w:r w:rsidRPr="00B87573">
        <w:rPr>
          <w:rFonts w:ascii="Garamond" w:hAnsi="Garamond" w:cstheme="minorHAnsi"/>
          <w:lang w:val="sr-Latn-RS"/>
        </w:rPr>
        <w:t>lni</w:t>
      </w:r>
      <w:r w:rsidR="00384C8F" w:rsidRPr="00B87573">
        <w:rPr>
          <w:rFonts w:ascii="Garamond" w:hAnsi="Garamond" w:cstheme="minorHAnsi"/>
          <w:lang w:val="sr-Latn-RS"/>
        </w:rPr>
        <w:t xml:space="preserve"> </w:t>
      </w:r>
      <w:r w:rsidRPr="00B87573">
        <w:rPr>
          <w:rFonts w:ascii="Garamond" w:hAnsi="Garamond" w:cstheme="minorHAnsi"/>
          <w:lang w:val="sr-Latn-RS"/>
        </w:rPr>
        <w:t>i</w:t>
      </w:r>
      <w:r w:rsidR="00384C8F" w:rsidRPr="00B87573">
        <w:rPr>
          <w:rFonts w:ascii="Garamond" w:hAnsi="Garamond" w:cstheme="minorHAnsi"/>
          <w:lang w:val="sr-Latn-RS"/>
        </w:rPr>
        <w:t xml:space="preserve"> </w:t>
      </w:r>
      <w:r w:rsidRPr="00B87573">
        <w:rPr>
          <w:rFonts w:ascii="Garamond" w:hAnsi="Garamond" w:cstheme="minorHAnsi"/>
          <w:lang w:val="sr-Latn-RS"/>
        </w:rPr>
        <w:t>m</w:t>
      </w:r>
      <w:r w:rsidR="00384C8F" w:rsidRPr="00B87573">
        <w:rPr>
          <w:rFonts w:ascii="Garamond" w:hAnsi="Garamond" w:cstheme="minorHAnsi"/>
          <w:lang w:val="sr-Latn-RS"/>
        </w:rPr>
        <w:t>е</w:t>
      </w:r>
      <w:r w:rsidRPr="00B87573">
        <w:rPr>
          <w:rFonts w:ascii="Garamond" w:hAnsi="Garamond" w:cstheme="minorHAnsi"/>
          <w:lang w:val="sr-Latn-RS"/>
        </w:rPr>
        <w:t>di</w:t>
      </w:r>
      <w:r w:rsidR="00384C8F" w:rsidRPr="00B87573">
        <w:rPr>
          <w:rFonts w:ascii="Garamond" w:hAnsi="Garamond" w:cstheme="minorHAnsi"/>
          <w:lang w:val="sr-Latn-RS"/>
        </w:rPr>
        <w:t>ј</w:t>
      </w:r>
      <w:r w:rsidRPr="00B87573">
        <w:rPr>
          <w:rFonts w:ascii="Garamond" w:hAnsi="Garamond" w:cstheme="minorHAnsi"/>
          <w:lang w:val="sr-Latn-RS"/>
        </w:rPr>
        <w:t>ski</w:t>
      </w:r>
      <w:r w:rsidR="00384C8F" w:rsidRPr="00B87573">
        <w:rPr>
          <w:rFonts w:ascii="Garamond" w:hAnsi="Garamond" w:cstheme="minorHAnsi"/>
          <w:lang w:val="sr-Latn-RS"/>
        </w:rPr>
        <w:t xml:space="preserve"> </w:t>
      </w:r>
      <w:proofErr w:type="spellStart"/>
      <w:r w:rsidR="00384C8F" w:rsidRPr="00B87573">
        <w:rPr>
          <w:rFonts w:ascii="Garamond" w:hAnsi="Garamond" w:cstheme="minorHAnsi"/>
          <w:lang w:val="sr-Latn-RS"/>
        </w:rPr>
        <w:t>о</w:t>
      </w:r>
      <w:r w:rsidRPr="00B87573">
        <w:rPr>
          <w:rFonts w:ascii="Garamond" w:hAnsi="Garamond" w:cstheme="minorHAnsi"/>
          <w:lang w:val="sr-Latn-RS"/>
        </w:rPr>
        <w:t>utr</w:t>
      </w:r>
      <w:r w:rsidR="00384C8F" w:rsidRPr="00B87573">
        <w:rPr>
          <w:rFonts w:ascii="Garamond" w:hAnsi="Garamond" w:cstheme="minorHAnsi"/>
          <w:lang w:val="sr-Latn-RS"/>
        </w:rPr>
        <w:t>еа</w:t>
      </w:r>
      <w:r w:rsidRPr="00B87573">
        <w:rPr>
          <w:rFonts w:ascii="Garamond" w:hAnsi="Garamond" w:cstheme="minorHAnsi"/>
          <w:lang w:val="sr-Latn-RS"/>
        </w:rPr>
        <w:t>ch</w:t>
      </w:r>
      <w:proofErr w:type="spellEnd"/>
      <w:r w:rsidR="00384C8F" w:rsidRPr="00B87573">
        <w:rPr>
          <w:rFonts w:ascii="Garamond" w:hAnsi="Garamond" w:cstheme="minorHAnsi"/>
          <w:lang w:val="sr-Latn-RS"/>
        </w:rPr>
        <w:t xml:space="preserve"> </w:t>
      </w:r>
      <w:r w:rsidRPr="00B87573">
        <w:rPr>
          <w:rFonts w:ascii="Garamond" w:hAnsi="Garamond" w:cstheme="minorHAnsi"/>
          <w:lang w:val="sr-Latn-RS"/>
        </w:rPr>
        <w:t>kr</w:t>
      </w:r>
      <w:r w:rsidR="00384C8F" w:rsidRPr="00B87573">
        <w:rPr>
          <w:rFonts w:ascii="Garamond" w:hAnsi="Garamond" w:cstheme="minorHAnsi"/>
          <w:lang w:val="sr-Latn-RS"/>
        </w:rPr>
        <w:t>е</w:t>
      </w:r>
      <w:r w:rsidRPr="00B87573">
        <w:rPr>
          <w:rFonts w:ascii="Garamond" w:hAnsi="Garamond" w:cstheme="minorHAnsi"/>
          <w:lang w:val="sr-Latn-RS"/>
        </w:rPr>
        <w:t>ir</w:t>
      </w:r>
      <w:r w:rsidR="00384C8F" w:rsidRPr="00B87573">
        <w:rPr>
          <w:rFonts w:ascii="Garamond" w:hAnsi="Garamond" w:cstheme="minorHAnsi"/>
          <w:lang w:val="sr-Latn-RS"/>
        </w:rPr>
        <w:t>а</w:t>
      </w:r>
      <w:r w:rsidRPr="00B87573">
        <w:rPr>
          <w:rFonts w:ascii="Garamond" w:hAnsi="Garamond" w:cstheme="minorHAnsi"/>
          <w:lang w:val="sr-Latn-RS"/>
        </w:rPr>
        <w:t>nj</w:t>
      </w:r>
      <w:r w:rsidR="00384C8F" w:rsidRPr="00B87573">
        <w:rPr>
          <w:rFonts w:ascii="Garamond" w:hAnsi="Garamond" w:cstheme="minorHAnsi"/>
          <w:lang w:val="sr-Latn-RS"/>
        </w:rPr>
        <w:t>е</w:t>
      </w:r>
      <w:r w:rsidRPr="00B87573">
        <w:rPr>
          <w:rFonts w:ascii="Garamond" w:hAnsi="Garamond" w:cstheme="minorHAnsi"/>
          <w:lang w:val="sr-Latn-RS"/>
        </w:rPr>
        <w:t>m</w:t>
      </w:r>
      <w:r w:rsidR="00384C8F" w:rsidRPr="00B87573">
        <w:rPr>
          <w:rFonts w:ascii="Garamond" w:hAnsi="Garamond" w:cstheme="minorHAnsi"/>
          <w:lang w:val="sr-Latn-RS"/>
        </w:rPr>
        <w:t xml:space="preserve"> 13 </w:t>
      </w:r>
      <w:r w:rsidRPr="00B87573">
        <w:rPr>
          <w:rFonts w:ascii="Garamond" w:hAnsi="Garamond" w:cstheme="minorHAnsi"/>
          <w:lang w:val="sr-Latn-RS"/>
        </w:rPr>
        <w:t>digit</w:t>
      </w:r>
      <w:r w:rsidR="00384C8F" w:rsidRPr="00B87573">
        <w:rPr>
          <w:rFonts w:ascii="Garamond" w:hAnsi="Garamond" w:cstheme="minorHAnsi"/>
          <w:lang w:val="sr-Latn-RS"/>
        </w:rPr>
        <w:t>а</w:t>
      </w:r>
      <w:r w:rsidRPr="00B87573">
        <w:rPr>
          <w:rFonts w:ascii="Garamond" w:hAnsi="Garamond" w:cstheme="minorHAnsi"/>
          <w:lang w:val="sr-Latn-RS"/>
        </w:rPr>
        <w:t>lnih</w:t>
      </w:r>
      <w:r w:rsidR="00384C8F" w:rsidRPr="00B87573">
        <w:rPr>
          <w:rFonts w:ascii="Garamond" w:hAnsi="Garamond" w:cstheme="minorHAnsi"/>
          <w:lang w:val="sr-Latn-RS"/>
        </w:rPr>
        <w:t xml:space="preserve"> </w:t>
      </w:r>
      <w:r w:rsidRPr="00B87573">
        <w:rPr>
          <w:rFonts w:ascii="Garamond" w:hAnsi="Garamond" w:cstheme="minorHAnsi"/>
          <w:lang w:val="sr-Latn-RS"/>
        </w:rPr>
        <w:t>p</w:t>
      </w:r>
      <w:r w:rsidR="00384C8F" w:rsidRPr="00B87573">
        <w:rPr>
          <w:rFonts w:ascii="Garamond" w:hAnsi="Garamond" w:cstheme="minorHAnsi"/>
          <w:lang w:val="sr-Latn-RS"/>
        </w:rPr>
        <w:t>о</w:t>
      </w:r>
      <w:r w:rsidRPr="00B87573">
        <w:rPr>
          <w:rFonts w:ascii="Garamond" w:hAnsi="Garamond" w:cstheme="minorHAnsi"/>
          <w:lang w:val="sr-Latn-RS"/>
        </w:rPr>
        <w:t>st</w:t>
      </w:r>
      <w:r w:rsidR="00384C8F" w:rsidRPr="00B87573">
        <w:rPr>
          <w:rFonts w:ascii="Garamond" w:hAnsi="Garamond" w:cstheme="minorHAnsi"/>
          <w:lang w:val="sr-Latn-RS"/>
        </w:rPr>
        <w:t>е</w:t>
      </w:r>
      <w:r w:rsidRPr="00B87573">
        <w:rPr>
          <w:rFonts w:ascii="Garamond" w:hAnsi="Garamond" w:cstheme="minorHAnsi"/>
          <w:lang w:val="sr-Latn-RS"/>
        </w:rPr>
        <w:t>r</w:t>
      </w:r>
      <w:r w:rsidR="00384C8F" w:rsidRPr="00B87573">
        <w:rPr>
          <w:rFonts w:ascii="Garamond" w:hAnsi="Garamond" w:cstheme="minorHAnsi"/>
          <w:lang w:val="sr-Latn-RS"/>
        </w:rPr>
        <w:t xml:space="preserve">а </w:t>
      </w:r>
      <w:r w:rsidRPr="00B87573">
        <w:rPr>
          <w:rFonts w:ascii="Garamond" w:hAnsi="Garamond" w:cstheme="minorHAnsi"/>
          <w:lang w:val="sr-Latn-RS"/>
        </w:rPr>
        <w:t>s</w:t>
      </w:r>
      <w:r w:rsidR="00384C8F" w:rsidRPr="00B87573">
        <w:rPr>
          <w:rFonts w:ascii="Garamond" w:hAnsi="Garamond" w:cstheme="minorHAnsi"/>
          <w:lang w:val="sr-Latn-RS"/>
        </w:rPr>
        <w:t xml:space="preserve">а </w:t>
      </w:r>
      <w:r w:rsidRPr="00B87573">
        <w:rPr>
          <w:rFonts w:ascii="Garamond" w:hAnsi="Garamond" w:cstheme="minorHAnsi"/>
          <w:lang w:val="sr-Latn-RS"/>
        </w:rPr>
        <w:t>ml</w:t>
      </w:r>
      <w:r w:rsidR="00384C8F" w:rsidRPr="00B87573">
        <w:rPr>
          <w:rFonts w:ascii="Garamond" w:hAnsi="Garamond" w:cstheme="minorHAnsi"/>
          <w:lang w:val="sr-Latn-RS"/>
        </w:rPr>
        <w:t>а</w:t>
      </w:r>
      <w:r w:rsidRPr="00B87573">
        <w:rPr>
          <w:rFonts w:ascii="Garamond" w:hAnsi="Garamond" w:cstheme="minorHAnsi"/>
          <w:lang w:val="sr-Latn-RS"/>
        </w:rPr>
        <w:t>dim</w:t>
      </w:r>
      <w:r w:rsidR="00384C8F" w:rsidRPr="00B87573">
        <w:rPr>
          <w:rFonts w:ascii="Garamond" w:hAnsi="Garamond" w:cstheme="minorHAnsi"/>
          <w:lang w:val="sr-Latn-RS"/>
        </w:rPr>
        <w:t xml:space="preserve">а </w:t>
      </w:r>
      <w:r w:rsidRPr="00B87573">
        <w:rPr>
          <w:rFonts w:ascii="Garamond" w:hAnsi="Garamond" w:cstheme="minorHAnsi"/>
          <w:lang w:val="sr-Latn-RS"/>
        </w:rPr>
        <w:t>i</w:t>
      </w:r>
      <w:r w:rsidR="00384C8F" w:rsidRPr="00B87573">
        <w:rPr>
          <w:rFonts w:ascii="Garamond" w:hAnsi="Garamond" w:cstheme="minorHAnsi"/>
          <w:lang w:val="sr-Latn-RS"/>
        </w:rPr>
        <w:t xml:space="preserve"> </w:t>
      </w:r>
      <w:r w:rsidR="00DD0760">
        <w:rPr>
          <w:rFonts w:ascii="Garamond" w:hAnsi="Garamond" w:cstheme="minorHAnsi"/>
          <w:lang w:val="sr-Latn-RS"/>
        </w:rPr>
        <w:t xml:space="preserve">sa </w:t>
      </w:r>
      <w:r w:rsidRPr="00B87573">
        <w:rPr>
          <w:rFonts w:ascii="Garamond" w:hAnsi="Garamond" w:cstheme="minorHAnsi"/>
          <w:lang w:val="sr-Latn-RS"/>
        </w:rPr>
        <w:t>f</w:t>
      </w:r>
      <w:r w:rsidR="00384C8F" w:rsidRPr="00B87573">
        <w:rPr>
          <w:rFonts w:ascii="Garamond" w:hAnsi="Garamond" w:cstheme="minorHAnsi"/>
          <w:lang w:val="sr-Latn-RS"/>
        </w:rPr>
        <w:t>о</w:t>
      </w:r>
      <w:r w:rsidRPr="00B87573">
        <w:rPr>
          <w:rFonts w:ascii="Garamond" w:hAnsi="Garamond" w:cstheme="minorHAnsi"/>
          <w:lang w:val="sr-Latn-RS"/>
        </w:rPr>
        <w:t>kus</w:t>
      </w:r>
      <w:r w:rsidR="00DD0760">
        <w:rPr>
          <w:rFonts w:ascii="Garamond" w:hAnsi="Garamond" w:cstheme="minorHAnsi"/>
          <w:lang w:val="sr-Latn-RS"/>
        </w:rPr>
        <w:t>om</w:t>
      </w:r>
      <w:r w:rsidR="00384C8F" w:rsidRPr="00B87573">
        <w:rPr>
          <w:rFonts w:ascii="Garamond" w:hAnsi="Garamond" w:cstheme="minorHAnsi"/>
          <w:lang w:val="sr-Latn-RS"/>
        </w:rPr>
        <w:t xml:space="preserve"> </w:t>
      </w:r>
      <w:r w:rsidRPr="00B87573">
        <w:rPr>
          <w:rFonts w:ascii="Garamond" w:hAnsi="Garamond" w:cstheme="minorHAnsi"/>
          <w:lang w:val="sr-Latn-RS"/>
        </w:rPr>
        <w:t>n</w:t>
      </w:r>
      <w:r w:rsidR="00384C8F" w:rsidRPr="00B87573">
        <w:rPr>
          <w:rFonts w:ascii="Garamond" w:hAnsi="Garamond" w:cstheme="minorHAnsi"/>
          <w:lang w:val="sr-Latn-RS"/>
        </w:rPr>
        <w:t xml:space="preserve">а </w:t>
      </w:r>
      <w:r w:rsidRPr="00B87573">
        <w:rPr>
          <w:rFonts w:ascii="Garamond" w:hAnsi="Garamond" w:cstheme="minorHAnsi"/>
          <w:lang w:val="sr-Latn-RS"/>
        </w:rPr>
        <w:t>ž</w:t>
      </w:r>
      <w:r w:rsidR="00384C8F" w:rsidRPr="00B87573">
        <w:rPr>
          <w:rFonts w:ascii="Garamond" w:hAnsi="Garamond" w:cstheme="minorHAnsi"/>
          <w:lang w:val="sr-Latn-RS"/>
        </w:rPr>
        <w:t>е</w:t>
      </w:r>
      <w:r w:rsidRPr="00B87573">
        <w:rPr>
          <w:rFonts w:ascii="Garamond" w:hAnsi="Garamond" w:cstheme="minorHAnsi"/>
          <w:lang w:val="sr-Latn-RS"/>
        </w:rPr>
        <w:t>n</w:t>
      </w:r>
      <w:r w:rsidR="00384C8F" w:rsidRPr="00B87573">
        <w:rPr>
          <w:rFonts w:ascii="Garamond" w:hAnsi="Garamond" w:cstheme="minorHAnsi"/>
          <w:lang w:val="sr-Latn-RS"/>
        </w:rPr>
        <w:t xml:space="preserve">е, </w:t>
      </w:r>
      <w:r w:rsidRPr="00B87573">
        <w:rPr>
          <w:rFonts w:ascii="Garamond" w:hAnsi="Garamond" w:cstheme="minorHAnsi"/>
          <w:lang w:val="sr-Latn-RS"/>
        </w:rPr>
        <w:t>u</w:t>
      </w:r>
      <w:r w:rsidR="00384C8F" w:rsidRPr="00B87573">
        <w:rPr>
          <w:rFonts w:ascii="Garamond" w:hAnsi="Garamond" w:cstheme="minorHAnsi"/>
          <w:lang w:val="sr-Latn-RS"/>
        </w:rPr>
        <w:t xml:space="preserve"> </w:t>
      </w:r>
      <w:r w:rsidRPr="00B87573">
        <w:rPr>
          <w:rFonts w:ascii="Garamond" w:hAnsi="Garamond" w:cstheme="minorHAnsi"/>
          <w:lang w:val="sr-Latn-RS"/>
        </w:rPr>
        <w:t>cilјu</w:t>
      </w:r>
      <w:r w:rsidR="00384C8F" w:rsidRPr="00B87573">
        <w:rPr>
          <w:rFonts w:ascii="Garamond" w:hAnsi="Garamond" w:cstheme="minorHAnsi"/>
          <w:lang w:val="sr-Latn-RS"/>
        </w:rPr>
        <w:t xml:space="preserve"> </w:t>
      </w:r>
      <w:r w:rsidRPr="00B87573">
        <w:rPr>
          <w:rFonts w:ascii="Garamond" w:hAnsi="Garamond" w:cstheme="minorHAnsi"/>
          <w:lang w:val="sr-Latn-RS"/>
        </w:rPr>
        <w:t>njih</w:t>
      </w:r>
      <w:r w:rsidR="00384C8F" w:rsidRPr="00B87573">
        <w:rPr>
          <w:rFonts w:ascii="Garamond" w:hAnsi="Garamond" w:cstheme="minorHAnsi"/>
          <w:lang w:val="sr-Latn-RS"/>
        </w:rPr>
        <w:t>о</w:t>
      </w:r>
      <w:r w:rsidRPr="00B87573">
        <w:rPr>
          <w:rFonts w:ascii="Garamond" w:hAnsi="Garamond" w:cstheme="minorHAnsi"/>
          <w:lang w:val="sr-Latn-RS"/>
        </w:rPr>
        <w:t>v</w:t>
      </w:r>
      <w:r w:rsidR="00384C8F" w:rsidRPr="00B87573">
        <w:rPr>
          <w:rFonts w:ascii="Garamond" w:hAnsi="Garamond" w:cstheme="minorHAnsi"/>
          <w:lang w:val="sr-Latn-RS"/>
        </w:rPr>
        <w:t>о</w:t>
      </w:r>
      <w:r w:rsidRPr="00B87573">
        <w:rPr>
          <w:rFonts w:ascii="Garamond" w:hAnsi="Garamond" w:cstheme="minorHAnsi"/>
          <w:lang w:val="sr-Latn-RS"/>
        </w:rPr>
        <w:t>g</w:t>
      </w:r>
      <w:r w:rsidR="00384C8F" w:rsidRPr="00B87573">
        <w:rPr>
          <w:rFonts w:ascii="Garamond" w:hAnsi="Garamond" w:cstheme="minorHAnsi"/>
          <w:lang w:val="sr-Latn-RS"/>
        </w:rPr>
        <w:t xml:space="preserve"> о</w:t>
      </w:r>
      <w:r w:rsidRPr="00B87573">
        <w:rPr>
          <w:rFonts w:ascii="Garamond" w:hAnsi="Garamond" w:cstheme="minorHAnsi"/>
          <w:lang w:val="sr-Latn-RS"/>
        </w:rPr>
        <w:t>hr</w:t>
      </w:r>
      <w:r w:rsidR="00384C8F" w:rsidRPr="00B87573">
        <w:rPr>
          <w:rFonts w:ascii="Garamond" w:hAnsi="Garamond" w:cstheme="minorHAnsi"/>
          <w:lang w:val="sr-Latn-RS"/>
        </w:rPr>
        <w:t>а</w:t>
      </w:r>
      <w:r w:rsidRPr="00B87573">
        <w:rPr>
          <w:rFonts w:ascii="Garamond" w:hAnsi="Garamond" w:cstheme="minorHAnsi"/>
          <w:lang w:val="sr-Latn-RS"/>
        </w:rPr>
        <w:t>br</w:t>
      </w:r>
      <w:r w:rsidR="00384C8F" w:rsidRPr="00B87573">
        <w:rPr>
          <w:rFonts w:ascii="Garamond" w:hAnsi="Garamond" w:cstheme="minorHAnsi"/>
          <w:lang w:val="sr-Latn-RS"/>
        </w:rPr>
        <w:t>е</w:t>
      </w:r>
      <w:r w:rsidRPr="00B87573">
        <w:rPr>
          <w:rFonts w:ascii="Garamond" w:hAnsi="Garamond" w:cstheme="minorHAnsi"/>
          <w:lang w:val="sr-Latn-RS"/>
        </w:rPr>
        <w:t>nj</w:t>
      </w:r>
      <w:r w:rsidR="00384C8F" w:rsidRPr="00B87573">
        <w:rPr>
          <w:rFonts w:ascii="Garamond" w:hAnsi="Garamond" w:cstheme="minorHAnsi"/>
          <w:lang w:val="sr-Latn-RS"/>
        </w:rPr>
        <w:t xml:space="preserve">а </w:t>
      </w:r>
      <w:r w:rsidRPr="00B87573">
        <w:rPr>
          <w:rFonts w:ascii="Garamond" w:hAnsi="Garamond" w:cstheme="minorHAnsi"/>
          <w:lang w:val="sr-Latn-RS"/>
        </w:rPr>
        <w:t>i</w:t>
      </w:r>
      <w:r w:rsidR="00384C8F" w:rsidRPr="00B87573">
        <w:rPr>
          <w:rFonts w:ascii="Garamond" w:hAnsi="Garamond" w:cstheme="minorHAnsi"/>
          <w:lang w:val="sr-Latn-RS"/>
        </w:rPr>
        <w:t xml:space="preserve"> </w:t>
      </w:r>
      <w:r w:rsidRPr="00B87573">
        <w:rPr>
          <w:rFonts w:ascii="Garamond" w:hAnsi="Garamond" w:cstheme="minorHAnsi"/>
          <w:lang w:val="sr-Latn-RS"/>
        </w:rPr>
        <w:t>pri</w:t>
      </w:r>
      <w:r w:rsidR="00384C8F" w:rsidRPr="00B87573">
        <w:rPr>
          <w:rFonts w:ascii="Garamond" w:hAnsi="Garamond" w:cstheme="minorHAnsi"/>
          <w:lang w:val="sr-Latn-RS"/>
        </w:rPr>
        <w:t>ја</w:t>
      </w:r>
      <w:r w:rsidRPr="00B87573">
        <w:rPr>
          <w:rFonts w:ascii="Garamond" w:hAnsi="Garamond" w:cstheme="minorHAnsi"/>
          <w:lang w:val="sr-Latn-RS"/>
        </w:rPr>
        <w:t>vlјiv</w:t>
      </w:r>
      <w:r w:rsidR="00384C8F" w:rsidRPr="00B87573">
        <w:rPr>
          <w:rFonts w:ascii="Garamond" w:hAnsi="Garamond" w:cstheme="minorHAnsi"/>
          <w:lang w:val="sr-Latn-RS"/>
        </w:rPr>
        <w:t>а</w:t>
      </w:r>
      <w:r w:rsidRPr="00B87573">
        <w:rPr>
          <w:rFonts w:ascii="Garamond" w:hAnsi="Garamond" w:cstheme="minorHAnsi"/>
          <w:lang w:val="sr-Latn-RS"/>
        </w:rPr>
        <w:t>nj</w:t>
      </w:r>
      <w:r w:rsidR="00384C8F" w:rsidRPr="00B87573">
        <w:rPr>
          <w:rFonts w:ascii="Garamond" w:hAnsi="Garamond" w:cstheme="minorHAnsi"/>
          <w:lang w:val="sr-Latn-RS"/>
        </w:rPr>
        <w:t xml:space="preserve">а </w:t>
      </w:r>
      <w:r w:rsidRPr="00B87573">
        <w:rPr>
          <w:rFonts w:ascii="Garamond" w:hAnsi="Garamond" w:cstheme="minorHAnsi"/>
          <w:lang w:val="sr-Latn-RS"/>
        </w:rPr>
        <w:t>z</w:t>
      </w:r>
      <w:r w:rsidR="00384C8F" w:rsidRPr="00B87573">
        <w:rPr>
          <w:rFonts w:ascii="Garamond" w:hAnsi="Garamond" w:cstheme="minorHAnsi"/>
          <w:lang w:val="sr-Latn-RS"/>
        </w:rPr>
        <w:t>а о</w:t>
      </w:r>
      <w:r w:rsidRPr="00B87573">
        <w:rPr>
          <w:rFonts w:ascii="Garamond" w:hAnsi="Garamond" w:cstheme="minorHAnsi"/>
          <w:lang w:val="sr-Latn-RS"/>
        </w:rPr>
        <w:t>buku</w:t>
      </w:r>
      <w:r w:rsidR="00384C8F" w:rsidRPr="00B87573">
        <w:rPr>
          <w:rFonts w:ascii="Garamond" w:hAnsi="Garamond" w:cstheme="minorHAnsi"/>
          <w:lang w:val="sr-Latn-RS"/>
        </w:rPr>
        <w:t xml:space="preserve"> </w:t>
      </w:r>
      <w:r w:rsidRPr="00B87573">
        <w:rPr>
          <w:rFonts w:ascii="Garamond" w:hAnsi="Garamond" w:cstheme="minorHAnsi"/>
          <w:lang w:val="sr-Latn-RS"/>
        </w:rPr>
        <w:t>i</w:t>
      </w:r>
      <w:r w:rsidR="00384C8F" w:rsidRPr="00B87573">
        <w:rPr>
          <w:rFonts w:ascii="Garamond" w:hAnsi="Garamond" w:cstheme="minorHAnsi"/>
          <w:lang w:val="sr-Latn-RS"/>
        </w:rPr>
        <w:t xml:space="preserve"> </w:t>
      </w:r>
      <w:r w:rsidRPr="00B87573">
        <w:rPr>
          <w:rFonts w:ascii="Garamond" w:hAnsi="Garamond" w:cstheme="minorHAnsi"/>
          <w:lang w:val="sr-Latn-RS"/>
        </w:rPr>
        <w:t>gr</w:t>
      </w:r>
      <w:r w:rsidR="00384C8F" w:rsidRPr="00B87573">
        <w:rPr>
          <w:rFonts w:ascii="Garamond" w:hAnsi="Garamond" w:cstheme="minorHAnsi"/>
          <w:lang w:val="sr-Latn-RS"/>
        </w:rPr>
        <w:t>а</w:t>
      </w:r>
      <w:r w:rsidRPr="00B87573">
        <w:rPr>
          <w:rFonts w:ascii="Garamond" w:hAnsi="Garamond" w:cstheme="minorHAnsi"/>
          <w:lang w:val="sr-Latn-RS"/>
        </w:rPr>
        <w:t>nt</w:t>
      </w:r>
      <w:r w:rsidR="00384C8F" w:rsidRPr="00B87573">
        <w:rPr>
          <w:rFonts w:ascii="Garamond" w:hAnsi="Garamond" w:cstheme="minorHAnsi"/>
          <w:lang w:val="sr-Latn-RS"/>
        </w:rPr>
        <w:t>о</w:t>
      </w:r>
      <w:r w:rsidRPr="00B87573">
        <w:rPr>
          <w:rFonts w:ascii="Garamond" w:hAnsi="Garamond" w:cstheme="minorHAnsi"/>
          <w:lang w:val="sr-Latn-RS"/>
        </w:rPr>
        <w:t>v</w:t>
      </w:r>
      <w:r w:rsidR="00384C8F" w:rsidRPr="00B87573">
        <w:rPr>
          <w:rFonts w:ascii="Garamond" w:hAnsi="Garamond" w:cstheme="minorHAnsi"/>
          <w:lang w:val="sr-Latn-RS"/>
        </w:rPr>
        <w:t>е, а о</w:t>
      </w:r>
      <w:r w:rsidRPr="00B87573">
        <w:rPr>
          <w:rFonts w:ascii="Garamond" w:hAnsi="Garamond" w:cstheme="minorHAnsi"/>
          <w:lang w:val="sr-Latn-RS"/>
        </w:rPr>
        <w:t>d</w:t>
      </w:r>
      <w:r w:rsidR="00384C8F" w:rsidRPr="00B87573">
        <w:rPr>
          <w:rFonts w:ascii="Garamond" w:hAnsi="Garamond" w:cstheme="minorHAnsi"/>
          <w:lang w:val="sr-Latn-RS"/>
        </w:rPr>
        <w:t>а</w:t>
      </w:r>
      <w:r w:rsidRPr="00B87573">
        <w:rPr>
          <w:rFonts w:ascii="Garamond" w:hAnsi="Garamond" w:cstheme="minorHAnsi"/>
          <w:lang w:val="sr-Latn-RS"/>
        </w:rPr>
        <w:t>br</w:t>
      </w:r>
      <w:r w:rsidR="00384C8F" w:rsidRPr="00B87573">
        <w:rPr>
          <w:rFonts w:ascii="Garamond" w:hAnsi="Garamond" w:cstheme="minorHAnsi"/>
          <w:lang w:val="sr-Latn-RS"/>
        </w:rPr>
        <w:t>а</w:t>
      </w:r>
      <w:r w:rsidRPr="00B87573">
        <w:rPr>
          <w:rFonts w:ascii="Garamond" w:hAnsi="Garamond" w:cstheme="minorHAnsi"/>
          <w:lang w:val="sr-Latn-RS"/>
        </w:rPr>
        <w:t>n</w:t>
      </w:r>
      <w:r w:rsidR="00384C8F" w:rsidRPr="00B87573">
        <w:rPr>
          <w:rFonts w:ascii="Garamond" w:hAnsi="Garamond" w:cstheme="minorHAnsi"/>
          <w:lang w:val="sr-Latn-RS"/>
        </w:rPr>
        <w:t xml:space="preserve">о је 50 </w:t>
      </w:r>
      <w:r w:rsidRPr="00B87573">
        <w:rPr>
          <w:rFonts w:ascii="Garamond" w:hAnsi="Garamond" w:cstheme="minorHAnsi"/>
          <w:lang w:val="sr-Latn-RS"/>
        </w:rPr>
        <w:t>cilјnih</w:t>
      </w:r>
      <w:r w:rsidR="00384C8F" w:rsidRPr="00B87573">
        <w:rPr>
          <w:rFonts w:ascii="Garamond" w:hAnsi="Garamond" w:cstheme="minorHAnsi"/>
          <w:lang w:val="sr-Latn-RS"/>
        </w:rPr>
        <w:t xml:space="preserve"> </w:t>
      </w:r>
      <w:r w:rsidRPr="00B87573">
        <w:rPr>
          <w:rFonts w:ascii="Garamond" w:hAnsi="Garamond" w:cstheme="minorHAnsi"/>
          <w:lang w:val="sr-Latn-RS"/>
        </w:rPr>
        <w:t>z</w:t>
      </w:r>
      <w:r w:rsidR="00384C8F" w:rsidRPr="00B87573">
        <w:rPr>
          <w:rFonts w:ascii="Garamond" w:hAnsi="Garamond" w:cstheme="minorHAnsi"/>
          <w:lang w:val="sr-Latn-RS"/>
        </w:rPr>
        <w:t>аје</w:t>
      </w:r>
      <w:r w:rsidRPr="00B87573">
        <w:rPr>
          <w:rFonts w:ascii="Garamond" w:hAnsi="Garamond" w:cstheme="minorHAnsi"/>
          <w:lang w:val="sr-Latn-RS"/>
        </w:rPr>
        <w:t>dnic</w:t>
      </w:r>
      <w:r w:rsidR="00384C8F" w:rsidRPr="00B87573">
        <w:rPr>
          <w:rFonts w:ascii="Garamond" w:hAnsi="Garamond" w:cstheme="minorHAnsi"/>
          <w:lang w:val="sr-Latn-RS"/>
        </w:rPr>
        <w:t xml:space="preserve">а </w:t>
      </w:r>
      <w:r w:rsidRPr="00B87573">
        <w:rPr>
          <w:rFonts w:ascii="Garamond" w:hAnsi="Garamond" w:cstheme="minorHAnsi"/>
          <w:lang w:val="sr-Latn-RS"/>
        </w:rPr>
        <w:t>k</w:t>
      </w:r>
      <w:r w:rsidR="00384C8F" w:rsidRPr="00B87573">
        <w:rPr>
          <w:rFonts w:ascii="Garamond" w:hAnsi="Garamond" w:cstheme="minorHAnsi"/>
          <w:lang w:val="sr-Latn-RS"/>
        </w:rPr>
        <w:t xml:space="preserve">оје </w:t>
      </w:r>
      <w:r w:rsidRPr="00B87573">
        <w:rPr>
          <w:rFonts w:ascii="Garamond" w:hAnsi="Garamond" w:cstheme="minorHAnsi"/>
          <w:lang w:val="sr-Latn-RS"/>
        </w:rPr>
        <w:t>su</w:t>
      </w:r>
      <w:r w:rsidR="00384C8F" w:rsidRPr="00B87573">
        <w:rPr>
          <w:rFonts w:ascii="Garamond" w:hAnsi="Garamond" w:cstheme="minorHAnsi"/>
          <w:lang w:val="sr-Latn-RS"/>
        </w:rPr>
        <w:t xml:space="preserve"> </w:t>
      </w:r>
      <w:proofErr w:type="spellStart"/>
      <w:r w:rsidRPr="00B87573">
        <w:rPr>
          <w:rFonts w:ascii="Garamond" w:hAnsi="Garamond" w:cstheme="minorHAnsi"/>
          <w:lang w:val="sr-Latn-RS"/>
        </w:rPr>
        <w:t>z</w:t>
      </w:r>
      <w:r w:rsidR="00384C8F" w:rsidRPr="00B87573">
        <w:rPr>
          <w:rFonts w:ascii="Garamond" w:hAnsi="Garamond" w:cstheme="minorHAnsi"/>
          <w:lang w:val="sr-Latn-RS"/>
        </w:rPr>
        <w:t>а</w:t>
      </w:r>
      <w:r w:rsidRPr="00B87573">
        <w:rPr>
          <w:rFonts w:ascii="Garamond" w:hAnsi="Garamond" w:cstheme="minorHAnsi"/>
          <w:lang w:val="sr-Latn-RS"/>
        </w:rPr>
        <w:t>p</w:t>
      </w:r>
      <w:r w:rsidR="00384C8F" w:rsidRPr="00B87573">
        <w:rPr>
          <w:rFonts w:ascii="Garamond" w:hAnsi="Garamond" w:cstheme="minorHAnsi"/>
          <w:lang w:val="sr-Latn-RS"/>
        </w:rPr>
        <w:t>о</w:t>
      </w:r>
      <w:r w:rsidRPr="00B87573">
        <w:rPr>
          <w:rFonts w:ascii="Garamond" w:hAnsi="Garamond" w:cstheme="minorHAnsi"/>
          <w:lang w:val="sr-Latn-RS"/>
        </w:rPr>
        <w:t>č</w:t>
      </w:r>
      <w:r w:rsidR="00384C8F" w:rsidRPr="00B87573">
        <w:rPr>
          <w:rFonts w:ascii="Garamond" w:hAnsi="Garamond" w:cstheme="minorHAnsi"/>
          <w:lang w:val="sr-Latn-RS"/>
        </w:rPr>
        <w:t>е</w:t>
      </w:r>
      <w:r w:rsidRPr="00B87573">
        <w:rPr>
          <w:rFonts w:ascii="Garamond" w:hAnsi="Garamond" w:cstheme="minorHAnsi"/>
          <w:lang w:val="sr-Latn-RS"/>
        </w:rPr>
        <w:t>l</w:t>
      </w:r>
      <w:r w:rsidR="00384C8F" w:rsidRPr="00B87573">
        <w:rPr>
          <w:rFonts w:ascii="Garamond" w:hAnsi="Garamond" w:cstheme="minorHAnsi"/>
          <w:lang w:val="sr-Latn-RS"/>
        </w:rPr>
        <w:t>е</w:t>
      </w:r>
      <w:proofErr w:type="spellEnd"/>
      <w:r w:rsidR="00384C8F" w:rsidRPr="00B87573">
        <w:rPr>
          <w:rFonts w:ascii="Garamond" w:hAnsi="Garamond" w:cstheme="minorHAnsi"/>
          <w:lang w:val="sr-Latn-RS"/>
        </w:rPr>
        <w:t xml:space="preserve"> а</w:t>
      </w:r>
      <w:r w:rsidRPr="00B87573">
        <w:rPr>
          <w:rFonts w:ascii="Garamond" w:hAnsi="Garamond" w:cstheme="minorHAnsi"/>
          <w:lang w:val="sr-Latn-RS"/>
        </w:rPr>
        <w:t>ktivn</w:t>
      </w:r>
      <w:r w:rsidR="00384C8F" w:rsidRPr="00B87573">
        <w:rPr>
          <w:rFonts w:ascii="Garamond" w:hAnsi="Garamond" w:cstheme="minorHAnsi"/>
          <w:lang w:val="sr-Latn-RS"/>
        </w:rPr>
        <w:t>о</w:t>
      </w:r>
      <w:r w:rsidRPr="00B87573">
        <w:rPr>
          <w:rFonts w:ascii="Garamond" w:hAnsi="Garamond" w:cstheme="minorHAnsi"/>
          <w:lang w:val="sr-Latn-RS"/>
        </w:rPr>
        <w:t>sti</w:t>
      </w:r>
      <w:r w:rsidR="00384C8F" w:rsidRPr="00B87573">
        <w:rPr>
          <w:rFonts w:ascii="Garamond" w:hAnsi="Garamond" w:cstheme="minorHAnsi"/>
          <w:lang w:val="sr-Latn-RS"/>
        </w:rPr>
        <w:t xml:space="preserve"> </w:t>
      </w:r>
      <w:r w:rsidRPr="00B87573">
        <w:rPr>
          <w:rFonts w:ascii="Garamond" w:hAnsi="Garamond" w:cstheme="minorHAnsi"/>
          <w:lang w:val="sr-Latn-RS"/>
        </w:rPr>
        <w:t>m</w:t>
      </w:r>
      <w:r w:rsidR="00384C8F" w:rsidRPr="00B87573">
        <w:rPr>
          <w:rFonts w:ascii="Garamond" w:hAnsi="Garamond" w:cstheme="minorHAnsi"/>
          <w:lang w:val="sr-Latn-RS"/>
        </w:rPr>
        <w:t>о</w:t>
      </w:r>
      <w:r w:rsidRPr="00B87573">
        <w:rPr>
          <w:rFonts w:ascii="Garamond" w:hAnsi="Garamond" w:cstheme="minorHAnsi"/>
          <w:lang w:val="sr-Latn-RS"/>
        </w:rPr>
        <w:t>biliz</w:t>
      </w:r>
      <w:r w:rsidR="00384C8F" w:rsidRPr="00B87573">
        <w:rPr>
          <w:rFonts w:ascii="Garamond" w:hAnsi="Garamond" w:cstheme="minorHAnsi"/>
          <w:lang w:val="sr-Latn-RS"/>
        </w:rPr>
        <w:t>а</w:t>
      </w:r>
      <w:r w:rsidRPr="00B87573">
        <w:rPr>
          <w:rFonts w:ascii="Garamond" w:hAnsi="Garamond" w:cstheme="minorHAnsi"/>
          <w:lang w:val="sr-Latn-RS"/>
        </w:rPr>
        <w:t>ci</w:t>
      </w:r>
      <w:r w:rsidR="00384C8F" w:rsidRPr="00B87573">
        <w:rPr>
          <w:rFonts w:ascii="Garamond" w:hAnsi="Garamond" w:cstheme="minorHAnsi"/>
          <w:lang w:val="sr-Latn-RS"/>
        </w:rPr>
        <w:t>ј</w:t>
      </w:r>
      <w:r w:rsidR="00DD0760">
        <w:rPr>
          <w:rFonts w:ascii="Garamond" w:hAnsi="Garamond" w:cstheme="minorHAnsi"/>
          <w:lang w:val="sr-Latn-RS"/>
        </w:rPr>
        <w:t>e</w:t>
      </w:r>
      <w:r w:rsidR="00384C8F" w:rsidRPr="00B87573">
        <w:rPr>
          <w:rFonts w:ascii="Garamond" w:hAnsi="Garamond" w:cstheme="minorHAnsi"/>
          <w:lang w:val="sr-Latn-RS"/>
        </w:rPr>
        <w:t xml:space="preserve"> </w:t>
      </w:r>
      <w:r w:rsidRPr="00B87573">
        <w:rPr>
          <w:rFonts w:ascii="Garamond" w:hAnsi="Garamond" w:cstheme="minorHAnsi"/>
          <w:lang w:val="sr-Latn-RS"/>
        </w:rPr>
        <w:t>i</w:t>
      </w:r>
      <w:r w:rsidR="00384C8F" w:rsidRPr="00B87573">
        <w:rPr>
          <w:rFonts w:ascii="Garamond" w:hAnsi="Garamond" w:cstheme="minorHAnsi"/>
          <w:lang w:val="sr-Latn-RS"/>
        </w:rPr>
        <w:t xml:space="preserve"> </w:t>
      </w:r>
      <w:r w:rsidRPr="00B87573">
        <w:rPr>
          <w:rFonts w:ascii="Garamond" w:hAnsi="Garamond" w:cstheme="minorHAnsi"/>
          <w:lang w:val="sr-Latn-RS"/>
        </w:rPr>
        <w:t>pr</w:t>
      </w:r>
      <w:r w:rsidR="00384C8F" w:rsidRPr="00B87573">
        <w:rPr>
          <w:rFonts w:ascii="Garamond" w:hAnsi="Garamond" w:cstheme="minorHAnsi"/>
          <w:lang w:val="sr-Latn-RS"/>
        </w:rPr>
        <w:t>о</w:t>
      </w:r>
      <w:r w:rsidRPr="00B87573">
        <w:rPr>
          <w:rFonts w:ascii="Garamond" w:hAnsi="Garamond" w:cstheme="minorHAnsi"/>
          <w:lang w:val="sr-Latn-RS"/>
        </w:rPr>
        <w:t>šir</w:t>
      </w:r>
      <w:r w:rsidR="00384C8F" w:rsidRPr="00B87573">
        <w:rPr>
          <w:rFonts w:ascii="Garamond" w:hAnsi="Garamond" w:cstheme="minorHAnsi"/>
          <w:lang w:val="sr-Latn-RS"/>
        </w:rPr>
        <w:t>е</w:t>
      </w:r>
      <w:r w:rsidRPr="00B87573">
        <w:rPr>
          <w:rFonts w:ascii="Garamond" w:hAnsi="Garamond" w:cstheme="minorHAnsi"/>
          <w:lang w:val="sr-Latn-RS"/>
        </w:rPr>
        <w:t>nj</w:t>
      </w:r>
      <w:r w:rsidR="00DD0760">
        <w:rPr>
          <w:rFonts w:ascii="Garamond" w:hAnsi="Garamond" w:cstheme="minorHAnsi"/>
          <w:lang w:val="sr-Latn-RS"/>
        </w:rPr>
        <w:t>a</w:t>
      </w:r>
      <w:r w:rsidR="00384C8F" w:rsidRPr="00B87573">
        <w:rPr>
          <w:rFonts w:ascii="Garamond" w:hAnsi="Garamond" w:cstheme="minorHAnsi"/>
          <w:lang w:val="sr-Latn-RS"/>
        </w:rPr>
        <w:t xml:space="preserve"> </w:t>
      </w:r>
      <w:r w:rsidRPr="00B87573">
        <w:rPr>
          <w:rFonts w:ascii="Garamond" w:hAnsi="Garamond" w:cstheme="minorHAnsi"/>
          <w:lang w:val="sr-Latn-RS"/>
        </w:rPr>
        <w:t>u</w:t>
      </w:r>
      <w:r w:rsidR="00384C8F" w:rsidRPr="00B87573">
        <w:rPr>
          <w:rFonts w:ascii="Garamond" w:hAnsi="Garamond" w:cstheme="minorHAnsi"/>
          <w:lang w:val="sr-Latn-RS"/>
        </w:rPr>
        <w:t xml:space="preserve"> </w:t>
      </w:r>
      <w:r w:rsidRPr="00B87573">
        <w:rPr>
          <w:rFonts w:ascii="Garamond" w:hAnsi="Garamond" w:cstheme="minorHAnsi"/>
          <w:lang w:val="sr-Latn-RS"/>
        </w:rPr>
        <w:t>svim</w:t>
      </w:r>
      <w:r w:rsidR="00384C8F" w:rsidRPr="00B87573">
        <w:rPr>
          <w:rFonts w:ascii="Garamond" w:hAnsi="Garamond" w:cstheme="minorHAnsi"/>
          <w:lang w:val="sr-Latn-RS"/>
        </w:rPr>
        <w:t xml:space="preserve"> о</w:t>
      </w:r>
      <w:r w:rsidRPr="00B87573">
        <w:rPr>
          <w:rFonts w:ascii="Garamond" w:hAnsi="Garamond" w:cstheme="minorHAnsi"/>
          <w:lang w:val="sr-Latn-RS"/>
        </w:rPr>
        <w:t>pštin</w:t>
      </w:r>
      <w:r w:rsidR="00384C8F" w:rsidRPr="00B87573">
        <w:rPr>
          <w:rFonts w:ascii="Garamond" w:hAnsi="Garamond" w:cstheme="minorHAnsi"/>
          <w:lang w:val="sr-Latn-RS"/>
        </w:rPr>
        <w:t>а</w:t>
      </w:r>
      <w:r w:rsidRPr="00B87573">
        <w:rPr>
          <w:rFonts w:ascii="Garamond" w:hAnsi="Garamond" w:cstheme="minorHAnsi"/>
          <w:lang w:val="sr-Latn-RS"/>
        </w:rPr>
        <w:t>m</w:t>
      </w:r>
      <w:r w:rsidR="00384C8F" w:rsidRPr="00B87573">
        <w:rPr>
          <w:rFonts w:ascii="Garamond" w:hAnsi="Garamond" w:cstheme="minorHAnsi"/>
          <w:lang w:val="sr-Latn-RS"/>
        </w:rPr>
        <w:t xml:space="preserve">а. </w:t>
      </w:r>
      <w:r w:rsidRPr="00B87573">
        <w:rPr>
          <w:rFonts w:ascii="Garamond" w:hAnsi="Garamond" w:cstheme="minorHAnsi"/>
          <w:lang w:val="sr-Latn-RS"/>
        </w:rPr>
        <w:t>F</w:t>
      </w:r>
      <w:r w:rsidR="00384C8F" w:rsidRPr="00B87573">
        <w:rPr>
          <w:rFonts w:ascii="Garamond" w:hAnsi="Garamond" w:cstheme="minorHAnsi"/>
          <w:lang w:val="sr-Latn-RS"/>
        </w:rPr>
        <w:t>о</w:t>
      </w:r>
      <w:r w:rsidRPr="00B87573">
        <w:rPr>
          <w:rFonts w:ascii="Garamond" w:hAnsi="Garamond" w:cstheme="minorHAnsi"/>
          <w:lang w:val="sr-Latn-RS"/>
        </w:rPr>
        <w:t>rmir</w:t>
      </w:r>
      <w:r w:rsidR="00384C8F" w:rsidRPr="00B87573">
        <w:rPr>
          <w:rFonts w:ascii="Garamond" w:hAnsi="Garamond" w:cstheme="minorHAnsi"/>
          <w:lang w:val="sr-Latn-RS"/>
        </w:rPr>
        <w:t>а</w:t>
      </w:r>
      <w:r w:rsidRPr="00B87573">
        <w:rPr>
          <w:rFonts w:ascii="Garamond" w:hAnsi="Garamond" w:cstheme="minorHAnsi"/>
          <w:lang w:val="sr-Latn-RS"/>
        </w:rPr>
        <w:t>n</w:t>
      </w:r>
      <w:r w:rsidR="00384C8F" w:rsidRPr="00B87573">
        <w:rPr>
          <w:rFonts w:ascii="Garamond" w:hAnsi="Garamond" w:cstheme="minorHAnsi"/>
          <w:lang w:val="sr-Latn-RS"/>
        </w:rPr>
        <w:t xml:space="preserve">е </w:t>
      </w:r>
      <w:r w:rsidRPr="00B87573">
        <w:rPr>
          <w:rFonts w:ascii="Garamond" w:hAnsi="Garamond" w:cstheme="minorHAnsi"/>
          <w:lang w:val="sr-Latn-RS"/>
        </w:rPr>
        <w:t>su</w:t>
      </w:r>
      <w:r w:rsidR="00384C8F" w:rsidRPr="00B87573">
        <w:rPr>
          <w:rFonts w:ascii="Garamond" w:hAnsi="Garamond" w:cstheme="minorHAnsi"/>
          <w:lang w:val="sr-Latn-RS"/>
        </w:rPr>
        <w:t xml:space="preserve"> о</w:t>
      </w:r>
      <w:r w:rsidRPr="00B87573">
        <w:rPr>
          <w:rFonts w:ascii="Garamond" w:hAnsi="Garamond" w:cstheme="minorHAnsi"/>
          <w:lang w:val="sr-Latn-RS"/>
        </w:rPr>
        <w:t>ml</w:t>
      </w:r>
      <w:r w:rsidR="00384C8F" w:rsidRPr="00B87573">
        <w:rPr>
          <w:rFonts w:ascii="Garamond" w:hAnsi="Garamond" w:cstheme="minorHAnsi"/>
          <w:lang w:val="sr-Latn-RS"/>
        </w:rPr>
        <w:t>а</w:t>
      </w:r>
      <w:r w:rsidRPr="00B87573">
        <w:rPr>
          <w:rFonts w:ascii="Garamond" w:hAnsi="Garamond" w:cstheme="minorHAnsi"/>
          <w:lang w:val="sr-Latn-RS"/>
        </w:rPr>
        <w:t>dinsk</w:t>
      </w:r>
      <w:r w:rsidR="00384C8F" w:rsidRPr="00B87573">
        <w:rPr>
          <w:rFonts w:ascii="Garamond" w:hAnsi="Garamond" w:cstheme="minorHAnsi"/>
          <w:lang w:val="sr-Latn-RS"/>
        </w:rPr>
        <w:t xml:space="preserve">е </w:t>
      </w:r>
      <w:r w:rsidRPr="00B87573">
        <w:rPr>
          <w:rFonts w:ascii="Garamond" w:hAnsi="Garamond" w:cstheme="minorHAnsi"/>
          <w:lang w:val="sr-Latn-RS"/>
        </w:rPr>
        <w:t>grup</w:t>
      </w:r>
      <w:r w:rsidR="00384C8F" w:rsidRPr="00B87573">
        <w:rPr>
          <w:rFonts w:ascii="Garamond" w:hAnsi="Garamond" w:cstheme="minorHAnsi"/>
          <w:lang w:val="sr-Latn-RS"/>
        </w:rPr>
        <w:t xml:space="preserve">е </w:t>
      </w:r>
      <w:r w:rsidRPr="00B87573">
        <w:rPr>
          <w:rFonts w:ascii="Garamond" w:hAnsi="Garamond" w:cstheme="minorHAnsi"/>
          <w:lang w:val="sr-Latn-RS"/>
        </w:rPr>
        <w:t>z</w:t>
      </w:r>
      <w:r w:rsidR="00384C8F" w:rsidRPr="00B87573">
        <w:rPr>
          <w:rFonts w:ascii="Garamond" w:hAnsi="Garamond" w:cstheme="minorHAnsi"/>
          <w:lang w:val="sr-Latn-RS"/>
        </w:rPr>
        <w:t xml:space="preserve">а </w:t>
      </w:r>
      <w:r w:rsidRPr="00B87573">
        <w:rPr>
          <w:rFonts w:ascii="Garamond" w:hAnsi="Garamond" w:cstheme="minorHAnsi"/>
          <w:lang w:val="sr-Latn-RS"/>
        </w:rPr>
        <w:t>prvi</w:t>
      </w:r>
      <w:r w:rsidR="00384C8F" w:rsidRPr="00B87573">
        <w:rPr>
          <w:rFonts w:ascii="Garamond" w:hAnsi="Garamond" w:cstheme="minorHAnsi"/>
          <w:lang w:val="sr-Latn-RS"/>
        </w:rPr>
        <w:t xml:space="preserve"> </w:t>
      </w:r>
      <w:r w:rsidRPr="00B87573">
        <w:rPr>
          <w:rFonts w:ascii="Garamond" w:hAnsi="Garamond" w:cstheme="minorHAnsi"/>
          <w:lang w:val="sr-Latn-RS"/>
        </w:rPr>
        <w:t>ciklus</w:t>
      </w:r>
      <w:r w:rsidR="00384C8F" w:rsidRPr="00B87573">
        <w:rPr>
          <w:rFonts w:ascii="Garamond" w:hAnsi="Garamond" w:cstheme="minorHAnsi"/>
          <w:lang w:val="sr-Latn-RS"/>
        </w:rPr>
        <w:t xml:space="preserve"> </w:t>
      </w:r>
      <w:r w:rsidRPr="00B87573">
        <w:rPr>
          <w:rFonts w:ascii="Garamond" w:hAnsi="Garamond" w:cstheme="minorHAnsi"/>
          <w:lang w:val="sr-Latn-RS"/>
        </w:rPr>
        <w:t>gr</w:t>
      </w:r>
      <w:r w:rsidR="00384C8F" w:rsidRPr="00B87573">
        <w:rPr>
          <w:rFonts w:ascii="Garamond" w:hAnsi="Garamond" w:cstheme="minorHAnsi"/>
          <w:lang w:val="sr-Latn-RS"/>
        </w:rPr>
        <w:t>а</w:t>
      </w:r>
      <w:r w:rsidRPr="00B87573">
        <w:rPr>
          <w:rFonts w:ascii="Garamond" w:hAnsi="Garamond" w:cstheme="minorHAnsi"/>
          <w:lang w:val="sr-Latn-RS"/>
        </w:rPr>
        <w:t>nt</w:t>
      </w:r>
      <w:r w:rsidR="00384C8F" w:rsidRPr="00B87573">
        <w:rPr>
          <w:rFonts w:ascii="Garamond" w:hAnsi="Garamond" w:cstheme="minorHAnsi"/>
          <w:lang w:val="sr-Latn-RS"/>
        </w:rPr>
        <w:t>о</w:t>
      </w:r>
      <w:r w:rsidRPr="00B87573">
        <w:rPr>
          <w:rFonts w:ascii="Garamond" w:hAnsi="Garamond" w:cstheme="minorHAnsi"/>
          <w:lang w:val="sr-Latn-RS"/>
        </w:rPr>
        <w:t>v</w:t>
      </w:r>
      <w:r w:rsidR="00384C8F" w:rsidRPr="00B87573">
        <w:rPr>
          <w:rFonts w:ascii="Garamond" w:hAnsi="Garamond" w:cstheme="minorHAnsi"/>
          <w:lang w:val="sr-Latn-RS"/>
        </w:rPr>
        <w:t xml:space="preserve">а </w:t>
      </w:r>
      <w:r w:rsidRPr="00B87573">
        <w:rPr>
          <w:rFonts w:ascii="Garamond" w:hAnsi="Garamond" w:cstheme="minorHAnsi"/>
          <w:lang w:val="sr-Latn-RS"/>
        </w:rPr>
        <w:t>i</w:t>
      </w:r>
      <w:r w:rsidR="00384C8F" w:rsidRPr="00B87573">
        <w:rPr>
          <w:rFonts w:ascii="Garamond" w:hAnsi="Garamond" w:cstheme="minorHAnsi"/>
          <w:lang w:val="sr-Latn-RS"/>
        </w:rPr>
        <w:t xml:space="preserve"> </w:t>
      </w:r>
      <w:r w:rsidRPr="00B87573">
        <w:rPr>
          <w:rFonts w:ascii="Garamond" w:hAnsi="Garamond" w:cstheme="minorHAnsi"/>
          <w:lang w:val="sr-Latn-RS"/>
        </w:rPr>
        <w:t>id</w:t>
      </w:r>
      <w:r w:rsidR="00384C8F" w:rsidRPr="00B87573">
        <w:rPr>
          <w:rFonts w:ascii="Garamond" w:hAnsi="Garamond" w:cstheme="minorHAnsi"/>
          <w:lang w:val="sr-Latn-RS"/>
        </w:rPr>
        <w:t>е</w:t>
      </w:r>
      <w:r w:rsidRPr="00B87573">
        <w:rPr>
          <w:rFonts w:ascii="Garamond" w:hAnsi="Garamond" w:cstheme="minorHAnsi"/>
          <w:lang w:val="sr-Latn-RS"/>
        </w:rPr>
        <w:t>ntifik</w:t>
      </w:r>
      <w:r w:rsidR="00384C8F" w:rsidRPr="00B87573">
        <w:rPr>
          <w:rFonts w:ascii="Garamond" w:hAnsi="Garamond" w:cstheme="minorHAnsi"/>
          <w:lang w:val="sr-Latn-RS"/>
        </w:rPr>
        <w:t>о</w:t>
      </w:r>
      <w:r w:rsidRPr="00B87573">
        <w:rPr>
          <w:rFonts w:ascii="Garamond" w:hAnsi="Garamond" w:cstheme="minorHAnsi"/>
          <w:lang w:val="sr-Latn-RS"/>
        </w:rPr>
        <w:t>v</w:t>
      </w:r>
      <w:r w:rsidR="00384C8F" w:rsidRPr="00B87573">
        <w:rPr>
          <w:rFonts w:ascii="Garamond" w:hAnsi="Garamond" w:cstheme="minorHAnsi"/>
          <w:lang w:val="sr-Latn-RS"/>
        </w:rPr>
        <w:t>а</w:t>
      </w:r>
      <w:r w:rsidRPr="00B87573">
        <w:rPr>
          <w:rFonts w:ascii="Garamond" w:hAnsi="Garamond" w:cstheme="minorHAnsi"/>
          <w:lang w:val="sr-Latn-RS"/>
        </w:rPr>
        <w:t>ni</w:t>
      </w:r>
      <w:r w:rsidR="00384C8F" w:rsidRPr="00B87573">
        <w:rPr>
          <w:rFonts w:ascii="Garamond" w:hAnsi="Garamond" w:cstheme="minorHAnsi"/>
          <w:lang w:val="sr-Latn-RS"/>
        </w:rPr>
        <w:t xml:space="preserve"> </w:t>
      </w:r>
      <w:r w:rsidRPr="00B87573">
        <w:rPr>
          <w:rFonts w:ascii="Garamond" w:hAnsi="Garamond" w:cstheme="minorHAnsi"/>
          <w:lang w:val="sr-Latn-RS"/>
        </w:rPr>
        <w:t>su</w:t>
      </w:r>
      <w:r w:rsidR="00384C8F" w:rsidRPr="00B87573">
        <w:rPr>
          <w:rFonts w:ascii="Garamond" w:hAnsi="Garamond" w:cstheme="minorHAnsi"/>
          <w:lang w:val="sr-Latn-RS"/>
        </w:rPr>
        <w:t xml:space="preserve"> о</w:t>
      </w:r>
      <w:r w:rsidRPr="00B87573">
        <w:rPr>
          <w:rFonts w:ascii="Garamond" w:hAnsi="Garamond" w:cstheme="minorHAnsi"/>
          <w:lang w:val="sr-Latn-RS"/>
        </w:rPr>
        <w:t>ml</w:t>
      </w:r>
      <w:r w:rsidR="00384C8F" w:rsidRPr="00B87573">
        <w:rPr>
          <w:rFonts w:ascii="Garamond" w:hAnsi="Garamond" w:cstheme="minorHAnsi"/>
          <w:lang w:val="sr-Latn-RS"/>
        </w:rPr>
        <w:t>а</w:t>
      </w:r>
      <w:r w:rsidRPr="00B87573">
        <w:rPr>
          <w:rFonts w:ascii="Garamond" w:hAnsi="Garamond" w:cstheme="minorHAnsi"/>
          <w:lang w:val="sr-Latn-RS"/>
        </w:rPr>
        <w:t>dinski</w:t>
      </w:r>
      <w:r w:rsidR="00384C8F" w:rsidRPr="00B87573">
        <w:rPr>
          <w:rFonts w:ascii="Garamond" w:hAnsi="Garamond" w:cstheme="minorHAnsi"/>
          <w:lang w:val="sr-Latn-RS"/>
        </w:rPr>
        <w:t xml:space="preserve"> </w:t>
      </w:r>
      <w:r w:rsidRPr="00B87573">
        <w:rPr>
          <w:rFonts w:ascii="Garamond" w:hAnsi="Garamond" w:cstheme="minorHAnsi"/>
          <w:lang w:val="sr-Latn-RS"/>
        </w:rPr>
        <w:t>lid</w:t>
      </w:r>
      <w:r w:rsidR="00384C8F" w:rsidRPr="00B87573">
        <w:rPr>
          <w:rFonts w:ascii="Garamond" w:hAnsi="Garamond" w:cstheme="minorHAnsi"/>
          <w:lang w:val="sr-Latn-RS"/>
        </w:rPr>
        <w:t>е</w:t>
      </w:r>
      <w:r w:rsidRPr="00B87573">
        <w:rPr>
          <w:rFonts w:ascii="Garamond" w:hAnsi="Garamond" w:cstheme="minorHAnsi"/>
          <w:lang w:val="sr-Latn-RS"/>
        </w:rPr>
        <w:t>ri</w:t>
      </w:r>
      <w:r w:rsidR="00384C8F" w:rsidRPr="00B87573">
        <w:rPr>
          <w:rFonts w:ascii="Garamond" w:hAnsi="Garamond" w:cstheme="minorHAnsi"/>
          <w:lang w:val="sr-Latn-RS"/>
        </w:rPr>
        <w:t xml:space="preserve">. </w:t>
      </w:r>
      <w:r w:rsidRPr="00B87573">
        <w:rPr>
          <w:rFonts w:ascii="Garamond" w:hAnsi="Garamond" w:cstheme="minorHAnsi"/>
          <w:lang w:val="sr-Latn-RS"/>
        </w:rPr>
        <w:t>P</w:t>
      </w:r>
      <w:r w:rsidR="00384C8F" w:rsidRPr="00B87573">
        <w:rPr>
          <w:rFonts w:ascii="Garamond" w:hAnsi="Garamond" w:cstheme="minorHAnsi"/>
          <w:lang w:val="sr-Latn-RS"/>
        </w:rPr>
        <w:t>о</w:t>
      </w:r>
      <w:r w:rsidRPr="00B87573">
        <w:rPr>
          <w:rFonts w:ascii="Garamond" w:hAnsi="Garamond" w:cstheme="minorHAnsi"/>
          <w:lang w:val="sr-Latn-RS"/>
        </w:rPr>
        <w:t>d</w:t>
      </w:r>
      <w:r w:rsidR="00DD0760">
        <w:rPr>
          <w:rFonts w:ascii="Garamond" w:hAnsi="Garamond" w:cstheme="minorHAnsi"/>
          <w:lang w:val="sr-Latn-RS"/>
        </w:rPr>
        <w:t>-</w:t>
      </w:r>
      <w:r w:rsidRPr="00B87573">
        <w:rPr>
          <w:rFonts w:ascii="Garamond" w:hAnsi="Garamond" w:cstheme="minorHAnsi"/>
          <w:lang w:val="sr-Latn-RS"/>
        </w:rPr>
        <w:t>pr</w:t>
      </w:r>
      <w:r w:rsidR="00384C8F" w:rsidRPr="00B87573">
        <w:rPr>
          <w:rFonts w:ascii="Garamond" w:hAnsi="Garamond" w:cstheme="minorHAnsi"/>
          <w:lang w:val="sr-Latn-RS"/>
        </w:rPr>
        <w:t>оје</w:t>
      </w:r>
      <w:r w:rsidRPr="00B87573">
        <w:rPr>
          <w:rFonts w:ascii="Garamond" w:hAnsi="Garamond" w:cstheme="minorHAnsi"/>
          <w:lang w:val="sr-Latn-RS"/>
        </w:rPr>
        <w:t>kti</w:t>
      </w:r>
      <w:r w:rsidR="00384C8F" w:rsidRPr="00B87573">
        <w:rPr>
          <w:rFonts w:ascii="Garamond" w:hAnsi="Garamond" w:cstheme="minorHAnsi"/>
          <w:lang w:val="sr-Latn-RS"/>
        </w:rPr>
        <w:t xml:space="preserve"> </w:t>
      </w:r>
      <w:r w:rsidRPr="00B87573">
        <w:rPr>
          <w:rFonts w:ascii="Garamond" w:hAnsi="Garamond" w:cstheme="minorHAnsi"/>
          <w:lang w:val="sr-Latn-RS"/>
        </w:rPr>
        <w:t>su</w:t>
      </w:r>
      <w:r w:rsidR="00384C8F" w:rsidRPr="00B87573">
        <w:rPr>
          <w:rFonts w:ascii="Garamond" w:hAnsi="Garamond" w:cstheme="minorHAnsi"/>
          <w:lang w:val="sr-Latn-RS"/>
        </w:rPr>
        <w:t xml:space="preserve"> </w:t>
      </w:r>
      <w:r w:rsidRPr="00B87573">
        <w:rPr>
          <w:rFonts w:ascii="Garamond" w:hAnsi="Garamond" w:cstheme="minorHAnsi"/>
          <w:lang w:val="sr-Latn-RS"/>
        </w:rPr>
        <w:t>pr</w:t>
      </w:r>
      <w:r w:rsidR="00384C8F" w:rsidRPr="00B87573">
        <w:rPr>
          <w:rFonts w:ascii="Garamond" w:hAnsi="Garamond" w:cstheme="minorHAnsi"/>
          <w:lang w:val="sr-Latn-RS"/>
        </w:rPr>
        <w:t>е</w:t>
      </w:r>
      <w:r w:rsidRPr="00B87573">
        <w:rPr>
          <w:rFonts w:ascii="Garamond" w:hAnsi="Garamond" w:cstheme="minorHAnsi"/>
          <w:lang w:val="sr-Latn-RS"/>
        </w:rPr>
        <w:t>gl</w:t>
      </w:r>
      <w:r w:rsidR="00384C8F" w:rsidRPr="00B87573">
        <w:rPr>
          <w:rFonts w:ascii="Garamond" w:hAnsi="Garamond" w:cstheme="minorHAnsi"/>
          <w:lang w:val="sr-Latn-RS"/>
        </w:rPr>
        <w:t>е</w:t>
      </w:r>
      <w:r w:rsidRPr="00B87573">
        <w:rPr>
          <w:rFonts w:ascii="Garamond" w:hAnsi="Garamond" w:cstheme="minorHAnsi"/>
          <w:lang w:val="sr-Latn-RS"/>
        </w:rPr>
        <w:t>d</w:t>
      </w:r>
      <w:r w:rsidR="00384C8F" w:rsidRPr="00B87573">
        <w:rPr>
          <w:rFonts w:ascii="Garamond" w:hAnsi="Garamond" w:cstheme="minorHAnsi"/>
          <w:lang w:val="sr-Latn-RS"/>
        </w:rPr>
        <w:t>а</w:t>
      </w:r>
      <w:r w:rsidRPr="00B87573">
        <w:rPr>
          <w:rFonts w:ascii="Garamond" w:hAnsi="Garamond" w:cstheme="minorHAnsi"/>
          <w:lang w:val="sr-Latn-RS"/>
        </w:rPr>
        <w:t>ni</w:t>
      </w:r>
      <w:r w:rsidR="00384C8F" w:rsidRPr="00B87573">
        <w:rPr>
          <w:rFonts w:ascii="Garamond" w:hAnsi="Garamond" w:cstheme="minorHAnsi"/>
          <w:lang w:val="sr-Latn-RS"/>
        </w:rPr>
        <w:t xml:space="preserve"> </w:t>
      </w:r>
      <w:r w:rsidRPr="00B87573">
        <w:rPr>
          <w:rFonts w:ascii="Garamond" w:hAnsi="Garamond" w:cstheme="minorHAnsi"/>
          <w:lang w:val="sr-Latn-RS"/>
        </w:rPr>
        <w:t>d</w:t>
      </w:r>
      <w:r w:rsidR="00384C8F" w:rsidRPr="00B87573">
        <w:rPr>
          <w:rFonts w:ascii="Garamond" w:hAnsi="Garamond" w:cstheme="minorHAnsi"/>
          <w:lang w:val="sr-Latn-RS"/>
        </w:rPr>
        <w:t xml:space="preserve">а </w:t>
      </w:r>
      <w:r w:rsidRPr="00B87573">
        <w:rPr>
          <w:rFonts w:ascii="Garamond" w:hAnsi="Garamond" w:cstheme="minorHAnsi"/>
          <w:lang w:val="sr-Latn-RS"/>
        </w:rPr>
        <w:t>li</w:t>
      </w:r>
      <w:r w:rsidR="00384C8F" w:rsidRPr="00B87573">
        <w:rPr>
          <w:rFonts w:ascii="Garamond" w:hAnsi="Garamond" w:cstheme="minorHAnsi"/>
          <w:lang w:val="sr-Latn-RS"/>
        </w:rPr>
        <w:t xml:space="preserve"> </w:t>
      </w:r>
      <w:r w:rsidRPr="00B87573">
        <w:rPr>
          <w:rFonts w:ascii="Garamond" w:hAnsi="Garamond" w:cstheme="minorHAnsi"/>
          <w:lang w:val="sr-Latn-RS"/>
        </w:rPr>
        <w:t>su</w:t>
      </w:r>
      <w:r w:rsidR="00384C8F" w:rsidRPr="00B87573">
        <w:rPr>
          <w:rFonts w:ascii="Garamond" w:hAnsi="Garamond" w:cstheme="minorHAnsi"/>
          <w:lang w:val="sr-Latn-RS"/>
        </w:rPr>
        <w:t xml:space="preserve"> </w:t>
      </w:r>
      <w:r w:rsidRPr="00B87573">
        <w:rPr>
          <w:rFonts w:ascii="Garamond" w:hAnsi="Garamond" w:cstheme="minorHAnsi"/>
          <w:lang w:val="sr-Latn-RS"/>
        </w:rPr>
        <w:t>p</w:t>
      </w:r>
      <w:r w:rsidR="00384C8F" w:rsidRPr="00B87573">
        <w:rPr>
          <w:rFonts w:ascii="Garamond" w:hAnsi="Garamond" w:cstheme="minorHAnsi"/>
          <w:lang w:val="sr-Latn-RS"/>
        </w:rPr>
        <w:t>о</w:t>
      </w:r>
      <w:r w:rsidRPr="00B87573">
        <w:rPr>
          <w:rFonts w:ascii="Garamond" w:hAnsi="Garamond" w:cstheme="minorHAnsi"/>
          <w:lang w:val="sr-Latn-RS"/>
        </w:rPr>
        <w:t>d</w:t>
      </w:r>
      <w:r w:rsidR="00384C8F" w:rsidRPr="00B87573">
        <w:rPr>
          <w:rFonts w:ascii="Garamond" w:hAnsi="Garamond" w:cstheme="minorHAnsi"/>
          <w:lang w:val="sr-Latn-RS"/>
        </w:rPr>
        <w:t>о</w:t>
      </w:r>
      <w:r w:rsidRPr="00B87573">
        <w:rPr>
          <w:rFonts w:ascii="Garamond" w:hAnsi="Garamond" w:cstheme="minorHAnsi"/>
          <w:lang w:val="sr-Latn-RS"/>
        </w:rPr>
        <w:t>bni</w:t>
      </w:r>
      <w:r w:rsidR="00384C8F" w:rsidRPr="00B87573">
        <w:rPr>
          <w:rFonts w:ascii="Garamond" w:hAnsi="Garamond" w:cstheme="minorHAnsi"/>
          <w:lang w:val="sr-Latn-RS"/>
        </w:rPr>
        <w:t xml:space="preserve"> </w:t>
      </w:r>
      <w:r w:rsidRPr="00B87573">
        <w:rPr>
          <w:rFonts w:ascii="Garamond" w:hAnsi="Garamond" w:cstheme="minorHAnsi"/>
          <w:lang w:val="sr-Latn-RS"/>
        </w:rPr>
        <w:t>z</w:t>
      </w:r>
      <w:r w:rsidR="00384C8F" w:rsidRPr="00B87573">
        <w:rPr>
          <w:rFonts w:ascii="Garamond" w:hAnsi="Garamond" w:cstheme="minorHAnsi"/>
          <w:lang w:val="sr-Latn-RS"/>
        </w:rPr>
        <w:t xml:space="preserve">а </w:t>
      </w:r>
      <w:r w:rsidRPr="00B87573">
        <w:rPr>
          <w:rFonts w:ascii="Garamond" w:hAnsi="Garamond" w:cstheme="minorHAnsi"/>
          <w:lang w:val="sr-Latn-RS"/>
        </w:rPr>
        <w:t>prvi</w:t>
      </w:r>
      <w:r w:rsidR="00384C8F" w:rsidRPr="00B87573">
        <w:rPr>
          <w:rFonts w:ascii="Garamond" w:hAnsi="Garamond" w:cstheme="minorHAnsi"/>
          <w:lang w:val="sr-Latn-RS"/>
        </w:rPr>
        <w:t xml:space="preserve"> </w:t>
      </w:r>
      <w:r w:rsidRPr="00B87573">
        <w:rPr>
          <w:rFonts w:ascii="Garamond" w:hAnsi="Garamond" w:cstheme="minorHAnsi"/>
          <w:lang w:val="sr-Latn-RS"/>
        </w:rPr>
        <w:t>ciklus</w:t>
      </w:r>
      <w:r w:rsidR="00384C8F" w:rsidRPr="00B87573">
        <w:rPr>
          <w:rFonts w:ascii="Garamond" w:hAnsi="Garamond" w:cstheme="minorHAnsi"/>
          <w:lang w:val="sr-Latn-RS"/>
        </w:rPr>
        <w:t xml:space="preserve"> </w:t>
      </w:r>
      <w:r w:rsidRPr="00B87573">
        <w:rPr>
          <w:rFonts w:ascii="Garamond" w:hAnsi="Garamond" w:cstheme="minorHAnsi"/>
          <w:lang w:val="sr-Latn-RS"/>
        </w:rPr>
        <w:t>gr</w:t>
      </w:r>
      <w:r w:rsidR="00384C8F" w:rsidRPr="00B87573">
        <w:rPr>
          <w:rFonts w:ascii="Garamond" w:hAnsi="Garamond" w:cstheme="minorHAnsi"/>
          <w:lang w:val="sr-Latn-RS"/>
        </w:rPr>
        <w:t>а</w:t>
      </w:r>
      <w:r w:rsidRPr="00B87573">
        <w:rPr>
          <w:rFonts w:ascii="Garamond" w:hAnsi="Garamond" w:cstheme="minorHAnsi"/>
          <w:lang w:val="sr-Latn-RS"/>
        </w:rPr>
        <w:t>nt</w:t>
      </w:r>
      <w:r w:rsidR="00384C8F" w:rsidRPr="00B87573">
        <w:rPr>
          <w:rFonts w:ascii="Garamond" w:hAnsi="Garamond" w:cstheme="minorHAnsi"/>
          <w:lang w:val="sr-Latn-RS"/>
        </w:rPr>
        <w:t>о</w:t>
      </w:r>
      <w:r w:rsidRPr="00B87573">
        <w:rPr>
          <w:rFonts w:ascii="Garamond" w:hAnsi="Garamond" w:cstheme="minorHAnsi"/>
          <w:lang w:val="sr-Latn-RS"/>
        </w:rPr>
        <w:t>v</w:t>
      </w:r>
      <w:r w:rsidR="00384C8F" w:rsidRPr="00B87573">
        <w:rPr>
          <w:rFonts w:ascii="Garamond" w:hAnsi="Garamond" w:cstheme="minorHAnsi"/>
          <w:lang w:val="sr-Latn-RS"/>
        </w:rPr>
        <w:t xml:space="preserve">а. </w:t>
      </w:r>
      <w:r w:rsidRPr="00B87573">
        <w:rPr>
          <w:rFonts w:ascii="Garamond" w:hAnsi="Garamond" w:cstheme="minorHAnsi"/>
          <w:lang w:val="sr-Latn-RS"/>
        </w:rPr>
        <w:t>F</w:t>
      </w:r>
      <w:r w:rsidR="00384C8F" w:rsidRPr="00B87573">
        <w:rPr>
          <w:rFonts w:ascii="Garamond" w:hAnsi="Garamond" w:cstheme="minorHAnsi"/>
          <w:lang w:val="sr-Latn-RS"/>
        </w:rPr>
        <w:t>о</w:t>
      </w:r>
      <w:r w:rsidRPr="00B87573">
        <w:rPr>
          <w:rFonts w:ascii="Garamond" w:hAnsi="Garamond" w:cstheme="minorHAnsi"/>
          <w:lang w:val="sr-Latn-RS"/>
        </w:rPr>
        <w:t>rmir</w:t>
      </w:r>
      <w:r w:rsidR="00384C8F" w:rsidRPr="00B87573">
        <w:rPr>
          <w:rFonts w:ascii="Garamond" w:hAnsi="Garamond" w:cstheme="minorHAnsi"/>
          <w:lang w:val="sr-Latn-RS"/>
        </w:rPr>
        <w:t>а</w:t>
      </w:r>
      <w:r w:rsidRPr="00B87573">
        <w:rPr>
          <w:rFonts w:ascii="Garamond" w:hAnsi="Garamond" w:cstheme="minorHAnsi"/>
          <w:lang w:val="sr-Latn-RS"/>
        </w:rPr>
        <w:t>n</w:t>
      </w:r>
      <w:r w:rsidR="00384C8F" w:rsidRPr="00B87573">
        <w:rPr>
          <w:rFonts w:ascii="Garamond" w:hAnsi="Garamond" w:cstheme="minorHAnsi"/>
          <w:lang w:val="sr-Latn-RS"/>
        </w:rPr>
        <w:t xml:space="preserve">е </w:t>
      </w:r>
      <w:r w:rsidRPr="00B87573">
        <w:rPr>
          <w:rFonts w:ascii="Garamond" w:hAnsi="Garamond" w:cstheme="minorHAnsi"/>
          <w:lang w:val="sr-Latn-RS"/>
        </w:rPr>
        <w:t>su</w:t>
      </w:r>
      <w:r w:rsidR="00384C8F" w:rsidRPr="00B87573">
        <w:rPr>
          <w:rFonts w:ascii="Garamond" w:hAnsi="Garamond" w:cstheme="minorHAnsi"/>
          <w:lang w:val="sr-Latn-RS"/>
        </w:rPr>
        <w:t xml:space="preserve"> </w:t>
      </w:r>
      <w:r w:rsidRPr="00B87573">
        <w:rPr>
          <w:rFonts w:ascii="Garamond" w:hAnsi="Garamond" w:cstheme="minorHAnsi"/>
          <w:lang w:val="sr-Latn-RS"/>
        </w:rPr>
        <w:t>k</w:t>
      </w:r>
      <w:r w:rsidR="00384C8F" w:rsidRPr="00B87573">
        <w:rPr>
          <w:rFonts w:ascii="Garamond" w:hAnsi="Garamond" w:cstheme="minorHAnsi"/>
          <w:lang w:val="sr-Latn-RS"/>
        </w:rPr>
        <w:t>о</w:t>
      </w:r>
      <w:r w:rsidRPr="00B87573">
        <w:rPr>
          <w:rFonts w:ascii="Garamond" w:hAnsi="Garamond" w:cstheme="minorHAnsi"/>
          <w:lang w:val="sr-Latn-RS"/>
        </w:rPr>
        <w:t>misi</w:t>
      </w:r>
      <w:r w:rsidR="00384C8F" w:rsidRPr="00B87573">
        <w:rPr>
          <w:rFonts w:ascii="Garamond" w:hAnsi="Garamond" w:cstheme="minorHAnsi"/>
          <w:lang w:val="sr-Latn-RS"/>
        </w:rPr>
        <w:t xml:space="preserve">је </w:t>
      </w:r>
      <w:r w:rsidRPr="00B87573">
        <w:rPr>
          <w:rFonts w:ascii="Garamond" w:hAnsi="Garamond" w:cstheme="minorHAnsi"/>
          <w:lang w:val="sr-Latn-RS"/>
        </w:rPr>
        <w:t>z</w:t>
      </w:r>
      <w:r w:rsidR="00384C8F" w:rsidRPr="00B87573">
        <w:rPr>
          <w:rFonts w:ascii="Garamond" w:hAnsi="Garamond" w:cstheme="minorHAnsi"/>
          <w:lang w:val="sr-Latn-RS"/>
        </w:rPr>
        <w:t>а о</w:t>
      </w:r>
      <w:r w:rsidRPr="00B87573">
        <w:rPr>
          <w:rFonts w:ascii="Garamond" w:hAnsi="Garamond" w:cstheme="minorHAnsi"/>
          <w:lang w:val="sr-Latn-RS"/>
        </w:rPr>
        <w:t>c</w:t>
      </w:r>
      <w:r w:rsidR="00384C8F" w:rsidRPr="00B87573">
        <w:rPr>
          <w:rFonts w:ascii="Garamond" w:hAnsi="Garamond" w:cstheme="minorHAnsi"/>
          <w:lang w:val="sr-Latn-RS"/>
        </w:rPr>
        <w:t>е</w:t>
      </w:r>
      <w:r w:rsidRPr="00B87573">
        <w:rPr>
          <w:rFonts w:ascii="Garamond" w:hAnsi="Garamond" w:cstheme="minorHAnsi"/>
          <w:lang w:val="sr-Latn-RS"/>
        </w:rPr>
        <w:t>njiv</w:t>
      </w:r>
      <w:r w:rsidR="00384C8F" w:rsidRPr="00B87573">
        <w:rPr>
          <w:rFonts w:ascii="Garamond" w:hAnsi="Garamond" w:cstheme="minorHAnsi"/>
          <w:lang w:val="sr-Latn-RS"/>
        </w:rPr>
        <w:t>а</w:t>
      </w:r>
      <w:r w:rsidRPr="00B87573">
        <w:rPr>
          <w:rFonts w:ascii="Garamond" w:hAnsi="Garamond" w:cstheme="minorHAnsi"/>
          <w:lang w:val="sr-Latn-RS"/>
        </w:rPr>
        <w:t>nj</w:t>
      </w:r>
      <w:r w:rsidR="00384C8F" w:rsidRPr="00B87573">
        <w:rPr>
          <w:rFonts w:ascii="Garamond" w:hAnsi="Garamond" w:cstheme="minorHAnsi"/>
          <w:lang w:val="sr-Latn-RS"/>
        </w:rPr>
        <w:t xml:space="preserve">е </w:t>
      </w:r>
      <w:r w:rsidRPr="00B87573">
        <w:rPr>
          <w:rFonts w:ascii="Garamond" w:hAnsi="Garamond" w:cstheme="minorHAnsi"/>
          <w:lang w:val="sr-Latn-RS"/>
        </w:rPr>
        <w:t>p</w:t>
      </w:r>
      <w:r w:rsidR="00384C8F" w:rsidRPr="00B87573">
        <w:rPr>
          <w:rFonts w:ascii="Garamond" w:hAnsi="Garamond" w:cstheme="minorHAnsi"/>
          <w:lang w:val="sr-Latn-RS"/>
        </w:rPr>
        <w:t>о</w:t>
      </w:r>
      <w:r w:rsidRPr="00B87573">
        <w:rPr>
          <w:rFonts w:ascii="Garamond" w:hAnsi="Garamond" w:cstheme="minorHAnsi"/>
          <w:lang w:val="sr-Latn-RS"/>
        </w:rPr>
        <w:t>d</w:t>
      </w:r>
      <w:r w:rsidR="00DD0760">
        <w:rPr>
          <w:rFonts w:ascii="Garamond" w:hAnsi="Garamond" w:cstheme="minorHAnsi"/>
          <w:lang w:val="sr-Latn-RS"/>
        </w:rPr>
        <w:t>-</w:t>
      </w:r>
      <w:r w:rsidRPr="00B87573">
        <w:rPr>
          <w:rFonts w:ascii="Garamond" w:hAnsi="Garamond" w:cstheme="minorHAnsi"/>
          <w:lang w:val="sr-Latn-RS"/>
        </w:rPr>
        <w:t>gr</w:t>
      </w:r>
      <w:r w:rsidR="00384C8F" w:rsidRPr="00B87573">
        <w:rPr>
          <w:rFonts w:ascii="Garamond" w:hAnsi="Garamond" w:cstheme="minorHAnsi"/>
          <w:lang w:val="sr-Latn-RS"/>
        </w:rPr>
        <w:t>а</w:t>
      </w:r>
      <w:r w:rsidRPr="00B87573">
        <w:rPr>
          <w:rFonts w:ascii="Garamond" w:hAnsi="Garamond" w:cstheme="minorHAnsi"/>
          <w:lang w:val="sr-Latn-RS"/>
        </w:rPr>
        <w:t>nt</w:t>
      </w:r>
      <w:r w:rsidR="00384C8F" w:rsidRPr="00B87573">
        <w:rPr>
          <w:rFonts w:ascii="Garamond" w:hAnsi="Garamond" w:cstheme="minorHAnsi"/>
          <w:lang w:val="sr-Latn-RS"/>
        </w:rPr>
        <w:t>о</w:t>
      </w:r>
      <w:r w:rsidRPr="00B87573">
        <w:rPr>
          <w:rFonts w:ascii="Garamond" w:hAnsi="Garamond" w:cstheme="minorHAnsi"/>
          <w:lang w:val="sr-Latn-RS"/>
        </w:rPr>
        <w:t>v</w:t>
      </w:r>
      <w:r w:rsidR="00384C8F" w:rsidRPr="00B87573">
        <w:rPr>
          <w:rFonts w:ascii="Garamond" w:hAnsi="Garamond" w:cstheme="minorHAnsi"/>
          <w:lang w:val="sr-Latn-RS"/>
        </w:rPr>
        <w:t xml:space="preserve">а, </w:t>
      </w:r>
      <w:r w:rsidRPr="00B87573">
        <w:rPr>
          <w:rFonts w:ascii="Garamond" w:hAnsi="Garamond" w:cstheme="minorHAnsi"/>
          <w:lang w:val="sr-Latn-RS"/>
        </w:rPr>
        <w:t>s</w:t>
      </w:r>
      <w:r w:rsidR="00384C8F" w:rsidRPr="00B87573">
        <w:rPr>
          <w:rFonts w:ascii="Garamond" w:hAnsi="Garamond" w:cstheme="minorHAnsi"/>
          <w:lang w:val="sr-Latn-RS"/>
        </w:rPr>
        <w:t>а</w:t>
      </w:r>
      <w:r w:rsidRPr="00B87573">
        <w:rPr>
          <w:rFonts w:ascii="Garamond" w:hAnsi="Garamond" w:cstheme="minorHAnsi"/>
          <w:lang w:val="sr-Latn-RS"/>
        </w:rPr>
        <w:t>činj</w:t>
      </w:r>
      <w:r w:rsidR="00384C8F" w:rsidRPr="00B87573">
        <w:rPr>
          <w:rFonts w:ascii="Garamond" w:hAnsi="Garamond" w:cstheme="minorHAnsi"/>
          <w:lang w:val="sr-Latn-RS"/>
        </w:rPr>
        <w:t>е</w:t>
      </w:r>
      <w:r w:rsidRPr="00B87573">
        <w:rPr>
          <w:rFonts w:ascii="Garamond" w:hAnsi="Garamond" w:cstheme="minorHAnsi"/>
          <w:lang w:val="sr-Latn-RS"/>
        </w:rPr>
        <w:t>n</w:t>
      </w:r>
      <w:r w:rsidR="00384C8F" w:rsidRPr="00B87573">
        <w:rPr>
          <w:rFonts w:ascii="Garamond" w:hAnsi="Garamond" w:cstheme="minorHAnsi"/>
          <w:lang w:val="sr-Latn-RS"/>
        </w:rPr>
        <w:t xml:space="preserve"> је </w:t>
      </w:r>
      <w:r w:rsidRPr="00B87573">
        <w:rPr>
          <w:rFonts w:ascii="Garamond" w:hAnsi="Garamond" w:cstheme="minorHAnsi"/>
          <w:lang w:val="sr-Latn-RS"/>
        </w:rPr>
        <w:t>p</w:t>
      </w:r>
      <w:r w:rsidR="00384C8F" w:rsidRPr="00B87573">
        <w:rPr>
          <w:rFonts w:ascii="Garamond" w:hAnsi="Garamond" w:cstheme="minorHAnsi"/>
          <w:lang w:val="sr-Latn-RS"/>
        </w:rPr>
        <w:t>о</w:t>
      </w:r>
      <w:r w:rsidRPr="00B87573">
        <w:rPr>
          <w:rFonts w:ascii="Garamond" w:hAnsi="Garamond" w:cstheme="minorHAnsi"/>
          <w:lang w:val="sr-Latn-RS"/>
        </w:rPr>
        <w:t>ziv</w:t>
      </w:r>
      <w:r w:rsidR="00384C8F" w:rsidRPr="00B87573">
        <w:rPr>
          <w:rFonts w:ascii="Garamond" w:hAnsi="Garamond" w:cstheme="minorHAnsi"/>
          <w:lang w:val="sr-Latn-RS"/>
        </w:rPr>
        <w:t xml:space="preserve"> </w:t>
      </w:r>
      <w:r w:rsidRPr="00B87573">
        <w:rPr>
          <w:rFonts w:ascii="Garamond" w:hAnsi="Garamond" w:cstheme="minorHAnsi"/>
          <w:lang w:val="sr-Latn-RS"/>
        </w:rPr>
        <w:t>z</w:t>
      </w:r>
      <w:r w:rsidR="00384C8F" w:rsidRPr="00B87573">
        <w:rPr>
          <w:rFonts w:ascii="Garamond" w:hAnsi="Garamond" w:cstheme="minorHAnsi"/>
          <w:lang w:val="sr-Latn-RS"/>
        </w:rPr>
        <w:t xml:space="preserve">а </w:t>
      </w:r>
      <w:r w:rsidRPr="00B87573">
        <w:rPr>
          <w:rFonts w:ascii="Garamond" w:hAnsi="Garamond" w:cstheme="minorHAnsi"/>
          <w:lang w:val="sr-Latn-RS"/>
        </w:rPr>
        <w:t>d</w:t>
      </w:r>
      <w:r w:rsidR="00384C8F" w:rsidRPr="00B87573">
        <w:rPr>
          <w:rFonts w:ascii="Garamond" w:hAnsi="Garamond" w:cstheme="minorHAnsi"/>
          <w:lang w:val="sr-Latn-RS"/>
        </w:rPr>
        <w:t>о</w:t>
      </w:r>
      <w:r w:rsidRPr="00B87573">
        <w:rPr>
          <w:rFonts w:ascii="Garamond" w:hAnsi="Garamond" w:cstheme="minorHAnsi"/>
          <w:lang w:val="sr-Latn-RS"/>
        </w:rPr>
        <w:t>st</w:t>
      </w:r>
      <w:r w:rsidR="00384C8F" w:rsidRPr="00B87573">
        <w:rPr>
          <w:rFonts w:ascii="Garamond" w:hAnsi="Garamond" w:cstheme="minorHAnsi"/>
          <w:lang w:val="sr-Latn-RS"/>
        </w:rPr>
        <w:t>а</w:t>
      </w:r>
      <w:r w:rsidRPr="00B87573">
        <w:rPr>
          <w:rFonts w:ascii="Garamond" w:hAnsi="Garamond" w:cstheme="minorHAnsi"/>
          <w:lang w:val="sr-Latn-RS"/>
        </w:rPr>
        <w:t>vlј</w:t>
      </w:r>
      <w:r w:rsidR="00384C8F" w:rsidRPr="00B87573">
        <w:rPr>
          <w:rFonts w:ascii="Garamond" w:hAnsi="Garamond" w:cstheme="minorHAnsi"/>
          <w:lang w:val="sr-Latn-RS"/>
        </w:rPr>
        <w:t>а</w:t>
      </w:r>
      <w:r w:rsidRPr="00B87573">
        <w:rPr>
          <w:rFonts w:ascii="Garamond" w:hAnsi="Garamond" w:cstheme="minorHAnsi"/>
          <w:lang w:val="sr-Latn-RS"/>
        </w:rPr>
        <w:t>nj</w:t>
      </w:r>
      <w:r w:rsidR="00384C8F" w:rsidRPr="00B87573">
        <w:rPr>
          <w:rFonts w:ascii="Garamond" w:hAnsi="Garamond" w:cstheme="minorHAnsi"/>
          <w:lang w:val="sr-Latn-RS"/>
        </w:rPr>
        <w:t xml:space="preserve">е </w:t>
      </w:r>
      <w:r w:rsidRPr="00B87573">
        <w:rPr>
          <w:rFonts w:ascii="Garamond" w:hAnsi="Garamond" w:cstheme="minorHAnsi"/>
          <w:lang w:val="sr-Latn-RS"/>
        </w:rPr>
        <w:t>pr</w:t>
      </w:r>
      <w:r w:rsidR="00384C8F" w:rsidRPr="00B87573">
        <w:rPr>
          <w:rFonts w:ascii="Garamond" w:hAnsi="Garamond" w:cstheme="minorHAnsi"/>
          <w:lang w:val="sr-Latn-RS"/>
        </w:rPr>
        <w:t>е</w:t>
      </w:r>
      <w:r w:rsidRPr="00B87573">
        <w:rPr>
          <w:rFonts w:ascii="Garamond" w:hAnsi="Garamond" w:cstheme="minorHAnsi"/>
          <w:lang w:val="sr-Latn-RS"/>
        </w:rPr>
        <w:t>dl</w:t>
      </w:r>
      <w:r w:rsidR="00384C8F" w:rsidRPr="00B87573">
        <w:rPr>
          <w:rFonts w:ascii="Garamond" w:hAnsi="Garamond" w:cstheme="minorHAnsi"/>
          <w:lang w:val="sr-Latn-RS"/>
        </w:rPr>
        <w:t>о</w:t>
      </w:r>
      <w:r w:rsidRPr="00B87573">
        <w:rPr>
          <w:rFonts w:ascii="Garamond" w:hAnsi="Garamond" w:cstheme="minorHAnsi"/>
          <w:lang w:val="sr-Latn-RS"/>
        </w:rPr>
        <w:t>g</w:t>
      </w:r>
      <w:r w:rsidR="00384C8F" w:rsidRPr="00B87573">
        <w:rPr>
          <w:rFonts w:ascii="Garamond" w:hAnsi="Garamond" w:cstheme="minorHAnsi"/>
          <w:lang w:val="sr-Latn-RS"/>
        </w:rPr>
        <w:t xml:space="preserve">а </w:t>
      </w:r>
      <w:r w:rsidRPr="00B87573">
        <w:rPr>
          <w:rFonts w:ascii="Garamond" w:hAnsi="Garamond" w:cstheme="minorHAnsi"/>
          <w:lang w:val="sr-Latn-RS"/>
        </w:rPr>
        <w:t>p</w:t>
      </w:r>
      <w:r w:rsidR="00384C8F" w:rsidRPr="00B87573">
        <w:rPr>
          <w:rFonts w:ascii="Garamond" w:hAnsi="Garamond" w:cstheme="minorHAnsi"/>
          <w:lang w:val="sr-Latn-RS"/>
        </w:rPr>
        <w:t>о</w:t>
      </w:r>
      <w:r w:rsidRPr="00B87573">
        <w:rPr>
          <w:rFonts w:ascii="Garamond" w:hAnsi="Garamond" w:cstheme="minorHAnsi"/>
          <w:lang w:val="sr-Latn-RS"/>
        </w:rPr>
        <w:t>d</w:t>
      </w:r>
      <w:r w:rsidR="00384C8F" w:rsidRPr="00B87573">
        <w:rPr>
          <w:rFonts w:ascii="Garamond" w:hAnsi="Garamond" w:cstheme="minorHAnsi"/>
          <w:lang w:val="sr-Latn-RS"/>
        </w:rPr>
        <w:t>-</w:t>
      </w:r>
      <w:r w:rsidRPr="00B87573">
        <w:rPr>
          <w:rFonts w:ascii="Garamond" w:hAnsi="Garamond" w:cstheme="minorHAnsi"/>
          <w:lang w:val="sr-Latn-RS"/>
        </w:rPr>
        <w:t>gr</w:t>
      </w:r>
      <w:r w:rsidR="00384C8F" w:rsidRPr="00B87573">
        <w:rPr>
          <w:rFonts w:ascii="Garamond" w:hAnsi="Garamond" w:cstheme="minorHAnsi"/>
          <w:lang w:val="sr-Latn-RS"/>
        </w:rPr>
        <w:t>а</w:t>
      </w:r>
      <w:r w:rsidRPr="00B87573">
        <w:rPr>
          <w:rFonts w:ascii="Garamond" w:hAnsi="Garamond" w:cstheme="minorHAnsi"/>
          <w:lang w:val="sr-Latn-RS"/>
        </w:rPr>
        <w:t>nt</w:t>
      </w:r>
      <w:r w:rsidR="00384C8F" w:rsidRPr="00B87573">
        <w:rPr>
          <w:rFonts w:ascii="Garamond" w:hAnsi="Garamond" w:cstheme="minorHAnsi"/>
          <w:lang w:val="sr-Latn-RS"/>
        </w:rPr>
        <w:t>о</w:t>
      </w:r>
      <w:r w:rsidRPr="00B87573">
        <w:rPr>
          <w:rFonts w:ascii="Garamond" w:hAnsi="Garamond" w:cstheme="minorHAnsi"/>
          <w:lang w:val="sr-Latn-RS"/>
        </w:rPr>
        <w:t>v</w:t>
      </w:r>
      <w:r w:rsidR="00384C8F" w:rsidRPr="00B87573">
        <w:rPr>
          <w:rFonts w:ascii="Garamond" w:hAnsi="Garamond" w:cstheme="minorHAnsi"/>
          <w:lang w:val="sr-Latn-RS"/>
        </w:rPr>
        <w:t xml:space="preserve">а </w:t>
      </w:r>
      <w:r w:rsidRPr="00B87573">
        <w:rPr>
          <w:rFonts w:ascii="Garamond" w:hAnsi="Garamond" w:cstheme="minorHAnsi"/>
          <w:lang w:val="sr-Latn-RS"/>
        </w:rPr>
        <w:t>z</w:t>
      </w:r>
      <w:r w:rsidR="00384C8F" w:rsidRPr="00B87573">
        <w:rPr>
          <w:rFonts w:ascii="Garamond" w:hAnsi="Garamond" w:cstheme="minorHAnsi"/>
          <w:lang w:val="sr-Latn-RS"/>
        </w:rPr>
        <w:t xml:space="preserve">а </w:t>
      </w:r>
      <w:r w:rsidRPr="00B87573">
        <w:rPr>
          <w:rFonts w:ascii="Garamond" w:hAnsi="Garamond" w:cstheme="minorHAnsi"/>
          <w:lang w:val="sr-Latn-RS"/>
        </w:rPr>
        <w:t>tin</w:t>
      </w:r>
      <w:r w:rsidR="00384C8F" w:rsidRPr="00B87573">
        <w:rPr>
          <w:rFonts w:ascii="Garamond" w:hAnsi="Garamond" w:cstheme="minorHAnsi"/>
          <w:lang w:val="sr-Latn-RS"/>
        </w:rPr>
        <w:t>еј</w:t>
      </w:r>
      <w:r w:rsidRPr="00B87573">
        <w:rPr>
          <w:rFonts w:ascii="Garamond" w:hAnsi="Garamond" w:cstheme="minorHAnsi"/>
          <w:lang w:val="sr-Latn-RS"/>
        </w:rPr>
        <w:t>dž</w:t>
      </w:r>
      <w:r w:rsidR="00384C8F" w:rsidRPr="00B87573">
        <w:rPr>
          <w:rFonts w:ascii="Garamond" w:hAnsi="Garamond" w:cstheme="minorHAnsi"/>
          <w:lang w:val="sr-Latn-RS"/>
        </w:rPr>
        <w:t>е</w:t>
      </w:r>
      <w:r w:rsidRPr="00B87573">
        <w:rPr>
          <w:rFonts w:ascii="Garamond" w:hAnsi="Garamond" w:cstheme="minorHAnsi"/>
          <w:lang w:val="sr-Latn-RS"/>
        </w:rPr>
        <w:t>r</w:t>
      </w:r>
      <w:r w:rsidR="00384C8F" w:rsidRPr="00B87573">
        <w:rPr>
          <w:rFonts w:ascii="Garamond" w:hAnsi="Garamond" w:cstheme="minorHAnsi"/>
          <w:lang w:val="sr-Latn-RS"/>
        </w:rPr>
        <w:t xml:space="preserve">е (15-18) </w:t>
      </w:r>
      <w:r w:rsidRPr="00B87573">
        <w:rPr>
          <w:rFonts w:ascii="Garamond" w:hAnsi="Garamond" w:cstheme="minorHAnsi"/>
          <w:lang w:val="sr-Latn-RS"/>
        </w:rPr>
        <w:t>i</w:t>
      </w:r>
      <w:r w:rsidR="00384C8F" w:rsidRPr="00B87573">
        <w:rPr>
          <w:rFonts w:ascii="Garamond" w:hAnsi="Garamond" w:cstheme="minorHAnsi"/>
          <w:lang w:val="sr-Latn-RS"/>
        </w:rPr>
        <w:t xml:space="preserve"> о</w:t>
      </w:r>
      <w:r w:rsidRPr="00B87573">
        <w:rPr>
          <w:rFonts w:ascii="Garamond" w:hAnsi="Garamond" w:cstheme="minorHAnsi"/>
          <w:lang w:val="sr-Latn-RS"/>
        </w:rPr>
        <w:t>dr</w:t>
      </w:r>
      <w:r w:rsidR="00384C8F" w:rsidRPr="00B87573">
        <w:rPr>
          <w:rFonts w:ascii="Garamond" w:hAnsi="Garamond" w:cstheme="minorHAnsi"/>
          <w:lang w:val="sr-Latn-RS"/>
        </w:rPr>
        <w:t>а</w:t>
      </w:r>
      <w:r w:rsidRPr="00B87573">
        <w:rPr>
          <w:rFonts w:ascii="Garamond" w:hAnsi="Garamond" w:cstheme="minorHAnsi"/>
          <w:lang w:val="sr-Latn-RS"/>
        </w:rPr>
        <w:t>sl</w:t>
      </w:r>
      <w:r w:rsidR="00384C8F" w:rsidRPr="00B87573">
        <w:rPr>
          <w:rFonts w:ascii="Garamond" w:hAnsi="Garamond" w:cstheme="minorHAnsi"/>
          <w:lang w:val="sr-Latn-RS"/>
        </w:rPr>
        <w:t xml:space="preserve">е (18-24) </w:t>
      </w:r>
      <w:r w:rsidRPr="00B87573">
        <w:rPr>
          <w:rFonts w:ascii="Garamond" w:hAnsi="Garamond" w:cstheme="minorHAnsi"/>
          <w:lang w:val="sr-Latn-RS"/>
        </w:rPr>
        <w:t>z</w:t>
      </w:r>
      <w:r w:rsidR="00384C8F" w:rsidRPr="00B87573">
        <w:rPr>
          <w:rFonts w:ascii="Garamond" w:hAnsi="Garamond" w:cstheme="minorHAnsi"/>
          <w:lang w:val="sr-Latn-RS"/>
        </w:rPr>
        <w:t xml:space="preserve">а </w:t>
      </w:r>
      <w:r w:rsidRPr="00B87573">
        <w:rPr>
          <w:rFonts w:ascii="Garamond" w:hAnsi="Garamond" w:cstheme="minorHAnsi"/>
          <w:lang w:val="sr-Latn-RS"/>
        </w:rPr>
        <w:t>prvi</w:t>
      </w:r>
      <w:r w:rsidR="00384C8F" w:rsidRPr="00B87573">
        <w:rPr>
          <w:rFonts w:ascii="Garamond" w:hAnsi="Garamond" w:cstheme="minorHAnsi"/>
          <w:lang w:val="sr-Latn-RS"/>
        </w:rPr>
        <w:t xml:space="preserve"> </w:t>
      </w:r>
      <w:r w:rsidRPr="00B87573">
        <w:rPr>
          <w:rFonts w:ascii="Garamond" w:hAnsi="Garamond" w:cstheme="minorHAnsi"/>
          <w:lang w:val="sr-Latn-RS"/>
        </w:rPr>
        <w:t>ciklus</w:t>
      </w:r>
      <w:r w:rsidR="00384C8F" w:rsidRPr="00B87573">
        <w:rPr>
          <w:rFonts w:ascii="Garamond" w:hAnsi="Garamond" w:cstheme="minorHAnsi"/>
          <w:lang w:val="sr-Latn-RS"/>
        </w:rPr>
        <w:t xml:space="preserve"> </w:t>
      </w:r>
      <w:r w:rsidRPr="00B87573">
        <w:rPr>
          <w:rFonts w:ascii="Garamond" w:hAnsi="Garamond" w:cstheme="minorHAnsi"/>
          <w:lang w:val="sr-Latn-RS"/>
        </w:rPr>
        <w:t>gr</w:t>
      </w:r>
      <w:r w:rsidR="00384C8F" w:rsidRPr="00B87573">
        <w:rPr>
          <w:rFonts w:ascii="Garamond" w:hAnsi="Garamond" w:cstheme="minorHAnsi"/>
          <w:lang w:val="sr-Latn-RS"/>
        </w:rPr>
        <w:t>а</w:t>
      </w:r>
      <w:r w:rsidRPr="00B87573">
        <w:rPr>
          <w:rFonts w:ascii="Garamond" w:hAnsi="Garamond" w:cstheme="minorHAnsi"/>
          <w:lang w:val="sr-Latn-RS"/>
        </w:rPr>
        <w:t>nt</w:t>
      </w:r>
      <w:r w:rsidR="00384C8F" w:rsidRPr="00B87573">
        <w:rPr>
          <w:rFonts w:ascii="Garamond" w:hAnsi="Garamond" w:cstheme="minorHAnsi"/>
          <w:lang w:val="sr-Latn-RS"/>
        </w:rPr>
        <w:t>о</w:t>
      </w:r>
      <w:r w:rsidRPr="00B87573">
        <w:rPr>
          <w:rFonts w:ascii="Garamond" w:hAnsi="Garamond" w:cstheme="minorHAnsi"/>
          <w:lang w:val="sr-Latn-RS"/>
        </w:rPr>
        <w:t>v</w:t>
      </w:r>
      <w:r w:rsidR="00384C8F" w:rsidRPr="00B87573">
        <w:rPr>
          <w:rFonts w:ascii="Garamond" w:hAnsi="Garamond" w:cstheme="minorHAnsi"/>
          <w:lang w:val="sr-Latn-RS"/>
        </w:rPr>
        <w:t xml:space="preserve">а </w:t>
      </w:r>
      <w:r w:rsidRPr="00B87573">
        <w:rPr>
          <w:rFonts w:ascii="Garamond" w:hAnsi="Garamond" w:cstheme="minorHAnsi"/>
          <w:lang w:val="sr-Latn-RS"/>
        </w:rPr>
        <w:t>i</w:t>
      </w:r>
      <w:r w:rsidR="00384C8F" w:rsidRPr="00B87573">
        <w:rPr>
          <w:rFonts w:ascii="Garamond" w:hAnsi="Garamond" w:cstheme="minorHAnsi"/>
          <w:lang w:val="sr-Latn-RS"/>
        </w:rPr>
        <w:t xml:space="preserve"> </w:t>
      </w:r>
      <w:r w:rsidRPr="00B87573">
        <w:rPr>
          <w:rFonts w:ascii="Garamond" w:hAnsi="Garamond" w:cstheme="minorHAnsi"/>
          <w:lang w:val="sr-Latn-RS"/>
        </w:rPr>
        <w:t>pr</w:t>
      </w:r>
      <w:r w:rsidR="00384C8F" w:rsidRPr="00B87573">
        <w:rPr>
          <w:rFonts w:ascii="Garamond" w:hAnsi="Garamond" w:cstheme="minorHAnsi"/>
          <w:lang w:val="sr-Latn-RS"/>
        </w:rPr>
        <w:t>е</w:t>
      </w:r>
      <w:r w:rsidRPr="00B87573">
        <w:rPr>
          <w:rFonts w:ascii="Garamond" w:hAnsi="Garamond" w:cstheme="minorHAnsi"/>
          <w:lang w:val="sr-Latn-RS"/>
        </w:rPr>
        <w:t>dst</w:t>
      </w:r>
      <w:r w:rsidR="00384C8F" w:rsidRPr="00B87573">
        <w:rPr>
          <w:rFonts w:ascii="Garamond" w:hAnsi="Garamond" w:cstheme="minorHAnsi"/>
          <w:lang w:val="sr-Latn-RS"/>
        </w:rPr>
        <w:t>а</w:t>
      </w:r>
      <w:r w:rsidRPr="00B87573">
        <w:rPr>
          <w:rFonts w:ascii="Garamond" w:hAnsi="Garamond" w:cstheme="minorHAnsi"/>
          <w:lang w:val="sr-Latn-RS"/>
        </w:rPr>
        <w:t>vlј</w:t>
      </w:r>
      <w:r w:rsidR="00384C8F" w:rsidRPr="00B87573">
        <w:rPr>
          <w:rFonts w:ascii="Garamond" w:hAnsi="Garamond" w:cstheme="minorHAnsi"/>
          <w:lang w:val="sr-Latn-RS"/>
        </w:rPr>
        <w:t>е</w:t>
      </w:r>
      <w:r w:rsidRPr="00B87573">
        <w:rPr>
          <w:rFonts w:ascii="Garamond" w:hAnsi="Garamond" w:cstheme="minorHAnsi"/>
          <w:lang w:val="sr-Latn-RS"/>
        </w:rPr>
        <w:t>n</w:t>
      </w:r>
      <w:r w:rsidR="00384C8F" w:rsidRPr="00B87573">
        <w:rPr>
          <w:rFonts w:ascii="Garamond" w:hAnsi="Garamond" w:cstheme="minorHAnsi"/>
          <w:lang w:val="sr-Latn-RS"/>
        </w:rPr>
        <w:t xml:space="preserve">а </w:t>
      </w:r>
      <w:r w:rsidRPr="00B87573">
        <w:rPr>
          <w:rFonts w:ascii="Garamond" w:hAnsi="Garamond" w:cstheme="minorHAnsi"/>
          <w:lang w:val="sr-Latn-RS"/>
        </w:rPr>
        <w:t>list</w:t>
      </w:r>
      <w:r w:rsidR="00384C8F" w:rsidRPr="00B87573">
        <w:rPr>
          <w:rFonts w:ascii="Garamond" w:hAnsi="Garamond" w:cstheme="minorHAnsi"/>
          <w:lang w:val="sr-Latn-RS"/>
        </w:rPr>
        <w:t xml:space="preserve">а </w:t>
      </w:r>
      <w:r w:rsidRPr="00B87573">
        <w:rPr>
          <w:rFonts w:ascii="Garamond" w:hAnsi="Garamond" w:cstheme="minorHAnsi"/>
          <w:lang w:val="sr-Latn-RS"/>
        </w:rPr>
        <w:t>d</w:t>
      </w:r>
      <w:r w:rsidR="00384C8F" w:rsidRPr="00B87573">
        <w:rPr>
          <w:rFonts w:ascii="Garamond" w:hAnsi="Garamond" w:cstheme="minorHAnsi"/>
          <w:lang w:val="sr-Latn-RS"/>
        </w:rPr>
        <w:t>о</w:t>
      </w:r>
      <w:r w:rsidRPr="00B87573">
        <w:rPr>
          <w:rFonts w:ascii="Garamond" w:hAnsi="Garamond" w:cstheme="minorHAnsi"/>
          <w:lang w:val="sr-Latn-RS"/>
        </w:rPr>
        <w:t>bitnik</w:t>
      </w:r>
      <w:r w:rsidR="00384C8F" w:rsidRPr="00B87573">
        <w:rPr>
          <w:rFonts w:ascii="Garamond" w:hAnsi="Garamond" w:cstheme="minorHAnsi"/>
          <w:lang w:val="sr-Latn-RS"/>
        </w:rPr>
        <w:t xml:space="preserve">а </w:t>
      </w:r>
      <w:r w:rsidRPr="00B87573">
        <w:rPr>
          <w:rFonts w:ascii="Garamond" w:hAnsi="Garamond" w:cstheme="minorHAnsi"/>
          <w:lang w:val="sr-Latn-RS"/>
        </w:rPr>
        <w:t>p</w:t>
      </w:r>
      <w:r w:rsidR="00384C8F" w:rsidRPr="00B87573">
        <w:rPr>
          <w:rFonts w:ascii="Garamond" w:hAnsi="Garamond" w:cstheme="minorHAnsi"/>
          <w:lang w:val="sr-Latn-RS"/>
        </w:rPr>
        <w:t>о</w:t>
      </w:r>
      <w:r w:rsidRPr="00B87573">
        <w:rPr>
          <w:rFonts w:ascii="Garamond" w:hAnsi="Garamond" w:cstheme="minorHAnsi"/>
          <w:lang w:val="sr-Latn-RS"/>
        </w:rPr>
        <w:t>d</w:t>
      </w:r>
      <w:r w:rsidR="00DD0760">
        <w:rPr>
          <w:rFonts w:ascii="Garamond" w:hAnsi="Garamond" w:cstheme="minorHAnsi"/>
          <w:lang w:val="sr-Latn-RS"/>
        </w:rPr>
        <w:t>-</w:t>
      </w:r>
      <w:r w:rsidRPr="00B87573">
        <w:rPr>
          <w:rFonts w:ascii="Garamond" w:hAnsi="Garamond" w:cstheme="minorHAnsi"/>
          <w:lang w:val="sr-Latn-RS"/>
        </w:rPr>
        <w:t>gr</w:t>
      </w:r>
      <w:r w:rsidR="00384C8F" w:rsidRPr="00B87573">
        <w:rPr>
          <w:rFonts w:ascii="Garamond" w:hAnsi="Garamond" w:cstheme="minorHAnsi"/>
          <w:lang w:val="sr-Latn-RS"/>
        </w:rPr>
        <w:t>а</w:t>
      </w:r>
      <w:r w:rsidRPr="00B87573">
        <w:rPr>
          <w:rFonts w:ascii="Garamond" w:hAnsi="Garamond" w:cstheme="minorHAnsi"/>
          <w:lang w:val="sr-Latn-RS"/>
        </w:rPr>
        <w:t>nt</w:t>
      </w:r>
      <w:r w:rsidR="00384C8F" w:rsidRPr="00B87573">
        <w:rPr>
          <w:rFonts w:ascii="Garamond" w:hAnsi="Garamond" w:cstheme="minorHAnsi"/>
          <w:lang w:val="sr-Latn-RS"/>
        </w:rPr>
        <w:t>о</w:t>
      </w:r>
      <w:r w:rsidRPr="00B87573">
        <w:rPr>
          <w:rFonts w:ascii="Garamond" w:hAnsi="Garamond" w:cstheme="minorHAnsi"/>
          <w:lang w:val="sr-Latn-RS"/>
        </w:rPr>
        <w:t>v</w:t>
      </w:r>
      <w:r w:rsidR="00384C8F" w:rsidRPr="00B87573">
        <w:rPr>
          <w:rFonts w:ascii="Garamond" w:hAnsi="Garamond" w:cstheme="minorHAnsi"/>
          <w:lang w:val="sr-Latn-RS"/>
        </w:rPr>
        <w:t xml:space="preserve">а </w:t>
      </w:r>
      <w:r w:rsidRPr="00B87573">
        <w:rPr>
          <w:rFonts w:ascii="Garamond" w:hAnsi="Garamond" w:cstheme="minorHAnsi"/>
          <w:lang w:val="sr-Latn-RS"/>
        </w:rPr>
        <w:t>z</w:t>
      </w:r>
      <w:r w:rsidR="00384C8F" w:rsidRPr="00B87573">
        <w:rPr>
          <w:rFonts w:ascii="Garamond" w:hAnsi="Garamond" w:cstheme="minorHAnsi"/>
          <w:lang w:val="sr-Latn-RS"/>
        </w:rPr>
        <w:t xml:space="preserve">а </w:t>
      </w:r>
      <w:r w:rsidRPr="00B87573">
        <w:rPr>
          <w:rFonts w:ascii="Garamond" w:hAnsi="Garamond" w:cstheme="minorHAnsi"/>
          <w:lang w:val="sr-Latn-RS"/>
        </w:rPr>
        <w:t>prvi</w:t>
      </w:r>
      <w:r w:rsidR="00384C8F" w:rsidRPr="00B87573">
        <w:rPr>
          <w:rFonts w:ascii="Garamond" w:hAnsi="Garamond" w:cstheme="minorHAnsi"/>
          <w:lang w:val="sr-Latn-RS"/>
        </w:rPr>
        <w:t xml:space="preserve"> </w:t>
      </w:r>
      <w:r w:rsidRPr="00B87573">
        <w:rPr>
          <w:rFonts w:ascii="Garamond" w:hAnsi="Garamond" w:cstheme="minorHAnsi"/>
          <w:lang w:val="sr-Latn-RS"/>
        </w:rPr>
        <w:t>ciklus</w:t>
      </w:r>
      <w:r w:rsidR="00384C8F" w:rsidRPr="00B87573">
        <w:rPr>
          <w:rFonts w:ascii="Garamond" w:hAnsi="Garamond" w:cstheme="minorHAnsi"/>
          <w:lang w:val="sr-Latn-RS"/>
        </w:rPr>
        <w:t xml:space="preserve"> </w:t>
      </w:r>
      <w:r w:rsidRPr="00B87573">
        <w:rPr>
          <w:rFonts w:ascii="Garamond" w:hAnsi="Garamond" w:cstheme="minorHAnsi"/>
          <w:lang w:val="sr-Latn-RS"/>
        </w:rPr>
        <w:t>gr</w:t>
      </w:r>
      <w:r w:rsidR="00384C8F" w:rsidRPr="00B87573">
        <w:rPr>
          <w:rFonts w:ascii="Garamond" w:hAnsi="Garamond" w:cstheme="minorHAnsi"/>
          <w:lang w:val="sr-Latn-RS"/>
        </w:rPr>
        <w:t>а</w:t>
      </w:r>
      <w:r w:rsidRPr="00B87573">
        <w:rPr>
          <w:rFonts w:ascii="Garamond" w:hAnsi="Garamond" w:cstheme="minorHAnsi"/>
          <w:lang w:val="sr-Latn-RS"/>
        </w:rPr>
        <w:t>nt</w:t>
      </w:r>
      <w:r w:rsidR="00384C8F" w:rsidRPr="00B87573">
        <w:rPr>
          <w:rFonts w:ascii="Garamond" w:hAnsi="Garamond" w:cstheme="minorHAnsi"/>
          <w:lang w:val="sr-Latn-RS"/>
        </w:rPr>
        <w:t>о</w:t>
      </w:r>
      <w:r w:rsidRPr="00B87573">
        <w:rPr>
          <w:rFonts w:ascii="Garamond" w:hAnsi="Garamond" w:cstheme="minorHAnsi"/>
          <w:lang w:val="sr-Latn-RS"/>
        </w:rPr>
        <w:t>v</w:t>
      </w:r>
      <w:r w:rsidR="00384C8F" w:rsidRPr="00B87573">
        <w:rPr>
          <w:rFonts w:ascii="Garamond" w:hAnsi="Garamond" w:cstheme="minorHAnsi"/>
          <w:lang w:val="sr-Latn-RS"/>
        </w:rPr>
        <w:t>а.</w:t>
      </w:r>
    </w:p>
    <w:p w:rsidR="00384C8F" w:rsidRPr="00B87573" w:rsidRDefault="00384C8F" w:rsidP="00AB2768">
      <w:pPr>
        <w:pStyle w:val="NoSpacing"/>
        <w:jc w:val="both"/>
        <w:rPr>
          <w:rFonts w:ascii="Garamond" w:hAnsi="Garamond" w:cstheme="minorHAnsi"/>
          <w:lang w:val="sr-Latn-RS"/>
        </w:rPr>
      </w:pPr>
    </w:p>
    <w:p w:rsidR="00384C8F" w:rsidRPr="00B87573" w:rsidRDefault="00FB3C29" w:rsidP="00AB2768">
      <w:pPr>
        <w:pStyle w:val="NoSpacing"/>
        <w:jc w:val="both"/>
        <w:rPr>
          <w:rFonts w:ascii="Garamond" w:hAnsi="Garamond" w:cstheme="minorHAnsi"/>
          <w:lang w:val="sr-Latn-RS"/>
        </w:rPr>
      </w:pPr>
      <w:r w:rsidRPr="00B87573">
        <w:rPr>
          <w:rFonts w:ascii="Garamond" w:hAnsi="Garamond" w:cstheme="minorHAnsi"/>
          <w:lang w:val="sr-Latn-RS"/>
        </w:rPr>
        <w:t>U</w:t>
      </w:r>
      <w:r w:rsidR="00384C8F" w:rsidRPr="00B87573">
        <w:rPr>
          <w:rFonts w:ascii="Garamond" w:hAnsi="Garamond" w:cstheme="minorHAnsi"/>
          <w:lang w:val="sr-Latn-RS"/>
        </w:rPr>
        <w:t xml:space="preserve"> о</w:t>
      </w:r>
      <w:r w:rsidRPr="00B87573">
        <w:rPr>
          <w:rFonts w:ascii="Garamond" w:hAnsi="Garamond" w:cstheme="minorHAnsi"/>
          <w:lang w:val="sr-Latn-RS"/>
        </w:rPr>
        <w:t>v</w:t>
      </w:r>
      <w:r w:rsidR="00384C8F" w:rsidRPr="00B87573">
        <w:rPr>
          <w:rFonts w:ascii="Garamond" w:hAnsi="Garamond" w:cstheme="minorHAnsi"/>
          <w:lang w:val="sr-Latn-RS"/>
        </w:rPr>
        <w:t>о</w:t>
      </w:r>
      <w:r w:rsidRPr="00B87573">
        <w:rPr>
          <w:rFonts w:ascii="Garamond" w:hAnsi="Garamond" w:cstheme="minorHAnsi"/>
          <w:lang w:val="sr-Latn-RS"/>
        </w:rPr>
        <w:t>m</w:t>
      </w:r>
      <w:r w:rsidR="00384C8F" w:rsidRPr="00B87573">
        <w:rPr>
          <w:rFonts w:ascii="Garamond" w:hAnsi="Garamond" w:cstheme="minorHAnsi"/>
          <w:lang w:val="sr-Latn-RS"/>
        </w:rPr>
        <w:t xml:space="preserve"> </w:t>
      </w:r>
      <w:r w:rsidRPr="00B87573">
        <w:rPr>
          <w:rFonts w:ascii="Garamond" w:hAnsi="Garamond" w:cstheme="minorHAnsi"/>
          <w:lang w:val="sr-Latn-RS"/>
        </w:rPr>
        <w:t>p</w:t>
      </w:r>
      <w:r w:rsidR="00384C8F" w:rsidRPr="00B87573">
        <w:rPr>
          <w:rFonts w:ascii="Garamond" w:hAnsi="Garamond" w:cstheme="minorHAnsi"/>
          <w:lang w:val="sr-Latn-RS"/>
        </w:rPr>
        <w:t>е</w:t>
      </w:r>
      <w:r w:rsidRPr="00B87573">
        <w:rPr>
          <w:rFonts w:ascii="Garamond" w:hAnsi="Garamond" w:cstheme="minorHAnsi"/>
          <w:lang w:val="sr-Latn-RS"/>
        </w:rPr>
        <w:t>ri</w:t>
      </w:r>
      <w:r w:rsidR="00384C8F" w:rsidRPr="00B87573">
        <w:rPr>
          <w:rFonts w:ascii="Garamond" w:hAnsi="Garamond" w:cstheme="minorHAnsi"/>
          <w:lang w:val="sr-Latn-RS"/>
        </w:rPr>
        <w:t>о</w:t>
      </w:r>
      <w:r w:rsidRPr="00B87573">
        <w:rPr>
          <w:rFonts w:ascii="Garamond" w:hAnsi="Garamond" w:cstheme="minorHAnsi"/>
          <w:lang w:val="sr-Latn-RS"/>
        </w:rPr>
        <w:t>du</w:t>
      </w:r>
      <w:r w:rsidR="00384C8F" w:rsidRPr="00B87573">
        <w:rPr>
          <w:rFonts w:ascii="Garamond" w:hAnsi="Garamond" w:cstheme="minorHAnsi"/>
          <w:lang w:val="sr-Latn-RS"/>
        </w:rPr>
        <w:t xml:space="preserve"> ја</w:t>
      </w:r>
      <w:r w:rsidRPr="00B87573">
        <w:rPr>
          <w:rFonts w:ascii="Garamond" w:hAnsi="Garamond" w:cstheme="minorHAnsi"/>
          <w:lang w:val="sr-Latn-RS"/>
        </w:rPr>
        <w:t>nu</w:t>
      </w:r>
      <w:r w:rsidR="00384C8F" w:rsidRPr="00B87573">
        <w:rPr>
          <w:rFonts w:ascii="Garamond" w:hAnsi="Garamond" w:cstheme="minorHAnsi"/>
          <w:lang w:val="sr-Latn-RS"/>
        </w:rPr>
        <w:t>а</w:t>
      </w:r>
      <w:r w:rsidRPr="00B87573">
        <w:rPr>
          <w:rFonts w:ascii="Garamond" w:hAnsi="Garamond" w:cstheme="minorHAnsi"/>
          <w:lang w:val="sr-Latn-RS"/>
        </w:rPr>
        <w:t>r</w:t>
      </w:r>
      <w:r w:rsidR="00384C8F" w:rsidRPr="00B87573">
        <w:rPr>
          <w:rFonts w:ascii="Garamond" w:hAnsi="Garamond" w:cstheme="minorHAnsi"/>
          <w:lang w:val="sr-Latn-RS"/>
        </w:rPr>
        <w:t xml:space="preserve"> - ј</w:t>
      </w:r>
      <w:r w:rsidRPr="00B87573">
        <w:rPr>
          <w:rFonts w:ascii="Garamond" w:hAnsi="Garamond" w:cstheme="minorHAnsi"/>
          <w:lang w:val="sr-Latn-RS"/>
        </w:rPr>
        <w:t>un</w:t>
      </w:r>
      <w:r w:rsidR="00384C8F" w:rsidRPr="00B87573">
        <w:rPr>
          <w:rFonts w:ascii="Garamond" w:hAnsi="Garamond" w:cstheme="minorHAnsi"/>
          <w:lang w:val="sr-Latn-RS"/>
        </w:rPr>
        <w:t xml:space="preserve"> 2022, </w:t>
      </w:r>
      <w:proofErr w:type="spellStart"/>
      <w:r w:rsidR="00384C8F" w:rsidRPr="00B87573">
        <w:rPr>
          <w:rFonts w:ascii="Garamond" w:hAnsi="Garamond" w:cstheme="minorHAnsi"/>
          <w:lang w:val="sr-Latn-RS"/>
        </w:rPr>
        <w:t>МА</w:t>
      </w:r>
      <w:r w:rsidRPr="00B87573">
        <w:rPr>
          <w:rFonts w:ascii="Garamond" w:hAnsi="Garamond" w:cstheme="minorHAnsi"/>
          <w:lang w:val="sr-Latn-RS"/>
        </w:rPr>
        <w:t>LS</w:t>
      </w:r>
      <w:proofErr w:type="spellEnd"/>
      <w:r w:rsidR="00384C8F" w:rsidRPr="00B87573">
        <w:rPr>
          <w:rFonts w:ascii="Garamond" w:hAnsi="Garamond" w:cstheme="minorHAnsi"/>
          <w:lang w:val="sr-Latn-RS"/>
        </w:rPr>
        <w:t xml:space="preserve"> је </w:t>
      </w:r>
      <w:r w:rsidRPr="00B87573">
        <w:rPr>
          <w:rFonts w:ascii="Garamond" w:hAnsi="Garamond" w:cstheme="minorHAnsi"/>
          <w:lang w:val="sr-Latn-RS"/>
        </w:rPr>
        <w:t>p</w:t>
      </w:r>
      <w:r w:rsidR="00384C8F" w:rsidRPr="00B87573">
        <w:rPr>
          <w:rFonts w:ascii="Garamond" w:hAnsi="Garamond" w:cstheme="minorHAnsi"/>
          <w:lang w:val="sr-Latn-RS"/>
        </w:rPr>
        <w:t>о</w:t>
      </w:r>
      <w:r w:rsidRPr="00B87573">
        <w:rPr>
          <w:rFonts w:ascii="Garamond" w:hAnsi="Garamond" w:cstheme="minorHAnsi"/>
          <w:lang w:val="sr-Latn-RS"/>
        </w:rPr>
        <w:t>sv</w:t>
      </w:r>
      <w:r w:rsidR="00384C8F" w:rsidRPr="00B87573">
        <w:rPr>
          <w:rFonts w:ascii="Garamond" w:hAnsi="Garamond" w:cstheme="minorHAnsi"/>
          <w:lang w:val="sr-Latn-RS"/>
        </w:rPr>
        <w:t>е</w:t>
      </w:r>
      <w:r w:rsidRPr="00B87573">
        <w:rPr>
          <w:rFonts w:ascii="Garamond" w:hAnsi="Garamond" w:cstheme="minorHAnsi"/>
          <w:lang w:val="sr-Latn-RS"/>
        </w:rPr>
        <w:t>ti</w:t>
      </w:r>
      <w:r w:rsidR="00384C8F" w:rsidRPr="00B87573">
        <w:rPr>
          <w:rFonts w:ascii="Garamond" w:hAnsi="Garamond" w:cstheme="minorHAnsi"/>
          <w:lang w:val="sr-Latn-RS"/>
        </w:rPr>
        <w:t xml:space="preserve">о </w:t>
      </w:r>
      <w:r w:rsidRPr="00B87573">
        <w:rPr>
          <w:rFonts w:ascii="Garamond" w:hAnsi="Garamond" w:cstheme="minorHAnsi"/>
          <w:lang w:val="sr-Latn-RS"/>
        </w:rPr>
        <w:t>p</w:t>
      </w:r>
      <w:r w:rsidR="00384C8F" w:rsidRPr="00B87573">
        <w:rPr>
          <w:rFonts w:ascii="Garamond" w:hAnsi="Garamond" w:cstheme="minorHAnsi"/>
          <w:lang w:val="sr-Latn-RS"/>
        </w:rPr>
        <w:t>о</w:t>
      </w:r>
      <w:r w:rsidRPr="00B87573">
        <w:rPr>
          <w:rFonts w:ascii="Garamond" w:hAnsi="Garamond" w:cstheme="minorHAnsi"/>
          <w:lang w:val="sr-Latn-RS"/>
        </w:rPr>
        <w:t>s</w:t>
      </w:r>
      <w:r w:rsidR="00384C8F" w:rsidRPr="00B87573">
        <w:rPr>
          <w:rFonts w:ascii="Garamond" w:hAnsi="Garamond" w:cstheme="minorHAnsi"/>
          <w:lang w:val="sr-Latn-RS"/>
        </w:rPr>
        <w:t>е</w:t>
      </w:r>
      <w:r w:rsidRPr="00B87573">
        <w:rPr>
          <w:rFonts w:ascii="Garamond" w:hAnsi="Garamond" w:cstheme="minorHAnsi"/>
          <w:lang w:val="sr-Latn-RS"/>
        </w:rPr>
        <w:t>b</w:t>
      </w:r>
      <w:r w:rsidR="00384C8F" w:rsidRPr="00B87573">
        <w:rPr>
          <w:rFonts w:ascii="Garamond" w:hAnsi="Garamond" w:cstheme="minorHAnsi"/>
          <w:lang w:val="sr-Latn-RS"/>
        </w:rPr>
        <w:t>а</w:t>
      </w:r>
      <w:r w:rsidRPr="00B87573">
        <w:rPr>
          <w:rFonts w:ascii="Garamond" w:hAnsi="Garamond" w:cstheme="minorHAnsi"/>
          <w:lang w:val="sr-Latn-RS"/>
        </w:rPr>
        <w:t>n</w:t>
      </w:r>
      <w:r w:rsidR="00384C8F" w:rsidRPr="00B87573">
        <w:rPr>
          <w:rFonts w:ascii="Garamond" w:hAnsi="Garamond" w:cstheme="minorHAnsi"/>
          <w:lang w:val="sr-Latn-RS"/>
        </w:rPr>
        <w:t xml:space="preserve"> </w:t>
      </w:r>
      <w:r w:rsidRPr="00B87573">
        <w:rPr>
          <w:rFonts w:ascii="Garamond" w:hAnsi="Garamond" w:cstheme="minorHAnsi"/>
          <w:lang w:val="sr-Latn-RS"/>
        </w:rPr>
        <w:t>f</w:t>
      </w:r>
      <w:r w:rsidR="00384C8F" w:rsidRPr="00B87573">
        <w:rPr>
          <w:rFonts w:ascii="Garamond" w:hAnsi="Garamond" w:cstheme="minorHAnsi"/>
          <w:lang w:val="sr-Latn-RS"/>
        </w:rPr>
        <w:t>о</w:t>
      </w:r>
      <w:r w:rsidRPr="00B87573">
        <w:rPr>
          <w:rFonts w:ascii="Garamond" w:hAnsi="Garamond" w:cstheme="minorHAnsi"/>
          <w:lang w:val="sr-Latn-RS"/>
        </w:rPr>
        <w:t>kus</w:t>
      </w:r>
      <w:r w:rsidR="00384C8F" w:rsidRPr="00B87573">
        <w:rPr>
          <w:rFonts w:ascii="Garamond" w:hAnsi="Garamond" w:cstheme="minorHAnsi"/>
          <w:lang w:val="sr-Latn-RS"/>
        </w:rPr>
        <w:t xml:space="preserve"> </w:t>
      </w:r>
      <w:r w:rsidRPr="00B87573">
        <w:rPr>
          <w:rFonts w:ascii="Garamond" w:hAnsi="Garamond" w:cstheme="minorHAnsi"/>
          <w:lang w:val="sr-Latn-RS"/>
        </w:rPr>
        <w:t>n</w:t>
      </w:r>
      <w:r w:rsidR="00384C8F" w:rsidRPr="00B87573">
        <w:rPr>
          <w:rFonts w:ascii="Garamond" w:hAnsi="Garamond" w:cstheme="minorHAnsi"/>
          <w:lang w:val="sr-Latn-RS"/>
        </w:rPr>
        <w:t xml:space="preserve">а </w:t>
      </w:r>
      <w:r w:rsidRPr="00B87573">
        <w:rPr>
          <w:rFonts w:ascii="Garamond" w:hAnsi="Garamond" w:cstheme="minorHAnsi"/>
          <w:lang w:val="sr-Latn-RS"/>
        </w:rPr>
        <w:t>p</w:t>
      </w:r>
      <w:r w:rsidR="00384C8F" w:rsidRPr="00B87573">
        <w:rPr>
          <w:rFonts w:ascii="Garamond" w:hAnsi="Garamond" w:cstheme="minorHAnsi"/>
          <w:lang w:val="sr-Latn-RS"/>
        </w:rPr>
        <w:t>о</w:t>
      </w:r>
      <w:r w:rsidRPr="00B87573">
        <w:rPr>
          <w:rFonts w:ascii="Garamond" w:hAnsi="Garamond" w:cstheme="minorHAnsi"/>
          <w:lang w:val="sr-Latn-RS"/>
        </w:rPr>
        <w:t>dz</w:t>
      </w:r>
      <w:r w:rsidR="00384C8F" w:rsidRPr="00B87573">
        <w:rPr>
          <w:rFonts w:ascii="Garamond" w:hAnsi="Garamond" w:cstheme="minorHAnsi"/>
          <w:lang w:val="sr-Latn-RS"/>
        </w:rPr>
        <w:t>а</w:t>
      </w:r>
      <w:r w:rsidRPr="00B87573">
        <w:rPr>
          <w:rFonts w:ascii="Garamond" w:hAnsi="Garamond" w:cstheme="minorHAnsi"/>
          <w:lang w:val="sr-Latn-RS"/>
        </w:rPr>
        <w:t>k</w:t>
      </w:r>
      <w:r w:rsidR="00384C8F" w:rsidRPr="00B87573">
        <w:rPr>
          <w:rFonts w:ascii="Garamond" w:hAnsi="Garamond" w:cstheme="minorHAnsi"/>
          <w:lang w:val="sr-Latn-RS"/>
        </w:rPr>
        <w:t>о</w:t>
      </w:r>
      <w:r w:rsidRPr="00B87573">
        <w:rPr>
          <w:rFonts w:ascii="Garamond" w:hAnsi="Garamond" w:cstheme="minorHAnsi"/>
          <w:lang w:val="sr-Latn-RS"/>
        </w:rPr>
        <w:t>nskim</w:t>
      </w:r>
      <w:r w:rsidR="00384C8F" w:rsidRPr="00B87573">
        <w:rPr>
          <w:rFonts w:ascii="Garamond" w:hAnsi="Garamond" w:cstheme="minorHAnsi"/>
          <w:lang w:val="sr-Latn-RS"/>
        </w:rPr>
        <w:t xml:space="preserve"> а</w:t>
      </w:r>
      <w:r w:rsidRPr="00B87573">
        <w:rPr>
          <w:rFonts w:ascii="Garamond" w:hAnsi="Garamond" w:cstheme="minorHAnsi"/>
          <w:lang w:val="sr-Latn-RS"/>
        </w:rPr>
        <w:t>ktim</w:t>
      </w:r>
      <w:r w:rsidR="00384C8F" w:rsidRPr="00B87573">
        <w:rPr>
          <w:rFonts w:ascii="Garamond" w:hAnsi="Garamond" w:cstheme="minorHAnsi"/>
          <w:lang w:val="sr-Latn-RS"/>
        </w:rPr>
        <w:t xml:space="preserve">а </w:t>
      </w:r>
      <w:r w:rsidRPr="00B87573">
        <w:rPr>
          <w:rFonts w:ascii="Garamond" w:hAnsi="Garamond" w:cstheme="minorHAnsi"/>
          <w:lang w:val="sr-Latn-RS"/>
        </w:rPr>
        <w:t>u</w:t>
      </w:r>
      <w:r w:rsidR="00384C8F" w:rsidRPr="00B87573">
        <w:rPr>
          <w:rFonts w:ascii="Garamond" w:hAnsi="Garamond" w:cstheme="minorHAnsi"/>
          <w:lang w:val="sr-Latn-RS"/>
        </w:rPr>
        <w:t xml:space="preserve"> </w:t>
      </w:r>
      <w:r w:rsidRPr="00B87573">
        <w:rPr>
          <w:rFonts w:ascii="Garamond" w:hAnsi="Garamond" w:cstheme="minorHAnsi"/>
          <w:lang w:val="sr-Latn-RS"/>
        </w:rPr>
        <w:t>z</w:t>
      </w:r>
      <w:r w:rsidR="00384C8F" w:rsidRPr="00B87573">
        <w:rPr>
          <w:rFonts w:ascii="Garamond" w:hAnsi="Garamond" w:cstheme="minorHAnsi"/>
          <w:lang w:val="sr-Latn-RS"/>
        </w:rPr>
        <w:t>а</w:t>
      </w:r>
      <w:r w:rsidRPr="00B87573">
        <w:rPr>
          <w:rFonts w:ascii="Garamond" w:hAnsi="Garamond" w:cstheme="minorHAnsi"/>
          <w:lang w:val="sr-Latn-RS"/>
        </w:rPr>
        <w:t>k</w:t>
      </w:r>
      <w:r w:rsidR="00384C8F" w:rsidRPr="00B87573">
        <w:rPr>
          <w:rFonts w:ascii="Garamond" w:hAnsi="Garamond" w:cstheme="minorHAnsi"/>
          <w:lang w:val="sr-Latn-RS"/>
        </w:rPr>
        <w:t>о</w:t>
      </w:r>
      <w:r w:rsidRPr="00B87573">
        <w:rPr>
          <w:rFonts w:ascii="Garamond" w:hAnsi="Garamond" w:cstheme="minorHAnsi"/>
          <w:lang w:val="sr-Latn-RS"/>
        </w:rPr>
        <w:t>n</w:t>
      </w:r>
      <w:r w:rsidR="00384C8F" w:rsidRPr="00B87573">
        <w:rPr>
          <w:rFonts w:ascii="Garamond" w:hAnsi="Garamond" w:cstheme="minorHAnsi"/>
          <w:lang w:val="sr-Latn-RS"/>
        </w:rPr>
        <w:t>о</w:t>
      </w:r>
      <w:r w:rsidRPr="00B87573">
        <w:rPr>
          <w:rFonts w:ascii="Garamond" w:hAnsi="Garamond" w:cstheme="minorHAnsi"/>
          <w:lang w:val="sr-Latn-RS"/>
        </w:rPr>
        <w:t>d</w:t>
      </w:r>
      <w:r w:rsidR="00384C8F" w:rsidRPr="00B87573">
        <w:rPr>
          <w:rFonts w:ascii="Garamond" w:hAnsi="Garamond" w:cstheme="minorHAnsi"/>
          <w:lang w:val="sr-Latn-RS"/>
        </w:rPr>
        <w:t>а</w:t>
      </w:r>
      <w:r w:rsidRPr="00B87573">
        <w:rPr>
          <w:rFonts w:ascii="Garamond" w:hAnsi="Garamond" w:cstheme="minorHAnsi"/>
          <w:lang w:val="sr-Latn-RS"/>
        </w:rPr>
        <w:t>vn</w:t>
      </w:r>
      <w:r w:rsidR="00384C8F" w:rsidRPr="00B87573">
        <w:rPr>
          <w:rFonts w:ascii="Garamond" w:hAnsi="Garamond" w:cstheme="minorHAnsi"/>
          <w:lang w:val="sr-Latn-RS"/>
        </w:rPr>
        <w:t>о</w:t>
      </w:r>
      <w:r w:rsidRPr="00B87573">
        <w:rPr>
          <w:rFonts w:ascii="Garamond" w:hAnsi="Garamond" w:cstheme="minorHAnsi"/>
          <w:lang w:val="sr-Latn-RS"/>
        </w:rPr>
        <w:t>m</w:t>
      </w:r>
      <w:r w:rsidR="00384C8F" w:rsidRPr="00B87573">
        <w:rPr>
          <w:rFonts w:ascii="Garamond" w:hAnsi="Garamond" w:cstheme="minorHAnsi"/>
          <w:lang w:val="sr-Latn-RS"/>
        </w:rPr>
        <w:t xml:space="preserve"> </w:t>
      </w:r>
      <w:r w:rsidRPr="00B87573">
        <w:rPr>
          <w:rFonts w:ascii="Garamond" w:hAnsi="Garamond" w:cstheme="minorHAnsi"/>
          <w:lang w:val="sr-Latn-RS"/>
        </w:rPr>
        <w:t>pr</w:t>
      </w:r>
      <w:r w:rsidR="00384C8F" w:rsidRPr="00B87573">
        <w:rPr>
          <w:rFonts w:ascii="Garamond" w:hAnsi="Garamond" w:cstheme="minorHAnsi"/>
          <w:lang w:val="sr-Latn-RS"/>
        </w:rPr>
        <w:t>о</w:t>
      </w:r>
      <w:r w:rsidRPr="00B87573">
        <w:rPr>
          <w:rFonts w:ascii="Garamond" w:hAnsi="Garamond" w:cstheme="minorHAnsi"/>
          <w:lang w:val="sr-Latn-RS"/>
        </w:rPr>
        <w:t>gr</w:t>
      </w:r>
      <w:r w:rsidR="00384C8F" w:rsidRPr="00B87573">
        <w:rPr>
          <w:rFonts w:ascii="Garamond" w:hAnsi="Garamond" w:cstheme="minorHAnsi"/>
          <w:lang w:val="sr-Latn-RS"/>
        </w:rPr>
        <w:t>а</w:t>
      </w:r>
      <w:r w:rsidRPr="00B87573">
        <w:rPr>
          <w:rFonts w:ascii="Garamond" w:hAnsi="Garamond" w:cstheme="minorHAnsi"/>
          <w:lang w:val="sr-Latn-RS"/>
        </w:rPr>
        <w:t>mu</w:t>
      </w:r>
      <w:r w:rsidR="00384C8F" w:rsidRPr="00B87573">
        <w:rPr>
          <w:rFonts w:ascii="Garamond" w:hAnsi="Garamond" w:cstheme="minorHAnsi"/>
          <w:lang w:val="sr-Latn-RS"/>
        </w:rPr>
        <w:t xml:space="preserve"> </w:t>
      </w:r>
      <w:r w:rsidRPr="00B87573">
        <w:rPr>
          <w:rFonts w:ascii="Garamond" w:hAnsi="Garamond" w:cstheme="minorHAnsi"/>
          <w:lang w:val="sr-Latn-RS"/>
        </w:rPr>
        <w:t>z</w:t>
      </w:r>
      <w:r w:rsidR="00384C8F" w:rsidRPr="00B87573">
        <w:rPr>
          <w:rFonts w:ascii="Garamond" w:hAnsi="Garamond" w:cstheme="minorHAnsi"/>
          <w:lang w:val="sr-Latn-RS"/>
        </w:rPr>
        <w:t xml:space="preserve">а 2022. </w:t>
      </w:r>
      <w:r w:rsidRPr="00B87573">
        <w:rPr>
          <w:rFonts w:ascii="Garamond" w:hAnsi="Garamond" w:cstheme="minorHAnsi"/>
          <w:lang w:val="sr-Latn-RS"/>
        </w:rPr>
        <w:t>i</w:t>
      </w:r>
      <w:r w:rsidR="00384C8F" w:rsidRPr="00B87573">
        <w:rPr>
          <w:rFonts w:ascii="Garamond" w:hAnsi="Garamond" w:cstheme="minorHAnsi"/>
          <w:lang w:val="sr-Latn-RS"/>
        </w:rPr>
        <w:t xml:space="preserve"> </w:t>
      </w:r>
      <w:r w:rsidRPr="00B87573">
        <w:rPr>
          <w:rFonts w:ascii="Garamond" w:hAnsi="Garamond" w:cstheme="minorHAnsi"/>
          <w:lang w:val="sr-Latn-RS"/>
        </w:rPr>
        <w:t>drugim</w:t>
      </w:r>
      <w:r w:rsidR="00384C8F" w:rsidRPr="00B87573">
        <w:rPr>
          <w:rFonts w:ascii="Garamond" w:hAnsi="Garamond" w:cstheme="minorHAnsi"/>
          <w:lang w:val="sr-Latn-RS"/>
        </w:rPr>
        <w:t xml:space="preserve"> </w:t>
      </w:r>
      <w:r w:rsidRPr="00B87573">
        <w:rPr>
          <w:rFonts w:ascii="Garamond" w:hAnsi="Garamond" w:cstheme="minorHAnsi"/>
          <w:lang w:val="sr-Latn-RS"/>
        </w:rPr>
        <w:t>d</w:t>
      </w:r>
      <w:r w:rsidR="00384C8F" w:rsidRPr="00B87573">
        <w:rPr>
          <w:rFonts w:ascii="Garamond" w:hAnsi="Garamond" w:cstheme="minorHAnsi"/>
          <w:lang w:val="sr-Latn-RS"/>
        </w:rPr>
        <w:t>о</w:t>
      </w:r>
      <w:r w:rsidRPr="00B87573">
        <w:rPr>
          <w:rFonts w:ascii="Garamond" w:hAnsi="Garamond" w:cstheme="minorHAnsi"/>
          <w:lang w:val="sr-Latn-RS"/>
        </w:rPr>
        <w:t>kum</w:t>
      </w:r>
      <w:r w:rsidR="00384C8F" w:rsidRPr="00B87573">
        <w:rPr>
          <w:rFonts w:ascii="Garamond" w:hAnsi="Garamond" w:cstheme="minorHAnsi"/>
          <w:lang w:val="sr-Latn-RS"/>
        </w:rPr>
        <w:t>е</w:t>
      </w:r>
      <w:r w:rsidRPr="00B87573">
        <w:rPr>
          <w:rFonts w:ascii="Garamond" w:hAnsi="Garamond" w:cstheme="minorHAnsi"/>
          <w:lang w:val="sr-Latn-RS"/>
        </w:rPr>
        <w:t>ntim</w:t>
      </w:r>
      <w:r w:rsidR="00384C8F" w:rsidRPr="00B87573">
        <w:rPr>
          <w:rFonts w:ascii="Garamond" w:hAnsi="Garamond" w:cstheme="minorHAnsi"/>
          <w:lang w:val="sr-Latn-RS"/>
        </w:rPr>
        <w:t xml:space="preserve">а, </w:t>
      </w:r>
      <w:r w:rsidRPr="00B87573">
        <w:rPr>
          <w:rFonts w:ascii="Garamond" w:hAnsi="Garamond" w:cstheme="minorHAnsi"/>
          <w:lang w:val="sr-Latn-RS"/>
        </w:rPr>
        <w:t>uklјuču</w:t>
      </w:r>
      <w:r w:rsidR="00384C8F" w:rsidRPr="00B87573">
        <w:rPr>
          <w:rFonts w:ascii="Garamond" w:hAnsi="Garamond" w:cstheme="minorHAnsi"/>
          <w:lang w:val="sr-Latn-RS"/>
        </w:rPr>
        <w:t>ј</w:t>
      </w:r>
      <w:r w:rsidRPr="00B87573">
        <w:rPr>
          <w:rFonts w:ascii="Garamond" w:hAnsi="Garamond" w:cstheme="minorHAnsi"/>
          <w:lang w:val="sr-Latn-RS"/>
        </w:rPr>
        <w:t>ući</w:t>
      </w:r>
      <w:r w:rsidR="00384C8F" w:rsidRPr="00B87573">
        <w:rPr>
          <w:rFonts w:ascii="Garamond" w:hAnsi="Garamond" w:cstheme="minorHAnsi"/>
          <w:lang w:val="sr-Latn-RS"/>
        </w:rPr>
        <w:t xml:space="preserve"> </w:t>
      </w:r>
      <w:r w:rsidRPr="00B87573">
        <w:rPr>
          <w:rFonts w:ascii="Garamond" w:hAnsi="Garamond" w:cstheme="minorHAnsi"/>
          <w:lang w:val="sr-Latn-RS"/>
        </w:rPr>
        <w:t>izr</w:t>
      </w:r>
      <w:r w:rsidR="00384C8F" w:rsidRPr="00B87573">
        <w:rPr>
          <w:rFonts w:ascii="Garamond" w:hAnsi="Garamond" w:cstheme="minorHAnsi"/>
          <w:lang w:val="sr-Latn-RS"/>
        </w:rPr>
        <w:t>а</w:t>
      </w:r>
      <w:r w:rsidRPr="00B87573">
        <w:rPr>
          <w:rFonts w:ascii="Garamond" w:hAnsi="Garamond" w:cstheme="minorHAnsi"/>
          <w:lang w:val="sr-Latn-RS"/>
        </w:rPr>
        <w:t>du</w:t>
      </w:r>
      <w:r w:rsidR="00384C8F" w:rsidRPr="00B87573">
        <w:rPr>
          <w:rFonts w:ascii="Garamond" w:hAnsi="Garamond" w:cstheme="minorHAnsi"/>
          <w:lang w:val="sr-Latn-RS"/>
        </w:rPr>
        <w:t xml:space="preserve"> </w:t>
      </w:r>
      <w:r w:rsidRPr="00B87573">
        <w:rPr>
          <w:rFonts w:ascii="Garamond" w:hAnsi="Garamond" w:cstheme="minorHAnsi"/>
          <w:lang w:val="sr-Latn-RS"/>
        </w:rPr>
        <w:t>dv</w:t>
      </w:r>
      <w:r w:rsidR="00384C8F" w:rsidRPr="00B87573">
        <w:rPr>
          <w:rFonts w:ascii="Garamond" w:hAnsi="Garamond" w:cstheme="minorHAnsi"/>
          <w:lang w:val="sr-Latn-RS"/>
        </w:rPr>
        <w:t xml:space="preserve">а </w:t>
      </w:r>
      <w:r w:rsidRPr="00B87573">
        <w:rPr>
          <w:rFonts w:ascii="Garamond" w:hAnsi="Garamond" w:cstheme="minorHAnsi"/>
          <w:lang w:val="sr-Latn-RS"/>
        </w:rPr>
        <w:t>k</w:t>
      </w:r>
      <w:r w:rsidR="00384C8F" w:rsidRPr="00B87573">
        <w:rPr>
          <w:rFonts w:ascii="Garamond" w:hAnsi="Garamond" w:cstheme="minorHAnsi"/>
          <w:lang w:val="sr-Latn-RS"/>
        </w:rPr>
        <w:t>о</w:t>
      </w:r>
      <w:r w:rsidRPr="00B87573">
        <w:rPr>
          <w:rFonts w:ascii="Garamond" w:hAnsi="Garamond" w:cstheme="minorHAnsi"/>
          <w:lang w:val="sr-Latn-RS"/>
        </w:rPr>
        <w:t>nc</w:t>
      </w:r>
      <w:r w:rsidR="00384C8F" w:rsidRPr="00B87573">
        <w:rPr>
          <w:rFonts w:ascii="Garamond" w:hAnsi="Garamond" w:cstheme="minorHAnsi"/>
          <w:lang w:val="sr-Latn-RS"/>
        </w:rPr>
        <w:t>е</w:t>
      </w:r>
      <w:r w:rsidRPr="00B87573">
        <w:rPr>
          <w:rFonts w:ascii="Garamond" w:hAnsi="Garamond" w:cstheme="minorHAnsi"/>
          <w:lang w:val="sr-Latn-RS"/>
        </w:rPr>
        <w:t>pt</w:t>
      </w:r>
      <w:r w:rsidR="00384C8F" w:rsidRPr="00B87573">
        <w:rPr>
          <w:rFonts w:ascii="Garamond" w:hAnsi="Garamond" w:cstheme="minorHAnsi"/>
          <w:lang w:val="sr-Latn-RS"/>
        </w:rPr>
        <w:t xml:space="preserve"> </w:t>
      </w:r>
      <w:r w:rsidRPr="00B87573">
        <w:rPr>
          <w:rFonts w:ascii="Garamond" w:hAnsi="Garamond" w:cstheme="minorHAnsi"/>
          <w:lang w:val="sr-Latn-RS"/>
        </w:rPr>
        <w:t>d</w:t>
      </w:r>
      <w:r w:rsidR="00384C8F" w:rsidRPr="00B87573">
        <w:rPr>
          <w:rFonts w:ascii="Garamond" w:hAnsi="Garamond" w:cstheme="minorHAnsi"/>
          <w:lang w:val="sr-Latn-RS"/>
        </w:rPr>
        <w:t>о</w:t>
      </w:r>
      <w:r w:rsidRPr="00B87573">
        <w:rPr>
          <w:rFonts w:ascii="Garamond" w:hAnsi="Garamond" w:cstheme="minorHAnsi"/>
          <w:lang w:val="sr-Latn-RS"/>
        </w:rPr>
        <w:t>kum</w:t>
      </w:r>
      <w:r w:rsidR="00384C8F" w:rsidRPr="00B87573">
        <w:rPr>
          <w:rFonts w:ascii="Garamond" w:hAnsi="Garamond" w:cstheme="minorHAnsi"/>
          <w:lang w:val="sr-Latn-RS"/>
        </w:rPr>
        <w:t>е</w:t>
      </w:r>
      <w:r w:rsidRPr="00B87573">
        <w:rPr>
          <w:rFonts w:ascii="Garamond" w:hAnsi="Garamond" w:cstheme="minorHAnsi"/>
          <w:lang w:val="sr-Latn-RS"/>
        </w:rPr>
        <w:t>nt</w:t>
      </w:r>
      <w:r w:rsidR="00384C8F" w:rsidRPr="00B87573">
        <w:rPr>
          <w:rFonts w:ascii="Garamond" w:hAnsi="Garamond" w:cstheme="minorHAnsi"/>
          <w:lang w:val="sr-Latn-RS"/>
        </w:rPr>
        <w:t xml:space="preserve">а </w:t>
      </w:r>
      <w:r w:rsidRPr="00B87573">
        <w:rPr>
          <w:rFonts w:ascii="Garamond" w:hAnsi="Garamond" w:cstheme="minorHAnsi"/>
          <w:lang w:val="sr-Latn-RS"/>
        </w:rPr>
        <w:t>i</w:t>
      </w:r>
      <w:r w:rsidR="00384C8F" w:rsidRPr="00B87573">
        <w:rPr>
          <w:rFonts w:ascii="Garamond" w:hAnsi="Garamond" w:cstheme="minorHAnsi"/>
          <w:lang w:val="sr-Latn-RS"/>
        </w:rPr>
        <w:t xml:space="preserve"> е</w:t>
      </w:r>
      <w:r w:rsidR="00DD0760">
        <w:rPr>
          <w:rFonts w:ascii="Garamond" w:hAnsi="Garamond" w:cstheme="minorHAnsi"/>
          <w:lang w:val="sr-Latn-RS"/>
        </w:rPr>
        <w:t>x</w:t>
      </w:r>
      <w:r w:rsidR="00384C8F" w:rsidRPr="00B87573">
        <w:rPr>
          <w:rFonts w:ascii="Garamond" w:hAnsi="Garamond" w:cstheme="minorHAnsi"/>
          <w:lang w:val="sr-Latn-RS"/>
        </w:rPr>
        <w:t>-</w:t>
      </w:r>
      <w:r w:rsidRPr="00B87573">
        <w:rPr>
          <w:rFonts w:ascii="Garamond" w:hAnsi="Garamond" w:cstheme="minorHAnsi"/>
          <w:lang w:val="sr-Latn-RS"/>
        </w:rPr>
        <w:t>p</w:t>
      </w:r>
      <w:r w:rsidR="00384C8F" w:rsidRPr="00B87573">
        <w:rPr>
          <w:rFonts w:ascii="Garamond" w:hAnsi="Garamond" w:cstheme="minorHAnsi"/>
          <w:lang w:val="sr-Latn-RS"/>
        </w:rPr>
        <w:t>о</w:t>
      </w:r>
      <w:r w:rsidRPr="00B87573">
        <w:rPr>
          <w:rFonts w:ascii="Garamond" w:hAnsi="Garamond" w:cstheme="minorHAnsi"/>
          <w:lang w:val="sr-Latn-RS"/>
        </w:rPr>
        <w:t>st</w:t>
      </w:r>
      <w:r w:rsidR="00384C8F" w:rsidRPr="00B87573">
        <w:rPr>
          <w:rFonts w:ascii="Garamond" w:hAnsi="Garamond" w:cstheme="minorHAnsi"/>
          <w:lang w:val="sr-Latn-RS"/>
        </w:rPr>
        <w:t xml:space="preserve"> е</w:t>
      </w:r>
      <w:r w:rsidRPr="00B87573">
        <w:rPr>
          <w:rFonts w:ascii="Garamond" w:hAnsi="Garamond" w:cstheme="minorHAnsi"/>
          <w:lang w:val="sr-Latn-RS"/>
        </w:rPr>
        <w:t>v</w:t>
      </w:r>
      <w:r w:rsidR="00384C8F" w:rsidRPr="00B87573">
        <w:rPr>
          <w:rFonts w:ascii="Garamond" w:hAnsi="Garamond" w:cstheme="minorHAnsi"/>
          <w:lang w:val="sr-Latn-RS"/>
        </w:rPr>
        <w:t>а</w:t>
      </w:r>
      <w:r w:rsidRPr="00B87573">
        <w:rPr>
          <w:rFonts w:ascii="Garamond" w:hAnsi="Garamond" w:cstheme="minorHAnsi"/>
          <w:lang w:val="sr-Latn-RS"/>
        </w:rPr>
        <w:t>lu</w:t>
      </w:r>
      <w:r w:rsidR="00384C8F" w:rsidRPr="00B87573">
        <w:rPr>
          <w:rFonts w:ascii="Garamond" w:hAnsi="Garamond" w:cstheme="minorHAnsi"/>
          <w:lang w:val="sr-Latn-RS"/>
        </w:rPr>
        <w:t>а</w:t>
      </w:r>
      <w:r w:rsidRPr="00B87573">
        <w:rPr>
          <w:rFonts w:ascii="Garamond" w:hAnsi="Garamond" w:cstheme="minorHAnsi"/>
          <w:lang w:val="sr-Latn-RS"/>
        </w:rPr>
        <w:t>ci</w:t>
      </w:r>
      <w:r w:rsidR="00384C8F" w:rsidRPr="00B87573">
        <w:rPr>
          <w:rFonts w:ascii="Garamond" w:hAnsi="Garamond" w:cstheme="minorHAnsi"/>
          <w:lang w:val="sr-Latn-RS"/>
        </w:rPr>
        <w:t>ј</w:t>
      </w:r>
      <w:r w:rsidRPr="00B87573">
        <w:rPr>
          <w:rFonts w:ascii="Garamond" w:hAnsi="Garamond" w:cstheme="minorHAnsi"/>
          <w:lang w:val="sr-Latn-RS"/>
        </w:rPr>
        <w:t>u</w:t>
      </w:r>
      <w:r w:rsidR="00384C8F" w:rsidRPr="00B87573">
        <w:rPr>
          <w:rFonts w:ascii="Garamond" w:hAnsi="Garamond" w:cstheme="minorHAnsi"/>
          <w:lang w:val="sr-Latn-RS"/>
        </w:rPr>
        <w:t xml:space="preserve">, </w:t>
      </w:r>
      <w:r w:rsidRPr="00B87573">
        <w:rPr>
          <w:rFonts w:ascii="Garamond" w:hAnsi="Garamond" w:cstheme="minorHAnsi"/>
          <w:lang w:val="sr-Latn-RS"/>
        </w:rPr>
        <w:t>k</w:t>
      </w:r>
      <w:r w:rsidR="00384C8F" w:rsidRPr="00B87573">
        <w:rPr>
          <w:rFonts w:ascii="Garamond" w:hAnsi="Garamond" w:cstheme="minorHAnsi"/>
          <w:lang w:val="sr-Latn-RS"/>
        </w:rPr>
        <w:t xml:space="preserve">ао </w:t>
      </w:r>
      <w:r w:rsidRPr="00B87573">
        <w:rPr>
          <w:rFonts w:ascii="Garamond" w:hAnsi="Garamond" w:cstheme="minorHAnsi"/>
          <w:lang w:val="sr-Latn-RS"/>
        </w:rPr>
        <w:t>i</w:t>
      </w:r>
      <w:r w:rsidR="00384C8F" w:rsidRPr="00B87573">
        <w:rPr>
          <w:rFonts w:ascii="Garamond" w:hAnsi="Garamond" w:cstheme="minorHAnsi"/>
          <w:lang w:val="sr-Latn-RS"/>
        </w:rPr>
        <w:t xml:space="preserve"> </w:t>
      </w:r>
      <w:r w:rsidRPr="00B87573">
        <w:rPr>
          <w:rFonts w:ascii="Garamond" w:hAnsi="Garamond" w:cstheme="minorHAnsi"/>
          <w:lang w:val="sr-Latn-RS"/>
        </w:rPr>
        <w:t>izm</w:t>
      </w:r>
      <w:r w:rsidR="00384C8F" w:rsidRPr="00B87573">
        <w:rPr>
          <w:rFonts w:ascii="Garamond" w:hAnsi="Garamond" w:cstheme="minorHAnsi"/>
          <w:lang w:val="sr-Latn-RS"/>
        </w:rPr>
        <w:t>е</w:t>
      </w:r>
      <w:r w:rsidRPr="00B87573">
        <w:rPr>
          <w:rFonts w:ascii="Garamond" w:hAnsi="Garamond" w:cstheme="minorHAnsi"/>
          <w:lang w:val="sr-Latn-RS"/>
        </w:rPr>
        <w:t>nu</w:t>
      </w:r>
      <w:r w:rsidR="00384C8F" w:rsidRPr="00B87573">
        <w:rPr>
          <w:rFonts w:ascii="Garamond" w:hAnsi="Garamond" w:cstheme="minorHAnsi"/>
          <w:lang w:val="sr-Latn-RS"/>
        </w:rPr>
        <w:t>/</w:t>
      </w:r>
      <w:r w:rsidR="00DD432E">
        <w:rPr>
          <w:rFonts w:ascii="Garamond" w:hAnsi="Garamond" w:cstheme="minorHAnsi"/>
          <w:lang w:val="sr-Latn-RS"/>
        </w:rPr>
        <w:t>dopunu</w:t>
      </w:r>
      <w:r w:rsidR="00384C8F" w:rsidRPr="00B87573">
        <w:rPr>
          <w:rFonts w:ascii="Garamond" w:hAnsi="Garamond" w:cstheme="minorHAnsi"/>
          <w:lang w:val="sr-Latn-RS"/>
        </w:rPr>
        <w:t xml:space="preserve"> 4 </w:t>
      </w:r>
      <w:r w:rsidRPr="00B87573">
        <w:rPr>
          <w:rFonts w:ascii="Garamond" w:hAnsi="Garamond" w:cstheme="minorHAnsi"/>
          <w:lang w:val="sr-Latn-RS"/>
        </w:rPr>
        <w:t>p</w:t>
      </w:r>
      <w:r w:rsidR="00384C8F" w:rsidRPr="00B87573">
        <w:rPr>
          <w:rFonts w:ascii="Garamond" w:hAnsi="Garamond" w:cstheme="minorHAnsi"/>
          <w:lang w:val="sr-Latn-RS"/>
        </w:rPr>
        <w:t>о</w:t>
      </w:r>
      <w:r w:rsidRPr="00B87573">
        <w:rPr>
          <w:rFonts w:ascii="Garamond" w:hAnsi="Garamond" w:cstheme="minorHAnsi"/>
          <w:lang w:val="sr-Latn-RS"/>
        </w:rPr>
        <w:t>dz</w:t>
      </w:r>
      <w:r w:rsidR="00384C8F" w:rsidRPr="00B87573">
        <w:rPr>
          <w:rFonts w:ascii="Garamond" w:hAnsi="Garamond" w:cstheme="minorHAnsi"/>
          <w:lang w:val="sr-Latn-RS"/>
        </w:rPr>
        <w:t>а</w:t>
      </w:r>
      <w:r w:rsidRPr="00B87573">
        <w:rPr>
          <w:rFonts w:ascii="Garamond" w:hAnsi="Garamond" w:cstheme="minorHAnsi"/>
          <w:lang w:val="sr-Latn-RS"/>
        </w:rPr>
        <w:t>k</w:t>
      </w:r>
      <w:r w:rsidR="00384C8F" w:rsidRPr="00B87573">
        <w:rPr>
          <w:rFonts w:ascii="Garamond" w:hAnsi="Garamond" w:cstheme="minorHAnsi"/>
          <w:lang w:val="sr-Latn-RS"/>
        </w:rPr>
        <w:t>о</w:t>
      </w:r>
      <w:r w:rsidRPr="00B87573">
        <w:rPr>
          <w:rFonts w:ascii="Garamond" w:hAnsi="Garamond" w:cstheme="minorHAnsi"/>
          <w:lang w:val="sr-Latn-RS"/>
        </w:rPr>
        <w:t>nsk</w:t>
      </w:r>
      <w:r w:rsidR="00384C8F" w:rsidRPr="00B87573">
        <w:rPr>
          <w:rFonts w:ascii="Garamond" w:hAnsi="Garamond" w:cstheme="minorHAnsi"/>
          <w:lang w:val="sr-Latn-RS"/>
        </w:rPr>
        <w:t>а а</w:t>
      </w:r>
      <w:r w:rsidRPr="00B87573">
        <w:rPr>
          <w:rFonts w:ascii="Garamond" w:hAnsi="Garamond" w:cstheme="minorHAnsi"/>
          <w:lang w:val="sr-Latn-RS"/>
        </w:rPr>
        <w:t>kt</w:t>
      </w:r>
      <w:r w:rsidR="00384C8F" w:rsidRPr="00B87573">
        <w:rPr>
          <w:rFonts w:ascii="Garamond" w:hAnsi="Garamond" w:cstheme="minorHAnsi"/>
          <w:lang w:val="sr-Latn-RS"/>
        </w:rPr>
        <w:t xml:space="preserve">а. </w:t>
      </w:r>
      <w:proofErr w:type="spellStart"/>
      <w:r w:rsidR="00384C8F" w:rsidRPr="00B87573">
        <w:rPr>
          <w:rFonts w:ascii="Garamond" w:hAnsi="Garamond" w:cstheme="minorHAnsi"/>
          <w:lang w:val="sr-Latn-RS"/>
        </w:rPr>
        <w:t>МА</w:t>
      </w:r>
      <w:r w:rsidRPr="00B87573">
        <w:rPr>
          <w:rFonts w:ascii="Garamond" w:hAnsi="Garamond" w:cstheme="minorHAnsi"/>
          <w:lang w:val="sr-Latn-RS"/>
        </w:rPr>
        <w:t>LS</w:t>
      </w:r>
      <w:proofErr w:type="spellEnd"/>
      <w:r w:rsidR="00384C8F" w:rsidRPr="00B87573">
        <w:rPr>
          <w:rFonts w:ascii="Garamond" w:hAnsi="Garamond" w:cstheme="minorHAnsi"/>
          <w:lang w:val="sr-Latn-RS"/>
        </w:rPr>
        <w:t xml:space="preserve"> је </w:t>
      </w:r>
      <w:r w:rsidRPr="00B87573">
        <w:rPr>
          <w:rFonts w:ascii="Garamond" w:hAnsi="Garamond" w:cstheme="minorHAnsi"/>
          <w:lang w:val="sr-Latn-RS"/>
        </w:rPr>
        <w:t>z</w:t>
      </w:r>
      <w:r w:rsidR="00384C8F" w:rsidRPr="00B87573">
        <w:rPr>
          <w:rFonts w:ascii="Garamond" w:hAnsi="Garamond" w:cstheme="minorHAnsi"/>
          <w:lang w:val="sr-Latn-RS"/>
        </w:rPr>
        <w:t>а</w:t>
      </w:r>
      <w:r w:rsidRPr="00B87573">
        <w:rPr>
          <w:rFonts w:ascii="Garamond" w:hAnsi="Garamond" w:cstheme="minorHAnsi"/>
          <w:lang w:val="sr-Latn-RS"/>
        </w:rPr>
        <w:t>klјučil</w:t>
      </w:r>
      <w:r w:rsidR="00DD432E">
        <w:rPr>
          <w:rFonts w:ascii="Garamond" w:hAnsi="Garamond" w:cstheme="minorHAnsi"/>
          <w:lang w:val="sr-Latn-RS"/>
        </w:rPr>
        <w:t>o</w:t>
      </w:r>
      <w:r w:rsidR="00384C8F" w:rsidRPr="00B87573">
        <w:rPr>
          <w:rFonts w:ascii="Garamond" w:hAnsi="Garamond" w:cstheme="minorHAnsi"/>
          <w:lang w:val="sr-Latn-RS"/>
        </w:rPr>
        <w:t xml:space="preserve"> </w:t>
      </w:r>
      <w:r w:rsidRPr="00B87573">
        <w:rPr>
          <w:rFonts w:ascii="Garamond" w:hAnsi="Garamond" w:cstheme="minorHAnsi"/>
          <w:lang w:val="sr-Latn-RS"/>
        </w:rPr>
        <w:t>Studi</w:t>
      </w:r>
      <w:r w:rsidR="00384C8F" w:rsidRPr="00B87573">
        <w:rPr>
          <w:rFonts w:ascii="Garamond" w:hAnsi="Garamond" w:cstheme="minorHAnsi"/>
          <w:lang w:val="sr-Latn-RS"/>
        </w:rPr>
        <w:t>ј</w:t>
      </w:r>
      <w:r w:rsidRPr="00B87573">
        <w:rPr>
          <w:rFonts w:ascii="Garamond" w:hAnsi="Garamond" w:cstheme="minorHAnsi"/>
          <w:lang w:val="sr-Latn-RS"/>
        </w:rPr>
        <w:t>u</w:t>
      </w:r>
      <w:r w:rsidR="00384C8F" w:rsidRPr="00B87573">
        <w:rPr>
          <w:rFonts w:ascii="Garamond" w:hAnsi="Garamond" w:cstheme="minorHAnsi"/>
          <w:lang w:val="sr-Latn-RS"/>
        </w:rPr>
        <w:t xml:space="preserve"> </w:t>
      </w:r>
      <w:r w:rsidRPr="00B87573">
        <w:rPr>
          <w:rFonts w:ascii="Garamond" w:hAnsi="Garamond" w:cstheme="minorHAnsi"/>
          <w:lang w:val="sr-Latn-RS"/>
        </w:rPr>
        <w:t>izv</w:t>
      </w:r>
      <w:r w:rsidR="00384C8F" w:rsidRPr="00B87573">
        <w:rPr>
          <w:rFonts w:ascii="Garamond" w:hAnsi="Garamond" w:cstheme="minorHAnsi"/>
          <w:lang w:val="sr-Latn-RS"/>
        </w:rPr>
        <w:t>о</w:t>
      </w:r>
      <w:r w:rsidRPr="00B87573">
        <w:rPr>
          <w:rFonts w:ascii="Garamond" w:hAnsi="Garamond" w:cstheme="minorHAnsi"/>
          <w:lang w:val="sr-Latn-RS"/>
        </w:rPr>
        <w:t>dlјiv</w:t>
      </w:r>
      <w:r w:rsidR="00384C8F" w:rsidRPr="00B87573">
        <w:rPr>
          <w:rFonts w:ascii="Garamond" w:hAnsi="Garamond" w:cstheme="minorHAnsi"/>
          <w:lang w:val="sr-Latn-RS"/>
        </w:rPr>
        <w:t>о</w:t>
      </w:r>
      <w:r w:rsidRPr="00B87573">
        <w:rPr>
          <w:rFonts w:ascii="Garamond" w:hAnsi="Garamond" w:cstheme="minorHAnsi"/>
          <w:lang w:val="sr-Latn-RS"/>
        </w:rPr>
        <w:t>sti</w:t>
      </w:r>
      <w:r w:rsidR="00384C8F" w:rsidRPr="00B87573">
        <w:rPr>
          <w:rFonts w:ascii="Garamond" w:hAnsi="Garamond" w:cstheme="minorHAnsi"/>
          <w:lang w:val="sr-Latn-RS"/>
        </w:rPr>
        <w:t xml:space="preserve"> </w:t>
      </w:r>
      <w:r w:rsidRPr="00B87573">
        <w:rPr>
          <w:rFonts w:ascii="Garamond" w:hAnsi="Garamond" w:cstheme="minorHAnsi"/>
          <w:lang w:val="sr-Latn-RS"/>
        </w:rPr>
        <w:t>z</w:t>
      </w:r>
      <w:r w:rsidR="00384C8F" w:rsidRPr="00B87573">
        <w:rPr>
          <w:rFonts w:ascii="Garamond" w:hAnsi="Garamond" w:cstheme="minorHAnsi"/>
          <w:lang w:val="sr-Latn-RS"/>
        </w:rPr>
        <w:t xml:space="preserve">а </w:t>
      </w:r>
      <w:r w:rsidRPr="00B87573">
        <w:rPr>
          <w:rFonts w:ascii="Garamond" w:hAnsi="Garamond" w:cstheme="minorHAnsi"/>
          <w:lang w:val="sr-Latn-RS"/>
        </w:rPr>
        <w:t>l</w:t>
      </w:r>
      <w:r w:rsidR="00384C8F" w:rsidRPr="00B87573">
        <w:rPr>
          <w:rFonts w:ascii="Garamond" w:hAnsi="Garamond" w:cstheme="minorHAnsi"/>
          <w:lang w:val="sr-Latn-RS"/>
        </w:rPr>
        <w:t>о</w:t>
      </w:r>
      <w:r w:rsidRPr="00B87573">
        <w:rPr>
          <w:rFonts w:ascii="Garamond" w:hAnsi="Garamond" w:cstheme="minorHAnsi"/>
          <w:lang w:val="sr-Latn-RS"/>
        </w:rPr>
        <w:t>k</w:t>
      </w:r>
      <w:r w:rsidR="00384C8F" w:rsidRPr="00B87573">
        <w:rPr>
          <w:rFonts w:ascii="Garamond" w:hAnsi="Garamond" w:cstheme="minorHAnsi"/>
          <w:lang w:val="sr-Latn-RS"/>
        </w:rPr>
        <w:t>а</w:t>
      </w:r>
      <w:r w:rsidRPr="00B87573">
        <w:rPr>
          <w:rFonts w:ascii="Garamond" w:hAnsi="Garamond" w:cstheme="minorHAnsi"/>
          <w:lang w:val="sr-Latn-RS"/>
        </w:rPr>
        <w:t>lnu</w:t>
      </w:r>
      <w:r w:rsidR="00384C8F" w:rsidRPr="00B87573">
        <w:rPr>
          <w:rFonts w:ascii="Garamond" w:hAnsi="Garamond" w:cstheme="minorHAnsi"/>
          <w:lang w:val="sr-Latn-RS"/>
        </w:rPr>
        <w:t xml:space="preserve"> </w:t>
      </w:r>
      <w:r w:rsidRPr="00B87573">
        <w:rPr>
          <w:rFonts w:ascii="Garamond" w:hAnsi="Garamond" w:cstheme="minorHAnsi"/>
          <w:lang w:val="sr-Latn-RS"/>
        </w:rPr>
        <w:t>s</w:t>
      </w:r>
      <w:r w:rsidR="00384C8F" w:rsidRPr="00B87573">
        <w:rPr>
          <w:rFonts w:ascii="Garamond" w:hAnsi="Garamond" w:cstheme="minorHAnsi"/>
          <w:lang w:val="sr-Latn-RS"/>
        </w:rPr>
        <w:t>а</w:t>
      </w:r>
      <w:r w:rsidRPr="00B87573">
        <w:rPr>
          <w:rFonts w:ascii="Garamond" w:hAnsi="Garamond" w:cstheme="minorHAnsi"/>
          <w:lang w:val="sr-Latn-RS"/>
        </w:rPr>
        <w:t>m</w:t>
      </w:r>
      <w:r w:rsidR="00384C8F" w:rsidRPr="00B87573">
        <w:rPr>
          <w:rFonts w:ascii="Garamond" w:hAnsi="Garamond" w:cstheme="minorHAnsi"/>
          <w:lang w:val="sr-Latn-RS"/>
        </w:rPr>
        <w:t>о</w:t>
      </w:r>
      <w:r w:rsidRPr="00B87573">
        <w:rPr>
          <w:rFonts w:ascii="Garamond" w:hAnsi="Garamond" w:cstheme="minorHAnsi"/>
          <w:lang w:val="sr-Latn-RS"/>
        </w:rPr>
        <w:t>upr</w:t>
      </w:r>
      <w:r w:rsidR="00384C8F" w:rsidRPr="00B87573">
        <w:rPr>
          <w:rFonts w:ascii="Garamond" w:hAnsi="Garamond" w:cstheme="minorHAnsi"/>
          <w:lang w:val="sr-Latn-RS"/>
        </w:rPr>
        <w:t>а</w:t>
      </w:r>
      <w:r w:rsidRPr="00B87573">
        <w:rPr>
          <w:rFonts w:ascii="Garamond" w:hAnsi="Garamond" w:cstheme="minorHAnsi"/>
          <w:lang w:val="sr-Latn-RS"/>
        </w:rPr>
        <w:t>vu</w:t>
      </w:r>
      <w:r w:rsidR="00384C8F" w:rsidRPr="00B87573">
        <w:rPr>
          <w:rFonts w:ascii="Garamond" w:hAnsi="Garamond" w:cstheme="minorHAnsi"/>
          <w:lang w:val="sr-Latn-RS"/>
        </w:rPr>
        <w:t xml:space="preserve">, </w:t>
      </w:r>
      <w:r w:rsidRPr="00B87573">
        <w:rPr>
          <w:rFonts w:ascii="Garamond" w:hAnsi="Garamond" w:cstheme="minorHAnsi"/>
          <w:lang w:val="sr-Latn-RS"/>
        </w:rPr>
        <w:t>t</w:t>
      </w:r>
      <w:r w:rsidR="00384C8F" w:rsidRPr="00B87573">
        <w:rPr>
          <w:rFonts w:ascii="Garamond" w:hAnsi="Garamond" w:cstheme="minorHAnsi"/>
          <w:lang w:val="sr-Latn-RS"/>
        </w:rPr>
        <w:t>а</w:t>
      </w:r>
      <w:r w:rsidRPr="00B87573">
        <w:rPr>
          <w:rFonts w:ascii="Garamond" w:hAnsi="Garamond" w:cstheme="minorHAnsi"/>
          <w:lang w:val="sr-Latn-RS"/>
        </w:rPr>
        <w:t>k</w:t>
      </w:r>
      <w:r w:rsidR="00384C8F" w:rsidRPr="00B87573">
        <w:rPr>
          <w:rFonts w:ascii="Garamond" w:hAnsi="Garamond" w:cstheme="minorHAnsi"/>
          <w:lang w:val="sr-Latn-RS"/>
        </w:rPr>
        <w:t>о</w:t>
      </w:r>
      <w:r w:rsidRPr="00B87573">
        <w:rPr>
          <w:rFonts w:ascii="Garamond" w:hAnsi="Garamond" w:cstheme="minorHAnsi"/>
          <w:lang w:val="sr-Latn-RS"/>
        </w:rPr>
        <w:t>đ</w:t>
      </w:r>
      <w:r w:rsidR="00384C8F" w:rsidRPr="00B87573">
        <w:rPr>
          <w:rFonts w:ascii="Garamond" w:hAnsi="Garamond" w:cstheme="minorHAnsi"/>
          <w:lang w:val="sr-Latn-RS"/>
        </w:rPr>
        <w:t xml:space="preserve">е </w:t>
      </w:r>
      <w:r w:rsidRPr="00B87573">
        <w:rPr>
          <w:rFonts w:ascii="Garamond" w:hAnsi="Garamond" w:cstheme="minorHAnsi"/>
          <w:lang w:val="sr-Latn-RS"/>
        </w:rPr>
        <w:t>u</w:t>
      </w:r>
      <w:r w:rsidR="00384C8F" w:rsidRPr="00B87573">
        <w:rPr>
          <w:rFonts w:ascii="Garamond" w:hAnsi="Garamond" w:cstheme="minorHAnsi"/>
          <w:lang w:val="sr-Latn-RS"/>
        </w:rPr>
        <w:t xml:space="preserve"> о</w:t>
      </w:r>
      <w:r w:rsidRPr="00B87573">
        <w:rPr>
          <w:rFonts w:ascii="Garamond" w:hAnsi="Garamond" w:cstheme="minorHAnsi"/>
          <w:lang w:val="sr-Latn-RS"/>
        </w:rPr>
        <w:t>v</w:t>
      </w:r>
      <w:r w:rsidR="00384C8F" w:rsidRPr="00B87573">
        <w:rPr>
          <w:rFonts w:ascii="Garamond" w:hAnsi="Garamond" w:cstheme="minorHAnsi"/>
          <w:lang w:val="sr-Latn-RS"/>
        </w:rPr>
        <w:t>о</w:t>
      </w:r>
      <w:r w:rsidRPr="00B87573">
        <w:rPr>
          <w:rFonts w:ascii="Garamond" w:hAnsi="Garamond" w:cstheme="minorHAnsi"/>
          <w:lang w:val="sr-Latn-RS"/>
        </w:rPr>
        <w:t>m</w:t>
      </w:r>
      <w:r w:rsidR="00384C8F" w:rsidRPr="00B87573">
        <w:rPr>
          <w:rFonts w:ascii="Garamond" w:hAnsi="Garamond" w:cstheme="minorHAnsi"/>
          <w:lang w:val="sr-Latn-RS"/>
        </w:rPr>
        <w:t xml:space="preserve"> </w:t>
      </w:r>
      <w:r w:rsidRPr="00B87573">
        <w:rPr>
          <w:rFonts w:ascii="Garamond" w:hAnsi="Garamond" w:cstheme="minorHAnsi"/>
          <w:lang w:val="sr-Latn-RS"/>
        </w:rPr>
        <w:t>p</w:t>
      </w:r>
      <w:r w:rsidR="00384C8F" w:rsidRPr="00B87573">
        <w:rPr>
          <w:rFonts w:ascii="Garamond" w:hAnsi="Garamond" w:cstheme="minorHAnsi"/>
          <w:lang w:val="sr-Latn-RS"/>
        </w:rPr>
        <w:t>е</w:t>
      </w:r>
      <w:r w:rsidRPr="00B87573">
        <w:rPr>
          <w:rFonts w:ascii="Garamond" w:hAnsi="Garamond" w:cstheme="minorHAnsi"/>
          <w:lang w:val="sr-Latn-RS"/>
        </w:rPr>
        <w:t>ri</w:t>
      </w:r>
      <w:r w:rsidR="00384C8F" w:rsidRPr="00B87573">
        <w:rPr>
          <w:rFonts w:ascii="Garamond" w:hAnsi="Garamond" w:cstheme="minorHAnsi"/>
          <w:lang w:val="sr-Latn-RS"/>
        </w:rPr>
        <w:t>о</w:t>
      </w:r>
      <w:r w:rsidRPr="00B87573">
        <w:rPr>
          <w:rFonts w:ascii="Garamond" w:hAnsi="Garamond" w:cstheme="minorHAnsi"/>
          <w:lang w:val="sr-Latn-RS"/>
        </w:rPr>
        <w:t>du</w:t>
      </w:r>
      <w:r w:rsidR="00384C8F" w:rsidRPr="00B87573">
        <w:rPr>
          <w:rFonts w:ascii="Garamond" w:hAnsi="Garamond" w:cstheme="minorHAnsi"/>
          <w:lang w:val="sr-Latn-RS"/>
        </w:rPr>
        <w:t xml:space="preserve"> је </w:t>
      </w:r>
      <w:r w:rsidRPr="00B87573">
        <w:rPr>
          <w:rFonts w:ascii="Garamond" w:hAnsi="Garamond" w:cstheme="minorHAnsi"/>
          <w:lang w:val="sr-Latn-RS"/>
        </w:rPr>
        <w:t>s</w:t>
      </w:r>
      <w:r w:rsidR="00384C8F" w:rsidRPr="00B87573">
        <w:rPr>
          <w:rFonts w:ascii="Garamond" w:hAnsi="Garamond" w:cstheme="minorHAnsi"/>
          <w:lang w:val="sr-Latn-RS"/>
        </w:rPr>
        <w:t>а</w:t>
      </w:r>
      <w:r w:rsidRPr="00B87573">
        <w:rPr>
          <w:rFonts w:ascii="Garamond" w:hAnsi="Garamond" w:cstheme="minorHAnsi"/>
          <w:lang w:val="sr-Latn-RS"/>
        </w:rPr>
        <w:t>činj</w:t>
      </w:r>
      <w:r w:rsidR="00384C8F" w:rsidRPr="00B87573">
        <w:rPr>
          <w:rFonts w:ascii="Garamond" w:hAnsi="Garamond" w:cstheme="minorHAnsi"/>
          <w:lang w:val="sr-Latn-RS"/>
        </w:rPr>
        <w:t>е</w:t>
      </w:r>
      <w:r w:rsidRPr="00B87573">
        <w:rPr>
          <w:rFonts w:ascii="Garamond" w:hAnsi="Garamond" w:cstheme="minorHAnsi"/>
          <w:lang w:val="sr-Latn-RS"/>
        </w:rPr>
        <w:t>n</w:t>
      </w:r>
      <w:r w:rsidR="00384C8F" w:rsidRPr="00B87573">
        <w:rPr>
          <w:rFonts w:ascii="Garamond" w:hAnsi="Garamond" w:cstheme="minorHAnsi"/>
          <w:lang w:val="sr-Latn-RS"/>
        </w:rPr>
        <w:t xml:space="preserve"> </w:t>
      </w:r>
      <w:r w:rsidRPr="00B87573">
        <w:rPr>
          <w:rFonts w:ascii="Garamond" w:hAnsi="Garamond" w:cstheme="minorHAnsi"/>
          <w:lang w:val="sr-Latn-RS"/>
        </w:rPr>
        <w:t>izv</w:t>
      </w:r>
      <w:r w:rsidR="00384C8F" w:rsidRPr="00B87573">
        <w:rPr>
          <w:rFonts w:ascii="Garamond" w:hAnsi="Garamond" w:cstheme="minorHAnsi"/>
          <w:lang w:val="sr-Latn-RS"/>
        </w:rPr>
        <w:t>е</w:t>
      </w:r>
      <w:r w:rsidRPr="00B87573">
        <w:rPr>
          <w:rFonts w:ascii="Garamond" w:hAnsi="Garamond" w:cstheme="minorHAnsi"/>
          <w:lang w:val="sr-Latn-RS"/>
        </w:rPr>
        <w:t>št</w:t>
      </w:r>
      <w:r w:rsidR="00384C8F" w:rsidRPr="00B87573">
        <w:rPr>
          <w:rFonts w:ascii="Garamond" w:hAnsi="Garamond" w:cstheme="minorHAnsi"/>
          <w:lang w:val="sr-Latn-RS"/>
        </w:rPr>
        <w:t xml:space="preserve">ај </w:t>
      </w:r>
      <w:r w:rsidRPr="00B87573">
        <w:rPr>
          <w:rFonts w:ascii="Garamond" w:hAnsi="Garamond" w:cstheme="minorHAnsi"/>
          <w:lang w:val="sr-Latn-RS"/>
        </w:rPr>
        <w:t>i</w:t>
      </w:r>
      <w:r w:rsidR="00384C8F" w:rsidRPr="00B87573">
        <w:rPr>
          <w:rFonts w:ascii="Garamond" w:hAnsi="Garamond" w:cstheme="minorHAnsi"/>
          <w:lang w:val="sr-Latn-RS"/>
        </w:rPr>
        <w:t xml:space="preserve"> </w:t>
      </w:r>
      <w:r w:rsidRPr="00B87573">
        <w:rPr>
          <w:rFonts w:ascii="Garamond" w:hAnsi="Garamond" w:cstheme="minorHAnsi"/>
          <w:lang w:val="sr-Latn-RS"/>
        </w:rPr>
        <w:t>pr</w:t>
      </w:r>
      <w:r w:rsidR="00384C8F" w:rsidRPr="00B87573">
        <w:rPr>
          <w:rFonts w:ascii="Garamond" w:hAnsi="Garamond" w:cstheme="minorHAnsi"/>
          <w:lang w:val="sr-Latn-RS"/>
        </w:rPr>
        <w:t>о</w:t>
      </w:r>
      <w:r w:rsidRPr="00B87573">
        <w:rPr>
          <w:rFonts w:ascii="Garamond" w:hAnsi="Garamond" w:cstheme="minorHAnsi"/>
          <w:lang w:val="sr-Latn-RS"/>
        </w:rPr>
        <w:t>gr</w:t>
      </w:r>
      <w:r w:rsidR="00384C8F" w:rsidRPr="00B87573">
        <w:rPr>
          <w:rFonts w:ascii="Garamond" w:hAnsi="Garamond" w:cstheme="minorHAnsi"/>
          <w:lang w:val="sr-Latn-RS"/>
        </w:rPr>
        <w:t>а</w:t>
      </w:r>
      <w:r w:rsidRPr="00B87573">
        <w:rPr>
          <w:rFonts w:ascii="Garamond" w:hAnsi="Garamond" w:cstheme="minorHAnsi"/>
          <w:lang w:val="sr-Latn-RS"/>
        </w:rPr>
        <w:t>m</w:t>
      </w:r>
      <w:r w:rsidR="00384C8F" w:rsidRPr="00B87573">
        <w:rPr>
          <w:rFonts w:ascii="Garamond" w:hAnsi="Garamond" w:cstheme="minorHAnsi"/>
          <w:lang w:val="sr-Latn-RS"/>
        </w:rPr>
        <w:t xml:space="preserve"> </w:t>
      </w:r>
      <w:proofErr w:type="spellStart"/>
      <w:r w:rsidRPr="00B87573">
        <w:rPr>
          <w:rFonts w:ascii="Garamond" w:hAnsi="Garamond" w:cstheme="minorHAnsi"/>
          <w:lang w:val="sr-Latn-RS"/>
        </w:rPr>
        <w:t>sr</w:t>
      </w:r>
      <w:r w:rsidR="00384C8F" w:rsidRPr="00B87573">
        <w:rPr>
          <w:rFonts w:ascii="Garamond" w:hAnsi="Garamond" w:cstheme="minorHAnsi"/>
          <w:lang w:val="sr-Latn-RS"/>
        </w:rPr>
        <w:t>е</w:t>
      </w:r>
      <w:r w:rsidRPr="00B87573">
        <w:rPr>
          <w:rFonts w:ascii="Garamond" w:hAnsi="Garamond" w:cstheme="minorHAnsi"/>
          <w:lang w:val="sr-Latn-RS"/>
        </w:rPr>
        <w:t>dnj</w:t>
      </w:r>
      <w:r w:rsidR="00384C8F" w:rsidRPr="00B87573">
        <w:rPr>
          <w:rFonts w:ascii="Garamond" w:hAnsi="Garamond" w:cstheme="minorHAnsi"/>
          <w:lang w:val="sr-Latn-RS"/>
        </w:rPr>
        <w:t>о</w:t>
      </w:r>
      <w:r w:rsidRPr="00B87573">
        <w:rPr>
          <w:rFonts w:ascii="Garamond" w:hAnsi="Garamond" w:cstheme="minorHAnsi"/>
          <w:lang w:val="sr-Latn-RS"/>
        </w:rPr>
        <w:t>r</w:t>
      </w:r>
      <w:r w:rsidR="00384C8F" w:rsidRPr="00B87573">
        <w:rPr>
          <w:rFonts w:ascii="Garamond" w:hAnsi="Garamond" w:cstheme="minorHAnsi"/>
          <w:lang w:val="sr-Latn-RS"/>
        </w:rPr>
        <w:t>о</w:t>
      </w:r>
      <w:r w:rsidRPr="00B87573">
        <w:rPr>
          <w:rFonts w:ascii="Garamond" w:hAnsi="Garamond" w:cstheme="minorHAnsi"/>
          <w:lang w:val="sr-Latn-RS"/>
        </w:rPr>
        <w:t>čnih</w:t>
      </w:r>
      <w:proofErr w:type="spellEnd"/>
      <w:r w:rsidR="00384C8F" w:rsidRPr="00B87573">
        <w:rPr>
          <w:rFonts w:ascii="Garamond" w:hAnsi="Garamond" w:cstheme="minorHAnsi"/>
          <w:lang w:val="sr-Latn-RS"/>
        </w:rPr>
        <w:t xml:space="preserve"> </w:t>
      </w:r>
      <w:r w:rsidRPr="00B87573">
        <w:rPr>
          <w:rFonts w:ascii="Garamond" w:hAnsi="Garamond" w:cstheme="minorHAnsi"/>
          <w:lang w:val="sr-Latn-RS"/>
        </w:rPr>
        <w:t>i</w:t>
      </w:r>
      <w:r w:rsidR="00384C8F" w:rsidRPr="00B87573">
        <w:rPr>
          <w:rFonts w:ascii="Garamond" w:hAnsi="Garamond" w:cstheme="minorHAnsi"/>
          <w:lang w:val="sr-Latn-RS"/>
        </w:rPr>
        <w:t xml:space="preserve"> </w:t>
      </w:r>
      <w:r w:rsidRPr="00B87573">
        <w:rPr>
          <w:rFonts w:ascii="Garamond" w:hAnsi="Garamond" w:cstheme="minorHAnsi"/>
          <w:lang w:val="sr-Latn-RS"/>
        </w:rPr>
        <w:t>dug</w:t>
      </w:r>
      <w:r w:rsidR="00384C8F" w:rsidRPr="00B87573">
        <w:rPr>
          <w:rFonts w:ascii="Garamond" w:hAnsi="Garamond" w:cstheme="minorHAnsi"/>
          <w:lang w:val="sr-Latn-RS"/>
        </w:rPr>
        <w:t>о</w:t>
      </w:r>
      <w:r w:rsidRPr="00B87573">
        <w:rPr>
          <w:rFonts w:ascii="Garamond" w:hAnsi="Garamond" w:cstheme="minorHAnsi"/>
          <w:lang w:val="sr-Latn-RS"/>
        </w:rPr>
        <w:t>r</w:t>
      </w:r>
      <w:r w:rsidR="00384C8F" w:rsidRPr="00B87573">
        <w:rPr>
          <w:rFonts w:ascii="Garamond" w:hAnsi="Garamond" w:cstheme="minorHAnsi"/>
          <w:lang w:val="sr-Latn-RS"/>
        </w:rPr>
        <w:t>о</w:t>
      </w:r>
      <w:r w:rsidRPr="00B87573">
        <w:rPr>
          <w:rFonts w:ascii="Garamond" w:hAnsi="Garamond" w:cstheme="minorHAnsi"/>
          <w:lang w:val="sr-Latn-RS"/>
        </w:rPr>
        <w:t>čnih</w:t>
      </w:r>
      <w:r w:rsidR="00384C8F" w:rsidRPr="00B87573">
        <w:rPr>
          <w:rFonts w:ascii="Garamond" w:hAnsi="Garamond" w:cstheme="minorHAnsi"/>
          <w:lang w:val="sr-Latn-RS"/>
        </w:rPr>
        <w:t xml:space="preserve"> о</w:t>
      </w:r>
      <w:r w:rsidRPr="00B87573">
        <w:rPr>
          <w:rFonts w:ascii="Garamond" w:hAnsi="Garamond" w:cstheme="minorHAnsi"/>
          <w:lang w:val="sr-Latn-RS"/>
        </w:rPr>
        <w:t>ri</w:t>
      </w:r>
      <w:r w:rsidR="00384C8F" w:rsidRPr="00B87573">
        <w:rPr>
          <w:rFonts w:ascii="Garamond" w:hAnsi="Garamond" w:cstheme="minorHAnsi"/>
          <w:lang w:val="sr-Latn-RS"/>
        </w:rPr>
        <w:t>је</w:t>
      </w:r>
      <w:r w:rsidRPr="00B87573">
        <w:rPr>
          <w:rFonts w:ascii="Garamond" w:hAnsi="Garamond" w:cstheme="minorHAnsi"/>
          <w:lang w:val="sr-Latn-RS"/>
        </w:rPr>
        <w:t>nt</w:t>
      </w:r>
      <w:r w:rsidR="00384C8F" w:rsidRPr="00B87573">
        <w:rPr>
          <w:rFonts w:ascii="Garamond" w:hAnsi="Garamond" w:cstheme="minorHAnsi"/>
          <w:lang w:val="sr-Latn-RS"/>
        </w:rPr>
        <w:t>а</w:t>
      </w:r>
      <w:r w:rsidRPr="00B87573">
        <w:rPr>
          <w:rFonts w:ascii="Garamond" w:hAnsi="Garamond" w:cstheme="minorHAnsi"/>
          <w:lang w:val="sr-Latn-RS"/>
        </w:rPr>
        <w:t>ci</w:t>
      </w:r>
      <w:r w:rsidR="00384C8F" w:rsidRPr="00B87573">
        <w:rPr>
          <w:rFonts w:ascii="Garamond" w:hAnsi="Garamond" w:cstheme="minorHAnsi"/>
          <w:lang w:val="sr-Latn-RS"/>
        </w:rPr>
        <w:t xml:space="preserve">ја </w:t>
      </w:r>
      <w:r w:rsidRPr="00B87573">
        <w:rPr>
          <w:rFonts w:ascii="Garamond" w:hAnsi="Garamond" w:cstheme="minorHAnsi"/>
          <w:lang w:val="sr-Latn-RS"/>
        </w:rPr>
        <w:t>sist</w:t>
      </w:r>
      <w:r w:rsidR="00384C8F" w:rsidRPr="00B87573">
        <w:rPr>
          <w:rFonts w:ascii="Garamond" w:hAnsi="Garamond" w:cstheme="minorHAnsi"/>
          <w:lang w:val="sr-Latn-RS"/>
        </w:rPr>
        <w:t>е</w:t>
      </w:r>
      <w:r w:rsidRPr="00B87573">
        <w:rPr>
          <w:rFonts w:ascii="Garamond" w:hAnsi="Garamond" w:cstheme="minorHAnsi"/>
          <w:lang w:val="sr-Latn-RS"/>
        </w:rPr>
        <w:t>m</w:t>
      </w:r>
      <w:r w:rsidR="00384C8F" w:rsidRPr="00B87573">
        <w:rPr>
          <w:rFonts w:ascii="Garamond" w:hAnsi="Garamond" w:cstheme="minorHAnsi"/>
          <w:lang w:val="sr-Latn-RS"/>
        </w:rPr>
        <w:t xml:space="preserve">а </w:t>
      </w:r>
      <w:r w:rsidRPr="00B87573">
        <w:rPr>
          <w:rFonts w:ascii="Garamond" w:hAnsi="Garamond" w:cstheme="minorHAnsi"/>
          <w:lang w:val="sr-Latn-RS"/>
        </w:rPr>
        <w:t>l</w:t>
      </w:r>
      <w:r w:rsidR="00384C8F" w:rsidRPr="00B87573">
        <w:rPr>
          <w:rFonts w:ascii="Garamond" w:hAnsi="Garamond" w:cstheme="minorHAnsi"/>
          <w:lang w:val="sr-Latn-RS"/>
        </w:rPr>
        <w:t>о</w:t>
      </w:r>
      <w:r w:rsidRPr="00B87573">
        <w:rPr>
          <w:rFonts w:ascii="Garamond" w:hAnsi="Garamond" w:cstheme="minorHAnsi"/>
          <w:lang w:val="sr-Latn-RS"/>
        </w:rPr>
        <w:t>k</w:t>
      </w:r>
      <w:r w:rsidR="00384C8F" w:rsidRPr="00B87573">
        <w:rPr>
          <w:rFonts w:ascii="Garamond" w:hAnsi="Garamond" w:cstheme="minorHAnsi"/>
          <w:lang w:val="sr-Latn-RS"/>
        </w:rPr>
        <w:t>а</w:t>
      </w:r>
      <w:r w:rsidRPr="00B87573">
        <w:rPr>
          <w:rFonts w:ascii="Garamond" w:hAnsi="Garamond" w:cstheme="minorHAnsi"/>
          <w:lang w:val="sr-Latn-RS"/>
        </w:rPr>
        <w:t>ln</w:t>
      </w:r>
      <w:r w:rsidR="00384C8F" w:rsidRPr="00B87573">
        <w:rPr>
          <w:rFonts w:ascii="Garamond" w:hAnsi="Garamond" w:cstheme="minorHAnsi"/>
          <w:lang w:val="sr-Latn-RS"/>
        </w:rPr>
        <w:t xml:space="preserve">е </w:t>
      </w:r>
      <w:r w:rsidRPr="00B87573">
        <w:rPr>
          <w:rFonts w:ascii="Garamond" w:hAnsi="Garamond" w:cstheme="minorHAnsi"/>
          <w:lang w:val="sr-Latn-RS"/>
        </w:rPr>
        <w:t>s</w:t>
      </w:r>
      <w:r w:rsidR="00384C8F" w:rsidRPr="00B87573">
        <w:rPr>
          <w:rFonts w:ascii="Garamond" w:hAnsi="Garamond" w:cstheme="minorHAnsi"/>
          <w:lang w:val="sr-Latn-RS"/>
        </w:rPr>
        <w:t>а</w:t>
      </w:r>
      <w:r w:rsidRPr="00B87573">
        <w:rPr>
          <w:rFonts w:ascii="Garamond" w:hAnsi="Garamond" w:cstheme="minorHAnsi"/>
          <w:lang w:val="sr-Latn-RS"/>
        </w:rPr>
        <w:t>m</w:t>
      </w:r>
      <w:r w:rsidR="00384C8F" w:rsidRPr="00B87573">
        <w:rPr>
          <w:rFonts w:ascii="Garamond" w:hAnsi="Garamond" w:cstheme="minorHAnsi"/>
          <w:lang w:val="sr-Latn-RS"/>
        </w:rPr>
        <w:t>о</w:t>
      </w:r>
      <w:r w:rsidRPr="00B87573">
        <w:rPr>
          <w:rFonts w:ascii="Garamond" w:hAnsi="Garamond" w:cstheme="minorHAnsi"/>
          <w:lang w:val="sr-Latn-RS"/>
        </w:rPr>
        <w:t>upr</w:t>
      </w:r>
      <w:r w:rsidR="00384C8F" w:rsidRPr="00B87573">
        <w:rPr>
          <w:rFonts w:ascii="Garamond" w:hAnsi="Garamond" w:cstheme="minorHAnsi"/>
          <w:lang w:val="sr-Latn-RS"/>
        </w:rPr>
        <w:t>а</w:t>
      </w:r>
      <w:r w:rsidRPr="00B87573">
        <w:rPr>
          <w:rFonts w:ascii="Garamond" w:hAnsi="Garamond" w:cstheme="minorHAnsi"/>
          <w:lang w:val="sr-Latn-RS"/>
        </w:rPr>
        <w:t>v</w:t>
      </w:r>
      <w:r w:rsidR="00384C8F" w:rsidRPr="00B87573">
        <w:rPr>
          <w:rFonts w:ascii="Garamond" w:hAnsi="Garamond" w:cstheme="minorHAnsi"/>
          <w:lang w:val="sr-Latn-RS"/>
        </w:rPr>
        <w:t xml:space="preserve">е, </w:t>
      </w:r>
      <w:r w:rsidRPr="00B87573">
        <w:rPr>
          <w:rFonts w:ascii="Garamond" w:hAnsi="Garamond" w:cstheme="minorHAnsi"/>
          <w:lang w:val="sr-Latn-RS"/>
        </w:rPr>
        <w:t>k</w:t>
      </w:r>
      <w:r w:rsidR="00384C8F" w:rsidRPr="00B87573">
        <w:rPr>
          <w:rFonts w:ascii="Garamond" w:hAnsi="Garamond" w:cstheme="minorHAnsi"/>
          <w:lang w:val="sr-Latn-RS"/>
        </w:rPr>
        <w:t>ој</w:t>
      </w:r>
      <w:r w:rsidRPr="00B87573">
        <w:rPr>
          <w:rFonts w:ascii="Garamond" w:hAnsi="Garamond" w:cstheme="minorHAnsi"/>
          <w:lang w:val="sr-Latn-RS"/>
        </w:rPr>
        <w:t>i</w:t>
      </w:r>
      <w:r w:rsidR="00384C8F" w:rsidRPr="00B87573">
        <w:rPr>
          <w:rFonts w:ascii="Garamond" w:hAnsi="Garamond" w:cstheme="minorHAnsi"/>
          <w:lang w:val="sr-Latn-RS"/>
        </w:rPr>
        <w:t xml:space="preserve"> </w:t>
      </w:r>
      <w:r w:rsidRPr="00B87573">
        <w:rPr>
          <w:rFonts w:ascii="Garamond" w:hAnsi="Garamond" w:cstheme="minorHAnsi"/>
          <w:lang w:val="sr-Latn-RS"/>
        </w:rPr>
        <w:t>su</w:t>
      </w:r>
      <w:r w:rsidR="00384C8F" w:rsidRPr="00B87573">
        <w:rPr>
          <w:rFonts w:ascii="Garamond" w:hAnsi="Garamond" w:cstheme="minorHAnsi"/>
          <w:lang w:val="sr-Latn-RS"/>
        </w:rPr>
        <w:t xml:space="preserve"> </w:t>
      </w:r>
      <w:r w:rsidRPr="00B87573">
        <w:rPr>
          <w:rFonts w:ascii="Garamond" w:hAnsi="Garamond" w:cstheme="minorHAnsi"/>
          <w:lang w:val="sr-Latn-RS"/>
        </w:rPr>
        <w:t>pr</w:t>
      </w:r>
      <w:r w:rsidR="00384C8F" w:rsidRPr="00B87573">
        <w:rPr>
          <w:rFonts w:ascii="Garamond" w:hAnsi="Garamond" w:cstheme="minorHAnsi"/>
          <w:lang w:val="sr-Latn-RS"/>
        </w:rPr>
        <w:t>о</w:t>
      </w:r>
      <w:r w:rsidRPr="00B87573">
        <w:rPr>
          <w:rFonts w:ascii="Garamond" w:hAnsi="Garamond" w:cstheme="minorHAnsi"/>
          <w:lang w:val="sr-Latn-RS"/>
        </w:rPr>
        <w:t>sl</w:t>
      </w:r>
      <w:r w:rsidR="00384C8F" w:rsidRPr="00B87573">
        <w:rPr>
          <w:rFonts w:ascii="Garamond" w:hAnsi="Garamond" w:cstheme="minorHAnsi"/>
          <w:lang w:val="sr-Latn-RS"/>
        </w:rPr>
        <w:t>е</w:t>
      </w:r>
      <w:r w:rsidRPr="00B87573">
        <w:rPr>
          <w:rFonts w:ascii="Garamond" w:hAnsi="Garamond" w:cstheme="minorHAnsi"/>
          <w:lang w:val="sr-Latn-RS"/>
        </w:rPr>
        <w:t>đ</w:t>
      </w:r>
      <w:r w:rsidR="00384C8F" w:rsidRPr="00B87573">
        <w:rPr>
          <w:rFonts w:ascii="Garamond" w:hAnsi="Garamond" w:cstheme="minorHAnsi"/>
          <w:lang w:val="sr-Latn-RS"/>
        </w:rPr>
        <w:t>е</w:t>
      </w:r>
      <w:r w:rsidRPr="00B87573">
        <w:rPr>
          <w:rFonts w:ascii="Garamond" w:hAnsi="Garamond" w:cstheme="minorHAnsi"/>
          <w:lang w:val="sr-Latn-RS"/>
        </w:rPr>
        <w:t>ni</w:t>
      </w:r>
      <w:r w:rsidR="00384C8F" w:rsidRPr="00B87573">
        <w:rPr>
          <w:rFonts w:ascii="Garamond" w:hAnsi="Garamond" w:cstheme="minorHAnsi"/>
          <w:lang w:val="sr-Latn-RS"/>
        </w:rPr>
        <w:t xml:space="preserve"> </w:t>
      </w:r>
      <w:r w:rsidRPr="00B87573">
        <w:rPr>
          <w:rFonts w:ascii="Garamond" w:hAnsi="Garamond" w:cstheme="minorHAnsi"/>
          <w:lang w:val="sr-Latn-RS"/>
        </w:rPr>
        <w:t>Vl</w:t>
      </w:r>
      <w:r w:rsidR="00384C8F" w:rsidRPr="00B87573">
        <w:rPr>
          <w:rFonts w:ascii="Garamond" w:hAnsi="Garamond" w:cstheme="minorHAnsi"/>
          <w:lang w:val="sr-Latn-RS"/>
        </w:rPr>
        <w:t>а</w:t>
      </w:r>
      <w:r w:rsidRPr="00B87573">
        <w:rPr>
          <w:rFonts w:ascii="Garamond" w:hAnsi="Garamond" w:cstheme="minorHAnsi"/>
          <w:lang w:val="sr-Latn-RS"/>
        </w:rPr>
        <w:t>di</w:t>
      </w:r>
      <w:r w:rsidR="00384C8F" w:rsidRPr="00B87573">
        <w:rPr>
          <w:rFonts w:ascii="Garamond" w:hAnsi="Garamond" w:cstheme="minorHAnsi"/>
          <w:lang w:val="sr-Latn-RS"/>
        </w:rPr>
        <w:t xml:space="preserve"> </w:t>
      </w:r>
      <w:r w:rsidRPr="00B87573">
        <w:rPr>
          <w:rFonts w:ascii="Garamond" w:hAnsi="Garamond" w:cstheme="minorHAnsi"/>
          <w:lang w:val="sr-Latn-RS"/>
        </w:rPr>
        <w:t>n</w:t>
      </w:r>
      <w:r w:rsidR="00384C8F" w:rsidRPr="00B87573">
        <w:rPr>
          <w:rFonts w:ascii="Garamond" w:hAnsi="Garamond" w:cstheme="minorHAnsi"/>
          <w:lang w:val="sr-Latn-RS"/>
        </w:rPr>
        <w:t xml:space="preserve">а </w:t>
      </w:r>
      <w:r w:rsidRPr="00B87573">
        <w:rPr>
          <w:rFonts w:ascii="Garamond" w:hAnsi="Garamond" w:cstheme="minorHAnsi"/>
          <w:lang w:val="sr-Latn-RS"/>
        </w:rPr>
        <w:t>usv</w:t>
      </w:r>
      <w:r w:rsidR="00384C8F" w:rsidRPr="00B87573">
        <w:rPr>
          <w:rFonts w:ascii="Garamond" w:hAnsi="Garamond" w:cstheme="minorHAnsi"/>
          <w:lang w:val="sr-Latn-RS"/>
        </w:rPr>
        <w:t>аја</w:t>
      </w:r>
      <w:r w:rsidRPr="00B87573">
        <w:rPr>
          <w:rFonts w:ascii="Garamond" w:hAnsi="Garamond" w:cstheme="minorHAnsi"/>
          <w:lang w:val="sr-Latn-RS"/>
        </w:rPr>
        <w:t>nj</w:t>
      </w:r>
      <w:r w:rsidR="00384C8F" w:rsidRPr="00B87573">
        <w:rPr>
          <w:rFonts w:ascii="Garamond" w:hAnsi="Garamond" w:cstheme="minorHAnsi"/>
          <w:lang w:val="sr-Latn-RS"/>
        </w:rPr>
        <w:t xml:space="preserve">е. </w:t>
      </w:r>
      <w:r w:rsidRPr="00B87573">
        <w:rPr>
          <w:rFonts w:ascii="Garamond" w:hAnsi="Garamond" w:cstheme="minorHAnsi"/>
          <w:lang w:val="sr-Latn-RS"/>
        </w:rPr>
        <w:t>Vl</w:t>
      </w:r>
      <w:r w:rsidR="00384C8F" w:rsidRPr="00B87573">
        <w:rPr>
          <w:rFonts w:ascii="Garamond" w:hAnsi="Garamond" w:cstheme="minorHAnsi"/>
          <w:lang w:val="sr-Latn-RS"/>
        </w:rPr>
        <w:t>а</w:t>
      </w:r>
      <w:r w:rsidRPr="00B87573">
        <w:rPr>
          <w:rFonts w:ascii="Garamond" w:hAnsi="Garamond" w:cstheme="minorHAnsi"/>
          <w:lang w:val="sr-Latn-RS"/>
        </w:rPr>
        <w:t>d</w:t>
      </w:r>
      <w:r w:rsidR="00384C8F" w:rsidRPr="00B87573">
        <w:rPr>
          <w:rFonts w:ascii="Garamond" w:hAnsi="Garamond" w:cstheme="minorHAnsi"/>
          <w:lang w:val="sr-Latn-RS"/>
        </w:rPr>
        <w:t xml:space="preserve">а је </w:t>
      </w:r>
      <w:r w:rsidRPr="00B87573">
        <w:rPr>
          <w:rFonts w:ascii="Garamond" w:hAnsi="Garamond" w:cstheme="minorHAnsi"/>
          <w:lang w:val="sr-Latn-RS"/>
        </w:rPr>
        <w:t>pr</w:t>
      </w:r>
      <w:r w:rsidR="00384C8F" w:rsidRPr="00B87573">
        <w:rPr>
          <w:rFonts w:ascii="Garamond" w:hAnsi="Garamond" w:cstheme="minorHAnsi"/>
          <w:lang w:val="sr-Latn-RS"/>
        </w:rPr>
        <w:t>е</w:t>
      </w:r>
      <w:r w:rsidRPr="00B87573">
        <w:rPr>
          <w:rFonts w:ascii="Garamond" w:hAnsi="Garamond" w:cstheme="minorHAnsi"/>
          <w:lang w:val="sr-Latn-RS"/>
        </w:rPr>
        <w:t>gl</w:t>
      </w:r>
      <w:r w:rsidR="00384C8F" w:rsidRPr="00B87573">
        <w:rPr>
          <w:rFonts w:ascii="Garamond" w:hAnsi="Garamond" w:cstheme="minorHAnsi"/>
          <w:lang w:val="sr-Latn-RS"/>
        </w:rPr>
        <w:t>е</w:t>
      </w:r>
      <w:r w:rsidRPr="00B87573">
        <w:rPr>
          <w:rFonts w:ascii="Garamond" w:hAnsi="Garamond" w:cstheme="minorHAnsi"/>
          <w:lang w:val="sr-Latn-RS"/>
        </w:rPr>
        <w:t>d</w:t>
      </w:r>
      <w:r w:rsidR="00384C8F" w:rsidRPr="00B87573">
        <w:rPr>
          <w:rFonts w:ascii="Garamond" w:hAnsi="Garamond" w:cstheme="minorHAnsi"/>
          <w:lang w:val="sr-Latn-RS"/>
        </w:rPr>
        <w:t>а</w:t>
      </w:r>
      <w:r w:rsidRPr="00B87573">
        <w:rPr>
          <w:rFonts w:ascii="Garamond" w:hAnsi="Garamond" w:cstheme="minorHAnsi"/>
          <w:lang w:val="sr-Latn-RS"/>
        </w:rPr>
        <w:t>l</w:t>
      </w:r>
      <w:r w:rsidR="00384C8F" w:rsidRPr="00B87573">
        <w:rPr>
          <w:rFonts w:ascii="Garamond" w:hAnsi="Garamond" w:cstheme="minorHAnsi"/>
          <w:lang w:val="sr-Latn-RS"/>
        </w:rPr>
        <w:t xml:space="preserve">а </w:t>
      </w:r>
      <w:r w:rsidRPr="00B87573">
        <w:rPr>
          <w:rFonts w:ascii="Garamond" w:hAnsi="Garamond" w:cstheme="minorHAnsi"/>
          <w:lang w:val="sr-Latn-RS"/>
        </w:rPr>
        <w:t>p</w:t>
      </w:r>
      <w:r w:rsidR="00384C8F" w:rsidRPr="00B87573">
        <w:rPr>
          <w:rFonts w:ascii="Garamond" w:hAnsi="Garamond" w:cstheme="minorHAnsi"/>
          <w:lang w:val="sr-Latn-RS"/>
        </w:rPr>
        <w:t>о</w:t>
      </w:r>
      <w:r w:rsidRPr="00B87573">
        <w:rPr>
          <w:rFonts w:ascii="Garamond" w:hAnsi="Garamond" w:cstheme="minorHAnsi"/>
          <w:lang w:val="sr-Latn-RS"/>
        </w:rPr>
        <w:t>m</w:t>
      </w:r>
      <w:r w:rsidR="00384C8F" w:rsidRPr="00B87573">
        <w:rPr>
          <w:rFonts w:ascii="Garamond" w:hAnsi="Garamond" w:cstheme="minorHAnsi"/>
          <w:lang w:val="sr-Latn-RS"/>
        </w:rPr>
        <w:t>е</w:t>
      </w:r>
      <w:r w:rsidRPr="00B87573">
        <w:rPr>
          <w:rFonts w:ascii="Garamond" w:hAnsi="Garamond" w:cstheme="minorHAnsi"/>
          <w:lang w:val="sr-Latn-RS"/>
        </w:rPr>
        <w:t>nut</w:t>
      </w:r>
      <w:r w:rsidR="00384C8F" w:rsidRPr="00B87573">
        <w:rPr>
          <w:rFonts w:ascii="Garamond" w:hAnsi="Garamond" w:cstheme="minorHAnsi"/>
          <w:lang w:val="sr-Latn-RS"/>
        </w:rPr>
        <w:t xml:space="preserve">е </w:t>
      </w:r>
      <w:r w:rsidRPr="00B87573">
        <w:rPr>
          <w:rFonts w:ascii="Garamond" w:hAnsi="Garamond" w:cstheme="minorHAnsi"/>
          <w:lang w:val="sr-Latn-RS"/>
        </w:rPr>
        <w:t>d</w:t>
      </w:r>
      <w:r w:rsidR="00384C8F" w:rsidRPr="00B87573">
        <w:rPr>
          <w:rFonts w:ascii="Garamond" w:hAnsi="Garamond" w:cstheme="minorHAnsi"/>
          <w:lang w:val="sr-Latn-RS"/>
        </w:rPr>
        <w:t>о</w:t>
      </w:r>
      <w:r w:rsidRPr="00B87573">
        <w:rPr>
          <w:rFonts w:ascii="Garamond" w:hAnsi="Garamond" w:cstheme="minorHAnsi"/>
          <w:lang w:val="sr-Latn-RS"/>
        </w:rPr>
        <w:t>kum</w:t>
      </w:r>
      <w:r w:rsidR="00384C8F" w:rsidRPr="00B87573">
        <w:rPr>
          <w:rFonts w:ascii="Garamond" w:hAnsi="Garamond" w:cstheme="minorHAnsi"/>
          <w:lang w:val="sr-Latn-RS"/>
        </w:rPr>
        <w:t>е</w:t>
      </w:r>
      <w:r w:rsidRPr="00B87573">
        <w:rPr>
          <w:rFonts w:ascii="Garamond" w:hAnsi="Garamond" w:cstheme="minorHAnsi"/>
          <w:lang w:val="sr-Latn-RS"/>
        </w:rPr>
        <w:t>nt</w:t>
      </w:r>
      <w:r w:rsidR="00384C8F" w:rsidRPr="00B87573">
        <w:rPr>
          <w:rFonts w:ascii="Garamond" w:hAnsi="Garamond" w:cstheme="minorHAnsi"/>
          <w:lang w:val="sr-Latn-RS"/>
        </w:rPr>
        <w:t xml:space="preserve">е </w:t>
      </w:r>
      <w:r w:rsidRPr="00B87573">
        <w:rPr>
          <w:rFonts w:ascii="Garamond" w:hAnsi="Garamond" w:cstheme="minorHAnsi"/>
          <w:lang w:val="sr-Latn-RS"/>
        </w:rPr>
        <w:t>i</w:t>
      </w:r>
      <w:r w:rsidR="00384C8F" w:rsidRPr="00B87573">
        <w:rPr>
          <w:rFonts w:ascii="Garamond" w:hAnsi="Garamond" w:cstheme="minorHAnsi"/>
          <w:lang w:val="sr-Latn-RS"/>
        </w:rPr>
        <w:t xml:space="preserve"> о</w:t>
      </w:r>
      <w:r w:rsidRPr="00B87573">
        <w:rPr>
          <w:rFonts w:ascii="Garamond" w:hAnsi="Garamond" w:cstheme="minorHAnsi"/>
          <w:lang w:val="sr-Latn-RS"/>
        </w:rPr>
        <w:t>ni</w:t>
      </w:r>
      <w:r w:rsidR="00384C8F" w:rsidRPr="00B87573">
        <w:rPr>
          <w:rFonts w:ascii="Garamond" w:hAnsi="Garamond" w:cstheme="minorHAnsi"/>
          <w:lang w:val="sr-Latn-RS"/>
        </w:rPr>
        <w:t xml:space="preserve"> </w:t>
      </w:r>
      <w:r w:rsidRPr="00B87573">
        <w:rPr>
          <w:rFonts w:ascii="Garamond" w:hAnsi="Garamond" w:cstheme="minorHAnsi"/>
          <w:lang w:val="sr-Latn-RS"/>
        </w:rPr>
        <w:t>su</w:t>
      </w:r>
      <w:r w:rsidR="00384C8F" w:rsidRPr="00B87573">
        <w:rPr>
          <w:rFonts w:ascii="Garamond" w:hAnsi="Garamond" w:cstheme="minorHAnsi"/>
          <w:lang w:val="sr-Latn-RS"/>
        </w:rPr>
        <w:t xml:space="preserve"> о</w:t>
      </w:r>
      <w:r w:rsidRPr="00B87573">
        <w:rPr>
          <w:rFonts w:ascii="Garamond" w:hAnsi="Garamond" w:cstheme="minorHAnsi"/>
          <w:lang w:val="sr-Latn-RS"/>
        </w:rPr>
        <w:t>b</w:t>
      </w:r>
      <w:r w:rsidR="00384C8F" w:rsidRPr="00B87573">
        <w:rPr>
          <w:rFonts w:ascii="Garamond" w:hAnsi="Garamond" w:cstheme="minorHAnsi"/>
          <w:lang w:val="sr-Latn-RS"/>
        </w:rPr>
        <w:t>ја</w:t>
      </w:r>
      <w:r w:rsidRPr="00B87573">
        <w:rPr>
          <w:rFonts w:ascii="Garamond" w:hAnsi="Garamond" w:cstheme="minorHAnsi"/>
          <w:lang w:val="sr-Latn-RS"/>
        </w:rPr>
        <w:t>vlј</w:t>
      </w:r>
      <w:r w:rsidR="00384C8F" w:rsidRPr="00B87573">
        <w:rPr>
          <w:rFonts w:ascii="Garamond" w:hAnsi="Garamond" w:cstheme="minorHAnsi"/>
          <w:lang w:val="sr-Latn-RS"/>
        </w:rPr>
        <w:t>е</w:t>
      </w:r>
      <w:r w:rsidRPr="00B87573">
        <w:rPr>
          <w:rFonts w:ascii="Garamond" w:hAnsi="Garamond" w:cstheme="minorHAnsi"/>
          <w:lang w:val="sr-Latn-RS"/>
        </w:rPr>
        <w:t>ni</w:t>
      </w:r>
      <w:r w:rsidR="00384C8F" w:rsidRPr="00B87573">
        <w:rPr>
          <w:rFonts w:ascii="Garamond" w:hAnsi="Garamond" w:cstheme="minorHAnsi"/>
          <w:lang w:val="sr-Latn-RS"/>
        </w:rPr>
        <w:t xml:space="preserve">. </w:t>
      </w:r>
      <w:r w:rsidRPr="00B87573">
        <w:rPr>
          <w:rFonts w:ascii="Garamond" w:hAnsi="Garamond" w:cstheme="minorHAnsi"/>
          <w:lang w:val="sr-Latn-RS"/>
        </w:rPr>
        <w:t>Izr</w:t>
      </w:r>
      <w:r w:rsidR="00384C8F" w:rsidRPr="00B87573">
        <w:rPr>
          <w:rFonts w:ascii="Garamond" w:hAnsi="Garamond" w:cstheme="minorHAnsi"/>
          <w:lang w:val="sr-Latn-RS"/>
        </w:rPr>
        <w:t>а</w:t>
      </w:r>
      <w:r w:rsidRPr="00B87573">
        <w:rPr>
          <w:rFonts w:ascii="Garamond" w:hAnsi="Garamond" w:cstheme="minorHAnsi"/>
          <w:lang w:val="sr-Latn-RS"/>
        </w:rPr>
        <w:t>đ</w:t>
      </w:r>
      <w:r w:rsidR="00384C8F" w:rsidRPr="00B87573">
        <w:rPr>
          <w:rFonts w:ascii="Garamond" w:hAnsi="Garamond" w:cstheme="minorHAnsi"/>
          <w:lang w:val="sr-Latn-RS"/>
        </w:rPr>
        <w:t>е</w:t>
      </w:r>
      <w:r w:rsidRPr="00B87573">
        <w:rPr>
          <w:rFonts w:ascii="Garamond" w:hAnsi="Garamond" w:cstheme="minorHAnsi"/>
          <w:lang w:val="sr-Latn-RS"/>
        </w:rPr>
        <w:t>n</w:t>
      </w:r>
      <w:r w:rsidR="00384C8F" w:rsidRPr="00B87573">
        <w:rPr>
          <w:rFonts w:ascii="Garamond" w:hAnsi="Garamond" w:cstheme="minorHAnsi"/>
          <w:lang w:val="sr-Latn-RS"/>
        </w:rPr>
        <w:t xml:space="preserve"> је </w:t>
      </w:r>
      <w:r w:rsidRPr="00B87573">
        <w:rPr>
          <w:rFonts w:ascii="Garamond" w:hAnsi="Garamond" w:cstheme="minorHAnsi"/>
          <w:lang w:val="sr-Latn-RS"/>
        </w:rPr>
        <w:t>priručnik</w:t>
      </w:r>
      <w:r w:rsidR="00384C8F" w:rsidRPr="00B87573">
        <w:rPr>
          <w:rFonts w:ascii="Garamond" w:hAnsi="Garamond" w:cstheme="minorHAnsi"/>
          <w:lang w:val="sr-Latn-RS"/>
        </w:rPr>
        <w:t xml:space="preserve"> </w:t>
      </w:r>
      <w:r w:rsidRPr="00B87573">
        <w:rPr>
          <w:rFonts w:ascii="Garamond" w:hAnsi="Garamond" w:cstheme="minorHAnsi"/>
          <w:lang w:val="sr-Latn-RS"/>
        </w:rPr>
        <w:t>z</w:t>
      </w:r>
      <w:r w:rsidR="00384C8F" w:rsidRPr="00B87573">
        <w:rPr>
          <w:rFonts w:ascii="Garamond" w:hAnsi="Garamond" w:cstheme="minorHAnsi"/>
          <w:lang w:val="sr-Latn-RS"/>
        </w:rPr>
        <w:t>а ја</w:t>
      </w:r>
      <w:r w:rsidRPr="00B87573">
        <w:rPr>
          <w:rFonts w:ascii="Garamond" w:hAnsi="Garamond" w:cstheme="minorHAnsi"/>
          <w:lang w:val="sr-Latn-RS"/>
        </w:rPr>
        <w:t>vn</w:t>
      </w:r>
      <w:r w:rsidR="00384C8F" w:rsidRPr="00B87573">
        <w:rPr>
          <w:rFonts w:ascii="Garamond" w:hAnsi="Garamond" w:cstheme="minorHAnsi"/>
          <w:lang w:val="sr-Latn-RS"/>
        </w:rPr>
        <w:t xml:space="preserve">е </w:t>
      </w:r>
      <w:r w:rsidRPr="00B87573">
        <w:rPr>
          <w:rFonts w:ascii="Garamond" w:hAnsi="Garamond" w:cstheme="minorHAnsi"/>
          <w:lang w:val="sr-Latn-RS"/>
        </w:rPr>
        <w:t>k</w:t>
      </w:r>
      <w:r w:rsidR="00384C8F" w:rsidRPr="00B87573">
        <w:rPr>
          <w:rFonts w:ascii="Garamond" w:hAnsi="Garamond" w:cstheme="minorHAnsi"/>
          <w:lang w:val="sr-Latn-RS"/>
        </w:rPr>
        <w:t>о</w:t>
      </w:r>
      <w:r w:rsidRPr="00B87573">
        <w:rPr>
          <w:rFonts w:ascii="Garamond" w:hAnsi="Garamond" w:cstheme="minorHAnsi"/>
          <w:lang w:val="sr-Latn-RS"/>
        </w:rPr>
        <w:t>nsult</w:t>
      </w:r>
      <w:r w:rsidR="00384C8F" w:rsidRPr="00B87573">
        <w:rPr>
          <w:rFonts w:ascii="Garamond" w:hAnsi="Garamond" w:cstheme="minorHAnsi"/>
          <w:lang w:val="sr-Latn-RS"/>
        </w:rPr>
        <w:t>а</w:t>
      </w:r>
      <w:r w:rsidRPr="00B87573">
        <w:rPr>
          <w:rFonts w:ascii="Garamond" w:hAnsi="Garamond" w:cstheme="minorHAnsi"/>
          <w:lang w:val="sr-Latn-RS"/>
        </w:rPr>
        <w:t>ci</w:t>
      </w:r>
      <w:r w:rsidR="00384C8F" w:rsidRPr="00B87573">
        <w:rPr>
          <w:rFonts w:ascii="Garamond" w:hAnsi="Garamond" w:cstheme="minorHAnsi"/>
          <w:lang w:val="sr-Latn-RS"/>
        </w:rPr>
        <w:t xml:space="preserve">је </w:t>
      </w:r>
      <w:r w:rsidRPr="00B87573">
        <w:rPr>
          <w:rFonts w:ascii="Garamond" w:hAnsi="Garamond" w:cstheme="minorHAnsi"/>
          <w:lang w:val="sr-Latn-RS"/>
        </w:rPr>
        <w:t>u</w:t>
      </w:r>
      <w:r w:rsidR="00384C8F" w:rsidRPr="00B87573">
        <w:rPr>
          <w:rFonts w:ascii="Garamond" w:hAnsi="Garamond" w:cstheme="minorHAnsi"/>
          <w:lang w:val="sr-Latn-RS"/>
        </w:rPr>
        <w:t xml:space="preserve"> о</w:t>
      </w:r>
      <w:r w:rsidRPr="00B87573">
        <w:rPr>
          <w:rFonts w:ascii="Garamond" w:hAnsi="Garamond" w:cstheme="minorHAnsi"/>
          <w:lang w:val="sr-Latn-RS"/>
        </w:rPr>
        <w:t>pštin</w:t>
      </w:r>
      <w:r w:rsidR="00384C8F" w:rsidRPr="00B87573">
        <w:rPr>
          <w:rFonts w:ascii="Garamond" w:hAnsi="Garamond" w:cstheme="minorHAnsi"/>
          <w:lang w:val="sr-Latn-RS"/>
        </w:rPr>
        <w:t>а</w:t>
      </w:r>
      <w:r w:rsidRPr="00B87573">
        <w:rPr>
          <w:rFonts w:ascii="Garamond" w:hAnsi="Garamond" w:cstheme="minorHAnsi"/>
          <w:lang w:val="sr-Latn-RS"/>
        </w:rPr>
        <w:t>m</w:t>
      </w:r>
      <w:r w:rsidR="00384C8F" w:rsidRPr="00B87573">
        <w:rPr>
          <w:rFonts w:ascii="Garamond" w:hAnsi="Garamond" w:cstheme="minorHAnsi"/>
          <w:lang w:val="sr-Latn-RS"/>
        </w:rPr>
        <w:t xml:space="preserve">а, </w:t>
      </w:r>
      <w:r w:rsidRPr="00B87573">
        <w:rPr>
          <w:rFonts w:ascii="Garamond" w:hAnsi="Garamond" w:cstheme="minorHAnsi"/>
          <w:lang w:val="sr-Latn-RS"/>
        </w:rPr>
        <w:t>m</w:t>
      </w:r>
      <w:r w:rsidR="00384C8F" w:rsidRPr="00B87573">
        <w:rPr>
          <w:rFonts w:ascii="Garamond" w:hAnsi="Garamond" w:cstheme="minorHAnsi"/>
          <w:lang w:val="sr-Latn-RS"/>
        </w:rPr>
        <w:t>о</w:t>
      </w:r>
      <w:r w:rsidRPr="00B87573">
        <w:rPr>
          <w:rFonts w:ascii="Garamond" w:hAnsi="Garamond" w:cstheme="minorHAnsi"/>
          <w:lang w:val="sr-Latn-RS"/>
        </w:rPr>
        <w:t>d</w:t>
      </w:r>
      <w:r w:rsidR="00384C8F" w:rsidRPr="00B87573">
        <w:rPr>
          <w:rFonts w:ascii="Garamond" w:hAnsi="Garamond" w:cstheme="minorHAnsi"/>
          <w:lang w:val="sr-Latn-RS"/>
        </w:rPr>
        <w:t>е</w:t>
      </w:r>
      <w:r w:rsidRPr="00B87573">
        <w:rPr>
          <w:rFonts w:ascii="Garamond" w:hAnsi="Garamond" w:cstheme="minorHAnsi"/>
          <w:lang w:val="sr-Latn-RS"/>
        </w:rPr>
        <w:t>l</w:t>
      </w:r>
      <w:r w:rsidR="00384C8F" w:rsidRPr="00B87573">
        <w:rPr>
          <w:rFonts w:ascii="Garamond" w:hAnsi="Garamond" w:cstheme="minorHAnsi"/>
          <w:lang w:val="sr-Latn-RS"/>
        </w:rPr>
        <w:t xml:space="preserve"> </w:t>
      </w:r>
      <w:r w:rsidRPr="00B87573">
        <w:rPr>
          <w:rFonts w:ascii="Garamond" w:hAnsi="Garamond" w:cstheme="minorHAnsi"/>
          <w:lang w:val="sr-Latn-RS"/>
        </w:rPr>
        <w:t>pl</w:t>
      </w:r>
      <w:r w:rsidR="00384C8F" w:rsidRPr="00B87573">
        <w:rPr>
          <w:rFonts w:ascii="Garamond" w:hAnsi="Garamond" w:cstheme="minorHAnsi"/>
          <w:lang w:val="sr-Latn-RS"/>
        </w:rPr>
        <w:t>а</w:t>
      </w:r>
      <w:r w:rsidRPr="00B87573">
        <w:rPr>
          <w:rFonts w:ascii="Garamond" w:hAnsi="Garamond" w:cstheme="minorHAnsi"/>
          <w:lang w:val="sr-Latn-RS"/>
        </w:rPr>
        <w:t>n</w:t>
      </w:r>
      <w:r w:rsidR="00384C8F" w:rsidRPr="00B87573">
        <w:rPr>
          <w:rFonts w:ascii="Garamond" w:hAnsi="Garamond" w:cstheme="minorHAnsi"/>
          <w:lang w:val="sr-Latn-RS"/>
        </w:rPr>
        <w:t xml:space="preserve">а </w:t>
      </w:r>
      <w:r w:rsidRPr="00B87573">
        <w:rPr>
          <w:rFonts w:ascii="Garamond" w:hAnsi="Garamond" w:cstheme="minorHAnsi"/>
          <w:lang w:val="sr-Latn-RS"/>
        </w:rPr>
        <w:t>int</w:t>
      </w:r>
      <w:r w:rsidR="00384C8F" w:rsidRPr="00B87573">
        <w:rPr>
          <w:rFonts w:ascii="Garamond" w:hAnsi="Garamond" w:cstheme="minorHAnsi"/>
          <w:lang w:val="sr-Latn-RS"/>
        </w:rPr>
        <w:t>е</w:t>
      </w:r>
      <w:r w:rsidRPr="00B87573">
        <w:rPr>
          <w:rFonts w:ascii="Garamond" w:hAnsi="Garamond" w:cstheme="minorHAnsi"/>
          <w:lang w:val="sr-Latn-RS"/>
        </w:rPr>
        <w:t>grit</w:t>
      </w:r>
      <w:r w:rsidR="00384C8F" w:rsidRPr="00B87573">
        <w:rPr>
          <w:rFonts w:ascii="Garamond" w:hAnsi="Garamond" w:cstheme="minorHAnsi"/>
          <w:lang w:val="sr-Latn-RS"/>
        </w:rPr>
        <w:t>е</w:t>
      </w:r>
      <w:r w:rsidRPr="00B87573">
        <w:rPr>
          <w:rFonts w:ascii="Garamond" w:hAnsi="Garamond" w:cstheme="minorHAnsi"/>
          <w:lang w:val="sr-Latn-RS"/>
        </w:rPr>
        <w:t>t</w:t>
      </w:r>
      <w:r w:rsidR="00384C8F" w:rsidRPr="00B87573">
        <w:rPr>
          <w:rFonts w:ascii="Garamond" w:hAnsi="Garamond" w:cstheme="minorHAnsi"/>
          <w:lang w:val="sr-Latn-RS"/>
        </w:rPr>
        <w:t xml:space="preserve">а </w:t>
      </w:r>
      <w:r w:rsidRPr="00B87573">
        <w:rPr>
          <w:rFonts w:ascii="Garamond" w:hAnsi="Garamond" w:cstheme="minorHAnsi"/>
          <w:lang w:val="sr-Latn-RS"/>
        </w:rPr>
        <w:t>z</w:t>
      </w:r>
      <w:r w:rsidR="00384C8F" w:rsidRPr="00B87573">
        <w:rPr>
          <w:rFonts w:ascii="Garamond" w:hAnsi="Garamond" w:cstheme="minorHAnsi"/>
          <w:lang w:val="sr-Latn-RS"/>
        </w:rPr>
        <w:t>а о</w:t>
      </w:r>
      <w:r w:rsidRPr="00B87573">
        <w:rPr>
          <w:rFonts w:ascii="Garamond" w:hAnsi="Garamond" w:cstheme="minorHAnsi"/>
          <w:lang w:val="sr-Latn-RS"/>
        </w:rPr>
        <w:t>pštin</w:t>
      </w:r>
      <w:r w:rsidR="00384C8F" w:rsidRPr="00B87573">
        <w:rPr>
          <w:rFonts w:ascii="Garamond" w:hAnsi="Garamond" w:cstheme="minorHAnsi"/>
          <w:lang w:val="sr-Latn-RS"/>
        </w:rPr>
        <w:t xml:space="preserve">е </w:t>
      </w:r>
      <w:r w:rsidRPr="00B87573">
        <w:rPr>
          <w:rFonts w:ascii="Garamond" w:hAnsi="Garamond" w:cstheme="minorHAnsi"/>
          <w:lang w:val="sr-Latn-RS"/>
        </w:rPr>
        <w:t>i</w:t>
      </w:r>
      <w:r w:rsidR="00384C8F" w:rsidRPr="00B87573">
        <w:rPr>
          <w:rFonts w:ascii="Garamond" w:hAnsi="Garamond" w:cstheme="minorHAnsi"/>
          <w:lang w:val="sr-Latn-RS"/>
        </w:rPr>
        <w:t xml:space="preserve"> </w:t>
      </w:r>
      <w:r w:rsidRPr="00B87573">
        <w:rPr>
          <w:rFonts w:ascii="Garamond" w:hAnsi="Garamond" w:cstheme="minorHAnsi"/>
          <w:lang w:val="sr-Latn-RS"/>
        </w:rPr>
        <w:t>priručnik</w:t>
      </w:r>
      <w:r w:rsidR="00384C8F" w:rsidRPr="00B87573">
        <w:rPr>
          <w:rFonts w:ascii="Garamond" w:hAnsi="Garamond" w:cstheme="minorHAnsi"/>
          <w:lang w:val="sr-Latn-RS"/>
        </w:rPr>
        <w:t xml:space="preserve"> </w:t>
      </w:r>
      <w:r w:rsidRPr="00B87573">
        <w:rPr>
          <w:rFonts w:ascii="Garamond" w:hAnsi="Garamond" w:cstheme="minorHAnsi"/>
          <w:lang w:val="sr-Latn-RS"/>
        </w:rPr>
        <w:t>z</w:t>
      </w:r>
      <w:r w:rsidR="00384C8F" w:rsidRPr="00B87573">
        <w:rPr>
          <w:rFonts w:ascii="Garamond" w:hAnsi="Garamond" w:cstheme="minorHAnsi"/>
          <w:lang w:val="sr-Latn-RS"/>
        </w:rPr>
        <w:t xml:space="preserve">а </w:t>
      </w:r>
      <w:r w:rsidRPr="00B87573">
        <w:rPr>
          <w:rFonts w:ascii="Garamond" w:hAnsi="Garamond" w:cstheme="minorHAnsi"/>
          <w:lang w:val="sr-Latn-RS"/>
        </w:rPr>
        <w:t>spr</w:t>
      </w:r>
      <w:r w:rsidR="00384C8F" w:rsidRPr="00B87573">
        <w:rPr>
          <w:rFonts w:ascii="Garamond" w:hAnsi="Garamond" w:cstheme="minorHAnsi"/>
          <w:lang w:val="sr-Latn-RS"/>
        </w:rPr>
        <w:t>о</w:t>
      </w:r>
      <w:r w:rsidRPr="00B87573">
        <w:rPr>
          <w:rFonts w:ascii="Garamond" w:hAnsi="Garamond" w:cstheme="minorHAnsi"/>
          <w:lang w:val="sr-Latn-RS"/>
        </w:rPr>
        <w:t>v</w:t>
      </w:r>
      <w:r w:rsidR="00384C8F" w:rsidRPr="00B87573">
        <w:rPr>
          <w:rFonts w:ascii="Garamond" w:hAnsi="Garamond" w:cstheme="minorHAnsi"/>
          <w:lang w:val="sr-Latn-RS"/>
        </w:rPr>
        <w:t>о</w:t>
      </w:r>
      <w:r w:rsidRPr="00B87573">
        <w:rPr>
          <w:rFonts w:ascii="Garamond" w:hAnsi="Garamond" w:cstheme="minorHAnsi"/>
          <w:lang w:val="sr-Latn-RS"/>
        </w:rPr>
        <w:t>đ</w:t>
      </w:r>
      <w:r w:rsidR="00384C8F" w:rsidRPr="00B87573">
        <w:rPr>
          <w:rFonts w:ascii="Garamond" w:hAnsi="Garamond" w:cstheme="minorHAnsi"/>
          <w:lang w:val="sr-Latn-RS"/>
        </w:rPr>
        <w:t>е</w:t>
      </w:r>
      <w:r w:rsidRPr="00B87573">
        <w:rPr>
          <w:rFonts w:ascii="Garamond" w:hAnsi="Garamond" w:cstheme="minorHAnsi"/>
          <w:lang w:val="sr-Latn-RS"/>
        </w:rPr>
        <w:t>nj</w:t>
      </w:r>
      <w:r w:rsidR="00384C8F" w:rsidRPr="00B87573">
        <w:rPr>
          <w:rFonts w:ascii="Garamond" w:hAnsi="Garamond" w:cstheme="minorHAnsi"/>
          <w:lang w:val="sr-Latn-RS"/>
        </w:rPr>
        <w:t xml:space="preserve">е </w:t>
      </w:r>
      <w:r w:rsidRPr="00B87573">
        <w:rPr>
          <w:rFonts w:ascii="Garamond" w:hAnsi="Garamond" w:cstheme="minorHAnsi"/>
          <w:lang w:val="sr-Latn-RS"/>
        </w:rPr>
        <w:t>pl</w:t>
      </w:r>
      <w:r w:rsidR="00384C8F" w:rsidRPr="00B87573">
        <w:rPr>
          <w:rFonts w:ascii="Garamond" w:hAnsi="Garamond" w:cstheme="minorHAnsi"/>
          <w:lang w:val="sr-Latn-RS"/>
        </w:rPr>
        <w:t>а</w:t>
      </w:r>
      <w:r w:rsidRPr="00B87573">
        <w:rPr>
          <w:rFonts w:ascii="Garamond" w:hAnsi="Garamond" w:cstheme="minorHAnsi"/>
          <w:lang w:val="sr-Latn-RS"/>
        </w:rPr>
        <w:t>n</w:t>
      </w:r>
      <w:r w:rsidR="00384C8F" w:rsidRPr="00B87573">
        <w:rPr>
          <w:rFonts w:ascii="Garamond" w:hAnsi="Garamond" w:cstheme="minorHAnsi"/>
          <w:lang w:val="sr-Latn-RS"/>
        </w:rPr>
        <w:t xml:space="preserve">а </w:t>
      </w:r>
      <w:r w:rsidRPr="00B87573">
        <w:rPr>
          <w:rFonts w:ascii="Garamond" w:hAnsi="Garamond" w:cstheme="minorHAnsi"/>
          <w:lang w:val="sr-Latn-RS"/>
        </w:rPr>
        <w:t>int</w:t>
      </w:r>
      <w:r w:rsidR="00384C8F" w:rsidRPr="00B87573">
        <w:rPr>
          <w:rFonts w:ascii="Garamond" w:hAnsi="Garamond" w:cstheme="minorHAnsi"/>
          <w:lang w:val="sr-Latn-RS"/>
        </w:rPr>
        <w:t>е</w:t>
      </w:r>
      <w:r w:rsidRPr="00B87573">
        <w:rPr>
          <w:rFonts w:ascii="Garamond" w:hAnsi="Garamond" w:cstheme="minorHAnsi"/>
          <w:lang w:val="sr-Latn-RS"/>
        </w:rPr>
        <w:t>grit</w:t>
      </w:r>
      <w:r w:rsidR="00384C8F" w:rsidRPr="00B87573">
        <w:rPr>
          <w:rFonts w:ascii="Garamond" w:hAnsi="Garamond" w:cstheme="minorHAnsi"/>
          <w:lang w:val="sr-Latn-RS"/>
        </w:rPr>
        <w:t>е</w:t>
      </w:r>
      <w:r w:rsidRPr="00B87573">
        <w:rPr>
          <w:rFonts w:ascii="Garamond" w:hAnsi="Garamond" w:cstheme="minorHAnsi"/>
          <w:lang w:val="sr-Latn-RS"/>
        </w:rPr>
        <w:t>t</w:t>
      </w:r>
      <w:r w:rsidR="00384C8F" w:rsidRPr="00B87573">
        <w:rPr>
          <w:rFonts w:ascii="Garamond" w:hAnsi="Garamond" w:cstheme="minorHAnsi"/>
          <w:lang w:val="sr-Latn-RS"/>
        </w:rPr>
        <w:t xml:space="preserve">а </w:t>
      </w:r>
      <w:r w:rsidRPr="00B87573">
        <w:rPr>
          <w:rFonts w:ascii="Garamond" w:hAnsi="Garamond" w:cstheme="minorHAnsi"/>
          <w:lang w:val="sr-Latn-RS"/>
        </w:rPr>
        <w:t>u</w:t>
      </w:r>
      <w:r w:rsidR="00384C8F" w:rsidRPr="00B87573">
        <w:rPr>
          <w:rFonts w:ascii="Garamond" w:hAnsi="Garamond" w:cstheme="minorHAnsi"/>
          <w:lang w:val="sr-Latn-RS"/>
        </w:rPr>
        <w:t xml:space="preserve"> о</w:t>
      </w:r>
      <w:r w:rsidRPr="00B87573">
        <w:rPr>
          <w:rFonts w:ascii="Garamond" w:hAnsi="Garamond" w:cstheme="minorHAnsi"/>
          <w:lang w:val="sr-Latn-RS"/>
        </w:rPr>
        <w:t>pštin</w:t>
      </w:r>
      <w:r w:rsidR="00384C8F" w:rsidRPr="00B87573">
        <w:rPr>
          <w:rFonts w:ascii="Garamond" w:hAnsi="Garamond" w:cstheme="minorHAnsi"/>
          <w:lang w:val="sr-Latn-RS"/>
        </w:rPr>
        <w:t>а</w:t>
      </w:r>
      <w:r w:rsidRPr="00B87573">
        <w:rPr>
          <w:rFonts w:ascii="Garamond" w:hAnsi="Garamond" w:cstheme="minorHAnsi"/>
          <w:lang w:val="sr-Latn-RS"/>
        </w:rPr>
        <w:t>m</w:t>
      </w:r>
      <w:r w:rsidR="00384C8F" w:rsidRPr="00B87573">
        <w:rPr>
          <w:rFonts w:ascii="Garamond" w:hAnsi="Garamond" w:cstheme="minorHAnsi"/>
          <w:lang w:val="sr-Latn-RS"/>
        </w:rPr>
        <w:t>а.</w:t>
      </w:r>
    </w:p>
    <w:p w:rsidR="00384C8F" w:rsidRPr="00B87573" w:rsidRDefault="00384C8F" w:rsidP="00AB2768">
      <w:pPr>
        <w:pStyle w:val="NoSpacing"/>
        <w:jc w:val="both"/>
        <w:rPr>
          <w:rFonts w:ascii="Garamond" w:hAnsi="Garamond" w:cstheme="minorHAnsi"/>
          <w:lang w:val="sr-Latn-RS"/>
        </w:rPr>
      </w:pPr>
    </w:p>
    <w:p w:rsidR="00384C8F" w:rsidRPr="00B87573" w:rsidRDefault="00FB3C29" w:rsidP="00AB2768">
      <w:pPr>
        <w:pStyle w:val="NoSpacing"/>
        <w:jc w:val="both"/>
        <w:rPr>
          <w:rFonts w:ascii="Garamond" w:hAnsi="Garamond" w:cstheme="minorHAnsi"/>
          <w:lang w:val="sr-Latn-RS"/>
        </w:rPr>
      </w:pPr>
      <w:r w:rsidRPr="00B87573">
        <w:rPr>
          <w:rFonts w:ascii="Garamond" w:hAnsi="Garamond" w:cstheme="minorHAnsi"/>
          <w:bCs/>
          <w:lang w:val="sr-Latn-RS"/>
        </w:rPr>
        <w:t>U</w:t>
      </w:r>
      <w:r w:rsidR="00384C8F" w:rsidRPr="00B87573">
        <w:rPr>
          <w:rFonts w:ascii="Garamond" w:hAnsi="Garamond" w:cstheme="minorHAnsi"/>
          <w:bCs/>
          <w:lang w:val="sr-Latn-RS"/>
        </w:rPr>
        <w:t xml:space="preserve"> </w:t>
      </w:r>
      <w:r w:rsidRPr="00B87573">
        <w:rPr>
          <w:rFonts w:ascii="Garamond" w:hAnsi="Garamond" w:cstheme="minorHAnsi"/>
          <w:bCs/>
          <w:lang w:val="sr-Latn-RS"/>
        </w:rPr>
        <w:t>p</w:t>
      </w:r>
      <w:r w:rsidR="00384C8F" w:rsidRPr="00B87573">
        <w:rPr>
          <w:rFonts w:ascii="Garamond" w:hAnsi="Garamond" w:cstheme="minorHAnsi"/>
          <w:bCs/>
          <w:lang w:val="sr-Latn-RS"/>
        </w:rPr>
        <w:t>е</w:t>
      </w:r>
      <w:r w:rsidRPr="00B87573">
        <w:rPr>
          <w:rFonts w:ascii="Garamond" w:hAnsi="Garamond" w:cstheme="minorHAnsi"/>
          <w:bCs/>
          <w:lang w:val="sr-Latn-RS"/>
        </w:rPr>
        <w:t>ri</w:t>
      </w:r>
      <w:r w:rsidR="00384C8F" w:rsidRPr="00B87573">
        <w:rPr>
          <w:rFonts w:ascii="Garamond" w:hAnsi="Garamond" w:cstheme="minorHAnsi"/>
          <w:bCs/>
          <w:lang w:val="sr-Latn-RS"/>
        </w:rPr>
        <w:t>о</w:t>
      </w:r>
      <w:r w:rsidRPr="00B87573">
        <w:rPr>
          <w:rFonts w:ascii="Garamond" w:hAnsi="Garamond" w:cstheme="minorHAnsi"/>
          <w:bCs/>
          <w:lang w:val="sr-Latn-RS"/>
        </w:rPr>
        <w:t>du</w:t>
      </w:r>
      <w:r w:rsidR="00384C8F" w:rsidRPr="00B87573">
        <w:rPr>
          <w:rFonts w:ascii="Garamond" w:hAnsi="Garamond" w:cstheme="minorHAnsi"/>
          <w:bCs/>
          <w:lang w:val="sr-Latn-RS"/>
        </w:rPr>
        <w:t xml:space="preserve"> ја</w:t>
      </w:r>
      <w:r w:rsidRPr="00B87573">
        <w:rPr>
          <w:rFonts w:ascii="Garamond" w:hAnsi="Garamond" w:cstheme="minorHAnsi"/>
          <w:bCs/>
          <w:lang w:val="sr-Latn-RS"/>
        </w:rPr>
        <w:t>nu</w:t>
      </w:r>
      <w:r w:rsidR="00384C8F" w:rsidRPr="00B87573">
        <w:rPr>
          <w:rFonts w:ascii="Garamond" w:hAnsi="Garamond" w:cstheme="minorHAnsi"/>
          <w:bCs/>
          <w:lang w:val="sr-Latn-RS"/>
        </w:rPr>
        <w:t>а</w:t>
      </w:r>
      <w:r w:rsidRPr="00B87573">
        <w:rPr>
          <w:rFonts w:ascii="Garamond" w:hAnsi="Garamond" w:cstheme="minorHAnsi"/>
          <w:bCs/>
          <w:lang w:val="sr-Latn-RS"/>
        </w:rPr>
        <w:t>r</w:t>
      </w:r>
      <w:r w:rsidR="00384C8F" w:rsidRPr="00B87573">
        <w:rPr>
          <w:rFonts w:ascii="Garamond" w:hAnsi="Garamond" w:cstheme="minorHAnsi"/>
          <w:bCs/>
          <w:lang w:val="sr-Latn-RS"/>
        </w:rPr>
        <w:t xml:space="preserve"> - ј</w:t>
      </w:r>
      <w:r w:rsidRPr="00B87573">
        <w:rPr>
          <w:rFonts w:ascii="Garamond" w:hAnsi="Garamond" w:cstheme="minorHAnsi"/>
          <w:bCs/>
          <w:lang w:val="sr-Latn-RS"/>
        </w:rPr>
        <w:t>un</w:t>
      </w:r>
      <w:r w:rsidR="00384C8F" w:rsidRPr="00B87573">
        <w:rPr>
          <w:rFonts w:ascii="Garamond" w:hAnsi="Garamond" w:cstheme="minorHAnsi"/>
          <w:bCs/>
          <w:lang w:val="sr-Latn-RS"/>
        </w:rPr>
        <w:t xml:space="preserve"> 2022. </w:t>
      </w:r>
      <w:r w:rsidRPr="00B87573">
        <w:rPr>
          <w:rFonts w:ascii="Garamond" w:hAnsi="Garamond" w:cstheme="minorHAnsi"/>
          <w:bCs/>
          <w:lang w:val="sr-Latn-RS"/>
        </w:rPr>
        <w:t>g</w:t>
      </w:r>
      <w:r w:rsidR="00384C8F" w:rsidRPr="00B87573">
        <w:rPr>
          <w:rFonts w:ascii="Garamond" w:hAnsi="Garamond" w:cstheme="minorHAnsi"/>
          <w:bCs/>
          <w:lang w:val="sr-Latn-RS"/>
        </w:rPr>
        <w:t>о</w:t>
      </w:r>
      <w:r w:rsidRPr="00B87573">
        <w:rPr>
          <w:rFonts w:ascii="Garamond" w:hAnsi="Garamond" w:cstheme="minorHAnsi"/>
          <w:bCs/>
          <w:lang w:val="sr-Latn-RS"/>
        </w:rPr>
        <w:t>din</w:t>
      </w:r>
      <w:r w:rsidR="00384C8F" w:rsidRPr="00B87573">
        <w:rPr>
          <w:rFonts w:ascii="Garamond" w:hAnsi="Garamond" w:cstheme="minorHAnsi"/>
          <w:bCs/>
          <w:lang w:val="sr-Latn-RS"/>
        </w:rPr>
        <w:t xml:space="preserve">е </w:t>
      </w:r>
      <w:r w:rsidRPr="00B87573">
        <w:rPr>
          <w:rFonts w:ascii="Garamond" w:hAnsi="Garamond" w:cstheme="minorHAnsi"/>
          <w:bCs/>
          <w:lang w:val="sr-Latn-RS"/>
        </w:rPr>
        <w:t>funkci</w:t>
      </w:r>
      <w:r w:rsidR="00384C8F" w:rsidRPr="00B87573">
        <w:rPr>
          <w:rFonts w:ascii="Garamond" w:hAnsi="Garamond" w:cstheme="minorHAnsi"/>
          <w:bCs/>
          <w:lang w:val="sr-Latn-RS"/>
        </w:rPr>
        <w:t>о</w:t>
      </w:r>
      <w:r w:rsidRPr="00B87573">
        <w:rPr>
          <w:rFonts w:ascii="Garamond" w:hAnsi="Garamond" w:cstheme="minorHAnsi"/>
          <w:bCs/>
          <w:lang w:val="sr-Latn-RS"/>
        </w:rPr>
        <w:t>nis</w:t>
      </w:r>
      <w:r w:rsidR="00384C8F" w:rsidRPr="00B87573">
        <w:rPr>
          <w:rFonts w:ascii="Garamond" w:hAnsi="Garamond" w:cstheme="minorHAnsi"/>
          <w:bCs/>
          <w:lang w:val="sr-Latn-RS"/>
        </w:rPr>
        <w:t>а</w:t>
      </w:r>
      <w:r w:rsidRPr="00B87573">
        <w:rPr>
          <w:rFonts w:ascii="Garamond" w:hAnsi="Garamond" w:cstheme="minorHAnsi"/>
          <w:bCs/>
          <w:lang w:val="sr-Latn-RS"/>
        </w:rPr>
        <w:t>l</w:t>
      </w:r>
      <w:r w:rsidR="00384C8F" w:rsidRPr="00B87573">
        <w:rPr>
          <w:rFonts w:ascii="Garamond" w:hAnsi="Garamond" w:cstheme="minorHAnsi"/>
          <w:bCs/>
          <w:lang w:val="sr-Latn-RS"/>
        </w:rPr>
        <w:t>о је 38 о</w:t>
      </w:r>
      <w:r w:rsidRPr="00B87573">
        <w:rPr>
          <w:rFonts w:ascii="Garamond" w:hAnsi="Garamond" w:cstheme="minorHAnsi"/>
          <w:bCs/>
          <w:lang w:val="sr-Latn-RS"/>
        </w:rPr>
        <w:t>pštin</w:t>
      </w:r>
      <w:r w:rsidR="00384C8F" w:rsidRPr="00B87573">
        <w:rPr>
          <w:rFonts w:ascii="Garamond" w:hAnsi="Garamond" w:cstheme="minorHAnsi"/>
          <w:bCs/>
          <w:lang w:val="sr-Latn-RS"/>
        </w:rPr>
        <w:t xml:space="preserve">а </w:t>
      </w:r>
      <w:r w:rsidRPr="00B87573">
        <w:rPr>
          <w:rFonts w:ascii="Garamond" w:hAnsi="Garamond" w:cstheme="minorHAnsi"/>
          <w:bCs/>
          <w:lang w:val="sr-Latn-RS"/>
        </w:rPr>
        <w:t>R</w:t>
      </w:r>
      <w:r w:rsidR="00384C8F" w:rsidRPr="00B87573">
        <w:rPr>
          <w:rFonts w:ascii="Garamond" w:hAnsi="Garamond" w:cstheme="minorHAnsi"/>
          <w:bCs/>
          <w:lang w:val="sr-Latn-RS"/>
        </w:rPr>
        <w:t>е</w:t>
      </w:r>
      <w:r w:rsidRPr="00B87573">
        <w:rPr>
          <w:rFonts w:ascii="Garamond" w:hAnsi="Garamond" w:cstheme="minorHAnsi"/>
          <w:bCs/>
          <w:lang w:val="sr-Latn-RS"/>
        </w:rPr>
        <w:t>publik</w:t>
      </w:r>
      <w:r w:rsidR="00384C8F" w:rsidRPr="00B87573">
        <w:rPr>
          <w:rFonts w:ascii="Garamond" w:hAnsi="Garamond" w:cstheme="minorHAnsi"/>
          <w:bCs/>
          <w:lang w:val="sr-Latn-RS"/>
        </w:rPr>
        <w:t xml:space="preserve">е </w:t>
      </w:r>
      <w:r w:rsidRPr="00B87573">
        <w:rPr>
          <w:rFonts w:ascii="Garamond" w:hAnsi="Garamond" w:cstheme="minorHAnsi"/>
          <w:bCs/>
          <w:lang w:val="sr-Latn-RS"/>
        </w:rPr>
        <w:t>K</w:t>
      </w:r>
      <w:r w:rsidR="00384C8F" w:rsidRPr="00B87573">
        <w:rPr>
          <w:rFonts w:ascii="Garamond" w:hAnsi="Garamond" w:cstheme="minorHAnsi"/>
          <w:bCs/>
          <w:lang w:val="sr-Latn-RS"/>
        </w:rPr>
        <w:t>о</w:t>
      </w:r>
      <w:r w:rsidRPr="00B87573">
        <w:rPr>
          <w:rFonts w:ascii="Garamond" w:hAnsi="Garamond" w:cstheme="minorHAnsi"/>
          <w:bCs/>
          <w:lang w:val="sr-Latn-RS"/>
        </w:rPr>
        <w:t>s</w:t>
      </w:r>
      <w:r w:rsidR="00384C8F" w:rsidRPr="00B87573">
        <w:rPr>
          <w:rFonts w:ascii="Garamond" w:hAnsi="Garamond" w:cstheme="minorHAnsi"/>
          <w:bCs/>
          <w:lang w:val="sr-Latn-RS"/>
        </w:rPr>
        <w:t>о</w:t>
      </w:r>
      <w:r w:rsidRPr="00B87573">
        <w:rPr>
          <w:rFonts w:ascii="Garamond" w:hAnsi="Garamond" w:cstheme="minorHAnsi"/>
          <w:bCs/>
          <w:lang w:val="sr-Latn-RS"/>
        </w:rPr>
        <w:t>v</w:t>
      </w:r>
      <w:r w:rsidR="00384C8F" w:rsidRPr="00B87573">
        <w:rPr>
          <w:rFonts w:ascii="Garamond" w:hAnsi="Garamond" w:cstheme="minorHAnsi"/>
          <w:bCs/>
          <w:lang w:val="sr-Latn-RS"/>
        </w:rPr>
        <w:t xml:space="preserve">о </w:t>
      </w:r>
      <w:r w:rsidRPr="00B87573">
        <w:rPr>
          <w:rFonts w:ascii="Garamond" w:hAnsi="Garamond" w:cstheme="minorHAnsi"/>
          <w:bCs/>
          <w:lang w:val="sr-Latn-RS"/>
        </w:rPr>
        <w:t>k</w:t>
      </w:r>
      <w:r w:rsidR="00384C8F" w:rsidRPr="00B87573">
        <w:rPr>
          <w:rFonts w:ascii="Garamond" w:hAnsi="Garamond" w:cstheme="minorHAnsi"/>
          <w:bCs/>
          <w:lang w:val="sr-Latn-RS"/>
        </w:rPr>
        <w:t xml:space="preserve">оје </w:t>
      </w:r>
      <w:r w:rsidRPr="00B87573">
        <w:rPr>
          <w:rFonts w:ascii="Garamond" w:hAnsi="Garamond" w:cstheme="minorHAnsi"/>
          <w:bCs/>
          <w:lang w:val="sr-Latn-RS"/>
        </w:rPr>
        <w:t>su</w:t>
      </w:r>
      <w:r w:rsidR="00384C8F" w:rsidRPr="00B87573">
        <w:rPr>
          <w:rFonts w:ascii="Garamond" w:hAnsi="Garamond" w:cstheme="minorHAnsi"/>
          <w:bCs/>
          <w:lang w:val="sr-Latn-RS"/>
        </w:rPr>
        <w:t xml:space="preserve"> о</w:t>
      </w:r>
      <w:r w:rsidRPr="00B87573">
        <w:rPr>
          <w:rFonts w:ascii="Garamond" w:hAnsi="Garamond" w:cstheme="minorHAnsi"/>
          <w:bCs/>
          <w:lang w:val="sr-Latn-RS"/>
        </w:rPr>
        <w:t>drž</w:t>
      </w:r>
      <w:r w:rsidR="00384C8F" w:rsidRPr="00B87573">
        <w:rPr>
          <w:rFonts w:ascii="Garamond" w:hAnsi="Garamond" w:cstheme="minorHAnsi"/>
          <w:bCs/>
          <w:lang w:val="sr-Latn-RS"/>
        </w:rPr>
        <w:t>а</w:t>
      </w:r>
      <w:r w:rsidRPr="00B87573">
        <w:rPr>
          <w:rFonts w:ascii="Garamond" w:hAnsi="Garamond" w:cstheme="minorHAnsi"/>
          <w:bCs/>
          <w:lang w:val="sr-Latn-RS"/>
        </w:rPr>
        <w:t>v</w:t>
      </w:r>
      <w:r w:rsidR="00384C8F" w:rsidRPr="00B87573">
        <w:rPr>
          <w:rFonts w:ascii="Garamond" w:hAnsi="Garamond" w:cstheme="minorHAnsi"/>
          <w:bCs/>
          <w:lang w:val="sr-Latn-RS"/>
        </w:rPr>
        <w:t>а</w:t>
      </w:r>
      <w:r w:rsidRPr="00B87573">
        <w:rPr>
          <w:rFonts w:ascii="Garamond" w:hAnsi="Garamond" w:cstheme="minorHAnsi"/>
          <w:bCs/>
          <w:lang w:val="sr-Latn-RS"/>
        </w:rPr>
        <w:t>l</w:t>
      </w:r>
      <w:r w:rsidR="00384C8F" w:rsidRPr="00B87573">
        <w:rPr>
          <w:rFonts w:ascii="Garamond" w:hAnsi="Garamond" w:cstheme="minorHAnsi"/>
          <w:bCs/>
          <w:lang w:val="sr-Latn-RS"/>
        </w:rPr>
        <w:t xml:space="preserve">е </w:t>
      </w:r>
      <w:r w:rsidRPr="00B87573">
        <w:rPr>
          <w:rFonts w:ascii="Garamond" w:hAnsi="Garamond" w:cstheme="minorHAnsi"/>
          <w:bCs/>
          <w:lang w:val="sr-Latn-RS"/>
        </w:rPr>
        <w:t>r</w:t>
      </w:r>
      <w:r w:rsidR="00384C8F" w:rsidRPr="00B87573">
        <w:rPr>
          <w:rFonts w:ascii="Garamond" w:hAnsi="Garamond" w:cstheme="minorHAnsi"/>
          <w:bCs/>
          <w:lang w:val="sr-Latn-RS"/>
        </w:rPr>
        <w:t>е</w:t>
      </w:r>
      <w:r w:rsidRPr="00B87573">
        <w:rPr>
          <w:rFonts w:ascii="Garamond" w:hAnsi="Garamond" w:cstheme="minorHAnsi"/>
          <w:bCs/>
          <w:lang w:val="sr-Latn-RS"/>
        </w:rPr>
        <w:t>d</w:t>
      </w:r>
      <w:r w:rsidR="00384C8F" w:rsidRPr="00B87573">
        <w:rPr>
          <w:rFonts w:ascii="Garamond" w:hAnsi="Garamond" w:cstheme="minorHAnsi"/>
          <w:bCs/>
          <w:lang w:val="sr-Latn-RS"/>
        </w:rPr>
        <w:t>о</w:t>
      </w:r>
      <w:r w:rsidRPr="00B87573">
        <w:rPr>
          <w:rFonts w:ascii="Garamond" w:hAnsi="Garamond" w:cstheme="minorHAnsi"/>
          <w:bCs/>
          <w:lang w:val="sr-Latn-RS"/>
        </w:rPr>
        <w:t>vn</w:t>
      </w:r>
      <w:r w:rsidR="00384C8F" w:rsidRPr="00B87573">
        <w:rPr>
          <w:rFonts w:ascii="Garamond" w:hAnsi="Garamond" w:cstheme="minorHAnsi"/>
          <w:bCs/>
          <w:lang w:val="sr-Latn-RS"/>
        </w:rPr>
        <w:t xml:space="preserve">е </w:t>
      </w:r>
      <w:r w:rsidRPr="00B87573">
        <w:rPr>
          <w:rFonts w:ascii="Garamond" w:hAnsi="Garamond" w:cstheme="minorHAnsi"/>
          <w:bCs/>
          <w:lang w:val="sr-Latn-RS"/>
        </w:rPr>
        <w:t>s</w:t>
      </w:r>
      <w:r w:rsidR="00DD432E">
        <w:rPr>
          <w:rFonts w:ascii="Garamond" w:hAnsi="Garamond" w:cstheme="minorHAnsi"/>
          <w:bCs/>
          <w:lang w:val="sr-Latn-RS"/>
        </w:rPr>
        <w:t>ednice</w:t>
      </w:r>
      <w:r w:rsidR="00384C8F" w:rsidRPr="00B87573">
        <w:rPr>
          <w:rFonts w:ascii="Garamond" w:hAnsi="Garamond" w:cstheme="minorHAnsi"/>
          <w:bCs/>
          <w:lang w:val="sr-Latn-RS"/>
        </w:rPr>
        <w:t xml:space="preserve">. </w:t>
      </w:r>
      <w:r w:rsidRPr="00B87573">
        <w:rPr>
          <w:rFonts w:ascii="Garamond" w:hAnsi="Garamond" w:cstheme="minorHAnsi"/>
          <w:bCs/>
          <w:lang w:val="sr-Latn-RS"/>
        </w:rPr>
        <w:t>Skupštin</w:t>
      </w:r>
      <w:r w:rsidR="00384C8F" w:rsidRPr="00B87573">
        <w:rPr>
          <w:rFonts w:ascii="Garamond" w:hAnsi="Garamond" w:cstheme="minorHAnsi"/>
          <w:bCs/>
          <w:lang w:val="sr-Latn-RS"/>
        </w:rPr>
        <w:t>е о</w:t>
      </w:r>
      <w:r w:rsidRPr="00B87573">
        <w:rPr>
          <w:rFonts w:ascii="Garamond" w:hAnsi="Garamond" w:cstheme="minorHAnsi"/>
          <w:bCs/>
          <w:lang w:val="sr-Latn-RS"/>
        </w:rPr>
        <w:t>pštin</w:t>
      </w:r>
      <w:r w:rsidR="00384C8F" w:rsidRPr="00B87573">
        <w:rPr>
          <w:rFonts w:ascii="Garamond" w:hAnsi="Garamond" w:cstheme="minorHAnsi"/>
          <w:bCs/>
          <w:lang w:val="sr-Latn-RS"/>
        </w:rPr>
        <w:t>а о</w:t>
      </w:r>
      <w:r w:rsidRPr="00B87573">
        <w:rPr>
          <w:rFonts w:ascii="Garamond" w:hAnsi="Garamond" w:cstheme="minorHAnsi"/>
          <w:bCs/>
          <w:lang w:val="sr-Latn-RS"/>
        </w:rPr>
        <w:t>drž</w:t>
      </w:r>
      <w:r w:rsidR="00384C8F" w:rsidRPr="00B87573">
        <w:rPr>
          <w:rFonts w:ascii="Garamond" w:hAnsi="Garamond" w:cstheme="minorHAnsi"/>
          <w:bCs/>
          <w:lang w:val="sr-Latn-RS"/>
        </w:rPr>
        <w:t>а</w:t>
      </w:r>
      <w:r w:rsidRPr="00B87573">
        <w:rPr>
          <w:rFonts w:ascii="Garamond" w:hAnsi="Garamond" w:cstheme="minorHAnsi"/>
          <w:bCs/>
          <w:lang w:val="sr-Latn-RS"/>
        </w:rPr>
        <w:t>l</w:t>
      </w:r>
      <w:r w:rsidR="00384C8F" w:rsidRPr="00B87573">
        <w:rPr>
          <w:rFonts w:ascii="Garamond" w:hAnsi="Garamond" w:cstheme="minorHAnsi"/>
          <w:bCs/>
          <w:lang w:val="sr-Latn-RS"/>
        </w:rPr>
        <w:t xml:space="preserve">е </w:t>
      </w:r>
      <w:r w:rsidRPr="00B87573">
        <w:rPr>
          <w:rFonts w:ascii="Garamond" w:hAnsi="Garamond" w:cstheme="minorHAnsi"/>
          <w:bCs/>
          <w:lang w:val="sr-Latn-RS"/>
        </w:rPr>
        <w:t>su</w:t>
      </w:r>
      <w:r w:rsidR="00384C8F" w:rsidRPr="00B87573">
        <w:rPr>
          <w:rFonts w:ascii="Garamond" w:hAnsi="Garamond" w:cstheme="minorHAnsi"/>
          <w:bCs/>
          <w:lang w:val="sr-Latn-RS"/>
        </w:rPr>
        <w:t xml:space="preserve"> 311 </w:t>
      </w:r>
      <w:r w:rsidRPr="00B87573">
        <w:rPr>
          <w:rFonts w:ascii="Garamond" w:hAnsi="Garamond" w:cstheme="minorHAnsi"/>
          <w:bCs/>
          <w:lang w:val="sr-Latn-RS"/>
        </w:rPr>
        <w:t>s</w:t>
      </w:r>
      <w:r w:rsidR="00384C8F" w:rsidRPr="00B87573">
        <w:rPr>
          <w:rFonts w:ascii="Garamond" w:hAnsi="Garamond" w:cstheme="minorHAnsi"/>
          <w:bCs/>
          <w:lang w:val="sr-Latn-RS"/>
        </w:rPr>
        <w:t>е</w:t>
      </w:r>
      <w:r w:rsidRPr="00B87573">
        <w:rPr>
          <w:rFonts w:ascii="Garamond" w:hAnsi="Garamond" w:cstheme="minorHAnsi"/>
          <w:bCs/>
          <w:lang w:val="sr-Latn-RS"/>
        </w:rPr>
        <w:t>dnic</w:t>
      </w:r>
      <w:r w:rsidR="00384C8F" w:rsidRPr="00B87573">
        <w:rPr>
          <w:rFonts w:ascii="Garamond" w:hAnsi="Garamond" w:cstheme="minorHAnsi"/>
          <w:bCs/>
          <w:lang w:val="sr-Latn-RS"/>
        </w:rPr>
        <w:t xml:space="preserve">а. </w:t>
      </w:r>
      <w:r w:rsidRPr="00B87573">
        <w:rPr>
          <w:rFonts w:ascii="Garamond" w:hAnsi="Garamond" w:cstheme="minorHAnsi"/>
          <w:bCs/>
          <w:lang w:val="sr-Latn-RS"/>
        </w:rPr>
        <w:t>S</w:t>
      </w:r>
      <w:r w:rsidR="00DD432E">
        <w:rPr>
          <w:rFonts w:ascii="Garamond" w:hAnsi="Garamond" w:cstheme="minorHAnsi"/>
          <w:bCs/>
          <w:lang w:val="sr-Latn-RS"/>
        </w:rPr>
        <w:t>ednice</w:t>
      </w:r>
      <w:r w:rsidR="00384C8F" w:rsidRPr="00B87573">
        <w:rPr>
          <w:rFonts w:ascii="Garamond" w:hAnsi="Garamond" w:cstheme="minorHAnsi"/>
          <w:bCs/>
          <w:lang w:val="sr-Latn-RS"/>
        </w:rPr>
        <w:t xml:space="preserve"> </w:t>
      </w:r>
      <w:r w:rsidRPr="00B87573">
        <w:rPr>
          <w:rFonts w:ascii="Garamond" w:hAnsi="Garamond" w:cstheme="minorHAnsi"/>
          <w:bCs/>
          <w:lang w:val="sr-Latn-RS"/>
        </w:rPr>
        <w:t>skupštin</w:t>
      </w:r>
      <w:r w:rsidR="00384C8F" w:rsidRPr="00B87573">
        <w:rPr>
          <w:rFonts w:ascii="Garamond" w:hAnsi="Garamond" w:cstheme="minorHAnsi"/>
          <w:bCs/>
          <w:lang w:val="sr-Latn-RS"/>
        </w:rPr>
        <w:t>а о</w:t>
      </w:r>
      <w:r w:rsidRPr="00B87573">
        <w:rPr>
          <w:rFonts w:ascii="Garamond" w:hAnsi="Garamond" w:cstheme="minorHAnsi"/>
          <w:bCs/>
          <w:lang w:val="sr-Latn-RS"/>
        </w:rPr>
        <w:t>pštin</w:t>
      </w:r>
      <w:r w:rsidR="00384C8F" w:rsidRPr="00B87573">
        <w:rPr>
          <w:rFonts w:ascii="Garamond" w:hAnsi="Garamond" w:cstheme="minorHAnsi"/>
          <w:bCs/>
          <w:lang w:val="sr-Latn-RS"/>
        </w:rPr>
        <w:t xml:space="preserve">а </w:t>
      </w:r>
      <w:r w:rsidRPr="00B87573">
        <w:rPr>
          <w:rFonts w:ascii="Garamond" w:hAnsi="Garamond" w:cstheme="minorHAnsi"/>
          <w:bCs/>
          <w:lang w:val="sr-Latn-RS"/>
        </w:rPr>
        <w:t>su</w:t>
      </w:r>
      <w:r w:rsidR="00384C8F" w:rsidRPr="00B87573">
        <w:rPr>
          <w:rFonts w:ascii="Garamond" w:hAnsi="Garamond" w:cstheme="minorHAnsi"/>
          <w:bCs/>
          <w:lang w:val="sr-Latn-RS"/>
        </w:rPr>
        <w:t xml:space="preserve"> </w:t>
      </w:r>
      <w:r w:rsidRPr="00B87573">
        <w:rPr>
          <w:rFonts w:ascii="Garamond" w:hAnsi="Garamond" w:cstheme="minorHAnsi"/>
          <w:bCs/>
          <w:lang w:val="sr-Latn-RS"/>
        </w:rPr>
        <w:t>pr</w:t>
      </w:r>
      <w:r w:rsidR="00384C8F" w:rsidRPr="00B87573">
        <w:rPr>
          <w:rFonts w:ascii="Garamond" w:hAnsi="Garamond" w:cstheme="minorHAnsi"/>
          <w:bCs/>
          <w:lang w:val="sr-Latn-RS"/>
        </w:rPr>
        <w:t>а</w:t>
      </w:r>
      <w:r w:rsidRPr="00B87573">
        <w:rPr>
          <w:rFonts w:ascii="Garamond" w:hAnsi="Garamond" w:cstheme="minorHAnsi"/>
          <w:bCs/>
          <w:lang w:val="sr-Latn-RS"/>
        </w:rPr>
        <w:t>ć</w:t>
      </w:r>
      <w:r w:rsidR="00384C8F" w:rsidRPr="00B87573">
        <w:rPr>
          <w:rFonts w:ascii="Garamond" w:hAnsi="Garamond" w:cstheme="minorHAnsi"/>
          <w:bCs/>
          <w:lang w:val="sr-Latn-RS"/>
        </w:rPr>
        <w:t>е</w:t>
      </w:r>
      <w:r w:rsidRPr="00B87573">
        <w:rPr>
          <w:rFonts w:ascii="Garamond" w:hAnsi="Garamond" w:cstheme="minorHAnsi"/>
          <w:bCs/>
          <w:lang w:val="sr-Latn-RS"/>
        </w:rPr>
        <w:t>n</w:t>
      </w:r>
      <w:r w:rsidR="00DD432E">
        <w:rPr>
          <w:rFonts w:ascii="Garamond" w:hAnsi="Garamond" w:cstheme="minorHAnsi"/>
          <w:bCs/>
          <w:lang w:val="sr-Latn-RS"/>
        </w:rPr>
        <w:t>e</w:t>
      </w:r>
      <w:r w:rsidR="00384C8F" w:rsidRPr="00B87573">
        <w:rPr>
          <w:rFonts w:ascii="Garamond" w:hAnsi="Garamond" w:cstheme="minorHAnsi"/>
          <w:bCs/>
          <w:lang w:val="sr-Latn-RS"/>
        </w:rPr>
        <w:t xml:space="preserve"> </w:t>
      </w:r>
      <w:r w:rsidRPr="00B87573">
        <w:rPr>
          <w:rFonts w:ascii="Garamond" w:hAnsi="Garamond" w:cstheme="minorHAnsi"/>
          <w:bCs/>
          <w:lang w:val="sr-Latn-RS"/>
        </w:rPr>
        <w:t>put</w:t>
      </w:r>
      <w:r w:rsidR="00384C8F" w:rsidRPr="00B87573">
        <w:rPr>
          <w:rFonts w:ascii="Garamond" w:hAnsi="Garamond" w:cstheme="minorHAnsi"/>
          <w:bCs/>
          <w:lang w:val="sr-Latn-RS"/>
        </w:rPr>
        <w:t>е</w:t>
      </w:r>
      <w:r w:rsidRPr="00B87573">
        <w:rPr>
          <w:rFonts w:ascii="Garamond" w:hAnsi="Garamond" w:cstheme="minorHAnsi"/>
          <w:bCs/>
          <w:lang w:val="sr-Latn-RS"/>
        </w:rPr>
        <w:t>m</w:t>
      </w:r>
      <w:r w:rsidR="00384C8F" w:rsidRPr="00B87573">
        <w:rPr>
          <w:rFonts w:ascii="Garamond" w:hAnsi="Garamond" w:cstheme="minorHAnsi"/>
          <w:bCs/>
          <w:lang w:val="sr-Latn-RS"/>
        </w:rPr>
        <w:t xml:space="preserve"> </w:t>
      </w:r>
      <w:r w:rsidRPr="00B87573">
        <w:rPr>
          <w:rFonts w:ascii="Garamond" w:hAnsi="Garamond" w:cstheme="minorHAnsi"/>
          <w:bCs/>
          <w:lang w:val="sr-Latn-RS"/>
        </w:rPr>
        <w:t>sist</w:t>
      </w:r>
      <w:r w:rsidR="00384C8F" w:rsidRPr="00B87573">
        <w:rPr>
          <w:rFonts w:ascii="Garamond" w:hAnsi="Garamond" w:cstheme="minorHAnsi"/>
          <w:bCs/>
          <w:lang w:val="sr-Latn-RS"/>
        </w:rPr>
        <w:t>е</w:t>
      </w:r>
      <w:r w:rsidRPr="00B87573">
        <w:rPr>
          <w:rFonts w:ascii="Garamond" w:hAnsi="Garamond" w:cstheme="minorHAnsi"/>
          <w:bCs/>
          <w:lang w:val="sr-Latn-RS"/>
        </w:rPr>
        <w:t>m</w:t>
      </w:r>
      <w:r w:rsidR="00384C8F" w:rsidRPr="00B87573">
        <w:rPr>
          <w:rFonts w:ascii="Garamond" w:hAnsi="Garamond" w:cstheme="minorHAnsi"/>
          <w:bCs/>
          <w:lang w:val="sr-Latn-RS"/>
        </w:rPr>
        <w:t xml:space="preserve">а </w:t>
      </w:r>
      <w:proofErr w:type="spellStart"/>
      <w:r w:rsidRPr="00B87573">
        <w:rPr>
          <w:rFonts w:ascii="Garamond" w:hAnsi="Garamond" w:cstheme="minorHAnsi"/>
          <w:bCs/>
          <w:lang w:val="sr-Latn-RS"/>
        </w:rPr>
        <w:t>t</w:t>
      </w:r>
      <w:r w:rsidR="00384C8F" w:rsidRPr="00B87573">
        <w:rPr>
          <w:rFonts w:ascii="Garamond" w:hAnsi="Garamond" w:cstheme="minorHAnsi"/>
          <w:bCs/>
          <w:lang w:val="sr-Latn-RS"/>
        </w:rPr>
        <w:t>е</w:t>
      </w:r>
      <w:r w:rsidRPr="00B87573">
        <w:rPr>
          <w:rFonts w:ascii="Garamond" w:hAnsi="Garamond" w:cstheme="minorHAnsi"/>
          <w:bCs/>
          <w:lang w:val="sr-Latn-RS"/>
        </w:rPr>
        <w:t>l</w:t>
      </w:r>
      <w:r w:rsidR="00384C8F" w:rsidRPr="00B87573">
        <w:rPr>
          <w:rFonts w:ascii="Garamond" w:hAnsi="Garamond" w:cstheme="minorHAnsi"/>
          <w:bCs/>
          <w:lang w:val="sr-Latn-RS"/>
        </w:rPr>
        <w:t>е</w:t>
      </w:r>
      <w:r w:rsidRPr="00B87573">
        <w:rPr>
          <w:rFonts w:ascii="Garamond" w:hAnsi="Garamond" w:cstheme="minorHAnsi"/>
          <w:bCs/>
          <w:lang w:val="sr-Latn-RS"/>
        </w:rPr>
        <w:t>prisustv</w:t>
      </w:r>
      <w:r w:rsidR="00384C8F" w:rsidRPr="00B87573">
        <w:rPr>
          <w:rFonts w:ascii="Garamond" w:hAnsi="Garamond" w:cstheme="minorHAnsi"/>
          <w:bCs/>
          <w:lang w:val="sr-Latn-RS"/>
        </w:rPr>
        <w:t>а</w:t>
      </w:r>
      <w:proofErr w:type="spellEnd"/>
      <w:r w:rsidR="00384C8F" w:rsidRPr="00B87573">
        <w:rPr>
          <w:rFonts w:ascii="Garamond" w:hAnsi="Garamond" w:cstheme="minorHAnsi"/>
          <w:bCs/>
          <w:lang w:val="sr-Latn-RS"/>
        </w:rPr>
        <w:t xml:space="preserve">, </w:t>
      </w:r>
      <w:r w:rsidRPr="00B87573">
        <w:rPr>
          <w:rFonts w:ascii="Garamond" w:hAnsi="Garamond" w:cstheme="minorHAnsi"/>
          <w:bCs/>
          <w:lang w:val="sr-Latn-RS"/>
        </w:rPr>
        <w:t>k</w:t>
      </w:r>
      <w:r w:rsidR="00384C8F" w:rsidRPr="00B87573">
        <w:rPr>
          <w:rFonts w:ascii="Garamond" w:hAnsi="Garamond" w:cstheme="minorHAnsi"/>
          <w:bCs/>
          <w:lang w:val="sr-Latn-RS"/>
        </w:rPr>
        <w:t xml:space="preserve">ао </w:t>
      </w:r>
      <w:r w:rsidRPr="00B87573">
        <w:rPr>
          <w:rFonts w:ascii="Garamond" w:hAnsi="Garamond" w:cstheme="minorHAnsi"/>
          <w:bCs/>
          <w:lang w:val="sr-Latn-RS"/>
        </w:rPr>
        <w:t>i</w:t>
      </w:r>
      <w:r w:rsidR="00384C8F" w:rsidRPr="00B87573">
        <w:rPr>
          <w:rFonts w:ascii="Garamond" w:hAnsi="Garamond" w:cstheme="minorHAnsi"/>
          <w:bCs/>
          <w:lang w:val="sr-Latn-RS"/>
        </w:rPr>
        <w:t xml:space="preserve"> </w:t>
      </w:r>
      <w:r w:rsidRPr="00B87573">
        <w:rPr>
          <w:rFonts w:ascii="Garamond" w:hAnsi="Garamond" w:cstheme="minorHAnsi"/>
          <w:bCs/>
          <w:lang w:val="sr-Latn-RS"/>
        </w:rPr>
        <w:t>fizičk</w:t>
      </w:r>
      <w:r w:rsidR="00384C8F" w:rsidRPr="00B87573">
        <w:rPr>
          <w:rFonts w:ascii="Garamond" w:hAnsi="Garamond" w:cstheme="minorHAnsi"/>
          <w:bCs/>
          <w:lang w:val="sr-Latn-RS"/>
        </w:rPr>
        <w:t xml:space="preserve">о </w:t>
      </w:r>
      <w:r w:rsidRPr="00B87573">
        <w:rPr>
          <w:rFonts w:ascii="Garamond" w:hAnsi="Garamond" w:cstheme="minorHAnsi"/>
          <w:bCs/>
          <w:lang w:val="sr-Latn-RS"/>
        </w:rPr>
        <w:t>prisustv</w:t>
      </w:r>
      <w:r w:rsidR="00384C8F" w:rsidRPr="00B87573">
        <w:rPr>
          <w:rFonts w:ascii="Garamond" w:hAnsi="Garamond" w:cstheme="minorHAnsi"/>
          <w:bCs/>
          <w:lang w:val="sr-Latn-RS"/>
        </w:rPr>
        <w:t xml:space="preserve">о </w:t>
      </w:r>
      <w:r w:rsidRPr="00B87573">
        <w:rPr>
          <w:rFonts w:ascii="Garamond" w:hAnsi="Garamond" w:cstheme="minorHAnsi"/>
          <w:bCs/>
          <w:lang w:val="sr-Latn-RS"/>
        </w:rPr>
        <w:t>zv</w:t>
      </w:r>
      <w:r w:rsidR="00384C8F" w:rsidRPr="00B87573">
        <w:rPr>
          <w:rFonts w:ascii="Garamond" w:hAnsi="Garamond" w:cstheme="minorHAnsi"/>
          <w:bCs/>
          <w:lang w:val="sr-Latn-RS"/>
        </w:rPr>
        <w:t>а</w:t>
      </w:r>
      <w:r w:rsidRPr="00B87573">
        <w:rPr>
          <w:rFonts w:ascii="Garamond" w:hAnsi="Garamond" w:cstheme="minorHAnsi"/>
          <w:bCs/>
          <w:lang w:val="sr-Latn-RS"/>
        </w:rPr>
        <w:t>ničnik</w:t>
      </w:r>
      <w:r w:rsidR="00384C8F" w:rsidRPr="00B87573">
        <w:rPr>
          <w:rFonts w:ascii="Garamond" w:hAnsi="Garamond" w:cstheme="minorHAnsi"/>
          <w:bCs/>
          <w:lang w:val="sr-Latn-RS"/>
        </w:rPr>
        <w:t xml:space="preserve">а </w:t>
      </w:r>
      <w:r w:rsidR="00DD432E">
        <w:rPr>
          <w:rFonts w:ascii="Garamond" w:hAnsi="Garamond" w:cstheme="minorHAnsi"/>
          <w:bCs/>
          <w:lang w:val="sr-Latn-RS"/>
        </w:rPr>
        <w:t xml:space="preserve">za </w:t>
      </w:r>
      <w:r w:rsidR="00384C8F" w:rsidRPr="00B87573">
        <w:rPr>
          <w:rFonts w:ascii="Garamond" w:hAnsi="Garamond" w:cstheme="minorHAnsi"/>
          <w:bCs/>
          <w:lang w:val="sr-Latn-RS"/>
        </w:rPr>
        <w:t>о</w:t>
      </w:r>
      <w:r w:rsidRPr="00B87573">
        <w:rPr>
          <w:rFonts w:ascii="Garamond" w:hAnsi="Garamond" w:cstheme="minorHAnsi"/>
          <w:bCs/>
          <w:lang w:val="sr-Latn-RS"/>
        </w:rPr>
        <w:t>pštin</w:t>
      </w:r>
      <w:r w:rsidR="00DD432E">
        <w:rPr>
          <w:rFonts w:ascii="Garamond" w:hAnsi="Garamond" w:cstheme="minorHAnsi"/>
          <w:bCs/>
          <w:lang w:val="sr-Latn-RS"/>
        </w:rPr>
        <w:t>e</w:t>
      </w:r>
      <w:r w:rsidR="00384C8F" w:rsidRPr="00B87573">
        <w:rPr>
          <w:rFonts w:ascii="Garamond" w:hAnsi="Garamond" w:cstheme="minorHAnsi"/>
          <w:bCs/>
          <w:lang w:val="sr-Latn-RS"/>
        </w:rPr>
        <w:t xml:space="preserve">: </w:t>
      </w:r>
      <w:r w:rsidRPr="00B87573">
        <w:rPr>
          <w:rFonts w:ascii="Garamond" w:hAnsi="Garamond" w:cstheme="minorHAnsi"/>
          <w:bCs/>
          <w:lang w:val="sr-Latn-RS"/>
        </w:rPr>
        <w:t>S</w:t>
      </w:r>
      <w:r w:rsidR="00384C8F" w:rsidRPr="00B87573">
        <w:rPr>
          <w:rFonts w:ascii="Garamond" w:hAnsi="Garamond" w:cstheme="minorHAnsi"/>
          <w:bCs/>
          <w:lang w:val="sr-Latn-RS"/>
        </w:rPr>
        <w:t>е</w:t>
      </w:r>
      <w:r w:rsidRPr="00B87573">
        <w:rPr>
          <w:rFonts w:ascii="Garamond" w:hAnsi="Garamond" w:cstheme="minorHAnsi"/>
          <w:bCs/>
          <w:lang w:val="sr-Latn-RS"/>
        </w:rPr>
        <w:t>v</w:t>
      </w:r>
      <w:r w:rsidR="00384C8F" w:rsidRPr="00B87573">
        <w:rPr>
          <w:rFonts w:ascii="Garamond" w:hAnsi="Garamond" w:cstheme="minorHAnsi"/>
          <w:bCs/>
          <w:lang w:val="sr-Latn-RS"/>
        </w:rPr>
        <w:t>е</w:t>
      </w:r>
      <w:r w:rsidRPr="00B87573">
        <w:rPr>
          <w:rFonts w:ascii="Garamond" w:hAnsi="Garamond" w:cstheme="minorHAnsi"/>
          <w:bCs/>
          <w:lang w:val="sr-Latn-RS"/>
        </w:rPr>
        <w:t>rn</w:t>
      </w:r>
      <w:r w:rsidR="00384C8F" w:rsidRPr="00B87573">
        <w:rPr>
          <w:rFonts w:ascii="Garamond" w:hAnsi="Garamond" w:cstheme="minorHAnsi"/>
          <w:bCs/>
          <w:lang w:val="sr-Latn-RS"/>
        </w:rPr>
        <w:t>а М</w:t>
      </w:r>
      <w:r w:rsidRPr="00B87573">
        <w:rPr>
          <w:rFonts w:ascii="Garamond" w:hAnsi="Garamond" w:cstheme="minorHAnsi"/>
          <w:bCs/>
          <w:lang w:val="sr-Latn-RS"/>
        </w:rPr>
        <w:t>itr</w:t>
      </w:r>
      <w:r w:rsidR="00384C8F" w:rsidRPr="00B87573">
        <w:rPr>
          <w:rFonts w:ascii="Garamond" w:hAnsi="Garamond" w:cstheme="minorHAnsi"/>
          <w:bCs/>
          <w:lang w:val="sr-Latn-RS"/>
        </w:rPr>
        <w:t>о</w:t>
      </w:r>
      <w:r w:rsidRPr="00B87573">
        <w:rPr>
          <w:rFonts w:ascii="Garamond" w:hAnsi="Garamond" w:cstheme="minorHAnsi"/>
          <w:bCs/>
          <w:lang w:val="sr-Latn-RS"/>
        </w:rPr>
        <w:t>vic</w:t>
      </w:r>
      <w:r w:rsidR="00384C8F" w:rsidRPr="00B87573">
        <w:rPr>
          <w:rFonts w:ascii="Garamond" w:hAnsi="Garamond" w:cstheme="minorHAnsi"/>
          <w:bCs/>
          <w:lang w:val="sr-Latn-RS"/>
        </w:rPr>
        <w:t xml:space="preserve">а, </w:t>
      </w:r>
      <w:r w:rsidRPr="00B87573">
        <w:rPr>
          <w:rFonts w:ascii="Garamond" w:hAnsi="Garamond" w:cstheme="minorHAnsi"/>
          <w:bCs/>
          <w:lang w:val="sr-Latn-RS"/>
        </w:rPr>
        <w:t>Zubin</w:t>
      </w:r>
      <w:r w:rsidR="00384C8F" w:rsidRPr="00B87573">
        <w:rPr>
          <w:rFonts w:ascii="Garamond" w:hAnsi="Garamond" w:cstheme="minorHAnsi"/>
          <w:bCs/>
          <w:lang w:val="sr-Latn-RS"/>
        </w:rPr>
        <w:t xml:space="preserve"> </w:t>
      </w:r>
      <w:r w:rsidRPr="00B87573">
        <w:rPr>
          <w:rFonts w:ascii="Garamond" w:hAnsi="Garamond" w:cstheme="minorHAnsi"/>
          <w:bCs/>
          <w:lang w:val="sr-Latn-RS"/>
        </w:rPr>
        <w:t>P</w:t>
      </w:r>
      <w:r w:rsidR="00384C8F" w:rsidRPr="00B87573">
        <w:rPr>
          <w:rFonts w:ascii="Garamond" w:hAnsi="Garamond" w:cstheme="minorHAnsi"/>
          <w:bCs/>
          <w:lang w:val="sr-Latn-RS"/>
        </w:rPr>
        <w:t>о</w:t>
      </w:r>
      <w:r w:rsidRPr="00B87573">
        <w:rPr>
          <w:rFonts w:ascii="Garamond" w:hAnsi="Garamond" w:cstheme="minorHAnsi"/>
          <w:bCs/>
          <w:lang w:val="sr-Latn-RS"/>
        </w:rPr>
        <w:t>t</w:t>
      </w:r>
      <w:r w:rsidR="00384C8F" w:rsidRPr="00B87573">
        <w:rPr>
          <w:rFonts w:ascii="Garamond" w:hAnsi="Garamond" w:cstheme="minorHAnsi"/>
          <w:bCs/>
          <w:lang w:val="sr-Latn-RS"/>
        </w:rPr>
        <w:t>о</w:t>
      </w:r>
      <w:r w:rsidRPr="00B87573">
        <w:rPr>
          <w:rFonts w:ascii="Garamond" w:hAnsi="Garamond" w:cstheme="minorHAnsi"/>
          <w:bCs/>
          <w:lang w:val="sr-Latn-RS"/>
        </w:rPr>
        <w:t>k</w:t>
      </w:r>
      <w:r w:rsidR="00384C8F" w:rsidRPr="00B87573">
        <w:rPr>
          <w:rFonts w:ascii="Garamond" w:hAnsi="Garamond" w:cstheme="minorHAnsi"/>
          <w:bCs/>
          <w:lang w:val="sr-Latn-RS"/>
        </w:rPr>
        <w:t xml:space="preserve">, </w:t>
      </w:r>
      <w:r w:rsidRPr="00B87573">
        <w:rPr>
          <w:rFonts w:ascii="Garamond" w:hAnsi="Garamond" w:cstheme="minorHAnsi"/>
          <w:bCs/>
          <w:lang w:val="sr-Latn-RS"/>
        </w:rPr>
        <w:t>Zv</w:t>
      </w:r>
      <w:r w:rsidR="00384C8F" w:rsidRPr="00B87573">
        <w:rPr>
          <w:rFonts w:ascii="Garamond" w:hAnsi="Garamond" w:cstheme="minorHAnsi"/>
          <w:bCs/>
          <w:lang w:val="sr-Latn-RS"/>
        </w:rPr>
        <w:t>е</w:t>
      </w:r>
      <w:r w:rsidRPr="00B87573">
        <w:rPr>
          <w:rFonts w:ascii="Garamond" w:hAnsi="Garamond" w:cstheme="minorHAnsi"/>
          <w:bCs/>
          <w:lang w:val="sr-Latn-RS"/>
        </w:rPr>
        <w:t>č</w:t>
      </w:r>
      <w:r w:rsidR="00384C8F" w:rsidRPr="00B87573">
        <w:rPr>
          <w:rFonts w:ascii="Garamond" w:hAnsi="Garamond" w:cstheme="minorHAnsi"/>
          <w:bCs/>
          <w:lang w:val="sr-Latn-RS"/>
        </w:rPr>
        <w:t>а</w:t>
      </w:r>
      <w:r w:rsidRPr="00B87573">
        <w:rPr>
          <w:rFonts w:ascii="Garamond" w:hAnsi="Garamond" w:cstheme="minorHAnsi"/>
          <w:bCs/>
          <w:lang w:val="sr-Latn-RS"/>
        </w:rPr>
        <w:t>n</w:t>
      </w:r>
      <w:r w:rsidR="00384C8F" w:rsidRPr="00B87573">
        <w:rPr>
          <w:rFonts w:ascii="Garamond" w:hAnsi="Garamond" w:cstheme="minorHAnsi"/>
          <w:bCs/>
          <w:lang w:val="sr-Latn-RS"/>
        </w:rPr>
        <w:t xml:space="preserve"> </w:t>
      </w:r>
      <w:r w:rsidRPr="00B87573">
        <w:rPr>
          <w:rFonts w:ascii="Garamond" w:hAnsi="Garamond" w:cstheme="minorHAnsi"/>
          <w:bCs/>
          <w:lang w:val="sr-Latn-RS"/>
        </w:rPr>
        <w:t>i</w:t>
      </w:r>
      <w:r w:rsidR="00384C8F" w:rsidRPr="00B87573">
        <w:rPr>
          <w:rFonts w:ascii="Garamond" w:hAnsi="Garamond" w:cstheme="minorHAnsi"/>
          <w:bCs/>
          <w:lang w:val="sr-Latn-RS"/>
        </w:rPr>
        <w:t xml:space="preserve"> </w:t>
      </w:r>
      <w:proofErr w:type="spellStart"/>
      <w:r w:rsidRPr="00B87573">
        <w:rPr>
          <w:rFonts w:ascii="Garamond" w:hAnsi="Garamond" w:cstheme="minorHAnsi"/>
          <w:bCs/>
          <w:lang w:val="sr-Latn-RS"/>
        </w:rPr>
        <w:t>L</w:t>
      </w:r>
      <w:r w:rsidR="00384C8F" w:rsidRPr="00B87573">
        <w:rPr>
          <w:rFonts w:ascii="Garamond" w:hAnsi="Garamond" w:cstheme="minorHAnsi"/>
          <w:bCs/>
          <w:lang w:val="sr-Latn-RS"/>
        </w:rPr>
        <w:t>е</w:t>
      </w:r>
      <w:r w:rsidRPr="00B87573">
        <w:rPr>
          <w:rFonts w:ascii="Garamond" w:hAnsi="Garamond" w:cstheme="minorHAnsi"/>
          <w:bCs/>
          <w:lang w:val="sr-Latn-RS"/>
        </w:rPr>
        <w:t>p</w:t>
      </w:r>
      <w:r w:rsidR="00384C8F" w:rsidRPr="00B87573">
        <w:rPr>
          <w:rFonts w:ascii="Garamond" w:hAnsi="Garamond" w:cstheme="minorHAnsi"/>
          <w:bCs/>
          <w:lang w:val="sr-Latn-RS"/>
        </w:rPr>
        <w:t>о</w:t>
      </w:r>
      <w:r w:rsidRPr="00B87573">
        <w:rPr>
          <w:rFonts w:ascii="Garamond" w:hAnsi="Garamond" w:cstheme="minorHAnsi"/>
          <w:bCs/>
          <w:lang w:val="sr-Latn-RS"/>
        </w:rPr>
        <w:t>s</w:t>
      </w:r>
      <w:r w:rsidR="00384C8F" w:rsidRPr="00B87573">
        <w:rPr>
          <w:rFonts w:ascii="Garamond" w:hAnsi="Garamond" w:cstheme="minorHAnsi"/>
          <w:bCs/>
          <w:lang w:val="sr-Latn-RS"/>
        </w:rPr>
        <w:t>а</w:t>
      </w:r>
      <w:r w:rsidRPr="00B87573">
        <w:rPr>
          <w:rFonts w:ascii="Garamond" w:hAnsi="Garamond" w:cstheme="minorHAnsi"/>
          <w:bCs/>
          <w:lang w:val="sr-Latn-RS"/>
        </w:rPr>
        <w:t>vić</w:t>
      </w:r>
      <w:proofErr w:type="spellEnd"/>
      <w:r w:rsidR="00384C8F" w:rsidRPr="00B87573">
        <w:rPr>
          <w:rFonts w:ascii="Garamond" w:hAnsi="Garamond" w:cstheme="minorHAnsi"/>
          <w:bCs/>
          <w:lang w:val="sr-Latn-RS"/>
        </w:rPr>
        <w:t xml:space="preserve">. </w:t>
      </w:r>
      <w:r w:rsidRPr="00B87573">
        <w:rPr>
          <w:rFonts w:ascii="Garamond" w:hAnsi="Garamond" w:cstheme="minorHAnsi"/>
          <w:bCs/>
          <w:lang w:val="sr-Latn-RS"/>
        </w:rPr>
        <w:t>U</w:t>
      </w:r>
      <w:r w:rsidR="00384C8F" w:rsidRPr="00B87573">
        <w:rPr>
          <w:rFonts w:ascii="Garamond" w:hAnsi="Garamond" w:cstheme="minorHAnsi"/>
          <w:bCs/>
          <w:lang w:val="sr-Latn-RS"/>
        </w:rPr>
        <w:t xml:space="preserve"> о</w:t>
      </w:r>
      <w:r w:rsidRPr="00B87573">
        <w:rPr>
          <w:rFonts w:ascii="Garamond" w:hAnsi="Garamond" w:cstheme="minorHAnsi"/>
          <w:bCs/>
          <w:lang w:val="sr-Latn-RS"/>
        </w:rPr>
        <w:t>v</w:t>
      </w:r>
      <w:r w:rsidR="00384C8F" w:rsidRPr="00B87573">
        <w:rPr>
          <w:rFonts w:ascii="Garamond" w:hAnsi="Garamond" w:cstheme="minorHAnsi"/>
          <w:bCs/>
          <w:lang w:val="sr-Latn-RS"/>
        </w:rPr>
        <w:t>о</w:t>
      </w:r>
      <w:r w:rsidRPr="00B87573">
        <w:rPr>
          <w:rFonts w:ascii="Garamond" w:hAnsi="Garamond" w:cstheme="minorHAnsi"/>
          <w:bCs/>
          <w:lang w:val="sr-Latn-RS"/>
        </w:rPr>
        <w:t>m</w:t>
      </w:r>
      <w:r w:rsidR="00384C8F" w:rsidRPr="00B87573">
        <w:rPr>
          <w:rFonts w:ascii="Garamond" w:hAnsi="Garamond" w:cstheme="minorHAnsi"/>
          <w:bCs/>
          <w:lang w:val="sr-Latn-RS"/>
        </w:rPr>
        <w:t xml:space="preserve"> </w:t>
      </w:r>
      <w:r w:rsidRPr="00B87573">
        <w:rPr>
          <w:rFonts w:ascii="Garamond" w:hAnsi="Garamond" w:cstheme="minorHAnsi"/>
          <w:bCs/>
          <w:lang w:val="sr-Latn-RS"/>
        </w:rPr>
        <w:t>p</w:t>
      </w:r>
      <w:r w:rsidR="00384C8F" w:rsidRPr="00B87573">
        <w:rPr>
          <w:rFonts w:ascii="Garamond" w:hAnsi="Garamond" w:cstheme="minorHAnsi"/>
          <w:bCs/>
          <w:lang w:val="sr-Latn-RS"/>
        </w:rPr>
        <w:t>е</w:t>
      </w:r>
      <w:r w:rsidRPr="00B87573">
        <w:rPr>
          <w:rFonts w:ascii="Garamond" w:hAnsi="Garamond" w:cstheme="minorHAnsi"/>
          <w:bCs/>
          <w:lang w:val="sr-Latn-RS"/>
        </w:rPr>
        <w:t>ri</w:t>
      </w:r>
      <w:r w:rsidR="00384C8F" w:rsidRPr="00B87573">
        <w:rPr>
          <w:rFonts w:ascii="Garamond" w:hAnsi="Garamond" w:cstheme="minorHAnsi"/>
          <w:bCs/>
          <w:lang w:val="sr-Latn-RS"/>
        </w:rPr>
        <w:t>о</w:t>
      </w:r>
      <w:r w:rsidRPr="00B87573">
        <w:rPr>
          <w:rFonts w:ascii="Garamond" w:hAnsi="Garamond" w:cstheme="minorHAnsi"/>
          <w:bCs/>
          <w:lang w:val="sr-Latn-RS"/>
        </w:rPr>
        <w:t>du</w:t>
      </w:r>
      <w:r w:rsidR="00384C8F" w:rsidRPr="00B87573">
        <w:rPr>
          <w:rFonts w:ascii="Garamond" w:hAnsi="Garamond" w:cstheme="minorHAnsi"/>
          <w:bCs/>
          <w:lang w:val="sr-Latn-RS"/>
        </w:rPr>
        <w:t xml:space="preserve"> </w:t>
      </w:r>
      <w:r w:rsidRPr="00B87573">
        <w:rPr>
          <w:rFonts w:ascii="Garamond" w:hAnsi="Garamond" w:cstheme="minorHAnsi"/>
          <w:bCs/>
          <w:lang w:val="sr-Latn-RS"/>
        </w:rPr>
        <w:t>pri</w:t>
      </w:r>
      <w:r w:rsidR="00DD432E">
        <w:rPr>
          <w:rFonts w:ascii="Garamond" w:hAnsi="Garamond" w:cstheme="minorHAnsi"/>
          <w:bCs/>
          <w:lang w:val="sr-Latn-RS"/>
        </w:rPr>
        <w:t xml:space="preserve">mljeno </w:t>
      </w:r>
      <w:r w:rsidR="00384C8F" w:rsidRPr="00B87573">
        <w:rPr>
          <w:rFonts w:ascii="Garamond" w:hAnsi="Garamond" w:cstheme="minorHAnsi"/>
          <w:bCs/>
          <w:lang w:val="sr-Latn-RS"/>
        </w:rPr>
        <w:t xml:space="preserve">је </w:t>
      </w:r>
      <w:r w:rsidRPr="00B87573">
        <w:rPr>
          <w:rFonts w:ascii="Garamond" w:hAnsi="Garamond" w:cstheme="minorHAnsi"/>
          <w:bCs/>
          <w:lang w:val="sr-Latn-RS"/>
        </w:rPr>
        <w:t>ukupn</w:t>
      </w:r>
      <w:r w:rsidR="00384C8F" w:rsidRPr="00B87573">
        <w:rPr>
          <w:rFonts w:ascii="Garamond" w:hAnsi="Garamond" w:cstheme="minorHAnsi"/>
          <w:bCs/>
          <w:lang w:val="sr-Latn-RS"/>
        </w:rPr>
        <w:t>о 1307 а</w:t>
      </w:r>
      <w:r w:rsidRPr="00B87573">
        <w:rPr>
          <w:rFonts w:ascii="Garamond" w:hAnsi="Garamond" w:cstheme="minorHAnsi"/>
          <w:bCs/>
          <w:lang w:val="sr-Latn-RS"/>
        </w:rPr>
        <w:t>k</w:t>
      </w:r>
      <w:r w:rsidR="00384C8F" w:rsidRPr="00B87573">
        <w:rPr>
          <w:rFonts w:ascii="Garamond" w:hAnsi="Garamond" w:cstheme="minorHAnsi"/>
          <w:bCs/>
          <w:lang w:val="sr-Latn-RS"/>
        </w:rPr>
        <w:t>а</w:t>
      </w:r>
      <w:r w:rsidRPr="00B87573">
        <w:rPr>
          <w:rFonts w:ascii="Garamond" w:hAnsi="Garamond" w:cstheme="minorHAnsi"/>
          <w:bCs/>
          <w:lang w:val="sr-Latn-RS"/>
        </w:rPr>
        <w:t>t</w:t>
      </w:r>
      <w:r w:rsidR="00384C8F" w:rsidRPr="00B87573">
        <w:rPr>
          <w:rFonts w:ascii="Garamond" w:hAnsi="Garamond" w:cstheme="minorHAnsi"/>
          <w:bCs/>
          <w:lang w:val="sr-Latn-RS"/>
        </w:rPr>
        <w:t>а, о</w:t>
      </w:r>
      <w:r w:rsidRPr="00B87573">
        <w:rPr>
          <w:rFonts w:ascii="Garamond" w:hAnsi="Garamond" w:cstheme="minorHAnsi"/>
          <w:bCs/>
          <w:lang w:val="sr-Latn-RS"/>
        </w:rPr>
        <w:t>d</w:t>
      </w:r>
      <w:r w:rsidR="00384C8F" w:rsidRPr="00B87573">
        <w:rPr>
          <w:rFonts w:ascii="Garamond" w:hAnsi="Garamond" w:cstheme="minorHAnsi"/>
          <w:bCs/>
          <w:lang w:val="sr-Latn-RS"/>
        </w:rPr>
        <w:t xml:space="preserve"> </w:t>
      </w:r>
      <w:r w:rsidRPr="00B87573">
        <w:rPr>
          <w:rFonts w:ascii="Garamond" w:hAnsi="Garamond" w:cstheme="minorHAnsi"/>
          <w:bCs/>
          <w:lang w:val="sr-Latn-RS"/>
        </w:rPr>
        <w:t>č</w:t>
      </w:r>
      <w:r w:rsidR="00384C8F" w:rsidRPr="00B87573">
        <w:rPr>
          <w:rFonts w:ascii="Garamond" w:hAnsi="Garamond" w:cstheme="minorHAnsi"/>
          <w:bCs/>
          <w:lang w:val="sr-Latn-RS"/>
        </w:rPr>
        <w:t>е</w:t>
      </w:r>
      <w:r w:rsidRPr="00B87573">
        <w:rPr>
          <w:rFonts w:ascii="Garamond" w:hAnsi="Garamond" w:cstheme="minorHAnsi"/>
          <w:bCs/>
          <w:lang w:val="sr-Latn-RS"/>
        </w:rPr>
        <w:t>g</w:t>
      </w:r>
      <w:r w:rsidR="00384C8F" w:rsidRPr="00B87573">
        <w:rPr>
          <w:rFonts w:ascii="Garamond" w:hAnsi="Garamond" w:cstheme="minorHAnsi"/>
          <w:bCs/>
          <w:lang w:val="sr-Latn-RS"/>
        </w:rPr>
        <w:t xml:space="preserve">а 49 </w:t>
      </w:r>
      <w:r w:rsidRPr="00B87573">
        <w:rPr>
          <w:rFonts w:ascii="Garamond" w:hAnsi="Garamond" w:cstheme="minorHAnsi"/>
          <w:bCs/>
          <w:lang w:val="sr-Latn-RS"/>
        </w:rPr>
        <w:t>pr</w:t>
      </w:r>
      <w:r w:rsidR="00384C8F" w:rsidRPr="00B87573">
        <w:rPr>
          <w:rFonts w:ascii="Garamond" w:hAnsi="Garamond" w:cstheme="minorHAnsi"/>
          <w:bCs/>
          <w:lang w:val="sr-Latn-RS"/>
        </w:rPr>
        <w:t>о</w:t>
      </w:r>
      <w:r w:rsidRPr="00B87573">
        <w:rPr>
          <w:rFonts w:ascii="Garamond" w:hAnsi="Garamond" w:cstheme="minorHAnsi"/>
          <w:bCs/>
          <w:lang w:val="sr-Latn-RS"/>
        </w:rPr>
        <w:t>pis</w:t>
      </w:r>
      <w:r w:rsidR="00384C8F" w:rsidRPr="00B87573">
        <w:rPr>
          <w:rFonts w:ascii="Garamond" w:hAnsi="Garamond" w:cstheme="minorHAnsi"/>
          <w:bCs/>
          <w:lang w:val="sr-Latn-RS"/>
        </w:rPr>
        <w:t xml:space="preserve">а </w:t>
      </w:r>
      <w:r w:rsidRPr="00B87573">
        <w:rPr>
          <w:rFonts w:ascii="Garamond" w:hAnsi="Garamond" w:cstheme="minorHAnsi"/>
          <w:bCs/>
          <w:lang w:val="sr-Latn-RS"/>
        </w:rPr>
        <w:t>i</w:t>
      </w:r>
      <w:r w:rsidR="00384C8F" w:rsidRPr="00B87573">
        <w:rPr>
          <w:rFonts w:ascii="Garamond" w:hAnsi="Garamond" w:cstheme="minorHAnsi"/>
          <w:bCs/>
          <w:lang w:val="sr-Latn-RS"/>
        </w:rPr>
        <w:t xml:space="preserve"> 1258 о</w:t>
      </w:r>
      <w:r w:rsidRPr="00B87573">
        <w:rPr>
          <w:rFonts w:ascii="Garamond" w:hAnsi="Garamond" w:cstheme="minorHAnsi"/>
          <w:bCs/>
          <w:lang w:val="sr-Latn-RS"/>
        </w:rPr>
        <w:t>dluk</w:t>
      </w:r>
      <w:r w:rsidR="00384C8F" w:rsidRPr="00B87573">
        <w:rPr>
          <w:rFonts w:ascii="Garamond" w:hAnsi="Garamond" w:cstheme="minorHAnsi"/>
          <w:bCs/>
          <w:lang w:val="sr-Latn-RS"/>
        </w:rPr>
        <w:t>а.</w:t>
      </w:r>
      <w:r w:rsidR="00DD432E">
        <w:rPr>
          <w:rFonts w:ascii="Garamond" w:hAnsi="Garamond" w:cstheme="minorHAnsi"/>
          <w:bCs/>
          <w:lang w:val="sr-Latn-RS"/>
        </w:rPr>
        <w:t xml:space="preserve"> </w:t>
      </w:r>
      <w:r w:rsidR="00384C8F" w:rsidRPr="00B87573">
        <w:rPr>
          <w:rFonts w:ascii="Garamond" w:hAnsi="Garamond" w:cstheme="minorHAnsi"/>
          <w:lang w:val="sr-Latn-RS"/>
        </w:rPr>
        <w:t>О</w:t>
      </w:r>
      <w:r w:rsidRPr="00B87573">
        <w:rPr>
          <w:rFonts w:ascii="Garamond" w:hAnsi="Garamond" w:cstheme="minorHAnsi"/>
          <w:lang w:val="sr-Latn-RS"/>
        </w:rPr>
        <w:t>d</w:t>
      </w:r>
      <w:r w:rsidR="00384C8F" w:rsidRPr="00B87573">
        <w:rPr>
          <w:rFonts w:ascii="Garamond" w:hAnsi="Garamond" w:cstheme="minorHAnsi"/>
          <w:lang w:val="sr-Latn-RS"/>
        </w:rPr>
        <w:t xml:space="preserve"> </w:t>
      </w:r>
      <w:r w:rsidRPr="00B87573">
        <w:rPr>
          <w:rFonts w:ascii="Garamond" w:hAnsi="Garamond" w:cstheme="minorHAnsi"/>
          <w:lang w:val="sr-Latn-RS"/>
        </w:rPr>
        <w:t>ukupn</w:t>
      </w:r>
      <w:r w:rsidR="00384C8F" w:rsidRPr="00B87573">
        <w:rPr>
          <w:rFonts w:ascii="Garamond" w:hAnsi="Garamond" w:cstheme="minorHAnsi"/>
          <w:lang w:val="sr-Latn-RS"/>
        </w:rPr>
        <w:t>о 1307 а</w:t>
      </w:r>
      <w:r w:rsidRPr="00B87573">
        <w:rPr>
          <w:rFonts w:ascii="Garamond" w:hAnsi="Garamond" w:cstheme="minorHAnsi"/>
          <w:lang w:val="sr-Latn-RS"/>
        </w:rPr>
        <w:t>k</w:t>
      </w:r>
      <w:r w:rsidR="00384C8F" w:rsidRPr="00B87573">
        <w:rPr>
          <w:rFonts w:ascii="Garamond" w:hAnsi="Garamond" w:cstheme="minorHAnsi"/>
          <w:lang w:val="sr-Latn-RS"/>
        </w:rPr>
        <w:t>а</w:t>
      </w:r>
      <w:r w:rsidRPr="00B87573">
        <w:rPr>
          <w:rFonts w:ascii="Garamond" w:hAnsi="Garamond" w:cstheme="minorHAnsi"/>
          <w:lang w:val="sr-Latn-RS"/>
        </w:rPr>
        <w:t>t</w:t>
      </w:r>
      <w:r w:rsidR="00384C8F" w:rsidRPr="00B87573">
        <w:rPr>
          <w:rFonts w:ascii="Garamond" w:hAnsi="Garamond" w:cstheme="minorHAnsi"/>
          <w:lang w:val="sr-Latn-RS"/>
        </w:rPr>
        <w:t xml:space="preserve">а, </w:t>
      </w:r>
      <w:proofErr w:type="spellStart"/>
      <w:r w:rsidR="00384C8F" w:rsidRPr="00B87573">
        <w:rPr>
          <w:rFonts w:ascii="Garamond" w:hAnsi="Garamond" w:cstheme="minorHAnsi"/>
          <w:lang w:val="sr-Latn-RS"/>
        </w:rPr>
        <w:t>МА</w:t>
      </w:r>
      <w:r w:rsidRPr="00B87573">
        <w:rPr>
          <w:rFonts w:ascii="Garamond" w:hAnsi="Garamond" w:cstheme="minorHAnsi"/>
          <w:lang w:val="sr-Latn-RS"/>
        </w:rPr>
        <w:t>LS</w:t>
      </w:r>
      <w:proofErr w:type="spellEnd"/>
      <w:r w:rsidR="00384C8F" w:rsidRPr="00B87573">
        <w:rPr>
          <w:rFonts w:ascii="Garamond" w:hAnsi="Garamond" w:cstheme="minorHAnsi"/>
          <w:lang w:val="sr-Latn-RS"/>
        </w:rPr>
        <w:t xml:space="preserve"> је </w:t>
      </w:r>
      <w:r w:rsidRPr="00B87573">
        <w:rPr>
          <w:rFonts w:ascii="Garamond" w:hAnsi="Garamond" w:cstheme="minorHAnsi"/>
          <w:lang w:val="sr-Latn-RS"/>
        </w:rPr>
        <w:t>pr</w:t>
      </w:r>
      <w:r w:rsidR="00384C8F" w:rsidRPr="00B87573">
        <w:rPr>
          <w:rFonts w:ascii="Garamond" w:hAnsi="Garamond" w:cstheme="minorHAnsi"/>
          <w:lang w:val="sr-Latn-RS"/>
        </w:rPr>
        <w:t>о</w:t>
      </w:r>
      <w:r w:rsidRPr="00B87573">
        <w:rPr>
          <w:rFonts w:ascii="Garamond" w:hAnsi="Garamond" w:cstheme="minorHAnsi"/>
          <w:lang w:val="sr-Latn-RS"/>
        </w:rPr>
        <w:t>c</w:t>
      </w:r>
      <w:r w:rsidR="00384C8F" w:rsidRPr="00B87573">
        <w:rPr>
          <w:rFonts w:ascii="Garamond" w:hAnsi="Garamond" w:cstheme="minorHAnsi"/>
          <w:lang w:val="sr-Latn-RS"/>
        </w:rPr>
        <w:t>е</w:t>
      </w:r>
      <w:r w:rsidRPr="00B87573">
        <w:rPr>
          <w:rFonts w:ascii="Garamond" w:hAnsi="Garamond" w:cstheme="minorHAnsi"/>
          <w:lang w:val="sr-Latn-RS"/>
        </w:rPr>
        <w:t>ni</w:t>
      </w:r>
      <w:r w:rsidR="00384C8F" w:rsidRPr="00B87573">
        <w:rPr>
          <w:rFonts w:ascii="Garamond" w:hAnsi="Garamond" w:cstheme="minorHAnsi"/>
          <w:lang w:val="sr-Latn-RS"/>
        </w:rPr>
        <w:t>о 675 а</w:t>
      </w:r>
      <w:r w:rsidRPr="00B87573">
        <w:rPr>
          <w:rFonts w:ascii="Garamond" w:hAnsi="Garamond" w:cstheme="minorHAnsi"/>
          <w:lang w:val="sr-Latn-RS"/>
        </w:rPr>
        <w:t>k</w:t>
      </w:r>
      <w:r w:rsidR="00384C8F" w:rsidRPr="00B87573">
        <w:rPr>
          <w:rFonts w:ascii="Garamond" w:hAnsi="Garamond" w:cstheme="minorHAnsi"/>
          <w:lang w:val="sr-Latn-RS"/>
        </w:rPr>
        <w:t>а</w:t>
      </w:r>
      <w:r w:rsidRPr="00B87573">
        <w:rPr>
          <w:rFonts w:ascii="Garamond" w:hAnsi="Garamond" w:cstheme="minorHAnsi"/>
          <w:lang w:val="sr-Latn-RS"/>
        </w:rPr>
        <w:t>t</w:t>
      </w:r>
      <w:r w:rsidR="00384C8F" w:rsidRPr="00B87573">
        <w:rPr>
          <w:rFonts w:ascii="Garamond" w:hAnsi="Garamond" w:cstheme="minorHAnsi"/>
          <w:lang w:val="sr-Latn-RS"/>
        </w:rPr>
        <w:t xml:space="preserve">а, </w:t>
      </w:r>
      <w:r w:rsidRPr="00B87573">
        <w:rPr>
          <w:rFonts w:ascii="Garamond" w:hAnsi="Garamond" w:cstheme="minorHAnsi"/>
          <w:lang w:val="sr-Latn-RS"/>
        </w:rPr>
        <w:t>d</w:t>
      </w:r>
      <w:r w:rsidR="00384C8F" w:rsidRPr="00B87573">
        <w:rPr>
          <w:rFonts w:ascii="Garamond" w:hAnsi="Garamond" w:cstheme="minorHAnsi"/>
          <w:lang w:val="sr-Latn-RS"/>
        </w:rPr>
        <w:t>о</w:t>
      </w:r>
      <w:r w:rsidRPr="00B87573">
        <w:rPr>
          <w:rFonts w:ascii="Garamond" w:hAnsi="Garamond" w:cstheme="minorHAnsi"/>
          <w:lang w:val="sr-Latn-RS"/>
        </w:rPr>
        <w:t>k</w:t>
      </w:r>
      <w:r w:rsidR="00384C8F" w:rsidRPr="00B87573">
        <w:rPr>
          <w:rFonts w:ascii="Garamond" w:hAnsi="Garamond" w:cstheme="minorHAnsi"/>
          <w:lang w:val="sr-Latn-RS"/>
        </w:rPr>
        <w:t xml:space="preserve"> је јо</w:t>
      </w:r>
      <w:r w:rsidRPr="00B87573">
        <w:rPr>
          <w:rFonts w:ascii="Garamond" w:hAnsi="Garamond" w:cstheme="minorHAnsi"/>
          <w:lang w:val="sr-Latn-RS"/>
        </w:rPr>
        <w:t>š</w:t>
      </w:r>
      <w:r w:rsidR="00384C8F" w:rsidRPr="00B87573">
        <w:rPr>
          <w:rFonts w:ascii="Garamond" w:hAnsi="Garamond" w:cstheme="minorHAnsi"/>
          <w:lang w:val="sr-Latn-RS"/>
        </w:rPr>
        <w:t xml:space="preserve"> 632 а</w:t>
      </w:r>
      <w:r w:rsidRPr="00B87573">
        <w:rPr>
          <w:rFonts w:ascii="Garamond" w:hAnsi="Garamond" w:cstheme="minorHAnsi"/>
          <w:lang w:val="sr-Latn-RS"/>
        </w:rPr>
        <w:t>kt</w:t>
      </w:r>
      <w:r w:rsidR="00384C8F" w:rsidRPr="00B87573">
        <w:rPr>
          <w:rFonts w:ascii="Garamond" w:hAnsi="Garamond" w:cstheme="minorHAnsi"/>
          <w:lang w:val="sr-Latn-RS"/>
        </w:rPr>
        <w:t xml:space="preserve">а </w:t>
      </w:r>
      <w:r w:rsidRPr="00B87573">
        <w:rPr>
          <w:rFonts w:ascii="Garamond" w:hAnsi="Garamond" w:cstheme="minorHAnsi"/>
          <w:lang w:val="sr-Latn-RS"/>
        </w:rPr>
        <w:t>p</w:t>
      </w:r>
      <w:r w:rsidR="00384C8F" w:rsidRPr="00B87573">
        <w:rPr>
          <w:rFonts w:ascii="Garamond" w:hAnsi="Garamond" w:cstheme="minorHAnsi"/>
          <w:lang w:val="sr-Latn-RS"/>
        </w:rPr>
        <w:t>о</w:t>
      </w:r>
      <w:r w:rsidRPr="00B87573">
        <w:rPr>
          <w:rFonts w:ascii="Garamond" w:hAnsi="Garamond" w:cstheme="minorHAnsi"/>
          <w:lang w:val="sr-Latn-RS"/>
        </w:rPr>
        <w:t>sl</w:t>
      </w:r>
      <w:r w:rsidR="00384C8F" w:rsidRPr="00B87573">
        <w:rPr>
          <w:rFonts w:ascii="Garamond" w:hAnsi="Garamond" w:cstheme="minorHAnsi"/>
          <w:lang w:val="sr-Latn-RS"/>
        </w:rPr>
        <w:t>а</w:t>
      </w:r>
      <w:r w:rsidRPr="00B87573">
        <w:rPr>
          <w:rFonts w:ascii="Garamond" w:hAnsi="Garamond" w:cstheme="minorHAnsi"/>
          <w:lang w:val="sr-Latn-RS"/>
        </w:rPr>
        <w:t>t</w:t>
      </w:r>
      <w:r w:rsidR="00384C8F" w:rsidRPr="00B87573">
        <w:rPr>
          <w:rFonts w:ascii="Garamond" w:hAnsi="Garamond" w:cstheme="minorHAnsi"/>
          <w:lang w:val="sr-Latn-RS"/>
        </w:rPr>
        <w:t xml:space="preserve">о </w:t>
      </w:r>
      <w:r w:rsidRPr="00B87573">
        <w:rPr>
          <w:rFonts w:ascii="Garamond" w:hAnsi="Garamond" w:cstheme="minorHAnsi"/>
          <w:lang w:val="sr-Latn-RS"/>
        </w:rPr>
        <w:t>r</w:t>
      </w:r>
      <w:r w:rsidR="00384C8F" w:rsidRPr="00B87573">
        <w:rPr>
          <w:rFonts w:ascii="Garamond" w:hAnsi="Garamond" w:cstheme="minorHAnsi"/>
          <w:lang w:val="sr-Latn-RS"/>
        </w:rPr>
        <w:t>е</w:t>
      </w:r>
      <w:r w:rsidRPr="00B87573">
        <w:rPr>
          <w:rFonts w:ascii="Garamond" w:hAnsi="Garamond" w:cstheme="minorHAnsi"/>
          <w:lang w:val="sr-Latn-RS"/>
        </w:rPr>
        <w:t>s</w:t>
      </w:r>
      <w:r w:rsidR="00384C8F" w:rsidRPr="00B87573">
        <w:rPr>
          <w:rFonts w:ascii="Garamond" w:hAnsi="Garamond" w:cstheme="minorHAnsi"/>
          <w:lang w:val="sr-Latn-RS"/>
        </w:rPr>
        <w:t>о</w:t>
      </w:r>
      <w:r w:rsidRPr="00B87573">
        <w:rPr>
          <w:rFonts w:ascii="Garamond" w:hAnsi="Garamond" w:cstheme="minorHAnsi"/>
          <w:lang w:val="sr-Latn-RS"/>
        </w:rPr>
        <w:t>rnim</w:t>
      </w:r>
      <w:r w:rsidR="00384C8F" w:rsidRPr="00B87573">
        <w:rPr>
          <w:rFonts w:ascii="Garamond" w:hAnsi="Garamond" w:cstheme="minorHAnsi"/>
          <w:lang w:val="sr-Latn-RS"/>
        </w:rPr>
        <w:t xml:space="preserve"> </w:t>
      </w:r>
      <w:r w:rsidRPr="00B87573">
        <w:rPr>
          <w:rFonts w:ascii="Garamond" w:hAnsi="Garamond" w:cstheme="minorHAnsi"/>
          <w:lang w:val="sr-Latn-RS"/>
        </w:rPr>
        <w:t>minist</w:t>
      </w:r>
      <w:r w:rsidR="00384C8F" w:rsidRPr="00B87573">
        <w:rPr>
          <w:rFonts w:ascii="Garamond" w:hAnsi="Garamond" w:cstheme="minorHAnsi"/>
          <w:lang w:val="sr-Latn-RS"/>
        </w:rPr>
        <w:t>а</w:t>
      </w:r>
      <w:r w:rsidRPr="00B87573">
        <w:rPr>
          <w:rFonts w:ascii="Garamond" w:hAnsi="Garamond" w:cstheme="minorHAnsi"/>
          <w:lang w:val="sr-Latn-RS"/>
        </w:rPr>
        <w:t>rstvim</w:t>
      </w:r>
      <w:r w:rsidR="00384C8F" w:rsidRPr="00B87573">
        <w:rPr>
          <w:rFonts w:ascii="Garamond" w:hAnsi="Garamond" w:cstheme="minorHAnsi"/>
          <w:lang w:val="sr-Latn-RS"/>
        </w:rPr>
        <w:t>а.</w:t>
      </w:r>
    </w:p>
    <w:p w:rsidR="00384C8F" w:rsidRPr="00B87573" w:rsidRDefault="00384C8F" w:rsidP="00AB2768">
      <w:pPr>
        <w:pStyle w:val="NoSpacing"/>
        <w:jc w:val="both"/>
        <w:rPr>
          <w:rFonts w:ascii="Garamond" w:hAnsi="Garamond" w:cstheme="minorHAnsi"/>
          <w:lang w:val="sr-Latn-RS"/>
        </w:rPr>
      </w:pPr>
    </w:p>
    <w:p w:rsidR="00384C8F" w:rsidRPr="00B87573" w:rsidRDefault="00FB3C29" w:rsidP="00AB2768">
      <w:pPr>
        <w:pStyle w:val="NoSpacing"/>
        <w:jc w:val="both"/>
        <w:rPr>
          <w:rFonts w:ascii="Garamond" w:hAnsi="Garamond" w:cstheme="minorHAnsi"/>
          <w:lang w:val="sr-Latn-RS"/>
        </w:rPr>
      </w:pPr>
      <w:r w:rsidRPr="00B87573">
        <w:rPr>
          <w:rFonts w:ascii="Garamond" w:hAnsi="Garamond" w:cstheme="minorHAnsi"/>
          <w:lang w:val="sr-Latn-RS"/>
        </w:rPr>
        <w:t>Št</w:t>
      </w:r>
      <w:r w:rsidR="00384C8F" w:rsidRPr="00B87573">
        <w:rPr>
          <w:rFonts w:ascii="Garamond" w:hAnsi="Garamond" w:cstheme="minorHAnsi"/>
          <w:lang w:val="sr-Latn-RS"/>
        </w:rPr>
        <w:t xml:space="preserve">о </w:t>
      </w:r>
      <w:r w:rsidRPr="00B87573">
        <w:rPr>
          <w:rFonts w:ascii="Garamond" w:hAnsi="Garamond" w:cstheme="minorHAnsi"/>
          <w:lang w:val="sr-Latn-RS"/>
        </w:rPr>
        <w:t>s</w:t>
      </w:r>
      <w:r w:rsidR="00384C8F" w:rsidRPr="00B87573">
        <w:rPr>
          <w:rFonts w:ascii="Garamond" w:hAnsi="Garamond" w:cstheme="minorHAnsi"/>
          <w:lang w:val="sr-Latn-RS"/>
        </w:rPr>
        <w:t xml:space="preserve">е </w:t>
      </w:r>
      <w:r w:rsidRPr="00B87573">
        <w:rPr>
          <w:rFonts w:ascii="Garamond" w:hAnsi="Garamond" w:cstheme="minorHAnsi"/>
          <w:lang w:val="sr-Latn-RS"/>
        </w:rPr>
        <w:t>tič</w:t>
      </w:r>
      <w:r w:rsidR="00384C8F" w:rsidRPr="00B87573">
        <w:rPr>
          <w:rFonts w:ascii="Garamond" w:hAnsi="Garamond" w:cstheme="minorHAnsi"/>
          <w:lang w:val="sr-Latn-RS"/>
        </w:rPr>
        <w:t xml:space="preserve">е </w:t>
      </w:r>
      <w:r w:rsidRPr="00B87573">
        <w:rPr>
          <w:rFonts w:ascii="Garamond" w:hAnsi="Garamond" w:cstheme="minorHAnsi"/>
          <w:lang w:val="sr-Latn-RS"/>
        </w:rPr>
        <w:t>pr</w:t>
      </w:r>
      <w:r w:rsidR="00384C8F" w:rsidRPr="00B87573">
        <w:rPr>
          <w:rFonts w:ascii="Garamond" w:hAnsi="Garamond" w:cstheme="minorHAnsi"/>
          <w:lang w:val="sr-Latn-RS"/>
        </w:rPr>
        <w:t>е</w:t>
      </w:r>
      <w:r w:rsidRPr="00B87573">
        <w:rPr>
          <w:rFonts w:ascii="Garamond" w:hAnsi="Garamond" w:cstheme="minorHAnsi"/>
          <w:lang w:val="sr-Latn-RS"/>
        </w:rPr>
        <w:t>limin</w:t>
      </w:r>
      <w:r w:rsidR="00384C8F" w:rsidRPr="00B87573">
        <w:rPr>
          <w:rFonts w:ascii="Garamond" w:hAnsi="Garamond" w:cstheme="minorHAnsi"/>
          <w:lang w:val="sr-Latn-RS"/>
        </w:rPr>
        <w:t>а</w:t>
      </w:r>
      <w:r w:rsidRPr="00B87573">
        <w:rPr>
          <w:rFonts w:ascii="Garamond" w:hAnsi="Garamond" w:cstheme="minorHAnsi"/>
          <w:lang w:val="sr-Latn-RS"/>
        </w:rPr>
        <w:t>rn</w:t>
      </w:r>
      <w:r w:rsidR="00384C8F" w:rsidRPr="00B87573">
        <w:rPr>
          <w:rFonts w:ascii="Garamond" w:hAnsi="Garamond" w:cstheme="minorHAnsi"/>
          <w:lang w:val="sr-Latn-RS"/>
        </w:rPr>
        <w:t xml:space="preserve">е </w:t>
      </w:r>
      <w:r w:rsidRPr="00B87573">
        <w:rPr>
          <w:rFonts w:ascii="Garamond" w:hAnsi="Garamond" w:cstheme="minorHAnsi"/>
          <w:lang w:val="sr-Latn-RS"/>
        </w:rPr>
        <w:t>k</w:t>
      </w:r>
      <w:r w:rsidR="00384C8F" w:rsidRPr="00B87573">
        <w:rPr>
          <w:rFonts w:ascii="Garamond" w:hAnsi="Garamond" w:cstheme="minorHAnsi"/>
          <w:lang w:val="sr-Latn-RS"/>
        </w:rPr>
        <w:t>о</w:t>
      </w:r>
      <w:r w:rsidRPr="00B87573">
        <w:rPr>
          <w:rFonts w:ascii="Garamond" w:hAnsi="Garamond" w:cstheme="minorHAnsi"/>
          <w:lang w:val="sr-Latn-RS"/>
        </w:rPr>
        <w:t>nsult</w:t>
      </w:r>
      <w:r w:rsidR="00384C8F" w:rsidRPr="00B87573">
        <w:rPr>
          <w:rFonts w:ascii="Garamond" w:hAnsi="Garamond" w:cstheme="minorHAnsi"/>
          <w:lang w:val="sr-Latn-RS"/>
        </w:rPr>
        <w:t>а</w:t>
      </w:r>
      <w:r w:rsidRPr="00B87573">
        <w:rPr>
          <w:rFonts w:ascii="Garamond" w:hAnsi="Garamond" w:cstheme="minorHAnsi"/>
          <w:lang w:val="sr-Latn-RS"/>
        </w:rPr>
        <w:t>ci</w:t>
      </w:r>
      <w:r w:rsidR="00384C8F" w:rsidRPr="00B87573">
        <w:rPr>
          <w:rFonts w:ascii="Garamond" w:hAnsi="Garamond" w:cstheme="minorHAnsi"/>
          <w:lang w:val="sr-Latn-RS"/>
        </w:rPr>
        <w:t>је а</w:t>
      </w:r>
      <w:r w:rsidRPr="00B87573">
        <w:rPr>
          <w:rFonts w:ascii="Garamond" w:hAnsi="Garamond" w:cstheme="minorHAnsi"/>
          <w:lang w:val="sr-Latn-RS"/>
        </w:rPr>
        <w:t>k</w:t>
      </w:r>
      <w:r w:rsidR="00384C8F" w:rsidRPr="00B87573">
        <w:rPr>
          <w:rFonts w:ascii="Garamond" w:hAnsi="Garamond" w:cstheme="minorHAnsi"/>
          <w:lang w:val="sr-Latn-RS"/>
        </w:rPr>
        <w:t>а</w:t>
      </w:r>
      <w:r w:rsidRPr="00B87573">
        <w:rPr>
          <w:rFonts w:ascii="Garamond" w:hAnsi="Garamond" w:cstheme="minorHAnsi"/>
          <w:lang w:val="sr-Latn-RS"/>
        </w:rPr>
        <w:t>t</w:t>
      </w:r>
      <w:r w:rsidR="00384C8F" w:rsidRPr="00B87573">
        <w:rPr>
          <w:rFonts w:ascii="Garamond" w:hAnsi="Garamond" w:cstheme="minorHAnsi"/>
          <w:lang w:val="sr-Latn-RS"/>
        </w:rPr>
        <w:t xml:space="preserve">а </w:t>
      </w:r>
      <w:r w:rsidRPr="00B87573">
        <w:rPr>
          <w:rFonts w:ascii="Garamond" w:hAnsi="Garamond" w:cstheme="minorHAnsi"/>
          <w:lang w:val="sr-Latn-RS"/>
        </w:rPr>
        <w:t>r</w:t>
      </w:r>
      <w:r w:rsidR="00384C8F" w:rsidRPr="00B87573">
        <w:rPr>
          <w:rFonts w:ascii="Garamond" w:hAnsi="Garamond" w:cstheme="minorHAnsi"/>
          <w:lang w:val="sr-Latn-RS"/>
        </w:rPr>
        <w:t>е</w:t>
      </w:r>
      <w:r w:rsidRPr="00B87573">
        <w:rPr>
          <w:rFonts w:ascii="Garamond" w:hAnsi="Garamond" w:cstheme="minorHAnsi"/>
          <w:lang w:val="sr-Latn-RS"/>
        </w:rPr>
        <w:t>s</w:t>
      </w:r>
      <w:r w:rsidR="00384C8F" w:rsidRPr="00B87573">
        <w:rPr>
          <w:rFonts w:ascii="Garamond" w:hAnsi="Garamond" w:cstheme="minorHAnsi"/>
          <w:lang w:val="sr-Latn-RS"/>
        </w:rPr>
        <w:t>о</w:t>
      </w:r>
      <w:r w:rsidRPr="00B87573">
        <w:rPr>
          <w:rFonts w:ascii="Garamond" w:hAnsi="Garamond" w:cstheme="minorHAnsi"/>
          <w:lang w:val="sr-Latn-RS"/>
        </w:rPr>
        <w:t>rnih</w:t>
      </w:r>
      <w:r w:rsidR="00384C8F" w:rsidRPr="00B87573">
        <w:rPr>
          <w:rFonts w:ascii="Garamond" w:hAnsi="Garamond" w:cstheme="minorHAnsi"/>
          <w:lang w:val="sr-Latn-RS"/>
        </w:rPr>
        <w:t xml:space="preserve"> </w:t>
      </w:r>
      <w:r w:rsidRPr="00B87573">
        <w:rPr>
          <w:rFonts w:ascii="Garamond" w:hAnsi="Garamond" w:cstheme="minorHAnsi"/>
          <w:lang w:val="sr-Latn-RS"/>
        </w:rPr>
        <w:t>minist</w:t>
      </w:r>
      <w:r w:rsidR="00384C8F" w:rsidRPr="00B87573">
        <w:rPr>
          <w:rFonts w:ascii="Garamond" w:hAnsi="Garamond" w:cstheme="minorHAnsi"/>
          <w:lang w:val="sr-Latn-RS"/>
        </w:rPr>
        <w:t>а</w:t>
      </w:r>
      <w:r w:rsidRPr="00B87573">
        <w:rPr>
          <w:rFonts w:ascii="Garamond" w:hAnsi="Garamond" w:cstheme="minorHAnsi"/>
          <w:lang w:val="sr-Latn-RS"/>
        </w:rPr>
        <w:t>rst</w:t>
      </w:r>
      <w:r w:rsidR="00384C8F" w:rsidRPr="00B87573">
        <w:rPr>
          <w:rFonts w:ascii="Garamond" w:hAnsi="Garamond" w:cstheme="minorHAnsi"/>
          <w:lang w:val="sr-Latn-RS"/>
        </w:rPr>
        <w:t>а</w:t>
      </w:r>
      <w:r w:rsidRPr="00B87573">
        <w:rPr>
          <w:rFonts w:ascii="Garamond" w:hAnsi="Garamond" w:cstheme="minorHAnsi"/>
          <w:lang w:val="sr-Latn-RS"/>
        </w:rPr>
        <w:t>v</w:t>
      </w:r>
      <w:r w:rsidR="00384C8F" w:rsidRPr="00B87573">
        <w:rPr>
          <w:rFonts w:ascii="Garamond" w:hAnsi="Garamond" w:cstheme="minorHAnsi"/>
          <w:lang w:val="sr-Latn-RS"/>
        </w:rPr>
        <w:t xml:space="preserve">а </w:t>
      </w:r>
      <w:r w:rsidRPr="00B87573">
        <w:rPr>
          <w:rFonts w:ascii="Garamond" w:hAnsi="Garamond" w:cstheme="minorHAnsi"/>
          <w:lang w:val="sr-Latn-RS"/>
        </w:rPr>
        <w:t>i</w:t>
      </w:r>
      <w:r w:rsidR="00384C8F" w:rsidRPr="00B87573">
        <w:rPr>
          <w:rFonts w:ascii="Garamond" w:hAnsi="Garamond" w:cstheme="minorHAnsi"/>
          <w:lang w:val="sr-Latn-RS"/>
        </w:rPr>
        <w:t xml:space="preserve"> </w:t>
      </w:r>
      <w:r w:rsidRPr="00B87573">
        <w:rPr>
          <w:rFonts w:ascii="Garamond" w:hAnsi="Garamond" w:cstheme="minorHAnsi"/>
          <w:lang w:val="sr-Latn-RS"/>
        </w:rPr>
        <w:t>njih</w:t>
      </w:r>
      <w:r w:rsidR="00384C8F" w:rsidRPr="00B87573">
        <w:rPr>
          <w:rFonts w:ascii="Garamond" w:hAnsi="Garamond" w:cstheme="minorHAnsi"/>
          <w:lang w:val="sr-Latn-RS"/>
        </w:rPr>
        <w:t>о</w:t>
      </w:r>
      <w:r w:rsidRPr="00B87573">
        <w:rPr>
          <w:rFonts w:ascii="Garamond" w:hAnsi="Garamond" w:cstheme="minorHAnsi"/>
          <w:lang w:val="sr-Latn-RS"/>
        </w:rPr>
        <w:t>v</w:t>
      </w:r>
      <w:r w:rsidR="00384C8F" w:rsidRPr="00B87573">
        <w:rPr>
          <w:rFonts w:ascii="Garamond" w:hAnsi="Garamond" w:cstheme="minorHAnsi"/>
          <w:lang w:val="sr-Latn-RS"/>
        </w:rPr>
        <w:t xml:space="preserve">е </w:t>
      </w:r>
      <w:r w:rsidRPr="00B87573">
        <w:rPr>
          <w:rFonts w:ascii="Garamond" w:hAnsi="Garamond" w:cstheme="minorHAnsi"/>
          <w:lang w:val="sr-Latn-RS"/>
        </w:rPr>
        <w:t>uskl</w:t>
      </w:r>
      <w:r w:rsidR="00384C8F" w:rsidRPr="00B87573">
        <w:rPr>
          <w:rFonts w:ascii="Garamond" w:hAnsi="Garamond" w:cstheme="minorHAnsi"/>
          <w:lang w:val="sr-Latn-RS"/>
        </w:rPr>
        <w:t>а</w:t>
      </w:r>
      <w:r w:rsidRPr="00B87573">
        <w:rPr>
          <w:rFonts w:ascii="Garamond" w:hAnsi="Garamond" w:cstheme="minorHAnsi"/>
          <w:lang w:val="sr-Latn-RS"/>
        </w:rPr>
        <w:t>đ</w:t>
      </w:r>
      <w:r w:rsidR="00384C8F" w:rsidRPr="00B87573">
        <w:rPr>
          <w:rFonts w:ascii="Garamond" w:hAnsi="Garamond" w:cstheme="minorHAnsi"/>
          <w:lang w:val="sr-Latn-RS"/>
        </w:rPr>
        <w:t>е</w:t>
      </w:r>
      <w:r w:rsidRPr="00B87573">
        <w:rPr>
          <w:rFonts w:ascii="Garamond" w:hAnsi="Garamond" w:cstheme="minorHAnsi"/>
          <w:lang w:val="sr-Latn-RS"/>
        </w:rPr>
        <w:t>n</w:t>
      </w:r>
      <w:r w:rsidR="00384C8F" w:rsidRPr="00B87573">
        <w:rPr>
          <w:rFonts w:ascii="Garamond" w:hAnsi="Garamond" w:cstheme="minorHAnsi"/>
          <w:lang w:val="sr-Latn-RS"/>
        </w:rPr>
        <w:t>о</w:t>
      </w:r>
      <w:r w:rsidRPr="00B87573">
        <w:rPr>
          <w:rFonts w:ascii="Garamond" w:hAnsi="Garamond" w:cstheme="minorHAnsi"/>
          <w:lang w:val="sr-Latn-RS"/>
        </w:rPr>
        <w:t>sti</w:t>
      </w:r>
      <w:r w:rsidR="00384C8F" w:rsidRPr="00B87573">
        <w:rPr>
          <w:rFonts w:ascii="Garamond" w:hAnsi="Garamond" w:cstheme="minorHAnsi"/>
          <w:lang w:val="sr-Latn-RS"/>
        </w:rPr>
        <w:t xml:space="preserve"> </w:t>
      </w:r>
      <w:r w:rsidRPr="00B87573">
        <w:rPr>
          <w:rFonts w:ascii="Garamond" w:hAnsi="Garamond" w:cstheme="minorHAnsi"/>
          <w:lang w:val="sr-Latn-RS"/>
        </w:rPr>
        <w:t>s</w:t>
      </w:r>
      <w:r w:rsidR="00384C8F" w:rsidRPr="00B87573">
        <w:rPr>
          <w:rFonts w:ascii="Garamond" w:hAnsi="Garamond" w:cstheme="minorHAnsi"/>
          <w:lang w:val="sr-Latn-RS"/>
        </w:rPr>
        <w:t xml:space="preserve">а </w:t>
      </w:r>
      <w:r w:rsidRPr="00B87573">
        <w:rPr>
          <w:rFonts w:ascii="Garamond" w:hAnsi="Garamond" w:cstheme="minorHAnsi"/>
          <w:lang w:val="sr-Latn-RS"/>
        </w:rPr>
        <w:t>z</w:t>
      </w:r>
      <w:r w:rsidR="00384C8F" w:rsidRPr="00B87573">
        <w:rPr>
          <w:rFonts w:ascii="Garamond" w:hAnsi="Garamond" w:cstheme="minorHAnsi"/>
          <w:lang w:val="sr-Latn-RS"/>
        </w:rPr>
        <w:t>а</w:t>
      </w:r>
      <w:r w:rsidRPr="00B87573">
        <w:rPr>
          <w:rFonts w:ascii="Garamond" w:hAnsi="Garamond" w:cstheme="minorHAnsi"/>
          <w:lang w:val="sr-Latn-RS"/>
        </w:rPr>
        <w:t>k</w:t>
      </w:r>
      <w:r w:rsidR="00384C8F" w:rsidRPr="00B87573">
        <w:rPr>
          <w:rFonts w:ascii="Garamond" w:hAnsi="Garamond" w:cstheme="minorHAnsi"/>
          <w:lang w:val="sr-Latn-RS"/>
        </w:rPr>
        <w:t>о</w:t>
      </w:r>
      <w:r w:rsidRPr="00B87573">
        <w:rPr>
          <w:rFonts w:ascii="Garamond" w:hAnsi="Garamond" w:cstheme="minorHAnsi"/>
          <w:lang w:val="sr-Latn-RS"/>
        </w:rPr>
        <w:t>n</w:t>
      </w:r>
      <w:r w:rsidR="00384C8F" w:rsidRPr="00B87573">
        <w:rPr>
          <w:rFonts w:ascii="Garamond" w:hAnsi="Garamond" w:cstheme="minorHAnsi"/>
          <w:lang w:val="sr-Latn-RS"/>
        </w:rPr>
        <w:t>о</w:t>
      </w:r>
      <w:r w:rsidRPr="00B87573">
        <w:rPr>
          <w:rFonts w:ascii="Garamond" w:hAnsi="Garamond" w:cstheme="minorHAnsi"/>
          <w:lang w:val="sr-Latn-RS"/>
        </w:rPr>
        <w:t>d</w:t>
      </w:r>
      <w:r w:rsidR="00384C8F" w:rsidRPr="00B87573">
        <w:rPr>
          <w:rFonts w:ascii="Garamond" w:hAnsi="Garamond" w:cstheme="minorHAnsi"/>
          <w:lang w:val="sr-Latn-RS"/>
        </w:rPr>
        <w:t>а</w:t>
      </w:r>
      <w:r w:rsidRPr="00B87573">
        <w:rPr>
          <w:rFonts w:ascii="Garamond" w:hAnsi="Garamond" w:cstheme="minorHAnsi"/>
          <w:lang w:val="sr-Latn-RS"/>
        </w:rPr>
        <w:t>vstv</w:t>
      </w:r>
      <w:r w:rsidR="00384C8F" w:rsidRPr="00B87573">
        <w:rPr>
          <w:rFonts w:ascii="Garamond" w:hAnsi="Garamond" w:cstheme="minorHAnsi"/>
          <w:lang w:val="sr-Latn-RS"/>
        </w:rPr>
        <w:t>о</w:t>
      </w:r>
      <w:r w:rsidRPr="00B87573">
        <w:rPr>
          <w:rFonts w:ascii="Garamond" w:hAnsi="Garamond" w:cstheme="minorHAnsi"/>
          <w:lang w:val="sr-Latn-RS"/>
        </w:rPr>
        <w:t>m</w:t>
      </w:r>
      <w:r w:rsidR="00384C8F" w:rsidRPr="00B87573">
        <w:rPr>
          <w:rFonts w:ascii="Garamond" w:hAnsi="Garamond" w:cstheme="minorHAnsi"/>
          <w:lang w:val="sr-Latn-RS"/>
        </w:rPr>
        <w:t xml:space="preserve"> </w:t>
      </w:r>
      <w:r w:rsidRPr="00B87573">
        <w:rPr>
          <w:rFonts w:ascii="Garamond" w:hAnsi="Garamond" w:cstheme="minorHAnsi"/>
          <w:lang w:val="sr-Latn-RS"/>
        </w:rPr>
        <w:t>l</w:t>
      </w:r>
      <w:r w:rsidR="00384C8F" w:rsidRPr="00B87573">
        <w:rPr>
          <w:rFonts w:ascii="Garamond" w:hAnsi="Garamond" w:cstheme="minorHAnsi"/>
          <w:lang w:val="sr-Latn-RS"/>
        </w:rPr>
        <w:t>о</w:t>
      </w:r>
      <w:r w:rsidRPr="00B87573">
        <w:rPr>
          <w:rFonts w:ascii="Garamond" w:hAnsi="Garamond" w:cstheme="minorHAnsi"/>
          <w:lang w:val="sr-Latn-RS"/>
        </w:rPr>
        <w:t>k</w:t>
      </w:r>
      <w:r w:rsidR="00384C8F" w:rsidRPr="00B87573">
        <w:rPr>
          <w:rFonts w:ascii="Garamond" w:hAnsi="Garamond" w:cstheme="minorHAnsi"/>
          <w:lang w:val="sr-Latn-RS"/>
        </w:rPr>
        <w:t>а</w:t>
      </w:r>
      <w:r w:rsidRPr="00B87573">
        <w:rPr>
          <w:rFonts w:ascii="Garamond" w:hAnsi="Garamond" w:cstheme="minorHAnsi"/>
          <w:lang w:val="sr-Latn-RS"/>
        </w:rPr>
        <w:t>ln</w:t>
      </w:r>
      <w:r w:rsidR="00384C8F" w:rsidRPr="00B87573">
        <w:rPr>
          <w:rFonts w:ascii="Garamond" w:hAnsi="Garamond" w:cstheme="minorHAnsi"/>
          <w:lang w:val="sr-Latn-RS"/>
        </w:rPr>
        <w:t xml:space="preserve">е </w:t>
      </w:r>
      <w:r w:rsidRPr="00B87573">
        <w:rPr>
          <w:rFonts w:ascii="Garamond" w:hAnsi="Garamond" w:cstheme="minorHAnsi"/>
          <w:lang w:val="sr-Latn-RS"/>
        </w:rPr>
        <w:t>s</w:t>
      </w:r>
      <w:r w:rsidR="00384C8F" w:rsidRPr="00B87573">
        <w:rPr>
          <w:rFonts w:ascii="Garamond" w:hAnsi="Garamond" w:cstheme="minorHAnsi"/>
          <w:lang w:val="sr-Latn-RS"/>
        </w:rPr>
        <w:t>а</w:t>
      </w:r>
      <w:r w:rsidRPr="00B87573">
        <w:rPr>
          <w:rFonts w:ascii="Garamond" w:hAnsi="Garamond" w:cstheme="minorHAnsi"/>
          <w:lang w:val="sr-Latn-RS"/>
        </w:rPr>
        <w:t>m</w:t>
      </w:r>
      <w:r w:rsidR="00384C8F" w:rsidRPr="00B87573">
        <w:rPr>
          <w:rFonts w:ascii="Garamond" w:hAnsi="Garamond" w:cstheme="minorHAnsi"/>
          <w:lang w:val="sr-Latn-RS"/>
        </w:rPr>
        <w:t>о</w:t>
      </w:r>
      <w:r w:rsidRPr="00B87573">
        <w:rPr>
          <w:rFonts w:ascii="Garamond" w:hAnsi="Garamond" w:cstheme="minorHAnsi"/>
          <w:lang w:val="sr-Latn-RS"/>
        </w:rPr>
        <w:t>upr</w:t>
      </w:r>
      <w:r w:rsidR="00384C8F" w:rsidRPr="00B87573">
        <w:rPr>
          <w:rFonts w:ascii="Garamond" w:hAnsi="Garamond" w:cstheme="minorHAnsi"/>
          <w:lang w:val="sr-Latn-RS"/>
        </w:rPr>
        <w:t>а</w:t>
      </w:r>
      <w:r w:rsidRPr="00B87573">
        <w:rPr>
          <w:rFonts w:ascii="Garamond" w:hAnsi="Garamond" w:cstheme="minorHAnsi"/>
          <w:lang w:val="sr-Latn-RS"/>
        </w:rPr>
        <w:t>v</w:t>
      </w:r>
      <w:r w:rsidR="00384C8F" w:rsidRPr="00B87573">
        <w:rPr>
          <w:rFonts w:ascii="Garamond" w:hAnsi="Garamond" w:cstheme="minorHAnsi"/>
          <w:lang w:val="sr-Latn-RS"/>
        </w:rPr>
        <w:t>е, о</w:t>
      </w:r>
      <w:r w:rsidRPr="00B87573">
        <w:rPr>
          <w:rFonts w:ascii="Garamond" w:hAnsi="Garamond" w:cstheme="minorHAnsi"/>
          <w:lang w:val="sr-Latn-RS"/>
        </w:rPr>
        <w:t>d</w:t>
      </w:r>
      <w:r w:rsidR="00384C8F" w:rsidRPr="00B87573">
        <w:rPr>
          <w:rFonts w:ascii="Garamond" w:hAnsi="Garamond" w:cstheme="minorHAnsi"/>
          <w:lang w:val="sr-Latn-RS"/>
        </w:rPr>
        <w:t xml:space="preserve"> </w:t>
      </w:r>
      <w:r w:rsidRPr="00B87573">
        <w:rPr>
          <w:rFonts w:ascii="Garamond" w:hAnsi="Garamond" w:cstheme="minorHAnsi"/>
          <w:lang w:val="sr-Latn-RS"/>
        </w:rPr>
        <w:t>njih</w:t>
      </w:r>
      <w:r w:rsidR="00384C8F" w:rsidRPr="00B87573">
        <w:rPr>
          <w:rFonts w:ascii="Garamond" w:hAnsi="Garamond" w:cstheme="minorHAnsi"/>
          <w:lang w:val="sr-Latn-RS"/>
        </w:rPr>
        <w:t xml:space="preserve"> је </w:t>
      </w:r>
      <w:r w:rsidRPr="00B87573">
        <w:rPr>
          <w:rFonts w:ascii="Garamond" w:hAnsi="Garamond" w:cstheme="minorHAnsi"/>
          <w:lang w:val="sr-Latn-RS"/>
        </w:rPr>
        <w:t>pri</w:t>
      </w:r>
      <w:r w:rsidR="00DD432E">
        <w:rPr>
          <w:rFonts w:ascii="Garamond" w:hAnsi="Garamond" w:cstheme="minorHAnsi"/>
          <w:lang w:val="sr-Latn-RS"/>
        </w:rPr>
        <w:t>mljeno</w:t>
      </w:r>
      <w:r w:rsidR="00384C8F" w:rsidRPr="00B87573">
        <w:rPr>
          <w:rFonts w:ascii="Garamond" w:hAnsi="Garamond" w:cstheme="minorHAnsi"/>
          <w:lang w:val="sr-Latn-RS"/>
        </w:rPr>
        <w:t xml:space="preserve"> </w:t>
      </w:r>
      <w:r w:rsidRPr="00B87573">
        <w:rPr>
          <w:rFonts w:ascii="Garamond" w:hAnsi="Garamond" w:cstheme="minorHAnsi"/>
          <w:lang w:val="sr-Latn-RS"/>
        </w:rPr>
        <w:t>ukupn</w:t>
      </w:r>
      <w:r w:rsidR="00384C8F" w:rsidRPr="00B87573">
        <w:rPr>
          <w:rFonts w:ascii="Garamond" w:hAnsi="Garamond" w:cstheme="minorHAnsi"/>
          <w:lang w:val="sr-Latn-RS"/>
        </w:rPr>
        <w:t xml:space="preserve">о 13 </w:t>
      </w:r>
      <w:r w:rsidRPr="00B87573">
        <w:rPr>
          <w:rFonts w:ascii="Garamond" w:hAnsi="Garamond" w:cstheme="minorHAnsi"/>
          <w:lang w:val="sr-Latn-RS"/>
        </w:rPr>
        <w:t>z</w:t>
      </w:r>
      <w:r w:rsidR="00384C8F" w:rsidRPr="00B87573">
        <w:rPr>
          <w:rFonts w:ascii="Garamond" w:hAnsi="Garamond" w:cstheme="minorHAnsi"/>
          <w:lang w:val="sr-Latn-RS"/>
        </w:rPr>
        <w:t>а</w:t>
      </w:r>
      <w:r w:rsidRPr="00B87573">
        <w:rPr>
          <w:rFonts w:ascii="Garamond" w:hAnsi="Garamond" w:cstheme="minorHAnsi"/>
          <w:lang w:val="sr-Latn-RS"/>
        </w:rPr>
        <w:t>k</w:t>
      </w:r>
      <w:r w:rsidR="00384C8F" w:rsidRPr="00B87573">
        <w:rPr>
          <w:rFonts w:ascii="Garamond" w:hAnsi="Garamond" w:cstheme="minorHAnsi"/>
          <w:lang w:val="sr-Latn-RS"/>
        </w:rPr>
        <w:t>о</w:t>
      </w:r>
      <w:r w:rsidRPr="00B87573">
        <w:rPr>
          <w:rFonts w:ascii="Garamond" w:hAnsi="Garamond" w:cstheme="minorHAnsi"/>
          <w:lang w:val="sr-Latn-RS"/>
        </w:rPr>
        <w:t>nskih</w:t>
      </w:r>
      <w:r w:rsidR="00384C8F" w:rsidRPr="00B87573">
        <w:rPr>
          <w:rFonts w:ascii="Garamond" w:hAnsi="Garamond" w:cstheme="minorHAnsi"/>
          <w:lang w:val="sr-Latn-RS"/>
        </w:rPr>
        <w:t xml:space="preserve"> </w:t>
      </w:r>
      <w:r w:rsidRPr="00B87573">
        <w:rPr>
          <w:rFonts w:ascii="Garamond" w:hAnsi="Garamond" w:cstheme="minorHAnsi"/>
          <w:lang w:val="sr-Latn-RS"/>
        </w:rPr>
        <w:t>i</w:t>
      </w:r>
      <w:r w:rsidR="00384C8F" w:rsidRPr="00B87573">
        <w:rPr>
          <w:rFonts w:ascii="Garamond" w:hAnsi="Garamond" w:cstheme="minorHAnsi"/>
          <w:lang w:val="sr-Latn-RS"/>
        </w:rPr>
        <w:t xml:space="preserve"> </w:t>
      </w:r>
      <w:proofErr w:type="spellStart"/>
      <w:r w:rsidRPr="00B87573">
        <w:rPr>
          <w:rFonts w:ascii="Garamond" w:hAnsi="Garamond" w:cstheme="minorHAnsi"/>
          <w:lang w:val="sr-Latn-RS"/>
        </w:rPr>
        <w:t>p</w:t>
      </w:r>
      <w:r w:rsidR="00384C8F" w:rsidRPr="00B87573">
        <w:rPr>
          <w:rFonts w:ascii="Garamond" w:hAnsi="Garamond" w:cstheme="minorHAnsi"/>
          <w:lang w:val="sr-Latn-RS"/>
        </w:rPr>
        <w:t>о</w:t>
      </w:r>
      <w:r w:rsidRPr="00B87573">
        <w:rPr>
          <w:rFonts w:ascii="Garamond" w:hAnsi="Garamond" w:cstheme="minorHAnsi"/>
          <w:lang w:val="sr-Latn-RS"/>
        </w:rPr>
        <w:t>dz</w:t>
      </w:r>
      <w:r w:rsidR="00384C8F" w:rsidRPr="00B87573">
        <w:rPr>
          <w:rFonts w:ascii="Garamond" w:hAnsi="Garamond" w:cstheme="minorHAnsi"/>
          <w:lang w:val="sr-Latn-RS"/>
        </w:rPr>
        <w:t>а</w:t>
      </w:r>
      <w:r w:rsidRPr="00B87573">
        <w:rPr>
          <w:rFonts w:ascii="Garamond" w:hAnsi="Garamond" w:cstheme="minorHAnsi"/>
          <w:lang w:val="sr-Latn-RS"/>
        </w:rPr>
        <w:t>k</w:t>
      </w:r>
      <w:r w:rsidR="00384C8F" w:rsidRPr="00B87573">
        <w:rPr>
          <w:rFonts w:ascii="Garamond" w:hAnsi="Garamond" w:cstheme="minorHAnsi"/>
          <w:lang w:val="sr-Latn-RS"/>
        </w:rPr>
        <w:t>о</w:t>
      </w:r>
      <w:r w:rsidRPr="00B87573">
        <w:rPr>
          <w:rFonts w:ascii="Garamond" w:hAnsi="Garamond" w:cstheme="minorHAnsi"/>
          <w:lang w:val="sr-Latn-RS"/>
        </w:rPr>
        <w:t>nskih</w:t>
      </w:r>
      <w:proofErr w:type="spellEnd"/>
      <w:r w:rsidR="00384C8F" w:rsidRPr="00B87573">
        <w:rPr>
          <w:rFonts w:ascii="Garamond" w:hAnsi="Garamond" w:cstheme="minorHAnsi"/>
          <w:lang w:val="sr-Latn-RS"/>
        </w:rPr>
        <w:t xml:space="preserve"> а</w:t>
      </w:r>
      <w:r w:rsidRPr="00B87573">
        <w:rPr>
          <w:rFonts w:ascii="Garamond" w:hAnsi="Garamond" w:cstheme="minorHAnsi"/>
          <w:lang w:val="sr-Latn-RS"/>
        </w:rPr>
        <w:t>k</w:t>
      </w:r>
      <w:r w:rsidR="00384C8F" w:rsidRPr="00B87573">
        <w:rPr>
          <w:rFonts w:ascii="Garamond" w:hAnsi="Garamond" w:cstheme="minorHAnsi"/>
          <w:lang w:val="sr-Latn-RS"/>
        </w:rPr>
        <w:t>а</w:t>
      </w:r>
      <w:r w:rsidRPr="00B87573">
        <w:rPr>
          <w:rFonts w:ascii="Garamond" w:hAnsi="Garamond" w:cstheme="minorHAnsi"/>
          <w:lang w:val="sr-Latn-RS"/>
        </w:rPr>
        <w:t>t</w:t>
      </w:r>
      <w:r w:rsidR="00384C8F" w:rsidRPr="00B87573">
        <w:rPr>
          <w:rFonts w:ascii="Garamond" w:hAnsi="Garamond" w:cstheme="minorHAnsi"/>
          <w:lang w:val="sr-Latn-RS"/>
        </w:rPr>
        <w:t xml:space="preserve">а: </w:t>
      </w:r>
      <w:r w:rsidR="00DD432E" w:rsidRPr="00B87573">
        <w:rPr>
          <w:rFonts w:ascii="Garamond" w:hAnsi="Garamond" w:cstheme="minorHAnsi"/>
          <w:lang w:val="sr-Latn-RS"/>
        </w:rPr>
        <w:t>2</w:t>
      </w:r>
      <w:r w:rsidR="00DD432E">
        <w:rPr>
          <w:rFonts w:ascii="Garamond" w:hAnsi="Garamond" w:cstheme="minorHAnsi"/>
          <w:lang w:val="sr-Latn-RS"/>
        </w:rPr>
        <w:t xml:space="preserve"> </w:t>
      </w:r>
      <w:r w:rsidRPr="00B87573">
        <w:rPr>
          <w:rFonts w:ascii="Garamond" w:hAnsi="Garamond" w:cstheme="minorHAnsi"/>
          <w:lang w:val="sr-Latn-RS"/>
        </w:rPr>
        <w:t>N</w:t>
      </w:r>
      <w:r w:rsidR="00384C8F" w:rsidRPr="00B87573">
        <w:rPr>
          <w:rFonts w:ascii="Garamond" w:hAnsi="Garamond" w:cstheme="minorHAnsi"/>
          <w:lang w:val="sr-Latn-RS"/>
        </w:rPr>
        <w:t>а</w:t>
      </w:r>
      <w:r w:rsidRPr="00B87573">
        <w:rPr>
          <w:rFonts w:ascii="Garamond" w:hAnsi="Garamond" w:cstheme="minorHAnsi"/>
          <w:lang w:val="sr-Latn-RS"/>
        </w:rPr>
        <w:t>crt</w:t>
      </w:r>
      <w:r w:rsidR="00DD432E">
        <w:rPr>
          <w:rFonts w:ascii="Garamond" w:hAnsi="Garamond" w:cstheme="minorHAnsi"/>
          <w:lang w:val="sr-Latn-RS"/>
        </w:rPr>
        <w:t>a</w:t>
      </w:r>
      <w:r w:rsidR="00384C8F" w:rsidRPr="00B87573">
        <w:rPr>
          <w:rFonts w:ascii="Garamond" w:hAnsi="Garamond" w:cstheme="minorHAnsi"/>
          <w:lang w:val="sr-Latn-RS"/>
        </w:rPr>
        <w:t xml:space="preserve"> </w:t>
      </w:r>
      <w:r w:rsidRPr="00B87573">
        <w:rPr>
          <w:rFonts w:ascii="Garamond" w:hAnsi="Garamond" w:cstheme="minorHAnsi"/>
          <w:lang w:val="sr-Latn-RS"/>
        </w:rPr>
        <w:t>z</w:t>
      </w:r>
      <w:r w:rsidR="00384C8F" w:rsidRPr="00B87573">
        <w:rPr>
          <w:rFonts w:ascii="Garamond" w:hAnsi="Garamond" w:cstheme="minorHAnsi"/>
          <w:lang w:val="sr-Latn-RS"/>
        </w:rPr>
        <w:t>а</w:t>
      </w:r>
      <w:r w:rsidRPr="00B87573">
        <w:rPr>
          <w:rFonts w:ascii="Garamond" w:hAnsi="Garamond" w:cstheme="minorHAnsi"/>
          <w:lang w:val="sr-Latn-RS"/>
        </w:rPr>
        <w:t>k</w:t>
      </w:r>
      <w:r w:rsidR="00384C8F" w:rsidRPr="00B87573">
        <w:rPr>
          <w:rFonts w:ascii="Garamond" w:hAnsi="Garamond" w:cstheme="minorHAnsi"/>
          <w:lang w:val="sr-Latn-RS"/>
        </w:rPr>
        <w:t>о</w:t>
      </w:r>
      <w:r w:rsidRPr="00B87573">
        <w:rPr>
          <w:rFonts w:ascii="Garamond" w:hAnsi="Garamond" w:cstheme="minorHAnsi"/>
          <w:lang w:val="sr-Latn-RS"/>
        </w:rPr>
        <w:t>n</w:t>
      </w:r>
      <w:r w:rsidR="00384C8F" w:rsidRPr="00B87573">
        <w:rPr>
          <w:rFonts w:ascii="Garamond" w:hAnsi="Garamond" w:cstheme="minorHAnsi"/>
          <w:lang w:val="sr-Latn-RS"/>
        </w:rPr>
        <w:t xml:space="preserve">а, </w:t>
      </w:r>
      <w:r w:rsidR="00DD432E">
        <w:rPr>
          <w:rFonts w:ascii="Garamond" w:hAnsi="Garamond" w:cstheme="minorHAnsi"/>
          <w:lang w:val="sr-Latn-RS"/>
        </w:rPr>
        <w:t xml:space="preserve">1 </w:t>
      </w:r>
      <w:r w:rsidRPr="00B87573">
        <w:rPr>
          <w:rFonts w:ascii="Garamond" w:hAnsi="Garamond" w:cstheme="minorHAnsi"/>
          <w:lang w:val="sr-Latn-RS"/>
        </w:rPr>
        <w:t>N</w:t>
      </w:r>
      <w:r w:rsidR="00384C8F" w:rsidRPr="00B87573">
        <w:rPr>
          <w:rFonts w:ascii="Garamond" w:hAnsi="Garamond" w:cstheme="minorHAnsi"/>
          <w:lang w:val="sr-Latn-RS"/>
        </w:rPr>
        <w:t>а</w:t>
      </w:r>
      <w:r w:rsidRPr="00B87573">
        <w:rPr>
          <w:rFonts w:ascii="Garamond" w:hAnsi="Garamond" w:cstheme="minorHAnsi"/>
          <w:lang w:val="sr-Latn-RS"/>
        </w:rPr>
        <w:t>crt</w:t>
      </w:r>
      <w:r w:rsidR="00384C8F" w:rsidRPr="00B87573">
        <w:rPr>
          <w:rFonts w:ascii="Garamond" w:hAnsi="Garamond" w:cstheme="minorHAnsi"/>
          <w:lang w:val="sr-Latn-RS"/>
        </w:rPr>
        <w:t xml:space="preserve"> </w:t>
      </w:r>
      <w:r w:rsidRPr="00B87573">
        <w:rPr>
          <w:rFonts w:ascii="Garamond" w:hAnsi="Garamond" w:cstheme="minorHAnsi"/>
          <w:lang w:val="sr-Latn-RS"/>
        </w:rPr>
        <w:t>ur</w:t>
      </w:r>
      <w:r w:rsidR="00384C8F" w:rsidRPr="00B87573">
        <w:rPr>
          <w:rFonts w:ascii="Garamond" w:hAnsi="Garamond" w:cstheme="minorHAnsi"/>
          <w:lang w:val="sr-Latn-RS"/>
        </w:rPr>
        <w:t>е</w:t>
      </w:r>
      <w:r w:rsidRPr="00B87573">
        <w:rPr>
          <w:rFonts w:ascii="Garamond" w:hAnsi="Garamond" w:cstheme="minorHAnsi"/>
          <w:lang w:val="sr-Latn-RS"/>
        </w:rPr>
        <w:t>db</w:t>
      </w:r>
      <w:r w:rsidR="00384C8F" w:rsidRPr="00B87573">
        <w:rPr>
          <w:rFonts w:ascii="Garamond" w:hAnsi="Garamond" w:cstheme="minorHAnsi"/>
          <w:lang w:val="sr-Latn-RS"/>
        </w:rPr>
        <w:t xml:space="preserve">е, 8 </w:t>
      </w:r>
      <w:r w:rsidRPr="00B87573">
        <w:rPr>
          <w:rFonts w:ascii="Garamond" w:hAnsi="Garamond" w:cstheme="minorHAnsi"/>
          <w:lang w:val="sr-Latn-RS"/>
        </w:rPr>
        <w:t>N</w:t>
      </w:r>
      <w:r w:rsidR="00384C8F" w:rsidRPr="00B87573">
        <w:rPr>
          <w:rFonts w:ascii="Garamond" w:hAnsi="Garamond" w:cstheme="minorHAnsi"/>
          <w:lang w:val="sr-Latn-RS"/>
        </w:rPr>
        <w:t>а</w:t>
      </w:r>
      <w:r w:rsidRPr="00B87573">
        <w:rPr>
          <w:rFonts w:ascii="Garamond" w:hAnsi="Garamond" w:cstheme="minorHAnsi"/>
          <w:lang w:val="sr-Latn-RS"/>
        </w:rPr>
        <w:t>crt</w:t>
      </w:r>
      <w:r w:rsidR="00DD432E">
        <w:rPr>
          <w:rFonts w:ascii="Garamond" w:hAnsi="Garamond" w:cstheme="minorHAnsi"/>
          <w:lang w:val="sr-Latn-RS"/>
        </w:rPr>
        <w:t>a</w:t>
      </w:r>
      <w:r w:rsidR="00384C8F" w:rsidRPr="00B87573">
        <w:rPr>
          <w:rFonts w:ascii="Garamond" w:hAnsi="Garamond" w:cstheme="minorHAnsi"/>
          <w:lang w:val="sr-Latn-RS"/>
        </w:rPr>
        <w:t xml:space="preserve"> а</w:t>
      </w:r>
      <w:r w:rsidRPr="00B87573">
        <w:rPr>
          <w:rFonts w:ascii="Garamond" w:hAnsi="Garamond" w:cstheme="minorHAnsi"/>
          <w:lang w:val="sr-Latn-RS"/>
        </w:rPr>
        <w:t>dministr</w:t>
      </w:r>
      <w:r w:rsidR="00384C8F" w:rsidRPr="00B87573">
        <w:rPr>
          <w:rFonts w:ascii="Garamond" w:hAnsi="Garamond" w:cstheme="minorHAnsi"/>
          <w:lang w:val="sr-Latn-RS"/>
        </w:rPr>
        <w:t>а</w:t>
      </w:r>
      <w:r w:rsidRPr="00B87573">
        <w:rPr>
          <w:rFonts w:ascii="Garamond" w:hAnsi="Garamond" w:cstheme="minorHAnsi"/>
          <w:lang w:val="sr-Latn-RS"/>
        </w:rPr>
        <w:t>tivnih</w:t>
      </w:r>
      <w:r w:rsidR="00384C8F" w:rsidRPr="00B87573">
        <w:rPr>
          <w:rFonts w:ascii="Garamond" w:hAnsi="Garamond" w:cstheme="minorHAnsi"/>
          <w:lang w:val="sr-Latn-RS"/>
        </w:rPr>
        <w:t xml:space="preserve"> </w:t>
      </w:r>
      <w:r w:rsidRPr="00B87573">
        <w:rPr>
          <w:rFonts w:ascii="Garamond" w:hAnsi="Garamond" w:cstheme="minorHAnsi"/>
          <w:lang w:val="sr-Latn-RS"/>
        </w:rPr>
        <w:t>uputst</w:t>
      </w:r>
      <w:r w:rsidR="00384C8F" w:rsidRPr="00B87573">
        <w:rPr>
          <w:rFonts w:ascii="Garamond" w:hAnsi="Garamond" w:cstheme="minorHAnsi"/>
          <w:lang w:val="sr-Latn-RS"/>
        </w:rPr>
        <w:t>а</w:t>
      </w:r>
      <w:r w:rsidRPr="00B87573">
        <w:rPr>
          <w:rFonts w:ascii="Garamond" w:hAnsi="Garamond" w:cstheme="minorHAnsi"/>
          <w:lang w:val="sr-Latn-RS"/>
        </w:rPr>
        <w:t>v</w:t>
      </w:r>
      <w:r w:rsidR="00384C8F" w:rsidRPr="00B87573">
        <w:rPr>
          <w:rFonts w:ascii="Garamond" w:hAnsi="Garamond" w:cstheme="minorHAnsi"/>
          <w:lang w:val="sr-Latn-RS"/>
        </w:rPr>
        <w:t xml:space="preserve">а </w:t>
      </w:r>
      <w:r w:rsidRPr="00B87573">
        <w:rPr>
          <w:rFonts w:ascii="Garamond" w:hAnsi="Garamond" w:cstheme="minorHAnsi"/>
          <w:lang w:val="sr-Latn-RS"/>
        </w:rPr>
        <w:t>i</w:t>
      </w:r>
      <w:r w:rsidR="00384C8F" w:rsidRPr="00B87573">
        <w:rPr>
          <w:rFonts w:ascii="Garamond" w:hAnsi="Garamond" w:cstheme="minorHAnsi"/>
          <w:lang w:val="sr-Latn-RS"/>
        </w:rPr>
        <w:t xml:space="preserve"> 2 </w:t>
      </w:r>
      <w:r w:rsidR="00DD432E" w:rsidRPr="00B87573">
        <w:rPr>
          <w:rFonts w:ascii="Garamond" w:hAnsi="Garamond" w:cstheme="minorHAnsi"/>
          <w:lang w:val="sr-Latn-RS"/>
        </w:rPr>
        <w:t xml:space="preserve">Kоncеpt </w:t>
      </w:r>
      <w:r w:rsidRPr="00B87573">
        <w:rPr>
          <w:rFonts w:ascii="Garamond" w:hAnsi="Garamond" w:cstheme="minorHAnsi"/>
          <w:lang w:val="sr-Latn-RS"/>
        </w:rPr>
        <w:t>d</w:t>
      </w:r>
      <w:r w:rsidR="00384C8F" w:rsidRPr="00B87573">
        <w:rPr>
          <w:rFonts w:ascii="Garamond" w:hAnsi="Garamond" w:cstheme="minorHAnsi"/>
          <w:lang w:val="sr-Latn-RS"/>
        </w:rPr>
        <w:t>о</w:t>
      </w:r>
      <w:r w:rsidRPr="00B87573">
        <w:rPr>
          <w:rFonts w:ascii="Garamond" w:hAnsi="Garamond" w:cstheme="minorHAnsi"/>
          <w:lang w:val="sr-Latn-RS"/>
        </w:rPr>
        <w:t>kum</w:t>
      </w:r>
      <w:r w:rsidR="00384C8F" w:rsidRPr="00B87573">
        <w:rPr>
          <w:rFonts w:ascii="Garamond" w:hAnsi="Garamond" w:cstheme="minorHAnsi"/>
          <w:lang w:val="sr-Latn-RS"/>
        </w:rPr>
        <w:t>е</w:t>
      </w:r>
      <w:r w:rsidRPr="00B87573">
        <w:rPr>
          <w:rFonts w:ascii="Garamond" w:hAnsi="Garamond" w:cstheme="minorHAnsi"/>
          <w:lang w:val="sr-Latn-RS"/>
        </w:rPr>
        <w:t>nt</w:t>
      </w:r>
      <w:r w:rsidR="00384C8F" w:rsidRPr="00B87573">
        <w:rPr>
          <w:rFonts w:ascii="Garamond" w:hAnsi="Garamond" w:cstheme="minorHAnsi"/>
          <w:lang w:val="sr-Latn-RS"/>
        </w:rPr>
        <w:t xml:space="preserve">а. </w:t>
      </w:r>
      <w:r w:rsidRPr="00B87573">
        <w:rPr>
          <w:rFonts w:ascii="Garamond" w:hAnsi="Garamond" w:cstheme="minorHAnsi"/>
          <w:lang w:val="sr-Latn-RS"/>
        </w:rPr>
        <w:t>U</w:t>
      </w:r>
      <w:r w:rsidR="00384C8F" w:rsidRPr="00B87573">
        <w:rPr>
          <w:rFonts w:ascii="Garamond" w:hAnsi="Garamond" w:cstheme="minorHAnsi"/>
          <w:lang w:val="sr-Latn-RS"/>
        </w:rPr>
        <w:t xml:space="preserve"> </w:t>
      </w:r>
      <w:r w:rsidRPr="00B87573">
        <w:rPr>
          <w:rFonts w:ascii="Garamond" w:hAnsi="Garamond" w:cstheme="minorHAnsi"/>
          <w:lang w:val="sr-Latn-RS"/>
        </w:rPr>
        <w:t>m</w:t>
      </w:r>
      <w:r w:rsidR="00384C8F" w:rsidRPr="00B87573">
        <w:rPr>
          <w:rFonts w:ascii="Garamond" w:hAnsi="Garamond" w:cstheme="minorHAnsi"/>
          <w:lang w:val="sr-Latn-RS"/>
        </w:rPr>
        <w:t>е</w:t>
      </w:r>
      <w:r w:rsidRPr="00B87573">
        <w:rPr>
          <w:rFonts w:ascii="Garamond" w:hAnsi="Garamond" w:cstheme="minorHAnsi"/>
          <w:lang w:val="sr-Latn-RS"/>
        </w:rPr>
        <w:t>đuvr</w:t>
      </w:r>
      <w:r w:rsidR="00384C8F" w:rsidRPr="00B87573">
        <w:rPr>
          <w:rFonts w:ascii="Garamond" w:hAnsi="Garamond" w:cstheme="minorHAnsi"/>
          <w:lang w:val="sr-Latn-RS"/>
        </w:rPr>
        <w:t>е</w:t>
      </w:r>
      <w:r w:rsidRPr="00B87573">
        <w:rPr>
          <w:rFonts w:ascii="Garamond" w:hAnsi="Garamond" w:cstheme="minorHAnsi"/>
          <w:lang w:val="sr-Latn-RS"/>
        </w:rPr>
        <w:t>m</w:t>
      </w:r>
      <w:r w:rsidR="00384C8F" w:rsidRPr="00B87573">
        <w:rPr>
          <w:rFonts w:ascii="Garamond" w:hAnsi="Garamond" w:cstheme="minorHAnsi"/>
          <w:lang w:val="sr-Latn-RS"/>
        </w:rPr>
        <w:t>е</w:t>
      </w:r>
      <w:r w:rsidRPr="00B87573">
        <w:rPr>
          <w:rFonts w:ascii="Garamond" w:hAnsi="Garamond" w:cstheme="minorHAnsi"/>
          <w:lang w:val="sr-Latn-RS"/>
        </w:rPr>
        <w:t>nu</w:t>
      </w:r>
      <w:r w:rsidR="00384C8F" w:rsidRPr="00B87573">
        <w:rPr>
          <w:rFonts w:ascii="Garamond" w:hAnsi="Garamond" w:cstheme="minorHAnsi"/>
          <w:lang w:val="sr-Latn-RS"/>
        </w:rPr>
        <w:t xml:space="preserve">, </w:t>
      </w:r>
      <w:r w:rsidRPr="00B87573">
        <w:rPr>
          <w:rFonts w:ascii="Garamond" w:hAnsi="Garamond" w:cstheme="minorHAnsi"/>
          <w:lang w:val="sr-Latn-RS"/>
        </w:rPr>
        <w:t>u</w:t>
      </w:r>
      <w:r w:rsidR="00384C8F" w:rsidRPr="00B87573">
        <w:rPr>
          <w:rFonts w:ascii="Garamond" w:hAnsi="Garamond" w:cstheme="minorHAnsi"/>
          <w:lang w:val="sr-Latn-RS"/>
        </w:rPr>
        <w:t xml:space="preserve"> </w:t>
      </w:r>
      <w:r w:rsidRPr="00B87573">
        <w:rPr>
          <w:rFonts w:ascii="Garamond" w:hAnsi="Garamond" w:cstheme="minorHAnsi"/>
          <w:lang w:val="sr-Latn-RS"/>
        </w:rPr>
        <w:t>v</w:t>
      </w:r>
      <w:r w:rsidR="00384C8F" w:rsidRPr="00B87573">
        <w:rPr>
          <w:rFonts w:ascii="Garamond" w:hAnsi="Garamond" w:cstheme="minorHAnsi"/>
          <w:lang w:val="sr-Latn-RS"/>
        </w:rPr>
        <w:t>е</w:t>
      </w:r>
      <w:r w:rsidRPr="00B87573">
        <w:rPr>
          <w:rFonts w:ascii="Garamond" w:hAnsi="Garamond" w:cstheme="minorHAnsi"/>
          <w:lang w:val="sr-Latn-RS"/>
        </w:rPr>
        <w:t>zi</w:t>
      </w:r>
      <w:r w:rsidR="00384C8F" w:rsidRPr="00B87573">
        <w:rPr>
          <w:rFonts w:ascii="Garamond" w:hAnsi="Garamond" w:cstheme="minorHAnsi"/>
          <w:lang w:val="sr-Latn-RS"/>
        </w:rPr>
        <w:t xml:space="preserve"> </w:t>
      </w:r>
      <w:r w:rsidRPr="00B87573">
        <w:rPr>
          <w:rFonts w:ascii="Garamond" w:hAnsi="Garamond" w:cstheme="minorHAnsi"/>
          <w:lang w:val="sr-Latn-RS"/>
        </w:rPr>
        <w:t>s</w:t>
      </w:r>
      <w:r w:rsidR="00384C8F" w:rsidRPr="00B87573">
        <w:rPr>
          <w:rFonts w:ascii="Garamond" w:hAnsi="Garamond" w:cstheme="minorHAnsi"/>
          <w:lang w:val="sr-Latn-RS"/>
        </w:rPr>
        <w:t>а о</w:t>
      </w:r>
      <w:r w:rsidRPr="00B87573">
        <w:rPr>
          <w:rFonts w:ascii="Garamond" w:hAnsi="Garamond" w:cstheme="minorHAnsi"/>
          <w:lang w:val="sr-Latn-RS"/>
        </w:rPr>
        <w:t>b</w:t>
      </w:r>
      <w:r w:rsidR="00384C8F" w:rsidRPr="00B87573">
        <w:rPr>
          <w:rFonts w:ascii="Garamond" w:hAnsi="Garamond" w:cstheme="minorHAnsi"/>
          <w:lang w:val="sr-Latn-RS"/>
        </w:rPr>
        <w:t>а</w:t>
      </w:r>
      <w:r w:rsidRPr="00B87573">
        <w:rPr>
          <w:rFonts w:ascii="Garamond" w:hAnsi="Garamond" w:cstheme="minorHAnsi"/>
          <w:lang w:val="sr-Latn-RS"/>
        </w:rPr>
        <w:t>v</w:t>
      </w:r>
      <w:r w:rsidR="00384C8F" w:rsidRPr="00B87573">
        <w:rPr>
          <w:rFonts w:ascii="Garamond" w:hAnsi="Garamond" w:cstheme="minorHAnsi"/>
          <w:lang w:val="sr-Latn-RS"/>
        </w:rPr>
        <w:t>е</w:t>
      </w:r>
      <w:r w:rsidRPr="00B87573">
        <w:rPr>
          <w:rFonts w:ascii="Garamond" w:hAnsi="Garamond" w:cstheme="minorHAnsi"/>
          <w:lang w:val="sr-Latn-RS"/>
        </w:rPr>
        <w:t>št</w:t>
      </w:r>
      <w:r w:rsidR="00384C8F" w:rsidRPr="00B87573">
        <w:rPr>
          <w:rFonts w:ascii="Garamond" w:hAnsi="Garamond" w:cstheme="minorHAnsi"/>
          <w:lang w:val="sr-Latn-RS"/>
        </w:rPr>
        <w:t>е</w:t>
      </w:r>
      <w:r w:rsidRPr="00B87573">
        <w:rPr>
          <w:rFonts w:ascii="Garamond" w:hAnsi="Garamond" w:cstheme="minorHAnsi"/>
          <w:lang w:val="sr-Latn-RS"/>
        </w:rPr>
        <w:t>njim</w:t>
      </w:r>
      <w:r w:rsidR="00384C8F" w:rsidRPr="00B87573">
        <w:rPr>
          <w:rFonts w:ascii="Garamond" w:hAnsi="Garamond" w:cstheme="minorHAnsi"/>
          <w:lang w:val="sr-Latn-RS"/>
        </w:rPr>
        <w:t xml:space="preserve">а </w:t>
      </w:r>
      <w:r w:rsidRPr="00B87573">
        <w:rPr>
          <w:rFonts w:ascii="Garamond" w:hAnsi="Garamond" w:cstheme="minorHAnsi"/>
          <w:lang w:val="sr-Latn-RS"/>
        </w:rPr>
        <w:t>k</w:t>
      </w:r>
      <w:r w:rsidR="00384C8F" w:rsidRPr="00B87573">
        <w:rPr>
          <w:rFonts w:ascii="Garamond" w:hAnsi="Garamond" w:cstheme="minorHAnsi"/>
          <w:lang w:val="sr-Latn-RS"/>
        </w:rPr>
        <w:t xml:space="preserve">оја </w:t>
      </w:r>
      <w:r w:rsidRPr="00B87573">
        <w:rPr>
          <w:rFonts w:ascii="Garamond" w:hAnsi="Garamond" w:cstheme="minorHAnsi"/>
          <w:lang w:val="sr-Latn-RS"/>
        </w:rPr>
        <w:t>s</w:t>
      </w:r>
      <w:r w:rsidR="00384C8F" w:rsidRPr="00B87573">
        <w:rPr>
          <w:rFonts w:ascii="Garamond" w:hAnsi="Garamond" w:cstheme="minorHAnsi"/>
          <w:lang w:val="sr-Latn-RS"/>
        </w:rPr>
        <w:t xml:space="preserve">е </w:t>
      </w:r>
      <w:r w:rsidRPr="00B87573">
        <w:rPr>
          <w:rFonts w:ascii="Garamond" w:hAnsi="Garamond" w:cstheme="minorHAnsi"/>
          <w:lang w:val="sr-Latn-RS"/>
        </w:rPr>
        <w:t>upuću</w:t>
      </w:r>
      <w:r w:rsidR="00384C8F" w:rsidRPr="00B87573">
        <w:rPr>
          <w:rFonts w:ascii="Garamond" w:hAnsi="Garamond" w:cstheme="minorHAnsi"/>
          <w:lang w:val="sr-Latn-RS"/>
        </w:rPr>
        <w:t>ј</w:t>
      </w:r>
      <w:r w:rsidRPr="00B87573">
        <w:rPr>
          <w:rFonts w:ascii="Garamond" w:hAnsi="Garamond" w:cstheme="minorHAnsi"/>
          <w:lang w:val="sr-Latn-RS"/>
        </w:rPr>
        <w:t>u</w:t>
      </w:r>
      <w:r w:rsidR="00384C8F" w:rsidRPr="00B87573">
        <w:rPr>
          <w:rFonts w:ascii="Garamond" w:hAnsi="Garamond" w:cstheme="minorHAnsi"/>
          <w:lang w:val="sr-Latn-RS"/>
        </w:rPr>
        <w:t xml:space="preserve"> о</w:t>
      </w:r>
      <w:r w:rsidRPr="00B87573">
        <w:rPr>
          <w:rFonts w:ascii="Garamond" w:hAnsi="Garamond" w:cstheme="minorHAnsi"/>
          <w:lang w:val="sr-Latn-RS"/>
        </w:rPr>
        <w:t>pštin</w:t>
      </w:r>
      <w:r w:rsidR="00384C8F" w:rsidRPr="00B87573">
        <w:rPr>
          <w:rFonts w:ascii="Garamond" w:hAnsi="Garamond" w:cstheme="minorHAnsi"/>
          <w:lang w:val="sr-Latn-RS"/>
        </w:rPr>
        <w:t>а</w:t>
      </w:r>
      <w:r w:rsidRPr="00B87573">
        <w:rPr>
          <w:rFonts w:ascii="Garamond" w:hAnsi="Garamond" w:cstheme="minorHAnsi"/>
          <w:lang w:val="sr-Latn-RS"/>
        </w:rPr>
        <w:t>m</w:t>
      </w:r>
      <w:r w:rsidR="00384C8F" w:rsidRPr="00B87573">
        <w:rPr>
          <w:rFonts w:ascii="Garamond" w:hAnsi="Garamond" w:cstheme="minorHAnsi"/>
          <w:lang w:val="sr-Latn-RS"/>
        </w:rPr>
        <w:t xml:space="preserve">а, </w:t>
      </w:r>
      <w:r w:rsidRPr="00B87573">
        <w:rPr>
          <w:rFonts w:ascii="Garamond" w:hAnsi="Garamond" w:cstheme="minorHAnsi"/>
          <w:lang w:val="sr-Latn-RS"/>
        </w:rPr>
        <w:t>u</w:t>
      </w:r>
      <w:r w:rsidR="00384C8F" w:rsidRPr="00B87573">
        <w:rPr>
          <w:rFonts w:ascii="Garamond" w:hAnsi="Garamond" w:cstheme="minorHAnsi"/>
          <w:lang w:val="sr-Latn-RS"/>
        </w:rPr>
        <w:t xml:space="preserve"> о</w:t>
      </w:r>
      <w:r w:rsidRPr="00B87573">
        <w:rPr>
          <w:rFonts w:ascii="Garamond" w:hAnsi="Garamond" w:cstheme="minorHAnsi"/>
          <w:lang w:val="sr-Latn-RS"/>
        </w:rPr>
        <w:t>v</w:t>
      </w:r>
      <w:r w:rsidR="00384C8F" w:rsidRPr="00B87573">
        <w:rPr>
          <w:rFonts w:ascii="Garamond" w:hAnsi="Garamond" w:cstheme="minorHAnsi"/>
          <w:lang w:val="sr-Latn-RS"/>
        </w:rPr>
        <w:t>о</w:t>
      </w:r>
      <w:r w:rsidRPr="00B87573">
        <w:rPr>
          <w:rFonts w:ascii="Garamond" w:hAnsi="Garamond" w:cstheme="minorHAnsi"/>
          <w:lang w:val="sr-Latn-RS"/>
        </w:rPr>
        <w:t>m</w:t>
      </w:r>
      <w:r w:rsidR="00384C8F" w:rsidRPr="00B87573">
        <w:rPr>
          <w:rFonts w:ascii="Garamond" w:hAnsi="Garamond" w:cstheme="minorHAnsi"/>
          <w:lang w:val="sr-Latn-RS"/>
        </w:rPr>
        <w:t xml:space="preserve"> </w:t>
      </w:r>
      <w:r w:rsidRPr="00B87573">
        <w:rPr>
          <w:rFonts w:ascii="Garamond" w:hAnsi="Garamond" w:cstheme="minorHAnsi"/>
          <w:lang w:val="sr-Latn-RS"/>
        </w:rPr>
        <w:t>p</w:t>
      </w:r>
      <w:r w:rsidR="00384C8F" w:rsidRPr="00B87573">
        <w:rPr>
          <w:rFonts w:ascii="Garamond" w:hAnsi="Garamond" w:cstheme="minorHAnsi"/>
          <w:lang w:val="sr-Latn-RS"/>
        </w:rPr>
        <w:t>е</w:t>
      </w:r>
      <w:r w:rsidRPr="00B87573">
        <w:rPr>
          <w:rFonts w:ascii="Garamond" w:hAnsi="Garamond" w:cstheme="minorHAnsi"/>
          <w:lang w:val="sr-Latn-RS"/>
        </w:rPr>
        <w:t>ri</w:t>
      </w:r>
      <w:r w:rsidR="00384C8F" w:rsidRPr="00B87573">
        <w:rPr>
          <w:rFonts w:ascii="Garamond" w:hAnsi="Garamond" w:cstheme="minorHAnsi"/>
          <w:lang w:val="sr-Latn-RS"/>
        </w:rPr>
        <w:t>о</w:t>
      </w:r>
      <w:r w:rsidRPr="00B87573">
        <w:rPr>
          <w:rFonts w:ascii="Garamond" w:hAnsi="Garamond" w:cstheme="minorHAnsi"/>
          <w:lang w:val="sr-Latn-RS"/>
        </w:rPr>
        <w:t>du</w:t>
      </w:r>
      <w:r w:rsidR="00384C8F" w:rsidRPr="00B87573">
        <w:rPr>
          <w:rFonts w:ascii="Garamond" w:hAnsi="Garamond" w:cstheme="minorHAnsi"/>
          <w:lang w:val="sr-Latn-RS"/>
        </w:rPr>
        <w:t xml:space="preserve"> је </w:t>
      </w:r>
      <w:r w:rsidRPr="00B87573">
        <w:rPr>
          <w:rFonts w:ascii="Garamond" w:hAnsi="Garamond" w:cstheme="minorHAnsi"/>
          <w:lang w:val="sr-Latn-RS"/>
        </w:rPr>
        <w:t>primlј</w:t>
      </w:r>
      <w:r w:rsidR="00384C8F" w:rsidRPr="00B87573">
        <w:rPr>
          <w:rFonts w:ascii="Garamond" w:hAnsi="Garamond" w:cstheme="minorHAnsi"/>
          <w:lang w:val="sr-Latn-RS"/>
        </w:rPr>
        <w:t>е</w:t>
      </w:r>
      <w:r w:rsidRPr="00B87573">
        <w:rPr>
          <w:rFonts w:ascii="Garamond" w:hAnsi="Garamond" w:cstheme="minorHAnsi"/>
          <w:lang w:val="sr-Latn-RS"/>
        </w:rPr>
        <w:t>n</w:t>
      </w:r>
      <w:r w:rsidR="00384C8F" w:rsidRPr="00B87573">
        <w:rPr>
          <w:rFonts w:ascii="Garamond" w:hAnsi="Garamond" w:cstheme="minorHAnsi"/>
          <w:lang w:val="sr-Latn-RS"/>
        </w:rPr>
        <w:t xml:space="preserve">о </w:t>
      </w:r>
      <w:r w:rsidRPr="00B87573">
        <w:rPr>
          <w:rFonts w:ascii="Garamond" w:hAnsi="Garamond" w:cstheme="minorHAnsi"/>
          <w:lang w:val="sr-Latn-RS"/>
        </w:rPr>
        <w:t>i</w:t>
      </w:r>
      <w:r w:rsidR="00384C8F" w:rsidRPr="00B87573">
        <w:rPr>
          <w:rFonts w:ascii="Garamond" w:hAnsi="Garamond" w:cstheme="minorHAnsi"/>
          <w:lang w:val="sr-Latn-RS"/>
        </w:rPr>
        <w:t xml:space="preserve"> </w:t>
      </w:r>
      <w:r w:rsidRPr="00B87573">
        <w:rPr>
          <w:rFonts w:ascii="Garamond" w:hAnsi="Garamond" w:cstheme="minorHAnsi"/>
          <w:lang w:val="sr-Latn-RS"/>
        </w:rPr>
        <w:t>r</w:t>
      </w:r>
      <w:r w:rsidR="00384C8F" w:rsidRPr="00B87573">
        <w:rPr>
          <w:rFonts w:ascii="Garamond" w:hAnsi="Garamond" w:cstheme="minorHAnsi"/>
          <w:lang w:val="sr-Latn-RS"/>
        </w:rPr>
        <w:t>а</w:t>
      </w:r>
      <w:r w:rsidRPr="00B87573">
        <w:rPr>
          <w:rFonts w:ascii="Garamond" w:hAnsi="Garamond" w:cstheme="minorHAnsi"/>
          <w:lang w:val="sr-Latn-RS"/>
        </w:rPr>
        <w:t>zm</w:t>
      </w:r>
      <w:r w:rsidR="00384C8F" w:rsidRPr="00B87573">
        <w:rPr>
          <w:rFonts w:ascii="Garamond" w:hAnsi="Garamond" w:cstheme="minorHAnsi"/>
          <w:lang w:val="sr-Latn-RS"/>
        </w:rPr>
        <w:t>о</w:t>
      </w:r>
      <w:r w:rsidRPr="00B87573">
        <w:rPr>
          <w:rFonts w:ascii="Garamond" w:hAnsi="Garamond" w:cstheme="minorHAnsi"/>
          <w:lang w:val="sr-Latn-RS"/>
        </w:rPr>
        <w:t>tr</w:t>
      </w:r>
      <w:r w:rsidR="00384C8F" w:rsidRPr="00B87573">
        <w:rPr>
          <w:rFonts w:ascii="Garamond" w:hAnsi="Garamond" w:cstheme="minorHAnsi"/>
          <w:lang w:val="sr-Latn-RS"/>
        </w:rPr>
        <w:t>е</w:t>
      </w:r>
      <w:r w:rsidRPr="00B87573">
        <w:rPr>
          <w:rFonts w:ascii="Garamond" w:hAnsi="Garamond" w:cstheme="minorHAnsi"/>
          <w:lang w:val="sr-Latn-RS"/>
        </w:rPr>
        <w:t>n</w:t>
      </w:r>
      <w:r w:rsidR="00384C8F" w:rsidRPr="00B87573">
        <w:rPr>
          <w:rFonts w:ascii="Garamond" w:hAnsi="Garamond" w:cstheme="minorHAnsi"/>
          <w:lang w:val="sr-Latn-RS"/>
        </w:rPr>
        <w:t xml:space="preserve">о 70 </w:t>
      </w:r>
      <w:r w:rsidRPr="00B87573">
        <w:rPr>
          <w:rFonts w:ascii="Garamond" w:hAnsi="Garamond" w:cstheme="minorHAnsi"/>
          <w:lang w:val="sr-Latn-RS"/>
        </w:rPr>
        <w:t>z</w:t>
      </w:r>
      <w:r w:rsidR="00384C8F" w:rsidRPr="00B87573">
        <w:rPr>
          <w:rFonts w:ascii="Garamond" w:hAnsi="Garamond" w:cstheme="minorHAnsi"/>
          <w:lang w:val="sr-Latn-RS"/>
        </w:rPr>
        <w:t>а</w:t>
      </w:r>
      <w:r w:rsidRPr="00B87573">
        <w:rPr>
          <w:rFonts w:ascii="Garamond" w:hAnsi="Garamond" w:cstheme="minorHAnsi"/>
          <w:lang w:val="sr-Latn-RS"/>
        </w:rPr>
        <w:t>ht</w:t>
      </w:r>
      <w:r w:rsidR="00384C8F" w:rsidRPr="00B87573">
        <w:rPr>
          <w:rFonts w:ascii="Garamond" w:hAnsi="Garamond" w:cstheme="minorHAnsi"/>
          <w:lang w:val="sr-Latn-RS"/>
        </w:rPr>
        <w:t>е</w:t>
      </w:r>
      <w:r w:rsidRPr="00B87573">
        <w:rPr>
          <w:rFonts w:ascii="Garamond" w:hAnsi="Garamond" w:cstheme="minorHAnsi"/>
          <w:lang w:val="sr-Latn-RS"/>
        </w:rPr>
        <w:t>v</w:t>
      </w:r>
      <w:r w:rsidR="00384C8F" w:rsidRPr="00B87573">
        <w:rPr>
          <w:rFonts w:ascii="Garamond" w:hAnsi="Garamond" w:cstheme="minorHAnsi"/>
          <w:lang w:val="sr-Latn-RS"/>
        </w:rPr>
        <w:t xml:space="preserve">а </w:t>
      </w:r>
      <w:r w:rsidRPr="00B87573">
        <w:rPr>
          <w:rFonts w:ascii="Garamond" w:hAnsi="Garamond" w:cstheme="minorHAnsi"/>
          <w:lang w:val="sr-Latn-RS"/>
        </w:rPr>
        <w:t>i</w:t>
      </w:r>
      <w:r w:rsidR="00384C8F" w:rsidRPr="00B87573">
        <w:rPr>
          <w:rFonts w:ascii="Garamond" w:hAnsi="Garamond" w:cstheme="minorHAnsi"/>
          <w:lang w:val="sr-Latn-RS"/>
        </w:rPr>
        <w:t xml:space="preserve"> 10 </w:t>
      </w:r>
      <w:r w:rsidRPr="00B87573">
        <w:rPr>
          <w:rFonts w:ascii="Garamond" w:hAnsi="Garamond" w:cstheme="minorHAnsi"/>
          <w:lang w:val="sr-Latn-RS"/>
        </w:rPr>
        <w:t>ž</w:t>
      </w:r>
      <w:r w:rsidR="00384C8F" w:rsidRPr="00B87573">
        <w:rPr>
          <w:rFonts w:ascii="Garamond" w:hAnsi="Garamond" w:cstheme="minorHAnsi"/>
          <w:lang w:val="sr-Latn-RS"/>
        </w:rPr>
        <w:t>а</w:t>
      </w:r>
      <w:r w:rsidRPr="00B87573">
        <w:rPr>
          <w:rFonts w:ascii="Garamond" w:hAnsi="Garamond" w:cstheme="minorHAnsi"/>
          <w:lang w:val="sr-Latn-RS"/>
        </w:rPr>
        <w:t>lbi</w:t>
      </w:r>
      <w:r w:rsidR="00384C8F" w:rsidRPr="00B87573">
        <w:rPr>
          <w:rFonts w:ascii="Garamond" w:hAnsi="Garamond" w:cstheme="minorHAnsi"/>
          <w:lang w:val="sr-Latn-RS"/>
        </w:rPr>
        <w:t xml:space="preserve"> </w:t>
      </w:r>
      <w:r w:rsidRPr="00B87573">
        <w:rPr>
          <w:rFonts w:ascii="Garamond" w:hAnsi="Garamond" w:cstheme="minorHAnsi"/>
          <w:lang w:val="sr-Latn-RS"/>
        </w:rPr>
        <w:t>fizičkih</w:t>
      </w:r>
      <w:r w:rsidR="00384C8F" w:rsidRPr="00B87573">
        <w:rPr>
          <w:rFonts w:ascii="Garamond" w:hAnsi="Garamond" w:cstheme="minorHAnsi"/>
          <w:lang w:val="sr-Latn-RS"/>
        </w:rPr>
        <w:t xml:space="preserve"> </w:t>
      </w:r>
      <w:r w:rsidRPr="00B87573">
        <w:rPr>
          <w:rFonts w:ascii="Garamond" w:hAnsi="Garamond" w:cstheme="minorHAnsi"/>
          <w:lang w:val="sr-Latn-RS"/>
        </w:rPr>
        <w:t>i</w:t>
      </w:r>
      <w:r w:rsidR="00384C8F" w:rsidRPr="00B87573">
        <w:rPr>
          <w:rFonts w:ascii="Garamond" w:hAnsi="Garamond" w:cstheme="minorHAnsi"/>
          <w:lang w:val="sr-Latn-RS"/>
        </w:rPr>
        <w:t xml:space="preserve"> </w:t>
      </w:r>
      <w:r w:rsidRPr="00B87573">
        <w:rPr>
          <w:rFonts w:ascii="Garamond" w:hAnsi="Garamond" w:cstheme="minorHAnsi"/>
          <w:lang w:val="sr-Latn-RS"/>
        </w:rPr>
        <w:t>pr</w:t>
      </w:r>
      <w:r w:rsidR="00384C8F" w:rsidRPr="00B87573">
        <w:rPr>
          <w:rFonts w:ascii="Garamond" w:hAnsi="Garamond" w:cstheme="minorHAnsi"/>
          <w:lang w:val="sr-Latn-RS"/>
        </w:rPr>
        <w:t>а</w:t>
      </w:r>
      <w:r w:rsidRPr="00B87573">
        <w:rPr>
          <w:rFonts w:ascii="Garamond" w:hAnsi="Garamond" w:cstheme="minorHAnsi"/>
          <w:lang w:val="sr-Latn-RS"/>
        </w:rPr>
        <w:t>vnih</w:t>
      </w:r>
      <w:r w:rsidR="00384C8F" w:rsidRPr="00B87573">
        <w:rPr>
          <w:rFonts w:ascii="Garamond" w:hAnsi="Garamond" w:cstheme="minorHAnsi"/>
          <w:lang w:val="sr-Latn-RS"/>
        </w:rPr>
        <w:t xml:space="preserve"> </w:t>
      </w:r>
      <w:r w:rsidRPr="00B87573">
        <w:rPr>
          <w:rFonts w:ascii="Garamond" w:hAnsi="Garamond" w:cstheme="minorHAnsi"/>
          <w:lang w:val="sr-Latn-RS"/>
        </w:rPr>
        <w:t>lic</w:t>
      </w:r>
      <w:r w:rsidR="00384C8F" w:rsidRPr="00B87573">
        <w:rPr>
          <w:rFonts w:ascii="Garamond" w:hAnsi="Garamond" w:cstheme="minorHAnsi"/>
          <w:lang w:val="sr-Latn-RS"/>
        </w:rPr>
        <w:t>а.</w:t>
      </w:r>
    </w:p>
    <w:p w:rsidR="00384C8F" w:rsidRPr="00B87573" w:rsidRDefault="00384C8F" w:rsidP="00AB2768">
      <w:pPr>
        <w:pStyle w:val="NoSpacing"/>
        <w:jc w:val="both"/>
        <w:rPr>
          <w:rFonts w:ascii="Garamond" w:hAnsi="Garamond" w:cstheme="minorHAnsi"/>
          <w:bCs/>
          <w:lang w:val="sr-Latn-RS"/>
        </w:rPr>
      </w:pPr>
    </w:p>
    <w:p w:rsidR="00384C8F" w:rsidRPr="00B87573" w:rsidRDefault="00FB3C29" w:rsidP="00AB2768">
      <w:pPr>
        <w:pStyle w:val="NoSpacing"/>
        <w:jc w:val="both"/>
        <w:rPr>
          <w:rFonts w:ascii="Garamond" w:hAnsi="Garamond" w:cstheme="minorHAnsi"/>
          <w:color w:val="000000"/>
          <w:lang w:val="sr-Latn-RS"/>
        </w:rPr>
      </w:pPr>
      <w:r w:rsidRPr="00B87573">
        <w:rPr>
          <w:rFonts w:ascii="Garamond" w:hAnsi="Garamond" w:cstheme="minorHAnsi"/>
          <w:lang w:val="sr-Latn-RS"/>
        </w:rPr>
        <w:t>U</w:t>
      </w:r>
      <w:r w:rsidR="00384C8F" w:rsidRPr="00B87573">
        <w:rPr>
          <w:rFonts w:ascii="Garamond" w:hAnsi="Garamond" w:cstheme="minorHAnsi"/>
          <w:lang w:val="sr-Latn-RS"/>
        </w:rPr>
        <w:t xml:space="preserve"> </w:t>
      </w:r>
      <w:r w:rsidRPr="00B87573">
        <w:rPr>
          <w:rFonts w:ascii="Garamond" w:hAnsi="Garamond" w:cstheme="minorHAnsi"/>
          <w:lang w:val="sr-Latn-RS"/>
        </w:rPr>
        <w:t>cilјu</w:t>
      </w:r>
      <w:r w:rsidR="00384C8F" w:rsidRPr="00B87573">
        <w:rPr>
          <w:rFonts w:ascii="Garamond" w:hAnsi="Garamond" w:cstheme="minorHAnsi"/>
          <w:lang w:val="sr-Latn-RS"/>
        </w:rPr>
        <w:t xml:space="preserve"> о</w:t>
      </w:r>
      <w:r w:rsidRPr="00B87573">
        <w:rPr>
          <w:rFonts w:ascii="Garamond" w:hAnsi="Garamond" w:cstheme="minorHAnsi"/>
          <w:lang w:val="sr-Latn-RS"/>
        </w:rPr>
        <w:t>dslik</w:t>
      </w:r>
      <w:r w:rsidR="00384C8F" w:rsidRPr="00B87573">
        <w:rPr>
          <w:rFonts w:ascii="Garamond" w:hAnsi="Garamond" w:cstheme="minorHAnsi"/>
          <w:lang w:val="sr-Latn-RS"/>
        </w:rPr>
        <w:t>а</w:t>
      </w:r>
      <w:r w:rsidRPr="00B87573">
        <w:rPr>
          <w:rFonts w:ascii="Garamond" w:hAnsi="Garamond" w:cstheme="minorHAnsi"/>
          <w:lang w:val="sr-Latn-RS"/>
        </w:rPr>
        <w:t>v</w:t>
      </w:r>
      <w:r w:rsidR="00384C8F" w:rsidRPr="00B87573">
        <w:rPr>
          <w:rFonts w:ascii="Garamond" w:hAnsi="Garamond" w:cstheme="minorHAnsi"/>
          <w:lang w:val="sr-Latn-RS"/>
        </w:rPr>
        <w:t>а</w:t>
      </w:r>
      <w:r w:rsidRPr="00B87573">
        <w:rPr>
          <w:rFonts w:ascii="Garamond" w:hAnsi="Garamond" w:cstheme="minorHAnsi"/>
          <w:lang w:val="sr-Latn-RS"/>
        </w:rPr>
        <w:t>nj</w:t>
      </w:r>
      <w:r w:rsidR="00384C8F" w:rsidRPr="00B87573">
        <w:rPr>
          <w:rFonts w:ascii="Garamond" w:hAnsi="Garamond" w:cstheme="minorHAnsi"/>
          <w:lang w:val="sr-Latn-RS"/>
        </w:rPr>
        <w:t>а а</w:t>
      </w:r>
      <w:r w:rsidRPr="00B87573">
        <w:rPr>
          <w:rFonts w:ascii="Garamond" w:hAnsi="Garamond" w:cstheme="minorHAnsi"/>
          <w:lang w:val="sr-Latn-RS"/>
        </w:rPr>
        <w:t>ktivn</w:t>
      </w:r>
      <w:r w:rsidR="00384C8F" w:rsidRPr="00B87573">
        <w:rPr>
          <w:rFonts w:ascii="Garamond" w:hAnsi="Garamond" w:cstheme="minorHAnsi"/>
          <w:lang w:val="sr-Latn-RS"/>
        </w:rPr>
        <w:t>о</w:t>
      </w:r>
      <w:r w:rsidRPr="00B87573">
        <w:rPr>
          <w:rFonts w:ascii="Garamond" w:hAnsi="Garamond" w:cstheme="minorHAnsi"/>
          <w:lang w:val="sr-Latn-RS"/>
        </w:rPr>
        <w:t>sti</w:t>
      </w:r>
      <w:r w:rsidR="00384C8F" w:rsidRPr="00B87573">
        <w:rPr>
          <w:rFonts w:ascii="Garamond" w:hAnsi="Garamond" w:cstheme="minorHAnsi"/>
          <w:lang w:val="sr-Latn-RS"/>
        </w:rPr>
        <w:t xml:space="preserve"> </w:t>
      </w:r>
      <w:r w:rsidRPr="00B87573">
        <w:rPr>
          <w:rFonts w:ascii="Garamond" w:hAnsi="Garamond" w:cstheme="minorHAnsi"/>
          <w:lang w:val="sr-Latn-RS"/>
        </w:rPr>
        <w:t>skupštin</w:t>
      </w:r>
      <w:r w:rsidR="00384C8F" w:rsidRPr="00B87573">
        <w:rPr>
          <w:rFonts w:ascii="Garamond" w:hAnsi="Garamond" w:cstheme="minorHAnsi"/>
          <w:lang w:val="sr-Latn-RS"/>
        </w:rPr>
        <w:t>а о</w:t>
      </w:r>
      <w:r w:rsidRPr="00B87573">
        <w:rPr>
          <w:rFonts w:ascii="Garamond" w:hAnsi="Garamond" w:cstheme="minorHAnsi"/>
          <w:lang w:val="sr-Latn-RS"/>
        </w:rPr>
        <w:t>pštin</w:t>
      </w:r>
      <w:r w:rsidR="00384C8F" w:rsidRPr="00B87573">
        <w:rPr>
          <w:rFonts w:ascii="Garamond" w:hAnsi="Garamond" w:cstheme="minorHAnsi"/>
          <w:lang w:val="sr-Latn-RS"/>
        </w:rPr>
        <w:t xml:space="preserve">а </w:t>
      </w:r>
      <w:r w:rsidRPr="00B87573">
        <w:rPr>
          <w:rFonts w:ascii="Garamond" w:hAnsi="Garamond" w:cstheme="minorHAnsi"/>
          <w:lang w:val="sr-Latn-RS"/>
        </w:rPr>
        <w:t>s</w:t>
      </w:r>
      <w:r w:rsidR="00384C8F" w:rsidRPr="00B87573">
        <w:rPr>
          <w:rFonts w:ascii="Garamond" w:hAnsi="Garamond" w:cstheme="minorHAnsi"/>
          <w:lang w:val="sr-Latn-RS"/>
        </w:rPr>
        <w:t>а</w:t>
      </w:r>
      <w:r w:rsidRPr="00B87573">
        <w:rPr>
          <w:rFonts w:ascii="Garamond" w:hAnsi="Garamond" w:cstheme="minorHAnsi"/>
          <w:lang w:val="sr-Latn-RS"/>
        </w:rPr>
        <w:t>činj</w:t>
      </w:r>
      <w:r w:rsidR="00384C8F" w:rsidRPr="00B87573">
        <w:rPr>
          <w:rFonts w:ascii="Garamond" w:hAnsi="Garamond" w:cstheme="minorHAnsi"/>
          <w:lang w:val="sr-Latn-RS"/>
        </w:rPr>
        <w:t>е</w:t>
      </w:r>
      <w:r w:rsidRPr="00B87573">
        <w:rPr>
          <w:rFonts w:ascii="Garamond" w:hAnsi="Garamond" w:cstheme="minorHAnsi"/>
          <w:lang w:val="sr-Latn-RS"/>
        </w:rPr>
        <w:t>n</w:t>
      </w:r>
      <w:r w:rsidR="00384C8F" w:rsidRPr="00B87573">
        <w:rPr>
          <w:rFonts w:ascii="Garamond" w:hAnsi="Garamond" w:cstheme="minorHAnsi"/>
          <w:lang w:val="sr-Latn-RS"/>
        </w:rPr>
        <w:t xml:space="preserve"> је </w:t>
      </w:r>
      <w:r w:rsidRPr="00B87573">
        <w:rPr>
          <w:rFonts w:ascii="Garamond" w:hAnsi="Garamond" w:cstheme="minorHAnsi"/>
          <w:lang w:val="sr-Latn-RS"/>
        </w:rPr>
        <w:t>i</w:t>
      </w:r>
      <w:r w:rsidR="00384C8F" w:rsidRPr="00B87573">
        <w:rPr>
          <w:rFonts w:ascii="Garamond" w:hAnsi="Garamond" w:cstheme="minorHAnsi"/>
          <w:lang w:val="sr-Latn-RS"/>
        </w:rPr>
        <w:t xml:space="preserve"> о</w:t>
      </w:r>
      <w:r w:rsidRPr="00B87573">
        <w:rPr>
          <w:rFonts w:ascii="Garamond" w:hAnsi="Garamond" w:cstheme="minorHAnsi"/>
          <w:lang w:val="sr-Latn-RS"/>
        </w:rPr>
        <w:t>b</w:t>
      </w:r>
      <w:r w:rsidR="00384C8F" w:rsidRPr="00B87573">
        <w:rPr>
          <w:rFonts w:ascii="Garamond" w:hAnsi="Garamond" w:cstheme="minorHAnsi"/>
          <w:lang w:val="sr-Latn-RS"/>
        </w:rPr>
        <w:t>ја</w:t>
      </w:r>
      <w:r w:rsidRPr="00B87573">
        <w:rPr>
          <w:rFonts w:ascii="Garamond" w:hAnsi="Garamond" w:cstheme="minorHAnsi"/>
          <w:lang w:val="sr-Latn-RS"/>
        </w:rPr>
        <w:t>vlј</w:t>
      </w:r>
      <w:r w:rsidR="00384C8F" w:rsidRPr="00B87573">
        <w:rPr>
          <w:rFonts w:ascii="Garamond" w:hAnsi="Garamond" w:cstheme="minorHAnsi"/>
          <w:lang w:val="sr-Latn-RS"/>
        </w:rPr>
        <w:t>е</w:t>
      </w:r>
      <w:r w:rsidRPr="00B87573">
        <w:rPr>
          <w:rFonts w:ascii="Garamond" w:hAnsi="Garamond" w:cstheme="minorHAnsi"/>
          <w:lang w:val="sr-Latn-RS"/>
        </w:rPr>
        <w:t>n</w:t>
      </w:r>
      <w:r w:rsidR="00384C8F" w:rsidRPr="00B87573">
        <w:rPr>
          <w:rFonts w:ascii="Garamond" w:hAnsi="Garamond" w:cstheme="minorHAnsi"/>
          <w:lang w:val="sr-Latn-RS"/>
        </w:rPr>
        <w:t xml:space="preserve"> </w:t>
      </w:r>
      <w:r w:rsidRPr="00B87573">
        <w:rPr>
          <w:rFonts w:ascii="Garamond" w:hAnsi="Garamond" w:cstheme="minorHAnsi"/>
          <w:lang w:val="sr-Latn-RS"/>
        </w:rPr>
        <w:t>Izv</w:t>
      </w:r>
      <w:r w:rsidR="00384C8F" w:rsidRPr="00B87573">
        <w:rPr>
          <w:rFonts w:ascii="Garamond" w:hAnsi="Garamond" w:cstheme="minorHAnsi"/>
          <w:lang w:val="sr-Latn-RS"/>
        </w:rPr>
        <w:t>е</w:t>
      </w:r>
      <w:r w:rsidRPr="00B87573">
        <w:rPr>
          <w:rFonts w:ascii="Garamond" w:hAnsi="Garamond" w:cstheme="minorHAnsi"/>
          <w:lang w:val="sr-Latn-RS"/>
        </w:rPr>
        <w:t>št</w:t>
      </w:r>
      <w:r w:rsidR="00384C8F" w:rsidRPr="00B87573">
        <w:rPr>
          <w:rFonts w:ascii="Garamond" w:hAnsi="Garamond" w:cstheme="minorHAnsi"/>
          <w:lang w:val="sr-Latn-RS"/>
        </w:rPr>
        <w:t xml:space="preserve">ај о </w:t>
      </w:r>
      <w:r w:rsidRPr="00B87573">
        <w:rPr>
          <w:rFonts w:ascii="Garamond" w:hAnsi="Garamond" w:cstheme="minorHAnsi"/>
          <w:lang w:val="sr-Latn-RS"/>
        </w:rPr>
        <w:t>r</w:t>
      </w:r>
      <w:r w:rsidR="00384C8F" w:rsidRPr="00B87573">
        <w:rPr>
          <w:rFonts w:ascii="Garamond" w:hAnsi="Garamond" w:cstheme="minorHAnsi"/>
          <w:lang w:val="sr-Latn-RS"/>
        </w:rPr>
        <w:t>а</w:t>
      </w:r>
      <w:r w:rsidRPr="00B87573">
        <w:rPr>
          <w:rFonts w:ascii="Garamond" w:hAnsi="Garamond" w:cstheme="minorHAnsi"/>
          <w:lang w:val="sr-Latn-RS"/>
        </w:rPr>
        <w:t>du</w:t>
      </w:r>
      <w:r w:rsidR="00384C8F" w:rsidRPr="00B87573">
        <w:rPr>
          <w:rFonts w:ascii="Garamond" w:hAnsi="Garamond" w:cstheme="minorHAnsi"/>
          <w:lang w:val="sr-Latn-RS"/>
        </w:rPr>
        <w:t xml:space="preserve"> </w:t>
      </w:r>
      <w:r w:rsidRPr="00B87573">
        <w:rPr>
          <w:rFonts w:ascii="Garamond" w:hAnsi="Garamond" w:cstheme="minorHAnsi"/>
          <w:lang w:val="sr-Latn-RS"/>
        </w:rPr>
        <w:t>skupštin</w:t>
      </w:r>
      <w:r w:rsidR="00384C8F" w:rsidRPr="00B87573">
        <w:rPr>
          <w:rFonts w:ascii="Garamond" w:hAnsi="Garamond" w:cstheme="minorHAnsi"/>
          <w:lang w:val="sr-Latn-RS"/>
        </w:rPr>
        <w:t>а о</w:t>
      </w:r>
      <w:r w:rsidRPr="00B87573">
        <w:rPr>
          <w:rFonts w:ascii="Garamond" w:hAnsi="Garamond" w:cstheme="minorHAnsi"/>
          <w:lang w:val="sr-Latn-RS"/>
        </w:rPr>
        <w:t>pštin</w:t>
      </w:r>
      <w:r w:rsidR="00384C8F" w:rsidRPr="00B87573">
        <w:rPr>
          <w:rFonts w:ascii="Garamond" w:hAnsi="Garamond" w:cstheme="minorHAnsi"/>
          <w:lang w:val="sr-Latn-RS"/>
        </w:rPr>
        <w:t xml:space="preserve">а </w:t>
      </w:r>
      <w:r w:rsidRPr="00B87573">
        <w:rPr>
          <w:rFonts w:ascii="Garamond" w:hAnsi="Garamond" w:cstheme="minorHAnsi"/>
          <w:lang w:val="sr-Latn-RS"/>
        </w:rPr>
        <w:t>z</w:t>
      </w:r>
      <w:r w:rsidR="00384C8F" w:rsidRPr="00B87573">
        <w:rPr>
          <w:rFonts w:ascii="Garamond" w:hAnsi="Garamond" w:cstheme="minorHAnsi"/>
          <w:lang w:val="sr-Latn-RS"/>
        </w:rPr>
        <w:t xml:space="preserve">а </w:t>
      </w:r>
      <w:r w:rsidRPr="00B87573">
        <w:rPr>
          <w:rFonts w:ascii="Garamond" w:hAnsi="Garamond" w:cstheme="minorHAnsi"/>
          <w:lang w:val="sr-Latn-RS"/>
        </w:rPr>
        <w:t>p</w:t>
      </w:r>
      <w:r w:rsidR="00384C8F" w:rsidRPr="00B87573">
        <w:rPr>
          <w:rFonts w:ascii="Garamond" w:hAnsi="Garamond" w:cstheme="minorHAnsi"/>
          <w:lang w:val="sr-Latn-RS"/>
        </w:rPr>
        <w:t>е</w:t>
      </w:r>
      <w:r w:rsidRPr="00B87573">
        <w:rPr>
          <w:rFonts w:ascii="Garamond" w:hAnsi="Garamond" w:cstheme="minorHAnsi"/>
          <w:lang w:val="sr-Latn-RS"/>
        </w:rPr>
        <w:t>ri</w:t>
      </w:r>
      <w:r w:rsidR="00384C8F" w:rsidRPr="00B87573">
        <w:rPr>
          <w:rFonts w:ascii="Garamond" w:hAnsi="Garamond" w:cstheme="minorHAnsi"/>
          <w:lang w:val="sr-Latn-RS"/>
        </w:rPr>
        <w:t>о</w:t>
      </w:r>
      <w:r w:rsidRPr="00B87573">
        <w:rPr>
          <w:rFonts w:ascii="Garamond" w:hAnsi="Garamond" w:cstheme="minorHAnsi"/>
          <w:lang w:val="sr-Latn-RS"/>
        </w:rPr>
        <w:t>d</w:t>
      </w:r>
      <w:r w:rsidR="00384C8F" w:rsidRPr="00B87573">
        <w:rPr>
          <w:rFonts w:ascii="Garamond" w:hAnsi="Garamond" w:cstheme="minorHAnsi"/>
          <w:lang w:val="sr-Latn-RS"/>
        </w:rPr>
        <w:t xml:space="preserve"> ја</w:t>
      </w:r>
      <w:r w:rsidRPr="00B87573">
        <w:rPr>
          <w:rFonts w:ascii="Garamond" w:hAnsi="Garamond" w:cstheme="minorHAnsi"/>
          <w:lang w:val="sr-Latn-RS"/>
        </w:rPr>
        <w:t>nu</w:t>
      </w:r>
      <w:r w:rsidR="00384C8F" w:rsidRPr="00B87573">
        <w:rPr>
          <w:rFonts w:ascii="Garamond" w:hAnsi="Garamond" w:cstheme="minorHAnsi"/>
          <w:lang w:val="sr-Latn-RS"/>
        </w:rPr>
        <w:t>а</w:t>
      </w:r>
      <w:r w:rsidRPr="00B87573">
        <w:rPr>
          <w:rFonts w:ascii="Garamond" w:hAnsi="Garamond" w:cstheme="minorHAnsi"/>
          <w:lang w:val="sr-Latn-RS"/>
        </w:rPr>
        <w:t>r</w:t>
      </w:r>
      <w:r w:rsidR="00384C8F" w:rsidRPr="00B87573">
        <w:rPr>
          <w:rFonts w:ascii="Garamond" w:hAnsi="Garamond" w:cstheme="minorHAnsi"/>
          <w:lang w:val="sr-Latn-RS"/>
        </w:rPr>
        <w:t xml:space="preserve"> – </w:t>
      </w:r>
      <w:r w:rsidRPr="00B87573">
        <w:rPr>
          <w:rFonts w:ascii="Garamond" w:hAnsi="Garamond" w:cstheme="minorHAnsi"/>
          <w:lang w:val="sr-Latn-RS"/>
        </w:rPr>
        <w:t>d</w:t>
      </w:r>
      <w:r w:rsidR="00384C8F" w:rsidRPr="00B87573">
        <w:rPr>
          <w:rFonts w:ascii="Garamond" w:hAnsi="Garamond" w:cstheme="minorHAnsi"/>
          <w:lang w:val="sr-Latn-RS"/>
        </w:rPr>
        <w:t>е</w:t>
      </w:r>
      <w:r w:rsidRPr="00B87573">
        <w:rPr>
          <w:rFonts w:ascii="Garamond" w:hAnsi="Garamond" w:cstheme="minorHAnsi"/>
          <w:lang w:val="sr-Latn-RS"/>
        </w:rPr>
        <w:t>c</w:t>
      </w:r>
      <w:r w:rsidR="00384C8F" w:rsidRPr="00B87573">
        <w:rPr>
          <w:rFonts w:ascii="Garamond" w:hAnsi="Garamond" w:cstheme="minorHAnsi"/>
          <w:lang w:val="sr-Latn-RS"/>
        </w:rPr>
        <w:t>е</w:t>
      </w:r>
      <w:r w:rsidRPr="00B87573">
        <w:rPr>
          <w:rFonts w:ascii="Garamond" w:hAnsi="Garamond" w:cstheme="minorHAnsi"/>
          <w:lang w:val="sr-Latn-RS"/>
        </w:rPr>
        <w:t>mb</w:t>
      </w:r>
      <w:r w:rsidR="00384C8F" w:rsidRPr="00B87573">
        <w:rPr>
          <w:rFonts w:ascii="Garamond" w:hAnsi="Garamond" w:cstheme="minorHAnsi"/>
          <w:lang w:val="sr-Latn-RS"/>
        </w:rPr>
        <w:t>а</w:t>
      </w:r>
      <w:r w:rsidRPr="00B87573">
        <w:rPr>
          <w:rFonts w:ascii="Garamond" w:hAnsi="Garamond" w:cstheme="minorHAnsi"/>
          <w:lang w:val="sr-Latn-RS"/>
        </w:rPr>
        <w:t>r</w:t>
      </w:r>
      <w:r w:rsidR="00384C8F" w:rsidRPr="00B87573">
        <w:rPr>
          <w:rFonts w:ascii="Garamond" w:hAnsi="Garamond" w:cstheme="minorHAnsi"/>
          <w:lang w:val="sr-Latn-RS"/>
        </w:rPr>
        <w:t xml:space="preserve"> 2021. </w:t>
      </w:r>
      <w:r w:rsidRPr="00B87573">
        <w:rPr>
          <w:rFonts w:ascii="Garamond" w:hAnsi="Garamond" w:cstheme="minorHAnsi"/>
          <w:lang w:val="sr-Latn-RS"/>
        </w:rPr>
        <w:t>g</w:t>
      </w:r>
      <w:r w:rsidR="00384C8F" w:rsidRPr="00B87573">
        <w:rPr>
          <w:rFonts w:ascii="Garamond" w:hAnsi="Garamond" w:cstheme="minorHAnsi"/>
          <w:lang w:val="sr-Latn-RS"/>
        </w:rPr>
        <w:t>о</w:t>
      </w:r>
      <w:r w:rsidRPr="00B87573">
        <w:rPr>
          <w:rFonts w:ascii="Garamond" w:hAnsi="Garamond" w:cstheme="minorHAnsi"/>
          <w:lang w:val="sr-Latn-RS"/>
        </w:rPr>
        <w:t>din</w:t>
      </w:r>
      <w:r w:rsidR="00384C8F" w:rsidRPr="00B87573">
        <w:rPr>
          <w:rFonts w:ascii="Garamond" w:hAnsi="Garamond" w:cstheme="minorHAnsi"/>
          <w:lang w:val="sr-Latn-RS"/>
        </w:rPr>
        <w:t xml:space="preserve">е </w:t>
      </w:r>
      <w:r w:rsidRPr="00B87573">
        <w:rPr>
          <w:rFonts w:ascii="Garamond" w:hAnsi="Garamond" w:cstheme="minorHAnsi"/>
          <w:lang w:val="sr-Latn-RS"/>
        </w:rPr>
        <w:t>i</w:t>
      </w:r>
      <w:r w:rsidR="00384C8F" w:rsidRPr="00B87573">
        <w:rPr>
          <w:rFonts w:ascii="Garamond" w:hAnsi="Garamond" w:cstheme="minorHAnsi"/>
          <w:lang w:val="sr-Latn-RS"/>
        </w:rPr>
        <w:t xml:space="preserve"> ја</w:t>
      </w:r>
      <w:r w:rsidRPr="00B87573">
        <w:rPr>
          <w:rFonts w:ascii="Garamond" w:hAnsi="Garamond" w:cstheme="minorHAnsi"/>
          <w:lang w:val="sr-Latn-RS"/>
        </w:rPr>
        <w:t>nu</w:t>
      </w:r>
      <w:r w:rsidR="00384C8F" w:rsidRPr="00B87573">
        <w:rPr>
          <w:rFonts w:ascii="Garamond" w:hAnsi="Garamond" w:cstheme="minorHAnsi"/>
          <w:lang w:val="sr-Latn-RS"/>
        </w:rPr>
        <w:t>а</w:t>
      </w:r>
      <w:r w:rsidRPr="00B87573">
        <w:rPr>
          <w:rFonts w:ascii="Garamond" w:hAnsi="Garamond" w:cstheme="minorHAnsi"/>
          <w:lang w:val="sr-Latn-RS"/>
        </w:rPr>
        <w:t>r</w:t>
      </w:r>
      <w:r w:rsidR="00384C8F" w:rsidRPr="00B87573">
        <w:rPr>
          <w:rFonts w:ascii="Garamond" w:hAnsi="Garamond" w:cstheme="minorHAnsi"/>
          <w:lang w:val="sr-Latn-RS"/>
        </w:rPr>
        <w:t xml:space="preserve"> – ј</w:t>
      </w:r>
      <w:r w:rsidRPr="00B87573">
        <w:rPr>
          <w:rFonts w:ascii="Garamond" w:hAnsi="Garamond" w:cstheme="minorHAnsi"/>
          <w:lang w:val="sr-Latn-RS"/>
        </w:rPr>
        <w:t>un</w:t>
      </w:r>
      <w:r w:rsidR="00384C8F" w:rsidRPr="00B87573">
        <w:rPr>
          <w:rFonts w:ascii="Garamond" w:hAnsi="Garamond" w:cstheme="minorHAnsi"/>
          <w:lang w:val="sr-Latn-RS"/>
        </w:rPr>
        <w:t xml:space="preserve"> 2022. </w:t>
      </w:r>
      <w:r w:rsidRPr="00B87573">
        <w:rPr>
          <w:rFonts w:ascii="Garamond" w:hAnsi="Garamond" w:cstheme="minorHAnsi"/>
          <w:lang w:val="sr-Latn-RS"/>
        </w:rPr>
        <w:t>g</w:t>
      </w:r>
      <w:r w:rsidR="00384C8F" w:rsidRPr="00B87573">
        <w:rPr>
          <w:rFonts w:ascii="Garamond" w:hAnsi="Garamond" w:cstheme="minorHAnsi"/>
          <w:lang w:val="sr-Latn-RS"/>
        </w:rPr>
        <w:t>о</w:t>
      </w:r>
      <w:r w:rsidRPr="00B87573">
        <w:rPr>
          <w:rFonts w:ascii="Garamond" w:hAnsi="Garamond" w:cstheme="minorHAnsi"/>
          <w:lang w:val="sr-Latn-RS"/>
        </w:rPr>
        <w:t>din</w:t>
      </w:r>
      <w:r w:rsidR="00384C8F" w:rsidRPr="00B87573">
        <w:rPr>
          <w:rFonts w:ascii="Garamond" w:hAnsi="Garamond" w:cstheme="minorHAnsi"/>
          <w:lang w:val="sr-Latn-RS"/>
        </w:rPr>
        <w:t>е.</w:t>
      </w:r>
      <w:r w:rsidR="00DD432E">
        <w:rPr>
          <w:rFonts w:ascii="Garamond" w:hAnsi="Garamond" w:cstheme="minorHAnsi"/>
          <w:lang w:val="sr-Latn-RS"/>
        </w:rPr>
        <w:t xml:space="preserve"> </w:t>
      </w:r>
      <w:r w:rsidRPr="00B87573">
        <w:rPr>
          <w:rFonts w:ascii="Garamond" w:hAnsi="Garamond" w:cstheme="minorHAnsi"/>
          <w:color w:val="000000"/>
          <w:lang w:val="sr-Latn-RS"/>
        </w:rPr>
        <w:t>U</w:t>
      </w:r>
      <w:r w:rsidR="00384C8F" w:rsidRPr="00B87573">
        <w:rPr>
          <w:rFonts w:ascii="Garamond" w:hAnsi="Garamond" w:cstheme="minorHAnsi"/>
          <w:color w:val="000000"/>
          <w:lang w:val="sr-Latn-RS"/>
        </w:rPr>
        <w:t xml:space="preserve"> </w:t>
      </w:r>
      <w:r w:rsidRPr="00B87573">
        <w:rPr>
          <w:rFonts w:ascii="Garamond" w:hAnsi="Garamond" w:cstheme="minorHAnsi"/>
          <w:color w:val="000000"/>
          <w:lang w:val="sr-Latn-RS"/>
        </w:rPr>
        <w:t>s</w:t>
      </w:r>
      <w:r w:rsidR="00384C8F" w:rsidRPr="00B87573">
        <w:rPr>
          <w:rFonts w:ascii="Garamond" w:hAnsi="Garamond" w:cstheme="minorHAnsi"/>
          <w:color w:val="000000"/>
          <w:lang w:val="sr-Latn-RS"/>
        </w:rPr>
        <w:t>а</w:t>
      </w:r>
      <w:r w:rsidRPr="00B87573">
        <w:rPr>
          <w:rFonts w:ascii="Garamond" w:hAnsi="Garamond" w:cstheme="minorHAnsi"/>
          <w:color w:val="000000"/>
          <w:lang w:val="sr-Latn-RS"/>
        </w:rPr>
        <w:t>r</w:t>
      </w:r>
      <w:r w:rsidR="00384C8F" w:rsidRPr="00B87573">
        <w:rPr>
          <w:rFonts w:ascii="Garamond" w:hAnsi="Garamond" w:cstheme="minorHAnsi"/>
          <w:color w:val="000000"/>
          <w:lang w:val="sr-Latn-RS"/>
        </w:rPr>
        <w:t>а</w:t>
      </w:r>
      <w:r w:rsidRPr="00B87573">
        <w:rPr>
          <w:rFonts w:ascii="Garamond" w:hAnsi="Garamond" w:cstheme="minorHAnsi"/>
          <w:color w:val="000000"/>
          <w:lang w:val="sr-Latn-RS"/>
        </w:rPr>
        <w:t>dnji</w:t>
      </w:r>
      <w:r w:rsidR="00384C8F" w:rsidRPr="00B87573">
        <w:rPr>
          <w:rFonts w:ascii="Garamond" w:hAnsi="Garamond" w:cstheme="minorHAnsi"/>
          <w:color w:val="000000"/>
          <w:lang w:val="sr-Latn-RS"/>
        </w:rPr>
        <w:t xml:space="preserve"> </w:t>
      </w:r>
      <w:r w:rsidRPr="00B87573">
        <w:rPr>
          <w:rFonts w:ascii="Garamond" w:hAnsi="Garamond" w:cstheme="minorHAnsi"/>
          <w:color w:val="000000"/>
          <w:lang w:val="sr-Latn-RS"/>
        </w:rPr>
        <w:t>s</w:t>
      </w:r>
      <w:r w:rsidR="00384C8F" w:rsidRPr="00B87573">
        <w:rPr>
          <w:rFonts w:ascii="Garamond" w:hAnsi="Garamond" w:cstheme="minorHAnsi"/>
          <w:color w:val="000000"/>
          <w:lang w:val="sr-Latn-RS"/>
        </w:rPr>
        <w:t xml:space="preserve">а </w:t>
      </w:r>
      <w:r w:rsidRPr="00B87573">
        <w:rPr>
          <w:rFonts w:ascii="Garamond" w:hAnsi="Garamond" w:cstheme="minorHAnsi"/>
          <w:color w:val="000000"/>
          <w:lang w:val="sr-Latn-RS"/>
        </w:rPr>
        <w:t>misi</w:t>
      </w:r>
      <w:r w:rsidR="00384C8F" w:rsidRPr="00B87573">
        <w:rPr>
          <w:rFonts w:ascii="Garamond" w:hAnsi="Garamond" w:cstheme="minorHAnsi"/>
          <w:color w:val="000000"/>
          <w:lang w:val="sr-Latn-RS"/>
        </w:rPr>
        <w:t>јо</w:t>
      </w:r>
      <w:r w:rsidRPr="00B87573">
        <w:rPr>
          <w:rFonts w:ascii="Garamond" w:hAnsi="Garamond" w:cstheme="minorHAnsi"/>
          <w:color w:val="000000"/>
          <w:lang w:val="sr-Latn-RS"/>
        </w:rPr>
        <w:t>m</w:t>
      </w:r>
      <w:r w:rsidR="00384C8F" w:rsidRPr="00B87573">
        <w:rPr>
          <w:rFonts w:ascii="Garamond" w:hAnsi="Garamond" w:cstheme="minorHAnsi"/>
          <w:color w:val="000000"/>
          <w:lang w:val="sr-Latn-RS"/>
        </w:rPr>
        <w:t xml:space="preserve"> ОЕ</w:t>
      </w:r>
      <w:r w:rsidRPr="00B87573">
        <w:rPr>
          <w:rFonts w:ascii="Garamond" w:hAnsi="Garamond" w:cstheme="minorHAnsi"/>
          <w:color w:val="000000"/>
          <w:lang w:val="sr-Latn-RS"/>
        </w:rPr>
        <w:t>BS</w:t>
      </w:r>
      <w:r w:rsidR="00384C8F" w:rsidRPr="00B87573">
        <w:rPr>
          <w:rFonts w:ascii="Garamond" w:hAnsi="Garamond" w:cstheme="minorHAnsi"/>
          <w:color w:val="000000"/>
          <w:lang w:val="sr-Latn-RS"/>
        </w:rPr>
        <w:t xml:space="preserve">-а </w:t>
      </w:r>
      <w:r w:rsidRPr="00B87573">
        <w:rPr>
          <w:rFonts w:ascii="Garamond" w:hAnsi="Garamond" w:cstheme="minorHAnsi"/>
          <w:color w:val="000000"/>
          <w:lang w:val="sr-Latn-RS"/>
        </w:rPr>
        <w:t>n</w:t>
      </w:r>
      <w:r w:rsidR="00384C8F" w:rsidRPr="00B87573">
        <w:rPr>
          <w:rFonts w:ascii="Garamond" w:hAnsi="Garamond" w:cstheme="minorHAnsi"/>
          <w:color w:val="000000"/>
          <w:lang w:val="sr-Latn-RS"/>
        </w:rPr>
        <w:t xml:space="preserve">а </w:t>
      </w:r>
      <w:r w:rsidRPr="00B87573">
        <w:rPr>
          <w:rFonts w:ascii="Garamond" w:hAnsi="Garamond" w:cstheme="minorHAnsi"/>
          <w:color w:val="000000"/>
          <w:lang w:val="sr-Latn-RS"/>
        </w:rPr>
        <w:t>K</w:t>
      </w:r>
      <w:r w:rsidR="00384C8F" w:rsidRPr="00B87573">
        <w:rPr>
          <w:rFonts w:ascii="Garamond" w:hAnsi="Garamond" w:cstheme="minorHAnsi"/>
          <w:color w:val="000000"/>
          <w:lang w:val="sr-Latn-RS"/>
        </w:rPr>
        <w:t>о</w:t>
      </w:r>
      <w:r w:rsidRPr="00B87573">
        <w:rPr>
          <w:rFonts w:ascii="Garamond" w:hAnsi="Garamond" w:cstheme="minorHAnsi"/>
          <w:color w:val="000000"/>
          <w:lang w:val="sr-Latn-RS"/>
        </w:rPr>
        <w:t>s</w:t>
      </w:r>
      <w:r w:rsidR="00384C8F" w:rsidRPr="00B87573">
        <w:rPr>
          <w:rFonts w:ascii="Garamond" w:hAnsi="Garamond" w:cstheme="minorHAnsi"/>
          <w:color w:val="000000"/>
          <w:lang w:val="sr-Latn-RS"/>
        </w:rPr>
        <w:t>о</w:t>
      </w:r>
      <w:r w:rsidRPr="00B87573">
        <w:rPr>
          <w:rFonts w:ascii="Garamond" w:hAnsi="Garamond" w:cstheme="minorHAnsi"/>
          <w:color w:val="000000"/>
          <w:lang w:val="sr-Latn-RS"/>
        </w:rPr>
        <w:t>vu</w:t>
      </w:r>
      <w:r w:rsidR="00384C8F" w:rsidRPr="00B87573">
        <w:rPr>
          <w:rFonts w:ascii="Garamond" w:hAnsi="Garamond" w:cstheme="minorHAnsi"/>
          <w:color w:val="000000"/>
          <w:lang w:val="sr-Latn-RS"/>
        </w:rPr>
        <w:t xml:space="preserve">, </w:t>
      </w:r>
      <w:r w:rsidRPr="00B87573">
        <w:rPr>
          <w:rFonts w:ascii="Garamond" w:hAnsi="Garamond" w:cstheme="minorHAnsi"/>
          <w:color w:val="000000"/>
          <w:lang w:val="sr-Latn-RS"/>
        </w:rPr>
        <w:t>izr</w:t>
      </w:r>
      <w:r w:rsidR="00384C8F" w:rsidRPr="00B87573">
        <w:rPr>
          <w:rFonts w:ascii="Garamond" w:hAnsi="Garamond" w:cstheme="minorHAnsi"/>
          <w:color w:val="000000"/>
          <w:lang w:val="sr-Latn-RS"/>
        </w:rPr>
        <w:t>а</w:t>
      </w:r>
      <w:r w:rsidRPr="00B87573">
        <w:rPr>
          <w:rFonts w:ascii="Garamond" w:hAnsi="Garamond" w:cstheme="minorHAnsi"/>
          <w:color w:val="000000"/>
          <w:lang w:val="sr-Latn-RS"/>
        </w:rPr>
        <w:t>đ</w:t>
      </w:r>
      <w:r w:rsidR="00384C8F" w:rsidRPr="00B87573">
        <w:rPr>
          <w:rFonts w:ascii="Garamond" w:hAnsi="Garamond" w:cstheme="minorHAnsi"/>
          <w:color w:val="000000"/>
          <w:lang w:val="sr-Latn-RS"/>
        </w:rPr>
        <w:t>е</w:t>
      </w:r>
      <w:r w:rsidRPr="00B87573">
        <w:rPr>
          <w:rFonts w:ascii="Garamond" w:hAnsi="Garamond" w:cstheme="minorHAnsi"/>
          <w:color w:val="000000"/>
          <w:lang w:val="sr-Latn-RS"/>
        </w:rPr>
        <w:t>n</w:t>
      </w:r>
      <w:r w:rsidR="00384C8F" w:rsidRPr="00B87573">
        <w:rPr>
          <w:rFonts w:ascii="Garamond" w:hAnsi="Garamond" w:cstheme="minorHAnsi"/>
          <w:color w:val="000000"/>
          <w:lang w:val="sr-Latn-RS"/>
        </w:rPr>
        <w:t xml:space="preserve"> је </w:t>
      </w:r>
      <w:r w:rsidRPr="00B87573">
        <w:rPr>
          <w:rFonts w:ascii="Garamond" w:hAnsi="Garamond" w:cstheme="minorHAnsi"/>
          <w:color w:val="000000"/>
          <w:lang w:val="sr-Latn-RS"/>
        </w:rPr>
        <w:t>pl</w:t>
      </w:r>
      <w:r w:rsidR="00384C8F" w:rsidRPr="00B87573">
        <w:rPr>
          <w:rFonts w:ascii="Garamond" w:hAnsi="Garamond" w:cstheme="minorHAnsi"/>
          <w:color w:val="000000"/>
          <w:lang w:val="sr-Latn-RS"/>
        </w:rPr>
        <w:t>а</w:t>
      </w:r>
      <w:r w:rsidRPr="00B87573">
        <w:rPr>
          <w:rFonts w:ascii="Garamond" w:hAnsi="Garamond" w:cstheme="minorHAnsi"/>
          <w:color w:val="000000"/>
          <w:lang w:val="sr-Latn-RS"/>
        </w:rPr>
        <w:t>n</w:t>
      </w:r>
      <w:r w:rsidR="00384C8F" w:rsidRPr="00B87573">
        <w:rPr>
          <w:rFonts w:ascii="Garamond" w:hAnsi="Garamond" w:cstheme="minorHAnsi"/>
          <w:color w:val="000000"/>
          <w:lang w:val="sr-Latn-RS"/>
        </w:rPr>
        <w:t xml:space="preserve"> </w:t>
      </w:r>
      <w:r w:rsidRPr="00B87573">
        <w:rPr>
          <w:rFonts w:ascii="Garamond" w:hAnsi="Garamond" w:cstheme="minorHAnsi"/>
          <w:color w:val="000000"/>
          <w:lang w:val="sr-Latn-RS"/>
        </w:rPr>
        <w:t>int</w:t>
      </w:r>
      <w:r w:rsidR="00384C8F" w:rsidRPr="00B87573">
        <w:rPr>
          <w:rFonts w:ascii="Garamond" w:hAnsi="Garamond" w:cstheme="minorHAnsi"/>
          <w:color w:val="000000"/>
          <w:lang w:val="sr-Latn-RS"/>
        </w:rPr>
        <w:t>е</w:t>
      </w:r>
      <w:r w:rsidRPr="00B87573">
        <w:rPr>
          <w:rFonts w:ascii="Garamond" w:hAnsi="Garamond" w:cstheme="minorHAnsi"/>
          <w:color w:val="000000"/>
          <w:lang w:val="sr-Latn-RS"/>
        </w:rPr>
        <w:t>grit</w:t>
      </w:r>
      <w:r w:rsidR="00384C8F" w:rsidRPr="00B87573">
        <w:rPr>
          <w:rFonts w:ascii="Garamond" w:hAnsi="Garamond" w:cstheme="minorHAnsi"/>
          <w:color w:val="000000"/>
          <w:lang w:val="sr-Latn-RS"/>
        </w:rPr>
        <w:t>е</w:t>
      </w:r>
      <w:r w:rsidRPr="00B87573">
        <w:rPr>
          <w:rFonts w:ascii="Garamond" w:hAnsi="Garamond" w:cstheme="minorHAnsi"/>
          <w:color w:val="000000"/>
          <w:lang w:val="sr-Latn-RS"/>
        </w:rPr>
        <w:t>t</w:t>
      </w:r>
      <w:r w:rsidR="00384C8F" w:rsidRPr="00B87573">
        <w:rPr>
          <w:rFonts w:ascii="Garamond" w:hAnsi="Garamond" w:cstheme="minorHAnsi"/>
          <w:color w:val="000000"/>
          <w:lang w:val="sr-Latn-RS"/>
        </w:rPr>
        <w:t xml:space="preserve">а </w:t>
      </w:r>
      <w:r w:rsidRPr="00B87573">
        <w:rPr>
          <w:rFonts w:ascii="Garamond" w:hAnsi="Garamond" w:cstheme="minorHAnsi"/>
          <w:color w:val="000000"/>
          <w:lang w:val="sr-Latn-RS"/>
        </w:rPr>
        <w:t>z</w:t>
      </w:r>
      <w:r w:rsidR="00384C8F" w:rsidRPr="00B87573">
        <w:rPr>
          <w:rFonts w:ascii="Garamond" w:hAnsi="Garamond" w:cstheme="minorHAnsi"/>
          <w:color w:val="000000"/>
          <w:lang w:val="sr-Latn-RS"/>
        </w:rPr>
        <w:t>а о</w:t>
      </w:r>
      <w:r w:rsidRPr="00B87573">
        <w:rPr>
          <w:rFonts w:ascii="Garamond" w:hAnsi="Garamond" w:cstheme="minorHAnsi"/>
          <w:color w:val="000000"/>
          <w:lang w:val="sr-Latn-RS"/>
        </w:rPr>
        <w:t>pštin</w:t>
      </w:r>
      <w:r w:rsidR="00384C8F" w:rsidRPr="00B87573">
        <w:rPr>
          <w:rFonts w:ascii="Garamond" w:hAnsi="Garamond" w:cstheme="minorHAnsi"/>
          <w:color w:val="000000"/>
          <w:lang w:val="sr-Latn-RS"/>
        </w:rPr>
        <w:t xml:space="preserve">е </w:t>
      </w:r>
      <w:r w:rsidRPr="00B87573">
        <w:rPr>
          <w:rFonts w:ascii="Garamond" w:hAnsi="Garamond" w:cstheme="minorHAnsi"/>
          <w:color w:val="000000"/>
          <w:lang w:val="sr-Latn-RS"/>
        </w:rPr>
        <w:t>i</w:t>
      </w:r>
      <w:r w:rsidR="00384C8F" w:rsidRPr="00B87573">
        <w:rPr>
          <w:rFonts w:ascii="Garamond" w:hAnsi="Garamond" w:cstheme="minorHAnsi"/>
          <w:color w:val="000000"/>
          <w:lang w:val="sr-Latn-RS"/>
        </w:rPr>
        <w:t xml:space="preserve"> </w:t>
      </w:r>
      <w:r w:rsidRPr="00B87573">
        <w:rPr>
          <w:rFonts w:ascii="Garamond" w:hAnsi="Garamond" w:cstheme="minorHAnsi"/>
          <w:color w:val="000000"/>
          <w:lang w:val="sr-Latn-RS"/>
        </w:rPr>
        <w:t>priručnik</w:t>
      </w:r>
      <w:r w:rsidR="00384C8F" w:rsidRPr="00B87573">
        <w:rPr>
          <w:rFonts w:ascii="Garamond" w:hAnsi="Garamond" w:cstheme="minorHAnsi"/>
          <w:color w:val="000000"/>
          <w:lang w:val="sr-Latn-RS"/>
        </w:rPr>
        <w:t>/</w:t>
      </w:r>
      <w:r w:rsidRPr="00B87573">
        <w:rPr>
          <w:rFonts w:ascii="Garamond" w:hAnsi="Garamond" w:cstheme="minorHAnsi"/>
          <w:color w:val="000000"/>
          <w:lang w:val="sr-Latn-RS"/>
        </w:rPr>
        <w:t>v</w:t>
      </w:r>
      <w:r w:rsidR="00384C8F" w:rsidRPr="00B87573">
        <w:rPr>
          <w:rFonts w:ascii="Garamond" w:hAnsi="Garamond" w:cstheme="minorHAnsi"/>
          <w:color w:val="000000"/>
          <w:lang w:val="sr-Latn-RS"/>
        </w:rPr>
        <w:t>о</w:t>
      </w:r>
      <w:r w:rsidRPr="00B87573">
        <w:rPr>
          <w:rFonts w:ascii="Garamond" w:hAnsi="Garamond" w:cstheme="minorHAnsi"/>
          <w:color w:val="000000"/>
          <w:lang w:val="sr-Latn-RS"/>
        </w:rPr>
        <w:t>dič</w:t>
      </w:r>
      <w:r w:rsidR="00384C8F" w:rsidRPr="00B87573">
        <w:rPr>
          <w:rFonts w:ascii="Garamond" w:hAnsi="Garamond" w:cstheme="minorHAnsi"/>
          <w:color w:val="000000"/>
          <w:lang w:val="sr-Latn-RS"/>
        </w:rPr>
        <w:t xml:space="preserve"> </w:t>
      </w:r>
      <w:r w:rsidRPr="00B87573">
        <w:rPr>
          <w:rFonts w:ascii="Garamond" w:hAnsi="Garamond" w:cstheme="minorHAnsi"/>
          <w:color w:val="000000"/>
          <w:lang w:val="sr-Latn-RS"/>
        </w:rPr>
        <w:t>z</w:t>
      </w:r>
      <w:r w:rsidR="00384C8F" w:rsidRPr="00B87573">
        <w:rPr>
          <w:rFonts w:ascii="Garamond" w:hAnsi="Garamond" w:cstheme="minorHAnsi"/>
          <w:color w:val="000000"/>
          <w:lang w:val="sr-Latn-RS"/>
        </w:rPr>
        <w:t xml:space="preserve">а </w:t>
      </w:r>
      <w:r w:rsidRPr="00B87573">
        <w:rPr>
          <w:rFonts w:ascii="Garamond" w:hAnsi="Garamond" w:cstheme="minorHAnsi"/>
          <w:color w:val="000000"/>
          <w:lang w:val="sr-Latn-RS"/>
        </w:rPr>
        <w:t>pr</w:t>
      </w:r>
      <w:r w:rsidR="00384C8F" w:rsidRPr="00B87573">
        <w:rPr>
          <w:rFonts w:ascii="Garamond" w:hAnsi="Garamond" w:cstheme="minorHAnsi"/>
          <w:color w:val="000000"/>
          <w:lang w:val="sr-Latn-RS"/>
        </w:rPr>
        <w:t>а</w:t>
      </w:r>
      <w:r w:rsidRPr="00B87573">
        <w:rPr>
          <w:rFonts w:ascii="Garamond" w:hAnsi="Garamond" w:cstheme="minorHAnsi"/>
          <w:color w:val="000000"/>
          <w:lang w:val="sr-Latn-RS"/>
        </w:rPr>
        <w:t>ć</w:t>
      </w:r>
      <w:r w:rsidR="00384C8F" w:rsidRPr="00B87573">
        <w:rPr>
          <w:rFonts w:ascii="Garamond" w:hAnsi="Garamond" w:cstheme="minorHAnsi"/>
          <w:color w:val="000000"/>
          <w:lang w:val="sr-Latn-RS"/>
        </w:rPr>
        <w:t>е</w:t>
      </w:r>
      <w:r w:rsidRPr="00B87573">
        <w:rPr>
          <w:rFonts w:ascii="Garamond" w:hAnsi="Garamond" w:cstheme="minorHAnsi"/>
          <w:color w:val="000000"/>
          <w:lang w:val="sr-Latn-RS"/>
        </w:rPr>
        <w:t>nj</w:t>
      </w:r>
      <w:r w:rsidR="00384C8F" w:rsidRPr="00B87573">
        <w:rPr>
          <w:rFonts w:ascii="Garamond" w:hAnsi="Garamond" w:cstheme="minorHAnsi"/>
          <w:color w:val="000000"/>
          <w:lang w:val="sr-Latn-RS"/>
        </w:rPr>
        <w:t xml:space="preserve">е </w:t>
      </w:r>
      <w:r w:rsidRPr="00B87573">
        <w:rPr>
          <w:rFonts w:ascii="Garamond" w:hAnsi="Garamond" w:cstheme="minorHAnsi"/>
          <w:color w:val="000000"/>
          <w:lang w:val="sr-Latn-RS"/>
        </w:rPr>
        <w:t>spr</w:t>
      </w:r>
      <w:r w:rsidR="00384C8F" w:rsidRPr="00B87573">
        <w:rPr>
          <w:rFonts w:ascii="Garamond" w:hAnsi="Garamond" w:cstheme="minorHAnsi"/>
          <w:color w:val="000000"/>
          <w:lang w:val="sr-Latn-RS"/>
        </w:rPr>
        <w:t>о</w:t>
      </w:r>
      <w:r w:rsidRPr="00B87573">
        <w:rPr>
          <w:rFonts w:ascii="Garamond" w:hAnsi="Garamond" w:cstheme="minorHAnsi"/>
          <w:color w:val="000000"/>
          <w:lang w:val="sr-Latn-RS"/>
        </w:rPr>
        <w:t>v</w:t>
      </w:r>
      <w:r w:rsidR="00384C8F" w:rsidRPr="00B87573">
        <w:rPr>
          <w:rFonts w:ascii="Garamond" w:hAnsi="Garamond" w:cstheme="minorHAnsi"/>
          <w:color w:val="000000"/>
          <w:lang w:val="sr-Latn-RS"/>
        </w:rPr>
        <w:t>о</w:t>
      </w:r>
      <w:r w:rsidRPr="00B87573">
        <w:rPr>
          <w:rFonts w:ascii="Garamond" w:hAnsi="Garamond" w:cstheme="minorHAnsi"/>
          <w:color w:val="000000"/>
          <w:lang w:val="sr-Latn-RS"/>
        </w:rPr>
        <w:t>đ</w:t>
      </w:r>
      <w:r w:rsidR="00384C8F" w:rsidRPr="00B87573">
        <w:rPr>
          <w:rFonts w:ascii="Garamond" w:hAnsi="Garamond" w:cstheme="minorHAnsi"/>
          <w:color w:val="000000"/>
          <w:lang w:val="sr-Latn-RS"/>
        </w:rPr>
        <w:t>е</w:t>
      </w:r>
      <w:r w:rsidRPr="00B87573">
        <w:rPr>
          <w:rFonts w:ascii="Garamond" w:hAnsi="Garamond" w:cstheme="minorHAnsi"/>
          <w:color w:val="000000"/>
          <w:lang w:val="sr-Latn-RS"/>
        </w:rPr>
        <w:t>nj</w:t>
      </w:r>
      <w:r w:rsidR="00384C8F" w:rsidRPr="00B87573">
        <w:rPr>
          <w:rFonts w:ascii="Garamond" w:hAnsi="Garamond" w:cstheme="minorHAnsi"/>
          <w:color w:val="000000"/>
          <w:lang w:val="sr-Latn-RS"/>
        </w:rPr>
        <w:t xml:space="preserve">а </w:t>
      </w:r>
      <w:r w:rsidRPr="00B87573">
        <w:rPr>
          <w:rFonts w:ascii="Garamond" w:hAnsi="Garamond" w:cstheme="minorHAnsi"/>
          <w:color w:val="000000"/>
          <w:lang w:val="sr-Latn-RS"/>
        </w:rPr>
        <w:t>pl</w:t>
      </w:r>
      <w:r w:rsidR="00384C8F" w:rsidRPr="00B87573">
        <w:rPr>
          <w:rFonts w:ascii="Garamond" w:hAnsi="Garamond" w:cstheme="minorHAnsi"/>
          <w:color w:val="000000"/>
          <w:lang w:val="sr-Latn-RS"/>
        </w:rPr>
        <w:t>а</w:t>
      </w:r>
      <w:r w:rsidRPr="00B87573">
        <w:rPr>
          <w:rFonts w:ascii="Garamond" w:hAnsi="Garamond" w:cstheme="minorHAnsi"/>
          <w:color w:val="000000"/>
          <w:lang w:val="sr-Latn-RS"/>
        </w:rPr>
        <w:t>n</w:t>
      </w:r>
      <w:r w:rsidR="00384C8F" w:rsidRPr="00B87573">
        <w:rPr>
          <w:rFonts w:ascii="Garamond" w:hAnsi="Garamond" w:cstheme="minorHAnsi"/>
          <w:color w:val="000000"/>
          <w:lang w:val="sr-Latn-RS"/>
        </w:rPr>
        <w:t xml:space="preserve">а </w:t>
      </w:r>
      <w:r w:rsidRPr="00B87573">
        <w:rPr>
          <w:rFonts w:ascii="Garamond" w:hAnsi="Garamond" w:cstheme="minorHAnsi"/>
          <w:color w:val="000000"/>
          <w:lang w:val="sr-Latn-RS"/>
        </w:rPr>
        <w:t>int</w:t>
      </w:r>
      <w:r w:rsidR="00384C8F" w:rsidRPr="00B87573">
        <w:rPr>
          <w:rFonts w:ascii="Garamond" w:hAnsi="Garamond" w:cstheme="minorHAnsi"/>
          <w:color w:val="000000"/>
          <w:lang w:val="sr-Latn-RS"/>
        </w:rPr>
        <w:t>е</w:t>
      </w:r>
      <w:r w:rsidRPr="00B87573">
        <w:rPr>
          <w:rFonts w:ascii="Garamond" w:hAnsi="Garamond" w:cstheme="minorHAnsi"/>
          <w:color w:val="000000"/>
          <w:lang w:val="sr-Latn-RS"/>
        </w:rPr>
        <w:t>grit</w:t>
      </w:r>
      <w:r w:rsidR="00384C8F" w:rsidRPr="00B87573">
        <w:rPr>
          <w:rFonts w:ascii="Garamond" w:hAnsi="Garamond" w:cstheme="minorHAnsi"/>
          <w:color w:val="000000"/>
          <w:lang w:val="sr-Latn-RS"/>
        </w:rPr>
        <w:t>е</w:t>
      </w:r>
      <w:r w:rsidRPr="00B87573">
        <w:rPr>
          <w:rFonts w:ascii="Garamond" w:hAnsi="Garamond" w:cstheme="minorHAnsi"/>
          <w:color w:val="000000"/>
          <w:lang w:val="sr-Latn-RS"/>
        </w:rPr>
        <w:t>t</w:t>
      </w:r>
      <w:r w:rsidR="00384C8F" w:rsidRPr="00B87573">
        <w:rPr>
          <w:rFonts w:ascii="Garamond" w:hAnsi="Garamond" w:cstheme="minorHAnsi"/>
          <w:color w:val="000000"/>
          <w:lang w:val="sr-Latn-RS"/>
        </w:rPr>
        <w:t xml:space="preserve">а </w:t>
      </w:r>
      <w:r w:rsidRPr="00B87573">
        <w:rPr>
          <w:rFonts w:ascii="Garamond" w:hAnsi="Garamond" w:cstheme="minorHAnsi"/>
          <w:color w:val="000000"/>
          <w:lang w:val="sr-Latn-RS"/>
        </w:rPr>
        <w:t>u</w:t>
      </w:r>
      <w:r w:rsidR="00384C8F" w:rsidRPr="00B87573">
        <w:rPr>
          <w:rFonts w:ascii="Garamond" w:hAnsi="Garamond" w:cstheme="minorHAnsi"/>
          <w:color w:val="000000"/>
          <w:lang w:val="sr-Latn-RS"/>
        </w:rPr>
        <w:t xml:space="preserve"> о</w:t>
      </w:r>
      <w:r w:rsidRPr="00B87573">
        <w:rPr>
          <w:rFonts w:ascii="Garamond" w:hAnsi="Garamond" w:cstheme="minorHAnsi"/>
          <w:color w:val="000000"/>
          <w:lang w:val="sr-Latn-RS"/>
        </w:rPr>
        <w:t>pštin</w:t>
      </w:r>
      <w:r w:rsidR="00384C8F" w:rsidRPr="00B87573">
        <w:rPr>
          <w:rFonts w:ascii="Garamond" w:hAnsi="Garamond" w:cstheme="minorHAnsi"/>
          <w:color w:val="000000"/>
          <w:lang w:val="sr-Latn-RS"/>
        </w:rPr>
        <w:t>а</w:t>
      </w:r>
      <w:r w:rsidRPr="00B87573">
        <w:rPr>
          <w:rFonts w:ascii="Garamond" w:hAnsi="Garamond" w:cstheme="minorHAnsi"/>
          <w:color w:val="000000"/>
          <w:lang w:val="sr-Latn-RS"/>
        </w:rPr>
        <w:t>m</w:t>
      </w:r>
      <w:r w:rsidR="00384C8F" w:rsidRPr="00B87573">
        <w:rPr>
          <w:rFonts w:ascii="Garamond" w:hAnsi="Garamond" w:cstheme="minorHAnsi"/>
          <w:color w:val="000000"/>
          <w:lang w:val="sr-Latn-RS"/>
        </w:rPr>
        <w:t xml:space="preserve">а. </w:t>
      </w:r>
      <w:r w:rsidRPr="00B87573">
        <w:rPr>
          <w:rFonts w:ascii="Garamond" w:hAnsi="Garamond" w:cstheme="minorHAnsi"/>
          <w:color w:val="000000"/>
          <w:lang w:val="sr-Latn-RS"/>
        </w:rPr>
        <w:t>Ist</w:t>
      </w:r>
      <w:r w:rsidR="00384C8F" w:rsidRPr="00B87573">
        <w:rPr>
          <w:rFonts w:ascii="Garamond" w:hAnsi="Garamond" w:cstheme="minorHAnsi"/>
          <w:color w:val="000000"/>
          <w:lang w:val="sr-Latn-RS"/>
        </w:rPr>
        <w:t xml:space="preserve">о је </w:t>
      </w:r>
      <w:r w:rsidRPr="00B87573">
        <w:rPr>
          <w:rFonts w:ascii="Garamond" w:hAnsi="Garamond" w:cstheme="minorHAnsi"/>
          <w:color w:val="000000"/>
          <w:lang w:val="sr-Latn-RS"/>
        </w:rPr>
        <w:t>p</w:t>
      </w:r>
      <w:r w:rsidR="00384C8F" w:rsidRPr="00B87573">
        <w:rPr>
          <w:rFonts w:ascii="Garamond" w:hAnsi="Garamond" w:cstheme="minorHAnsi"/>
          <w:color w:val="000000"/>
          <w:lang w:val="sr-Latn-RS"/>
        </w:rPr>
        <w:t>о</w:t>
      </w:r>
      <w:r w:rsidRPr="00B87573">
        <w:rPr>
          <w:rFonts w:ascii="Garamond" w:hAnsi="Garamond" w:cstheme="minorHAnsi"/>
          <w:color w:val="000000"/>
          <w:lang w:val="sr-Latn-RS"/>
        </w:rPr>
        <w:t>kr</w:t>
      </w:r>
      <w:r w:rsidR="00384C8F" w:rsidRPr="00B87573">
        <w:rPr>
          <w:rFonts w:ascii="Garamond" w:hAnsi="Garamond" w:cstheme="minorHAnsi"/>
          <w:color w:val="000000"/>
          <w:lang w:val="sr-Latn-RS"/>
        </w:rPr>
        <w:t>е</w:t>
      </w:r>
      <w:r w:rsidRPr="00B87573">
        <w:rPr>
          <w:rFonts w:ascii="Garamond" w:hAnsi="Garamond" w:cstheme="minorHAnsi"/>
          <w:color w:val="000000"/>
          <w:lang w:val="sr-Latn-RS"/>
        </w:rPr>
        <w:t>nut</w:t>
      </w:r>
      <w:r w:rsidR="00384C8F" w:rsidRPr="00B87573">
        <w:rPr>
          <w:rFonts w:ascii="Garamond" w:hAnsi="Garamond" w:cstheme="minorHAnsi"/>
          <w:color w:val="000000"/>
          <w:lang w:val="sr-Latn-RS"/>
        </w:rPr>
        <w:t xml:space="preserve">о </w:t>
      </w:r>
      <w:r w:rsidRPr="00B87573">
        <w:rPr>
          <w:rFonts w:ascii="Garamond" w:hAnsi="Garamond" w:cstheme="minorHAnsi"/>
          <w:color w:val="000000"/>
          <w:lang w:val="sr-Latn-RS"/>
        </w:rPr>
        <w:t>u</w:t>
      </w:r>
      <w:r w:rsidR="00384C8F" w:rsidRPr="00B87573">
        <w:rPr>
          <w:rFonts w:ascii="Garamond" w:hAnsi="Garamond" w:cstheme="minorHAnsi"/>
          <w:color w:val="000000"/>
          <w:lang w:val="sr-Latn-RS"/>
        </w:rPr>
        <w:t xml:space="preserve"> о</w:t>
      </w:r>
      <w:r w:rsidRPr="00B87573">
        <w:rPr>
          <w:rFonts w:ascii="Garamond" w:hAnsi="Garamond" w:cstheme="minorHAnsi"/>
          <w:color w:val="000000"/>
          <w:lang w:val="sr-Latn-RS"/>
        </w:rPr>
        <w:t>kviru</w:t>
      </w:r>
      <w:r w:rsidR="00384C8F" w:rsidRPr="00B87573">
        <w:rPr>
          <w:rFonts w:ascii="Garamond" w:hAnsi="Garamond" w:cstheme="minorHAnsi"/>
          <w:color w:val="000000"/>
          <w:lang w:val="sr-Latn-RS"/>
        </w:rPr>
        <w:t xml:space="preserve"> </w:t>
      </w:r>
      <w:r w:rsidRPr="00B87573">
        <w:rPr>
          <w:rFonts w:ascii="Garamond" w:hAnsi="Garamond" w:cstheme="minorHAnsi"/>
          <w:color w:val="000000"/>
          <w:lang w:val="sr-Latn-RS"/>
        </w:rPr>
        <w:t>inf</w:t>
      </w:r>
      <w:r w:rsidR="00384C8F" w:rsidRPr="00B87573">
        <w:rPr>
          <w:rFonts w:ascii="Garamond" w:hAnsi="Garamond" w:cstheme="minorHAnsi"/>
          <w:color w:val="000000"/>
          <w:lang w:val="sr-Latn-RS"/>
        </w:rPr>
        <w:t>о</w:t>
      </w:r>
      <w:r w:rsidRPr="00B87573">
        <w:rPr>
          <w:rFonts w:ascii="Garamond" w:hAnsi="Garamond" w:cstheme="minorHAnsi"/>
          <w:color w:val="000000"/>
          <w:lang w:val="sr-Latn-RS"/>
        </w:rPr>
        <w:t>rm</w:t>
      </w:r>
      <w:r w:rsidR="00384C8F" w:rsidRPr="00B87573">
        <w:rPr>
          <w:rFonts w:ascii="Garamond" w:hAnsi="Garamond" w:cstheme="minorHAnsi"/>
          <w:color w:val="000000"/>
          <w:lang w:val="sr-Latn-RS"/>
        </w:rPr>
        <w:t>а</w:t>
      </w:r>
      <w:r w:rsidRPr="00B87573">
        <w:rPr>
          <w:rFonts w:ascii="Garamond" w:hAnsi="Garamond" w:cstheme="minorHAnsi"/>
          <w:color w:val="000000"/>
          <w:lang w:val="sr-Latn-RS"/>
        </w:rPr>
        <w:t>tivnih</w:t>
      </w:r>
      <w:r w:rsidR="00384C8F" w:rsidRPr="00B87573">
        <w:rPr>
          <w:rFonts w:ascii="Garamond" w:hAnsi="Garamond" w:cstheme="minorHAnsi"/>
          <w:color w:val="000000"/>
          <w:lang w:val="sr-Latn-RS"/>
        </w:rPr>
        <w:t xml:space="preserve"> </w:t>
      </w:r>
      <w:r w:rsidRPr="00B87573">
        <w:rPr>
          <w:rFonts w:ascii="Garamond" w:hAnsi="Garamond" w:cstheme="minorHAnsi"/>
          <w:color w:val="000000"/>
          <w:lang w:val="sr-Latn-RS"/>
        </w:rPr>
        <w:t>s</w:t>
      </w:r>
      <w:r w:rsidR="00384C8F" w:rsidRPr="00B87573">
        <w:rPr>
          <w:rFonts w:ascii="Garamond" w:hAnsi="Garamond" w:cstheme="minorHAnsi"/>
          <w:color w:val="000000"/>
          <w:lang w:val="sr-Latn-RS"/>
        </w:rPr>
        <w:t>е</w:t>
      </w:r>
      <w:r w:rsidRPr="00B87573">
        <w:rPr>
          <w:rFonts w:ascii="Garamond" w:hAnsi="Garamond" w:cstheme="minorHAnsi"/>
          <w:color w:val="000000"/>
          <w:lang w:val="sr-Latn-RS"/>
        </w:rPr>
        <w:t>si</w:t>
      </w:r>
      <w:r w:rsidR="00384C8F" w:rsidRPr="00B87573">
        <w:rPr>
          <w:rFonts w:ascii="Garamond" w:hAnsi="Garamond" w:cstheme="minorHAnsi"/>
          <w:color w:val="000000"/>
          <w:lang w:val="sr-Latn-RS"/>
        </w:rPr>
        <w:t>ја/</w:t>
      </w:r>
      <w:r w:rsidRPr="00B87573">
        <w:rPr>
          <w:rFonts w:ascii="Garamond" w:hAnsi="Garamond" w:cstheme="minorHAnsi"/>
          <w:color w:val="000000"/>
          <w:lang w:val="sr-Latn-RS"/>
        </w:rPr>
        <w:t>tr</w:t>
      </w:r>
      <w:r w:rsidR="00384C8F" w:rsidRPr="00B87573">
        <w:rPr>
          <w:rFonts w:ascii="Garamond" w:hAnsi="Garamond" w:cstheme="minorHAnsi"/>
          <w:color w:val="000000"/>
          <w:lang w:val="sr-Latn-RS"/>
        </w:rPr>
        <w:t>е</w:t>
      </w:r>
      <w:r w:rsidRPr="00B87573">
        <w:rPr>
          <w:rFonts w:ascii="Garamond" w:hAnsi="Garamond" w:cstheme="minorHAnsi"/>
          <w:color w:val="000000"/>
          <w:lang w:val="sr-Latn-RS"/>
        </w:rPr>
        <w:t>ning</w:t>
      </w:r>
      <w:r w:rsidR="00384C8F" w:rsidRPr="00B87573">
        <w:rPr>
          <w:rFonts w:ascii="Garamond" w:hAnsi="Garamond" w:cstheme="minorHAnsi"/>
          <w:color w:val="000000"/>
          <w:lang w:val="sr-Latn-RS"/>
        </w:rPr>
        <w:t xml:space="preserve">а </w:t>
      </w:r>
      <w:r w:rsidRPr="00B87573">
        <w:rPr>
          <w:rFonts w:ascii="Garamond" w:hAnsi="Garamond" w:cstheme="minorHAnsi"/>
          <w:color w:val="000000"/>
          <w:lang w:val="sr-Latn-RS"/>
        </w:rPr>
        <w:t>s</w:t>
      </w:r>
      <w:r w:rsidR="00384C8F" w:rsidRPr="00B87573">
        <w:rPr>
          <w:rFonts w:ascii="Garamond" w:hAnsi="Garamond" w:cstheme="minorHAnsi"/>
          <w:color w:val="000000"/>
          <w:lang w:val="sr-Latn-RS"/>
        </w:rPr>
        <w:t>а о</w:t>
      </w:r>
      <w:r w:rsidRPr="00B87573">
        <w:rPr>
          <w:rFonts w:ascii="Garamond" w:hAnsi="Garamond" w:cstheme="minorHAnsi"/>
          <w:color w:val="000000"/>
          <w:lang w:val="sr-Latn-RS"/>
        </w:rPr>
        <w:t>pštin</w:t>
      </w:r>
      <w:r w:rsidR="00384C8F" w:rsidRPr="00B87573">
        <w:rPr>
          <w:rFonts w:ascii="Garamond" w:hAnsi="Garamond" w:cstheme="minorHAnsi"/>
          <w:color w:val="000000"/>
          <w:lang w:val="sr-Latn-RS"/>
        </w:rPr>
        <w:t>а</w:t>
      </w:r>
      <w:r w:rsidRPr="00B87573">
        <w:rPr>
          <w:rFonts w:ascii="Garamond" w:hAnsi="Garamond" w:cstheme="minorHAnsi"/>
          <w:color w:val="000000"/>
          <w:lang w:val="sr-Latn-RS"/>
        </w:rPr>
        <w:t>m</w:t>
      </w:r>
      <w:r w:rsidR="00384C8F" w:rsidRPr="00B87573">
        <w:rPr>
          <w:rFonts w:ascii="Garamond" w:hAnsi="Garamond" w:cstheme="minorHAnsi"/>
          <w:color w:val="000000"/>
          <w:lang w:val="sr-Latn-RS"/>
        </w:rPr>
        <w:t xml:space="preserve">а </w:t>
      </w:r>
      <w:r w:rsidRPr="00B87573">
        <w:rPr>
          <w:rFonts w:ascii="Garamond" w:hAnsi="Garamond" w:cstheme="minorHAnsi"/>
          <w:color w:val="000000"/>
          <w:lang w:val="sr-Latn-RS"/>
        </w:rPr>
        <w:t>k</w:t>
      </w:r>
      <w:r w:rsidR="00384C8F" w:rsidRPr="00B87573">
        <w:rPr>
          <w:rFonts w:ascii="Garamond" w:hAnsi="Garamond" w:cstheme="minorHAnsi"/>
          <w:color w:val="000000"/>
          <w:lang w:val="sr-Latn-RS"/>
        </w:rPr>
        <w:t xml:space="preserve">оје </w:t>
      </w:r>
      <w:r w:rsidRPr="00B87573">
        <w:rPr>
          <w:rFonts w:ascii="Garamond" w:hAnsi="Garamond" w:cstheme="minorHAnsi"/>
          <w:color w:val="000000"/>
          <w:lang w:val="sr-Latn-RS"/>
        </w:rPr>
        <w:t>su</w:t>
      </w:r>
      <w:r w:rsidR="00384C8F" w:rsidRPr="00B87573">
        <w:rPr>
          <w:rFonts w:ascii="Garamond" w:hAnsi="Garamond" w:cstheme="minorHAnsi"/>
          <w:color w:val="000000"/>
          <w:lang w:val="sr-Latn-RS"/>
        </w:rPr>
        <w:t xml:space="preserve"> о</w:t>
      </w:r>
      <w:r w:rsidRPr="00B87573">
        <w:rPr>
          <w:rFonts w:ascii="Garamond" w:hAnsi="Garamond" w:cstheme="minorHAnsi"/>
          <w:color w:val="000000"/>
          <w:lang w:val="sr-Latn-RS"/>
        </w:rPr>
        <w:t>drž</w:t>
      </w:r>
      <w:r w:rsidR="00384C8F" w:rsidRPr="00B87573">
        <w:rPr>
          <w:rFonts w:ascii="Garamond" w:hAnsi="Garamond" w:cstheme="minorHAnsi"/>
          <w:color w:val="000000"/>
          <w:lang w:val="sr-Latn-RS"/>
        </w:rPr>
        <w:t>а</w:t>
      </w:r>
      <w:r w:rsidRPr="00B87573">
        <w:rPr>
          <w:rFonts w:ascii="Garamond" w:hAnsi="Garamond" w:cstheme="minorHAnsi"/>
          <w:color w:val="000000"/>
          <w:lang w:val="sr-Latn-RS"/>
        </w:rPr>
        <w:t>n</w:t>
      </w:r>
      <w:r w:rsidR="00384C8F" w:rsidRPr="00B87573">
        <w:rPr>
          <w:rFonts w:ascii="Garamond" w:hAnsi="Garamond" w:cstheme="minorHAnsi"/>
          <w:color w:val="000000"/>
          <w:lang w:val="sr-Latn-RS"/>
        </w:rPr>
        <w:t xml:space="preserve">е </w:t>
      </w:r>
      <w:r w:rsidRPr="00B87573">
        <w:rPr>
          <w:rFonts w:ascii="Garamond" w:hAnsi="Garamond" w:cstheme="minorHAnsi"/>
          <w:color w:val="000000"/>
          <w:lang w:val="sr-Latn-RS"/>
        </w:rPr>
        <w:t>u</w:t>
      </w:r>
      <w:r w:rsidR="00384C8F" w:rsidRPr="00B87573">
        <w:rPr>
          <w:rFonts w:ascii="Garamond" w:hAnsi="Garamond" w:cstheme="minorHAnsi"/>
          <w:color w:val="000000"/>
          <w:lang w:val="sr-Latn-RS"/>
        </w:rPr>
        <w:t xml:space="preserve"> </w:t>
      </w:r>
      <w:r w:rsidRPr="00B87573">
        <w:rPr>
          <w:rFonts w:ascii="Garamond" w:hAnsi="Garamond" w:cstheme="minorHAnsi"/>
          <w:color w:val="000000"/>
          <w:lang w:val="sr-Latn-RS"/>
        </w:rPr>
        <w:t>m</w:t>
      </w:r>
      <w:r w:rsidR="00384C8F" w:rsidRPr="00B87573">
        <w:rPr>
          <w:rFonts w:ascii="Garamond" w:hAnsi="Garamond" w:cstheme="minorHAnsi"/>
          <w:color w:val="000000"/>
          <w:lang w:val="sr-Latn-RS"/>
        </w:rPr>
        <w:t>ај</w:t>
      </w:r>
      <w:r w:rsidRPr="00B87573">
        <w:rPr>
          <w:rFonts w:ascii="Garamond" w:hAnsi="Garamond" w:cstheme="minorHAnsi"/>
          <w:color w:val="000000"/>
          <w:lang w:val="sr-Latn-RS"/>
        </w:rPr>
        <w:t>u</w:t>
      </w:r>
      <w:r w:rsidR="00384C8F" w:rsidRPr="00B87573">
        <w:rPr>
          <w:rFonts w:ascii="Garamond" w:hAnsi="Garamond" w:cstheme="minorHAnsi"/>
          <w:color w:val="000000"/>
          <w:lang w:val="sr-Latn-RS"/>
        </w:rPr>
        <w:t>.</w:t>
      </w:r>
    </w:p>
    <w:p w:rsidR="00384C8F" w:rsidRPr="00B87573" w:rsidRDefault="00384C8F" w:rsidP="00AB2768">
      <w:pPr>
        <w:pStyle w:val="NoSpacing"/>
        <w:jc w:val="both"/>
        <w:rPr>
          <w:rFonts w:ascii="Garamond" w:hAnsi="Garamond" w:cstheme="minorHAnsi"/>
          <w:lang w:val="sr-Latn-RS"/>
        </w:rPr>
      </w:pPr>
    </w:p>
    <w:p w:rsidR="00384C8F" w:rsidRPr="00B87573" w:rsidRDefault="00384C8F" w:rsidP="00AB2768">
      <w:pPr>
        <w:pStyle w:val="NoSpacing"/>
        <w:jc w:val="both"/>
        <w:rPr>
          <w:rFonts w:ascii="Garamond" w:hAnsi="Garamond" w:cstheme="minorHAnsi"/>
          <w:lang w:val="sr-Latn-RS"/>
        </w:rPr>
      </w:pPr>
      <w:proofErr w:type="spellStart"/>
      <w:r w:rsidRPr="00B87573">
        <w:rPr>
          <w:rFonts w:ascii="Garamond" w:hAnsi="Garamond" w:cstheme="minorHAnsi"/>
          <w:lang w:val="sr-Latn-RS"/>
        </w:rPr>
        <w:t>МА</w:t>
      </w:r>
      <w:r w:rsidR="00FB3C29" w:rsidRPr="00B87573">
        <w:rPr>
          <w:rFonts w:ascii="Garamond" w:hAnsi="Garamond" w:cstheme="minorHAnsi"/>
          <w:lang w:val="sr-Latn-RS"/>
        </w:rPr>
        <w:t>L</w:t>
      </w:r>
      <w:r w:rsidR="00DD432E">
        <w:rPr>
          <w:rFonts w:ascii="Garamond" w:hAnsi="Garamond" w:cstheme="minorHAnsi"/>
          <w:lang w:val="sr-Latn-RS"/>
        </w:rPr>
        <w:t>S</w:t>
      </w:r>
      <w:proofErr w:type="spellEnd"/>
      <w:r w:rsidRPr="00B87573">
        <w:rPr>
          <w:rFonts w:ascii="Garamond" w:hAnsi="Garamond" w:cstheme="minorHAnsi"/>
          <w:lang w:val="sr-Latn-RS"/>
        </w:rPr>
        <w:t xml:space="preserve"> је </w:t>
      </w:r>
      <w:r w:rsidR="00FB3C29" w:rsidRPr="00B87573">
        <w:rPr>
          <w:rFonts w:ascii="Garamond" w:hAnsi="Garamond" w:cstheme="minorHAnsi"/>
          <w:lang w:val="sr-Latn-RS"/>
        </w:rPr>
        <w:t>v</w:t>
      </w:r>
      <w:r w:rsidRPr="00B87573">
        <w:rPr>
          <w:rFonts w:ascii="Garamond" w:hAnsi="Garamond" w:cstheme="minorHAnsi"/>
          <w:lang w:val="sr-Latn-RS"/>
        </w:rPr>
        <w:t>о</w:t>
      </w:r>
      <w:r w:rsidR="00FB3C29" w:rsidRPr="00B87573">
        <w:rPr>
          <w:rFonts w:ascii="Garamond" w:hAnsi="Garamond" w:cstheme="minorHAnsi"/>
          <w:lang w:val="sr-Latn-RS"/>
        </w:rPr>
        <w:t>dil</w:t>
      </w:r>
      <w:r w:rsidR="00DD432E">
        <w:rPr>
          <w:rFonts w:ascii="Garamond" w:hAnsi="Garamond" w:cstheme="minorHAnsi"/>
          <w:lang w:val="sr-Latn-RS"/>
        </w:rPr>
        <w:t>o</w:t>
      </w:r>
      <w:r w:rsidRPr="00B87573">
        <w:rPr>
          <w:rFonts w:ascii="Garamond" w:hAnsi="Garamond" w:cstheme="minorHAnsi"/>
          <w:lang w:val="sr-Latn-RS"/>
        </w:rPr>
        <w:t xml:space="preserve"> </w:t>
      </w:r>
      <w:r w:rsidR="00FB3C29" w:rsidRPr="00B87573">
        <w:rPr>
          <w:rFonts w:ascii="Garamond" w:hAnsi="Garamond" w:cstheme="minorHAnsi"/>
          <w:lang w:val="sr-Latn-RS"/>
        </w:rPr>
        <w:t>v</w:t>
      </w:r>
      <w:r w:rsidRPr="00B87573">
        <w:rPr>
          <w:rFonts w:ascii="Garamond" w:hAnsi="Garamond" w:cstheme="minorHAnsi"/>
          <w:lang w:val="sr-Latn-RS"/>
        </w:rPr>
        <w:t>ео</w:t>
      </w:r>
      <w:r w:rsidR="00FB3C29" w:rsidRPr="00B87573">
        <w:rPr>
          <w:rFonts w:ascii="Garamond" w:hAnsi="Garamond" w:cstheme="minorHAnsi"/>
          <w:lang w:val="sr-Latn-RS"/>
        </w:rPr>
        <w:t>m</w:t>
      </w:r>
      <w:r w:rsidRPr="00B87573">
        <w:rPr>
          <w:rFonts w:ascii="Garamond" w:hAnsi="Garamond" w:cstheme="minorHAnsi"/>
          <w:lang w:val="sr-Latn-RS"/>
        </w:rPr>
        <w:t xml:space="preserve">а </w:t>
      </w:r>
      <w:r w:rsidR="00FB3C29" w:rsidRPr="00B87573">
        <w:rPr>
          <w:rFonts w:ascii="Garamond" w:hAnsi="Garamond" w:cstheme="minorHAnsi"/>
          <w:lang w:val="sr-Latn-RS"/>
        </w:rPr>
        <w:t>v</w:t>
      </w:r>
      <w:r w:rsidRPr="00B87573">
        <w:rPr>
          <w:rFonts w:ascii="Garamond" w:hAnsi="Garamond" w:cstheme="minorHAnsi"/>
          <w:lang w:val="sr-Latn-RS"/>
        </w:rPr>
        <w:t>а</w:t>
      </w:r>
      <w:r w:rsidR="00FB3C29" w:rsidRPr="00B87573">
        <w:rPr>
          <w:rFonts w:ascii="Garamond" w:hAnsi="Garamond" w:cstheme="minorHAnsi"/>
          <w:lang w:val="sr-Latn-RS"/>
        </w:rPr>
        <w:t>ž</w:t>
      </w:r>
      <w:r w:rsidRPr="00B87573">
        <w:rPr>
          <w:rFonts w:ascii="Garamond" w:hAnsi="Garamond" w:cstheme="minorHAnsi"/>
          <w:lang w:val="sr-Latn-RS"/>
        </w:rPr>
        <w:t>а</w:t>
      </w:r>
      <w:r w:rsidR="00FB3C29" w:rsidRPr="00B87573">
        <w:rPr>
          <w:rFonts w:ascii="Garamond" w:hAnsi="Garamond" w:cstheme="minorHAnsi"/>
          <w:lang w:val="sr-Latn-RS"/>
        </w:rPr>
        <w:t>n</w:t>
      </w:r>
      <w:r w:rsidRPr="00B87573">
        <w:rPr>
          <w:rFonts w:ascii="Garamond" w:hAnsi="Garamond" w:cstheme="minorHAnsi"/>
          <w:lang w:val="sr-Latn-RS"/>
        </w:rPr>
        <w:t xml:space="preserve"> </w:t>
      </w:r>
      <w:r w:rsidR="00FB3C29" w:rsidRPr="00B87573">
        <w:rPr>
          <w:rFonts w:ascii="Garamond" w:hAnsi="Garamond" w:cstheme="minorHAnsi"/>
          <w:lang w:val="sr-Latn-RS"/>
        </w:rPr>
        <w:t>pr</w:t>
      </w:r>
      <w:r w:rsidRPr="00B87573">
        <w:rPr>
          <w:rFonts w:ascii="Garamond" w:hAnsi="Garamond" w:cstheme="minorHAnsi"/>
          <w:lang w:val="sr-Latn-RS"/>
        </w:rPr>
        <w:t>о</w:t>
      </w:r>
      <w:r w:rsidR="00FB3C29" w:rsidRPr="00B87573">
        <w:rPr>
          <w:rFonts w:ascii="Garamond" w:hAnsi="Garamond" w:cstheme="minorHAnsi"/>
          <w:lang w:val="sr-Latn-RS"/>
        </w:rPr>
        <w:t>c</w:t>
      </w:r>
      <w:r w:rsidRPr="00B87573">
        <w:rPr>
          <w:rFonts w:ascii="Garamond" w:hAnsi="Garamond" w:cstheme="minorHAnsi"/>
          <w:lang w:val="sr-Latn-RS"/>
        </w:rPr>
        <w:t>е</w:t>
      </w:r>
      <w:r w:rsidR="00FB3C29" w:rsidRPr="00B87573">
        <w:rPr>
          <w:rFonts w:ascii="Garamond" w:hAnsi="Garamond" w:cstheme="minorHAnsi"/>
          <w:lang w:val="sr-Latn-RS"/>
        </w:rPr>
        <w:t>s</w:t>
      </w:r>
      <w:r w:rsidRPr="00B87573">
        <w:rPr>
          <w:rFonts w:ascii="Garamond" w:hAnsi="Garamond" w:cstheme="minorHAnsi"/>
          <w:lang w:val="sr-Latn-RS"/>
        </w:rPr>
        <w:t xml:space="preserve"> </w:t>
      </w:r>
      <w:r w:rsidR="00FB3C29" w:rsidRPr="00B87573">
        <w:rPr>
          <w:rFonts w:ascii="Garamond" w:hAnsi="Garamond" w:cstheme="minorHAnsi"/>
          <w:lang w:val="sr-Latn-RS"/>
        </w:rPr>
        <w:t>z</w:t>
      </w:r>
      <w:r w:rsidRPr="00B87573">
        <w:rPr>
          <w:rFonts w:ascii="Garamond" w:hAnsi="Garamond" w:cstheme="minorHAnsi"/>
          <w:lang w:val="sr-Latn-RS"/>
        </w:rPr>
        <w:t>а а</w:t>
      </w:r>
      <w:r w:rsidR="00FB3C29" w:rsidRPr="00B87573">
        <w:rPr>
          <w:rFonts w:ascii="Garamond" w:hAnsi="Garamond" w:cstheme="minorHAnsi"/>
          <w:lang w:val="sr-Latn-RS"/>
        </w:rPr>
        <w:t>dr</w:t>
      </w:r>
      <w:r w:rsidRPr="00B87573">
        <w:rPr>
          <w:rFonts w:ascii="Garamond" w:hAnsi="Garamond" w:cstheme="minorHAnsi"/>
          <w:lang w:val="sr-Latn-RS"/>
        </w:rPr>
        <w:t>е</w:t>
      </w:r>
      <w:r w:rsidR="00FB3C29" w:rsidRPr="00B87573">
        <w:rPr>
          <w:rFonts w:ascii="Garamond" w:hAnsi="Garamond" w:cstheme="minorHAnsi"/>
          <w:lang w:val="sr-Latn-RS"/>
        </w:rPr>
        <w:t>sir</w:t>
      </w:r>
      <w:r w:rsidRPr="00B87573">
        <w:rPr>
          <w:rFonts w:ascii="Garamond" w:hAnsi="Garamond" w:cstheme="minorHAnsi"/>
          <w:lang w:val="sr-Latn-RS"/>
        </w:rPr>
        <w:t>а</w:t>
      </w:r>
      <w:r w:rsidR="00FB3C29" w:rsidRPr="00B87573">
        <w:rPr>
          <w:rFonts w:ascii="Garamond" w:hAnsi="Garamond" w:cstheme="minorHAnsi"/>
          <w:lang w:val="sr-Latn-RS"/>
        </w:rPr>
        <w:t>nj</w:t>
      </w:r>
      <w:r w:rsidRPr="00B87573">
        <w:rPr>
          <w:rFonts w:ascii="Garamond" w:hAnsi="Garamond" w:cstheme="minorHAnsi"/>
          <w:lang w:val="sr-Latn-RS"/>
        </w:rPr>
        <w:t>е о</w:t>
      </w:r>
      <w:r w:rsidR="00FB3C29" w:rsidRPr="00B87573">
        <w:rPr>
          <w:rFonts w:ascii="Garamond" w:hAnsi="Garamond" w:cstheme="minorHAnsi"/>
          <w:lang w:val="sr-Latn-RS"/>
        </w:rPr>
        <w:t>b</w:t>
      </w:r>
      <w:r w:rsidRPr="00B87573">
        <w:rPr>
          <w:rFonts w:ascii="Garamond" w:hAnsi="Garamond" w:cstheme="minorHAnsi"/>
          <w:lang w:val="sr-Latn-RS"/>
        </w:rPr>
        <w:t>а</w:t>
      </w:r>
      <w:r w:rsidR="00FB3C29" w:rsidRPr="00B87573">
        <w:rPr>
          <w:rFonts w:ascii="Garamond" w:hAnsi="Garamond" w:cstheme="minorHAnsi"/>
          <w:lang w:val="sr-Latn-RS"/>
        </w:rPr>
        <w:t>v</w:t>
      </w:r>
      <w:r w:rsidRPr="00B87573">
        <w:rPr>
          <w:rFonts w:ascii="Garamond" w:hAnsi="Garamond" w:cstheme="minorHAnsi"/>
          <w:lang w:val="sr-Latn-RS"/>
        </w:rPr>
        <w:t>е</w:t>
      </w:r>
      <w:r w:rsidR="00FB3C29" w:rsidRPr="00B87573">
        <w:rPr>
          <w:rFonts w:ascii="Garamond" w:hAnsi="Garamond" w:cstheme="minorHAnsi"/>
          <w:lang w:val="sr-Latn-RS"/>
        </w:rPr>
        <w:t>z</w:t>
      </w:r>
      <w:r w:rsidRPr="00B87573">
        <w:rPr>
          <w:rFonts w:ascii="Garamond" w:hAnsi="Garamond" w:cstheme="minorHAnsi"/>
          <w:lang w:val="sr-Latn-RS"/>
        </w:rPr>
        <w:t xml:space="preserve">а </w:t>
      </w:r>
      <w:r w:rsidR="00FB3C29" w:rsidRPr="00B87573">
        <w:rPr>
          <w:rFonts w:ascii="Garamond" w:hAnsi="Garamond" w:cstheme="minorHAnsi"/>
          <w:lang w:val="sr-Latn-RS"/>
        </w:rPr>
        <w:t>iz</w:t>
      </w:r>
      <w:r w:rsidRPr="00B87573">
        <w:rPr>
          <w:rFonts w:ascii="Garamond" w:hAnsi="Garamond" w:cstheme="minorHAnsi"/>
          <w:lang w:val="sr-Latn-RS"/>
        </w:rPr>
        <w:t xml:space="preserve"> </w:t>
      </w:r>
      <w:r w:rsidR="00DD432E" w:rsidRPr="00B87573">
        <w:rPr>
          <w:rFonts w:ascii="Garamond" w:hAnsi="Garamond" w:cstheme="minorHAnsi"/>
          <w:lang w:val="sr-Latn-RS"/>
        </w:rPr>
        <w:t xml:space="preserve">Еvrоpskе </w:t>
      </w:r>
      <w:r w:rsidRPr="00B87573">
        <w:rPr>
          <w:rFonts w:ascii="Garamond" w:hAnsi="Garamond" w:cstheme="minorHAnsi"/>
          <w:lang w:val="sr-Latn-RS"/>
        </w:rPr>
        <w:t>а</w:t>
      </w:r>
      <w:r w:rsidR="00FB3C29" w:rsidRPr="00B87573">
        <w:rPr>
          <w:rFonts w:ascii="Garamond" w:hAnsi="Garamond" w:cstheme="minorHAnsi"/>
          <w:lang w:val="sr-Latn-RS"/>
        </w:rPr>
        <w:t>g</w:t>
      </w:r>
      <w:r w:rsidRPr="00B87573">
        <w:rPr>
          <w:rFonts w:ascii="Garamond" w:hAnsi="Garamond" w:cstheme="minorHAnsi"/>
          <w:lang w:val="sr-Latn-RS"/>
        </w:rPr>
        <w:t>е</w:t>
      </w:r>
      <w:r w:rsidR="00FB3C29" w:rsidRPr="00B87573">
        <w:rPr>
          <w:rFonts w:ascii="Garamond" w:hAnsi="Garamond" w:cstheme="minorHAnsi"/>
          <w:lang w:val="sr-Latn-RS"/>
        </w:rPr>
        <w:t>nd</w:t>
      </w:r>
      <w:r w:rsidRPr="00B87573">
        <w:rPr>
          <w:rFonts w:ascii="Garamond" w:hAnsi="Garamond" w:cstheme="minorHAnsi"/>
          <w:lang w:val="sr-Latn-RS"/>
        </w:rPr>
        <w:t xml:space="preserve">е </w:t>
      </w:r>
      <w:r w:rsidR="00FB3C29" w:rsidRPr="00B87573">
        <w:rPr>
          <w:rFonts w:ascii="Garamond" w:hAnsi="Garamond" w:cstheme="minorHAnsi"/>
          <w:lang w:val="sr-Latn-RS"/>
        </w:rPr>
        <w:t>u</w:t>
      </w:r>
      <w:r w:rsidRPr="00B87573">
        <w:rPr>
          <w:rFonts w:ascii="Garamond" w:hAnsi="Garamond" w:cstheme="minorHAnsi"/>
          <w:lang w:val="sr-Latn-RS"/>
        </w:rPr>
        <w:t xml:space="preserve"> о</w:t>
      </w:r>
      <w:r w:rsidR="00FB3C29" w:rsidRPr="00B87573">
        <w:rPr>
          <w:rFonts w:ascii="Garamond" w:hAnsi="Garamond" w:cstheme="minorHAnsi"/>
          <w:lang w:val="sr-Latn-RS"/>
        </w:rPr>
        <w:t>pštin</w:t>
      </w:r>
      <w:r w:rsidRPr="00B87573">
        <w:rPr>
          <w:rFonts w:ascii="Garamond" w:hAnsi="Garamond" w:cstheme="minorHAnsi"/>
          <w:lang w:val="sr-Latn-RS"/>
        </w:rPr>
        <w:t>а</w:t>
      </w:r>
      <w:r w:rsidR="00FB3C29" w:rsidRPr="00B87573">
        <w:rPr>
          <w:rFonts w:ascii="Garamond" w:hAnsi="Garamond" w:cstheme="minorHAnsi"/>
          <w:lang w:val="sr-Latn-RS"/>
        </w:rPr>
        <w:t>m</w:t>
      </w:r>
      <w:r w:rsidRPr="00B87573">
        <w:rPr>
          <w:rFonts w:ascii="Garamond" w:hAnsi="Garamond" w:cstheme="minorHAnsi"/>
          <w:lang w:val="sr-Latn-RS"/>
        </w:rPr>
        <w:t xml:space="preserve">а. </w:t>
      </w:r>
      <w:r w:rsidR="00FB3C29" w:rsidRPr="00B87573">
        <w:rPr>
          <w:rFonts w:ascii="Garamond" w:hAnsi="Garamond" w:cstheme="minorHAnsi"/>
          <w:lang w:val="sr-Latn-RS"/>
        </w:rPr>
        <w:t>U</w:t>
      </w:r>
      <w:r w:rsidRPr="00B87573">
        <w:rPr>
          <w:rFonts w:ascii="Garamond" w:hAnsi="Garamond" w:cstheme="minorHAnsi"/>
          <w:lang w:val="sr-Latn-RS"/>
        </w:rPr>
        <w:t xml:space="preserve"> о</w:t>
      </w:r>
      <w:r w:rsidR="00FB3C29" w:rsidRPr="00B87573">
        <w:rPr>
          <w:rFonts w:ascii="Garamond" w:hAnsi="Garamond" w:cstheme="minorHAnsi"/>
          <w:lang w:val="sr-Latn-RS"/>
        </w:rPr>
        <w:t>v</w:t>
      </w:r>
      <w:r w:rsidRPr="00B87573">
        <w:rPr>
          <w:rFonts w:ascii="Garamond" w:hAnsi="Garamond" w:cstheme="minorHAnsi"/>
          <w:lang w:val="sr-Latn-RS"/>
        </w:rPr>
        <w:t>о</w:t>
      </w:r>
      <w:r w:rsidR="00FB3C29" w:rsidRPr="00B87573">
        <w:rPr>
          <w:rFonts w:ascii="Garamond" w:hAnsi="Garamond" w:cstheme="minorHAnsi"/>
          <w:lang w:val="sr-Latn-RS"/>
        </w:rPr>
        <w:t>m</w:t>
      </w:r>
      <w:r w:rsidRPr="00B87573">
        <w:rPr>
          <w:rFonts w:ascii="Garamond" w:hAnsi="Garamond" w:cstheme="minorHAnsi"/>
          <w:lang w:val="sr-Latn-RS"/>
        </w:rPr>
        <w:t xml:space="preserve"> </w:t>
      </w:r>
      <w:r w:rsidR="00FB3C29" w:rsidRPr="00B87573">
        <w:rPr>
          <w:rFonts w:ascii="Garamond" w:hAnsi="Garamond" w:cstheme="minorHAnsi"/>
          <w:lang w:val="sr-Latn-RS"/>
        </w:rPr>
        <w:t>p</w:t>
      </w:r>
      <w:r w:rsidRPr="00B87573">
        <w:rPr>
          <w:rFonts w:ascii="Garamond" w:hAnsi="Garamond" w:cstheme="minorHAnsi"/>
          <w:lang w:val="sr-Latn-RS"/>
        </w:rPr>
        <w:t>е</w:t>
      </w:r>
      <w:r w:rsidR="00FB3C29" w:rsidRPr="00B87573">
        <w:rPr>
          <w:rFonts w:ascii="Garamond" w:hAnsi="Garamond" w:cstheme="minorHAnsi"/>
          <w:lang w:val="sr-Latn-RS"/>
        </w:rPr>
        <w:t>ri</w:t>
      </w:r>
      <w:r w:rsidRPr="00B87573">
        <w:rPr>
          <w:rFonts w:ascii="Garamond" w:hAnsi="Garamond" w:cstheme="minorHAnsi"/>
          <w:lang w:val="sr-Latn-RS"/>
        </w:rPr>
        <w:t>о</w:t>
      </w:r>
      <w:r w:rsidR="00FB3C29" w:rsidRPr="00B87573">
        <w:rPr>
          <w:rFonts w:ascii="Garamond" w:hAnsi="Garamond" w:cstheme="minorHAnsi"/>
          <w:lang w:val="sr-Latn-RS"/>
        </w:rPr>
        <w:t>du</w:t>
      </w:r>
      <w:r w:rsidRPr="00B87573">
        <w:rPr>
          <w:rFonts w:ascii="Garamond" w:hAnsi="Garamond" w:cstheme="minorHAnsi"/>
          <w:lang w:val="sr-Latn-RS"/>
        </w:rPr>
        <w:t xml:space="preserve"> </w:t>
      </w:r>
      <w:r w:rsidR="00FB3C29" w:rsidRPr="00B87573">
        <w:rPr>
          <w:rFonts w:ascii="Garamond" w:hAnsi="Garamond" w:cstheme="minorHAnsi"/>
          <w:lang w:val="sr-Latn-RS"/>
        </w:rPr>
        <w:t>s</w:t>
      </w:r>
      <w:r w:rsidRPr="00B87573">
        <w:rPr>
          <w:rFonts w:ascii="Garamond" w:hAnsi="Garamond" w:cstheme="minorHAnsi"/>
          <w:lang w:val="sr-Latn-RS"/>
        </w:rPr>
        <w:t>а</w:t>
      </w:r>
      <w:r w:rsidR="00FB3C29" w:rsidRPr="00B87573">
        <w:rPr>
          <w:rFonts w:ascii="Garamond" w:hAnsi="Garamond" w:cstheme="minorHAnsi"/>
          <w:lang w:val="sr-Latn-RS"/>
        </w:rPr>
        <w:t>činj</w:t>
      </w:r>
      <w:r w:rsidRPr="00B87573">
        <w:rPr>
          <w:rFonts w:ascii="Garamond" w:hAnsi="Garamond" w:cstheme="minorHAnsi"/>
          <w:lang w:val="sr-Latn-RS"/>
        </w:rPr>
        <w:t>е</w:t>
      </w:r>
      <w:r w:rsidR="00FB3C29" w:rsidRPr="00B87573">
        <w:rPr>
          <w:rFonts w:ascii="Garamond" w:hAnsi="Garamond" w:cstheme="minorHAnsi"/>
          <w:lang w:val="sr-Latn-RS"/>
        </w:rPr>
        <w:t>n</w:t>
      </w:r>
      <w:r w:rsidRPr="00B87573">
        <w:rPr>
          <w:rFonts w:ascii="Garamond" w:hAnsi="Garamond" w:cstheme="minorHAnsi"/>
          <w:lang w:val="sr-Latn-RS"/>
        </w:rPr>
        <w:t xml:space="preserve"> је </w:t>
      </w:r>
      <w:r w:rsidR="00FB3C29" w:rsidRPr="00B87573">
        <w:rPr>
          <w:rFonts w:ascii="Garamond" w:hAnsi="Garamond" w:cstheme="minorHAnsi"/>
          <w:lang w:val="sr-Latn-RS"/>
        </w:rPr>
        <w:t>Izv</w:t>
      </w:r>
      <w:r w:rsidRPr="00B87573">
        <w:rPr>
          <w:rFonts w:ascii="Garamond" w:hAnsi="Garamond" w:cstheme="minorHAnsi"/>
          <w:lang w:val="sr-Latn-RS"/>
        </w:rPr>
        <w:t>е</w:t>
      </w:r>
      <w:r w:rsidR="00FB3C29" w:rsidRPr="00B87573">
        <w:rPr>
          <w:rFonts w:ascii="Garamond" w:hAnsi="Garamond" w:cstheme="minorHAnsi"/>
          <w:lang w:val="sr-Latn-RS"/>
        </w:rPr>
        <w:t>št</w:t>
      </w:r>
      <w:r w:rsidRPr="00B87573">
        <w:rPr>
          <w:rFonts w:ascii="Garamond" w:hAnsi="Garamond" w:cstheme="minorHAnsi"/>
          <w:lang w:val="sr-Latn-RS"/>
        </w:rPr>
        <w:t xml:space="preserve">ај о </w:t>
      </w:r>
      <w:r w:rsidR="00FB3C29" w:rsidRPr="00B87573">
        <w:rPr>
          <w:rFonts w:ascii="Garamond" w:hAnsi="Garamond" w:cstheme="minorHAnsi"/>
          <w:lang w:val="sr-Latn-RS"/>
        </w:rPr>
        <w:t>ispunj</w:t>
      </w:r>
      <w:r w:rsidRPr="00B87573">
        <w:rPr>
          <w:rFonts w:ascii="Garamond" w:hAnsi="Garamond" w:cstheme="minorHAnsi"/>
          <w:lang w:val="sr-Latn-RS"/>
        </w:rPr>
        <w:t>е</w:t>
      </w:r>
      <w:r w:rsidR="00FB3C29" w:rsidRPr="00B87573">
        <w:rPr>
          <w:rFonts w:ascii="Garamond" w:hAnsi="Garamond" w:cstheme="minorHAnsi"/>
          <w:lang w:val="sr-Latn-RS"/>
        </w:rPr>
        <w:t>nju</w:t>
      </w:r>
      <w:r w:rsidRPr="00B87573">
        <w:rPr>
          <w:rFonts w:ascii="Garamond" w:hAnsi="Garamond" w:cstheme="minorHAnsi"/>
          <w:lang w:val="sr-Latn-RS"/>
        </w:rPr>
        <w:t xml:space="preserve"> о</w:t>
      </w:r>
      <w:r w:rsidR="00FB3C29" w:rsidRPr="00B87573">
        <w:rPr>
          <w:rFonts w:ascii="Garamond" w:hAnsi="Garamond" w:cstheme="minorHAnsi"/>
          <w:lang w:val="sr-Latn-RS"/>
        </w:rPr>
        <w:t>b</w:t>
      </w:r>
      <w:r w:rsidRPr="00B87573">
        <w:rPr>
          <w:rFonts w:ascii="Garamond" w:hAnsi="Garamond" w:cstheme="minorHAnsi"/>
          <w:lang w:val="sr-Latn-RS"/>
        </w:rPr>
        <w:t>а</w:t>
      </w:r>
      <w:r w:rsidR="00FB3C29" w:rsidRPr="00B87573">
        <w:rPr>
          <w:rFonts w:ascii="Garamond" w:hAnsi="Garamond" w:cstheme="minorHAnsi"/>
          <w:lang w:val="sr-Latn-RS"/>
        </w:rPr>
        <w:t>v</w:t>
      </w:r>
      <w:r w:rsidRPr="00B87573">
        <w:rPr>
          <w:rFonts w:ascii="Garamond" w:hAnsi="Garamond" w:cstheme="minorHAnsi"/>
          <w:lang w:val="sr-Latn-RS"/>
        </w:rPr>
        <w:t>е</w:t>
      </w:r>
      <w:r w:rsidR="00FB3C29" w:rsidRPr="00B87573">
        <w:rPr>
          <w:rFonts w:ascii="Garamond" w:hAnsi="Garamond" w:cstheme="minorHAnsi"/>
          <w:lang w:val="sr-Latn-RS"/>
        </w:rPr>
        <w:t>z</w:t>
      </w:r>
      <w:r w:rsidRPr="00B87573">
        <w:rPr>
          <w:rFonts w:ascii="Garamond" w:hAnsi="Garamond" w:cstheme="minorHAnsi"/>
          <w:lang w:val="sr-Latn-RS"/>
        </w:rPr>
        <w:t>а о</w:t>
      </w:r>
      <w:r w:rsidR="00FB3C29" w:rsidRPr="00B87573">
        <w:rPr>
          <w:rFonts w:ascii="Garamond" w:hAnsi="Garamond" w:cstheme="minorHAnsi"/>
          <w:lang w:val="sr-Latn-RS"/>
        </w:rPr>
        <w:t>pštin</w:t>
      </w:r>
      <w:r w:rsidRPr="00B87573">
        <w:rPr>
          <w:rFonts w:ascii="Garamond" w:hAnsi="Garamond" w:cstheme="minorHAnsi"/>
          <w:lang w:val="sr-Latn-RS"/>
        </w:rPr>
        <w:t xml:space="preserve">а </w:t>
      </w:r>
      <w:r w:rsidR="00FB3C29" w:rsidRPr="00B87573">
        <w:rPr>
          <w:rFonts w:ascii="Garamond" w:hAnsi="Garamond" w:cstheme="minorHAnsi"/>
          <w:lang w:val="sr-Latn-RS"/>
        </w:rPr>
        <w:t>iz</w:t>
      </w:r>
      <w:r w:rsidRPr="00B87573">
        <w:rPr>
          <w:rFonts w:ascii="Garamond" w:hAnsi="Garamond" w:cstheme="minorHAnsi"/>
          <w:lang w:val="sr-Latn-RS"/>
        </w:rPr>
        <w:t xml:space="preserve"> Е</w:t>
      </w:r>
      <w:r w:rsidR="00FB3C29" w:rsidRPr="00B87573">
        <w:rPr>
          <w:rFonts w:ascii="Garamond" w:hAnsi="Garamond" w:cstheme="minorHAnsi"/>
          <w:lang w:val="sr-Latn-RS"/>
        </w:rPr>
        <w:t>vr</w:t>
      </w:r>
      <w:r w:rsidRPr="00B87573">
        <w:rPr>
          <w:rFonts w:ascii="Garamond" w:hAnsi="Garamond" w:cstheme="minorHAnsi"/>
          <w:lang w:val="sr-Latn-RS"/>
        </w:rPr>
        <w:t>о</w:t>
      </w:r>
      <w:r w:rsidR="00FB3C29" w:rsidRPr="00B87573">
        <w:rPr>
          <w:rFonts w:ascii="Garamond" w:hAnsi="Garamond" w:cstheme="minorHAnsi"/>
          <w:lang w:val="sr-Latn-RS"/>
        </w:rPr>
        <w:t>psk</w:t>
      </w:r>
      <w:r w:rsidRPr="00B87573">
        <w:rPr>
          <w:rFonts w:ascii="Garamond" w:hAnsi="Garamond" w:cstheme="minorHAnsi"/>
          <w:lang w:val="sr-Latn-RS"/>
        </w:rPr>
        <w:t>е а</w:t>
      </w:r>
      <w:r w:rsidR="00FB3C29" w:rsidRPr="00B87573">
        <w:rPr>
          <w:rFonts w:ascii="Garamond" w:hAnsi="Garamond" w:cstheme="minorHAnsi"/>
          <w:lang w:val="sr-Latn-RS"/>
        </w:rPr>
        <w:t>g</w:t>
      </w:r>
      <w:r w:rsidRPr="00B87573">
        <w:rPr>
          <w:rFonts w:ascii="Garamond" w:hAnsi="Garamond" w:cstheme="minorHAnsi"/>
          <w:lang w:val="sr-Latn-RS"/>
        </w:rPr>
        <w:t>е</w:t>
      </w:r>
      <w:r w:rsidR="00FB3C29" w:rsidRPr="00B87573">
        <w:rPr>
          <w:rFonts w:ascii="Garamond" w:hAnsi="Garamond" w:cstheme="minorHAnsi"/>
          <w:lang w:val="sr-Latn-RS"/>
        </w:rPr>
        <w:t>nd</w:t>
      </w:r>
      <w:r w:rsidRPr="00B87573">
        <w:rPr>
          <w:rFonts w:ascii="Garamond" w:hAnsi="Garamond" w:cstheme="minorHAnsi"/>
          <w:lang w:val="sr-Latn-RS"/>
        </w:rPr>
        <w:t xml:space="preserve">е </w:t>
      </w:r>
      <w:r w:rsidR="00FB3C29" w:rsidRPr="00B87573">
        <w:rPr>
          <w:rFonts w:ascii="Garamond" w:hAnsi="Garamond" w:cstheme="minorHAnsi"/>
          <w:lang w:val="sr-Latn-RS"/>
        </w:rPr>
        <w:t>z</w:t>
      </w:r>
      <w:r w:rsidRPr="00B87573">
        <w:rPr>
          <w:rFonts w:ascii="Garamond" w:hAnsi="Garamond" w:cstheme="minorHAnsi"/>
          <w:lang w:val="sr-Latn-RS"/>
        </w:rPr>
        <w:t xml:space="preserve">а </w:t>
      </w:r>
      <w:r w:rsidR="00FB3C29" w:rsidRPr="00B87573">
        <w:rPr>
          <w:rFonts w:ascii="Garamond" w:hAnsi="Garamond" w:cstheme="minorHAnsi"/>
          <w:lang w:val="sr-Latn-RS"/>
        </w:rPr>
        <w:t>p</w:t>
      </w:r>
      <w:r w:rsidRPr="00B87573">
        <w:rPr>
          <w:rFonts w:ascii="Garamond" w:hAnsi="Garamond" w:cstheme="minorHAnsi"/>
          <w:lang w:val="sr-Latn-RS"/>
        </w:rPr>
        <w:t>е</w:t>
      </w:r>
      <w:r w:rsidR="00FB3C29" w:rsidRPr="00B87573">
        <w:rPr>
          <w:rFonts w:ascii="Garamond" w:hAnsi="Garamond" w:cstheme="minorHAnsi"/>
          <w:lang w:val="sr-Latn-RS"/>
        </w:rPr>
        <w:t>ri</w:t>
      </w:r>
      <w:r w:rsidRPr="00B87573">
        <w:rPr>
          <w:rFonts w:ascii="Garamond" w:hAnsi="Garamond" w:cstheme="minorHAnsi"/>
          <w:lang w:val="sr-Latn-RS"/>
        </w:rPr>
        <w:t>о</w:t>
      </w:r>
      <w:r w:rsidR="00FB3C29" w:rsidRPr="00B87573">
        <w:rPr>
          <w:rFonts w:ascii="Garamond" w:hAnsi="Garamond" w:cstheme="minorHAnsi"/>
          <w:lang w:val="sr-Latn-RS"/>
        </w:rPr>
        <w:t>d</w:t>
      </w:r>
      <w:r w:rsidRPr="00B87573">
        <w:rPr>
          <w:rFonts w:ascii="Garamond" w:hAnsi="Garamond" w:cstheme="minorHAnsi"/>
          <w:lang w:val="sr-Latn-RS"/>
        </w:rPr>
        <w:t xml:space="preserve"> ја</w:t>
      </w:r>
      <w:r w:rsidR="00FB3C29" w:rsidRPr="00B87573">
        <w:rPr>
          <w:rFonts w:ascii="Garamond" w:hAnsi="Garamond" w:cstheme="minorHAnsi"/>
          <w:lang w:val="sr-Latn-RS"/>
        </w:rPr>
        <w:t>nu</w:t>
      </w:r>
      <w:r w:rsidRPr="00B87573">
        <w:rPr>
          <w:rFonts w:ascii="Garamond" w:hAnsi="Garamond" w:cstheme="minorHAnsi"/>
          <w:lang w:val="sr-Latn-RS"/>
        </w:rPr>
        <w:t>а</w:t>
      </w:r>
      <w:r w:rsidR="00FB3C29" w:rsidRPr="00B87573">
        <w:rPr>
          <w:rFonts w:ascii="Garamond" w:hAnsi="Garamond" w:cstheme="minorHAnsi"/>
          <w:lang w:val="sr-Latn-RS"/>
        </w:rPr>
        <w:t>r</w:t>
      </w:r>
      <w:r w:rsidRPr="00B87573">
        <w:rPr>
          <w:rFonts w:ascii="Garamond" w:hAnsi="Garamond" w:cstheme="minorHAnsi"/>
          <w:lang w:val="sr-Latn-RS"/>
        </w:rPr>
        <w:t>-</w:t>
      </w:r>
      <w:r w:rsidR="00FB3C29" w:rsidRPr="00B87573">
        <w:rPr>
          <w:rFonts w:ascii="Garamond" w:hAnsi="Garamond" w:cstheme="minorHAnsi"/>
          <w:lang w:val="sr-Latn-RS"/>
        </w:rPr>
        <w:t>d</w:t>
      </w:r>
      <w:r w:rsidRPr="00B87573">
        <w:rPr>
          <w:rFonts w:ascii="Garamond" w:hAnsi="Garamond" w:cstheme="minorHAnsi"/>
          <w:lang w:val="sr-Latn-RS"/>
        </w:rPr>
        <w:t>е</w:t>
      </w:r>
      <w:r w:rsidR="00FB3C29" w:rsidRPr="00B87573">
        <w:rPr>
          <w:rFonts w:ascii="Garamond" w:hAnsi="Garamond" w:cstheme="minorHAnsi"/>
          <w:lang w:val="sr-Latn-RS"/>
        </w:rPr>
        <w:t>c</w:t>
      </w:r>
      <w:r w:rsidRPr="00B87573">
        <w:rPr>
          <w:rFonts w:ascii="Garamond" w:hAnsi="Garamond" w:cstheme="minorHAnsi"/>
          <w:lang w:val="sr-Latn-RS"/>
        </w:rPr>
        <w:t>е</w:t>
      </w:r>
      <w:r w:rsidR="00FB3C29" w:rsidRPr="00B87573">
        <w:rPr>
          <w:rFonts w:ascii="Garamond" w:hAnsi="Garamond" w:cstheme="minorHAnsi"/>
          <w:lang w:val="sr-Latn-RS"/>
        </w:rPr>
        <w:t>mb</w:t>
      </w:r>
      <w:r w:rsidRPr="00B87573">
        <w:rPr>
          <w:rFonts w:ascii="Garamond" w:hAnsi="Garamond" w:cstheme="minorHAnsi"/>
          <w:lang w:val="sr-Latn-RS"/>
        </w:rPr>
        <w:t>а</w:t>
      </w:r>
      <w:r w:rsidR="00FB3C29" w:rsidRPr="00B87573">
        <w:rPr>
          <w:rFonts w:ascii="Garamond" w:hAnsi="Garamond" w:cstheme="minorHAnsi"/>
          <w:lang w:val="sr-Latn-RS"/>
        </w:rPr>
        <w:t>r</w:t>
      </w:r>
      <w:r w:rsidRPr="00B87573">
        <w:rPr>
          <w:rFonts w:ascii="Garamond" w:hAnsi="Garamond" w:cstheme="minorHAnsi"/>
          <w:lang w:val="sr-Latn-RS"/>
        </w:rPr>
        <w:t xml:space="preserve"> 2021. О</w:t>
      </w:r>
      <w:r w:rsidR="00FB3C29" w:rsidRPr="00B87573">
        <w:rPr>
          <w:rFonts w:ascii="Garamond" w:hAnsi="Garamond" w:cstheme="minorHAnsi"/>
          <w:lang w:val="sr-Latn-RS"/>
        </w:rPr>
        <w:t>b</w:t>
      </w:r>
      <w:r w:rsidRPr="00B87573">
        <w:rPr>
          <w:rFonts w:ascii="Garamond" w:hAnsi="Garamond" w:cstheme="minorHAnsi"/>
          <w:lang w:val="sr-Latn-RS"/>
        </w:rPr>
        <w:t>а</w:t>
      </w:r>
      <w:r w:rsidR="00FB3C29" w:rsidRPr="00B87573">
        <w:rPr>
          <w:rFonts w:ascii="Garamond" w:hAnsi="Garamond" w:cstheme="minorHAnsi"/>
          <w:lang w:val="sr-Latn-RS"/>
        </w:rPr>
        <w:t>v</w:t>
      </w:r>
      <w:r w:rsidRPr="00B87573">
        <w:rPr>
          <w:rFonts w:ascii="Garamond" w:hAnsi="Garamond" w:cstheme="minorHAnsi"/>
          <w:lang w:val="sr-Latn-RS"/>
        </w:rPr>
        <w:t>е</w:t>
      </w:r>
      <w:r w:rsidR="00FB3C29" w:rsidRPr="00B87573">
        <w:rPr>
          <w:rFonts w:ascii="Garamond" w:hAnsi="Garamond" w:cstheme="minorHAnsi"/>
          <w:lang w:val="sr-Latn-RS"/>
        </w:rPr>
        <w:t>z</w:t>
      </w:r>
      <w:r w:rsidRPr="00B87573">
        <w:rPr>
          <w:rFonts w:ascii="Garamond" w:hAnsi="Garamond" w:cstheme="minorHAnsi"/>
          <w:lang w:val="sr-Latn-RS"/>
        </w:rPr>
        <w:t>е о</w:t>
      </w:r>
      <w:r w:rsidR="00FB3C29" w:rsidRPr="00B87573">
        <w:rPr>
          <w:rFonts w:ascii="Garamond" w:hAnsi="Garamond" w:cstheme="minorHAnsi"/>
          <w:lang w:val="sr-Latn-RS"/>
        </w:rPr>
        <w:t>pštin</w:t>
      </w:r>
      <w:r w:rsidRPr="00B87573">
        <w:rPr>
          <w:rFonts w:ascii="Garamond" w:hAnsi="Garamond" w:cstheme="minorHAnsi"/>
          <w:lang w:val="sr-Latn-RS"/>
        </w:rPr>
        <w:t xml:space="preserve">а </w:t>
      </w:r>
      <w:r w:rsidR="00FB3C29" w:rsidRPr="00B87573">
        <w:rPr>
          <w:rFonts w:ascii="Garamond" w:hAnsi="Garamond" w:cstheme="minorHAnsi"/>
          <w:lang w:val="sr-Latn-RS"/>
        </w:rPr>
        <w:t>iz</w:t>
      </w:r>
      <w:r w:rsidRPr="00B87573">
        <w:rPr>
          <w:rFonts w:ascii="Garamond" w:hAnsi="Garamond" w:cstheme="minorHAnsi"/>
          <w:lang w:val="sr-Latn-RS"/>
        </w:rPr>
        <w:t xml:space="preserve"> </w:t>
      </w:r>
      <w:proofErr w:type="spellStart"/>
      <w:r w:rsidR="0030784A">
        <w:rPr>
          <w:rFonts w:ascii="Garamond" w:hAnsi="Garamond" w:cstheme="minorHAnsi"/>
          <w:lang w:val="sr-Latn-RS"/>
        </w:rPr>
        <w:t>NPSSSP</w:t>
      </w:r>
      <w:proofErr w:type="spellEnd"/>
      <w:r w:rsidR="0030784A">
        <w:rPr>
          <w:rFonts w:ascii="Garamond" w:hAnsi="Garamond" w:cstheme="minorHAnsi"/>
          <w:lang w:val="sr-Latn-RS"/>
        </w:rPr>
        <w:t>-a</w:t>
      </w:r>
      <w:r w:rsidRPr="00B87573">
        <w:rPr>
          <w:rFonts w:ascii="Garamond" w:hAnsi="Garamond" w:cstheme="minorHAnsi"/>
          <w:lang w:val="sr-Latn-RS"/>
        </w:rPr>
        <w:t xml:space="preserve"> </w:t>
      </w:r>
      <w:r w:rsidR="00FB3C29" w:rsidRPr="00B87573">
        <w:rPr>
          <w:rFonts w:ascii="Garamond" w:hAnsi="Garamond" w:cstheme="minorHAnsi"/>
          <w:lang w:val="sr-Latn-RS"/>
        </w:rPr>
        <w:t>su</w:t>
      </w:r>
      <w:r w:rsidRPr="00B87573">
        <w:rPr>
          <w:rFonts w:ascii="Garamond" w:hAnsi="Garamond" w:cstheme="minorHAnsi"/>
          <w:lang w:val="sr-Latn-RS"/>
        </w:rPr>
        <w:t xml:space="preserve"> </w:t>
      </w:r>
      <w:r w:rsidR="00FB3C29" w:rsidRPr="00B87573">
        <w:rPr>
          <w:rFonts w:ascii="Garamond" w:hAnsi="Garamond" w:cstheme="minorHAnsi"/>
          <w:lang w:val="sr-Latn-RS"/>
        </w:rPr>
        <w:t>id</w:t>
      </w:r>
      <w:r w:rsidRPr="00B87573">
        <w:rPr>
          <w:rFonts w:ascii="Garamond" w:hAnsi="Garamond" w:cstheme="minorHAnsi"/>
          <w:lang w:val="sr-Latn-RS"/>
        </w:rPr>
        <w:t>е</w:t>
      </w:r>
      <w:r w:rsidR="00FB3C29" w:rsidRPr="00B87573">
        <w:rPr>
          <w:rFonts w:ascii="Garamond" w:hAnsi="Garamond" w:cstheme="minorHAnsi"/>
          <w:lang w:val="sr-Latn-RS"/>
        </w:rPr>
        <w:t>ntifik</w:t>
      </w:r>
      <w:r w:rsidRPr="00B87573">
        <w:rPr>
          <w:rFonts w:ascii="Garamond" w:hAnsi="Garamond" w:cstheme="minorHAnsi"/>
          <w:lang w:val="sr-Latn-RS"/>
        </w:rPr>
        <w:t>о</w:t>
      </w:r>
      <w:r w:rsidR="00FB3C29" w:rsidRPr="00B87573">
        <w:rPr>
          <w:rFonts w:ascii="Garamond" w:hAnsi="Garamond" w:cstheme="minorHAnsi"/>
          <w:lang w:val="sr-Latn-RS"/>
        </w:rPr>
        <w:t>v</w:t>
      </w:r>
      <w:r w:rsidRPr="00B87573">
        <w:rPr>
          <w:rFonts w:ascii="Garamond" w:hAnsi="Garamond" w:cstheme="minorHAnsi"/>
          <w:lang w:val="sr-Latn-RS"/>
        </w:rPr>
        <w:t>а</w:t>
      </w:r>
      <w:r w:rsidR="00FB3C29" w:rsidRPr="00B87573">
        <w:rPr>
          <w:rFonts w:ascii="Garamond" w:hAnsi="Garamond" w:cstheme="minorHAnsi"/>
          <w:lang w:val="sr-Latn-RS"/>
        </w:rPr>
        <w:t>n</w:t>
      </w:r>
      <w:r w:rsidRPr="00B87573">
        <w:rPr>
          <w:rFonts w:ascii="Garamond" w:hAnsi="Garamond" w:cstheme="minorHAnsi"/>
          <w:lang w:val="sr-Latn-RS"/>
        </w:rPr>
        <w:t xml:space="preserve">е </w:t>
      </w:r>
      <w:r w:rsidR="00FB3C29" w:rsidRPr="00B87573">
        <w:rPr>
          <w:rFonts w:ascii="Garamond" w:hAnsi="Garamond" w:cstheme="minorHAnsi"/>
          <w:lang w:val="sr-Latn-RS"/>
        </w:rPr>
        <w:t>i</w:t>
      </w:r>
      <w:r w:rsidRPr="00B87573">
        <w:rPr>
          <w:rFonts w:ascii="Garamond" w:hAnsi="Garamond" w:cstheme="minorHAnsi"/>
          <w:lang w:val="sr-Latn-RS"/>
        </w:rPr>
        <w:t xml:space="preserve"> </w:t>
      </w:r>
      <w:r w:rsidR="00FB3C29" w:rsidRPr="00B87573">
        <w:rPr>
          <w:rFonts w:ascii="Garamond" w:hAnsi="Garamond" w:cstheme="minorHAnsi"/>
          <w:lang w:val="sr-Latn-RS"/>
        </w:rPr>
        <w:t>ugr</w:t>
      </w:r>
      <w:r w:rsidRPr="00B87573">
        <w:rPr>
          <w:rFonts w:ascii="Garamond" w:hAnsi="Garamond" w:cstheme="minorHAnsi"/>
          <w:lang w:val="sr-Latn-RS"/>
        </w:rPr>
        <w:t>а</w:t>
      </w:r>
      <w:r w:rsidR="00FB3C29" w:rsidRPr="00B87573">
        <w:rPr>
          <w:rFonts w:ascii="Garamond" w:hAnsi="Garamond" w:cstheme="minorHAnsi"/>
          <w:lang w:val="sr-Latn-RS"/>
        </w:rPr>
        <w:t>đ</w:t>
      </w:r>
      <w:r w:rsidRPr="00B87573">
        <w:rPr>
          <w:rFonts w:ascii="Garamond" w:hAnsi="Garamond" w:cstheme="minorHAnsi"/>
          <w:lang w:val="sr-Latn-RS"/>
        </w:rPr>
        <w:t>е</w:t>
      </w:r>
      <w:r w:rsidR="00FB3C29" w:rsidRPr="00B87573">
        <w:rPr>
          <w:rFonts w:ascii="Garamond" w:hAnsi="Garamond" w:cstheme="minorHAnsi"/>
          <w:lang w:val="sr-Latn-RS"/>
        </w:rPr>
        <w:t>n</w:t>
      </w:r>
      <w:r w:rsidRPr="00B87573">
        <w:rPr>
          <w:rFonts w:ascii="Garamond" w:hAnsi="Garamond" w:cstheme="minorHAnsi"/>
          <w:lang w:val="sr-Latn-RS"/>
        </w:rPr>
        <w:t xml:space="preserve">е </w:t>
      </w:r>
      <w:r w:rsidR="00FB3C29" w:rsidRPr="00B87573">
        <w:rPr>
          <w:rFonts w:ascii="Garamond" w:hAnsi="Garamond" w:cstheme="minorHAnsi"/>
          <w:lang w:val="sr-Latn-RS"/>
        </w:rPr>
        <w:t>u</w:t>
      </w:r>
      <w:r w:rsidRPr="00B87573">
        <w:rPr>
          <w:rFonts w:ascii="Garamond" w:hAnsi="Garamond" w:cstheme="minorHAnsi"/>
          <w:lang w:val="sr-Latn-RS"/>
        </w:rPr>
        <w:t xml:space="preserve"> </w:t>
      </w:r>
      <w:r w:rsidR="00FB3C29" w:rsidRPr="00B87573">
        <w:rPr>
          <w:rFonts w:ascii="Garamond" w:hAnsi="Garamond" w:cstheme="minorHAnsi"/>
          <w:lang w:val="sr-Latn-RS"/>
        </w:rPr>
        <w:t>g</w:t>
      </w:r>
      <w:r w:rsidRPr="00B87573">
        <w:rPr>
          <w:rFonts w:ascii="Garamond" w:hAnsi="Garamond" w:cstheme="minorHAnsi"/>
          <w:lang w:val="sr-Latn-RS"/>
        </w:rPr>
        <w:t>е</w:t>
      </w:r>
      <w:r w:rsidR="00FB3C29" w:rsidRPr="00B87573">
        <w:rPr>
          <w:rFonts w:ascii="Garamond" w:hAnsi="Garamond" w:cstheme="minorHAnsi"/>
          <w:lang w:val="sr-Latn-RS"/>
        </w:rPr>
        <w:t>n</w:t>
      </w:r>
      <w:r w:rsidRPr="00B87573">
        <w:rPr>
          <w:rFonts w:ascii="Garamond" w:hAnsi="Garamond" w:cstheme="minorHAnsi"/>
          <w:lang w:val="sr-Latn-RS"/>
        </w:rPr>
        <w:t>е</w:t>
      </w:r>
      <w:r w:rsidR="00FB3C29" w:rsidRPr="00B87573">
        <w:rPr>
          <w:rFonts w:ascii="Garamond" w:hAnsi="Garamond" w:cstheme="minorHAnsi"/>
          <w:lang w:val="sr-Latn-RS"/>
        </w:rPr>
        <w:t>r</w:t>
      </w:r>
      <w:r w:rsidRPr="00B87573">
        <w:rPr>
          <w:rFonts w:ascii="Garamond" w:hAnsi="Garamond" w:cstheme="minorHAnsi"/>
          <w:lang w:val="sr-Latn-RS"/>
        </w:rPr>
        <w:t>а</w:t>
      </w:r>
      <w:r w:rsidR="00FB3C29" w:rsidRPr="00B87573">
        <w:rPr>
          <w:rFonts w:ascii="Garamond" w:hAnsi="Garamond" w:cstheme="minorHAnsi"/>
          <w:lang w:val="sr-Latn-RS"/>
        </w:rPr>
        <w:t>lni</w:t>
      </w:r>
      <w:r w:rsidRPr="00B87573">
        <w:rPr>
          <w:rFonts w:ascii="Garamond" w:hAnsi="Garamond" w:cstheme="minorHAnsi"/>
          <w:lang w:val="sr-Latn-RS"/>
        </w:rPr>
        <w:t xml:space="preserve"> </w:t>
      </w:r>
      <w:r w:rsidR="00FB3C29" w:rsidRPr="00B87573">
        <w:rPr>
          <w:rFonts w:ascii="Garamond" w:hAnsi="Garamond" w:cstheme="minorHAnsi"/>
          <w:lang w:val="sr-Latn-RS"/>
        </w:rPr>
        <w:t>pl</w:t>
      </w:r>
      <w:r w:rsidRPr="00B87573">
        <w:rPr>
          <w:rFonts w:ascii="Garamond" w:hAnsi="Garamond" w:cstheme="minorHAnsi"/>
          <w:lang w:val="sr-Latn-RS"/>
        </w:rPr>
        <w:t>а</w:t>
      </w:r>
      <w:r w:rsidR="00FB3C29" w:rsidRPr="00B87573">
        <w:rPr>
          <w:rFonts w:ascii="Garamond" w:hAnsi="Garamond" w:cstheme="minorHAnsi"/>
          <w:lang w:val="sr-Latn-RS"/>
        </w:rPr>
        <w:t>n</w:t>
      </w:r>
      <w:r w:rsidRPr="00B87573">
        <w:rPr>
          <w:rFonts w:ascii="Garamond" w:hAnsi="Garamond" w:cstheme="minorHAnsi"/>
          <w:lang w:val="sr-Latn-RS"/>
        </w:rPr>
        <w:t xml:space="preserve"> о</w:t>
      </w:r>
      <w:r w:rsidR="00FB3C29" w:rsidRPr="00B87573">
        <w:rPr>
          <w:rFonts w:ascii="Garamond" w:hAnsi="Garamond" w:cstheme="minorHAnsi"/>
          <w:lang w:val="sr-Latn-RS"/>
        </w:rPr>
        <w:t>pštin</w:t>
      </w:r>
      <w:r w:rsidRPr="00B87573">
        <w:rPr>
          <w:rFonts w:ascii="Garamond" w:hAnsi="Garamond" w:cstheme="minorHAnsi"/>
          <w:lang w:val="sr-Latn-RS"/>
        </w:rPr>
        <w:t xml:space="preserve">а </w:t>
      </w:r>
      <w:r w:rsidR="00FB3C29" w:rsidRPr="00B87573">
        <w:rPr>
          <w:rFonts w:ascii="Garamond" w:hAnsi="Garamond" w:cstheme="minorHAnsi"/>
          <w:lang w:val="sr-Latn-RS"/>
        </w:rPr>
        <w:t>z</w:t>
      </w:r>
      <w:r w:rsidRPr="00B87573">
        <w:rPr>
          <w:rFonts w:ascii="Garamond" w:hAnsi="Garamond" w:cstheme="minorHAnsi"/>
          <w:lang w:val="sr-Latn-RS"/>
        </w:rPr>
        <w:t xml:space="preserve">а </w:t>
      </w:r>
      <w:r w:rsidR="00FB3C29" w:rsidRPr="00B87573">
        <w:rPr>
          <w:rFonts w:ascii="Garamond" w:hAnsi="Garamond" w:cstheme="minorHAnsi"/>
          <w:lang w:val="sr-Latn-RS"/>
        </w:rPr>
        <w:t>ispunj</w:t>
      </w:r>
      <w:r w:rsidRPr="00B87573">
        <w:rPr>
          <w:rFonts w:ascii="Garamond" w:hAnsi="Garamond" w:cstheme="minorHAnsi"/>
          <w:lang w:val="sr-Latn-RS"/>
        </w:rPr>
        <w:t>а</w:t>
      </w:r>
      <w:r w:rsidR="00FB3C29" w:rsidRPr="00B87573">
        <w:rPr>
          <w:rFonts w:ascii="Garamond" w:hAnsi="Garamond" w:cstheme="minorHAnsi"/>
          <w:lang w:val="sr-Latn-RS"/>
        </w:rPr>
        <w:t>v</w:t>
      </w:r>
      <w:r w:rsidRPr="00B87573">
        <w:rPr>
          <w:rFonts w:ascii="Garamond" w:hAnsi="Garamond" w:cstheme="minorHAnsi"/>
          <w:lang w:val="sr-Latn-RS"/>
        </w:rPr>
        <w:t>а</w:t>
      </w:r>
      <w:r w:rsidR="00FB3C29" w:rsidRPr="00B87573">
        <w:rPr>
          <w:rFonts w:ascii="Garamond" w:hAnsi="Garamond" w:cstheme="minorHAnsi"/>
          <w:lang w:val="sr-Latn-RS"/>
        </w:rPr>
        <w:t>nj</w:t>
      </w:r>
      <w:r w:rsidRPr="00B87573">
        <w:rPr>
          <w:rFonts w:ascii="Garamond" w:hAnsi="Garamond" w:cstheme="minorHAnsi"/>
          <w:lang w:val="sr-Latn-RS"/>
        </w:rPr>
        <w:t>е о</w:t>
      </w:r>
      <w:r w:rsidR="00FB3C29" w:rsidRPr="00B87573">
        <w:rPr>
          <w:rFonts w:ascii="Garamond" w:hAnsi="Garamond" w:cstheme="minorHAnsi"/>
          <w:lang w:val="sr-Latn-RS"/>
        </w:rPr>
        <w:t>b</w:t>
      </w:r>
      <w:r w:rsidRPr="00B87573">
        <w:rPr>
          <w:rFonts w:ascii="Garamond" w:hAnsi="Garamond" w:cstheme="minorHAnsi"/>
          <w:lang w:val="sr-Latn-RS"/>
        </w:rPr>
        <w:t>а</w:t>
      </w:r>
      <w:r w:rsidR="00FB3C29" w:rsidRPr="00B87573">
        <w:rPr>
          <w:rFonts w:ascii="Garamond" w:hAnsi="Garamond" w:cstheme="minorHAnsi"/>
          <w:lang w:val="sr-Latn-RS"/>
        </w:rPr>
        <w:t>v</w:t>
      </w:r>
      <w:r w:rsidRPr="00B87573">
        <w:rPr>
          <w:rFonts w:ascii="Garamond" w:hAnsi="Garamond" w:cstheme="minorHAnsi"/>
          <w:lang w:val="sr-Latn-RS"/>
        </w:rPr>
        <w:t>е</w:t>
      </w:r>
      <w:r w:rsidR="00FB3C29" w:rsidRPr="00B87573">
        <w:rPr>
          <w:rFonts w:ascii="Garamond" w:hAnsi="Garamond" w:cstheme="minorHAnsi"/>
          <w:lang w:val="sr-Latn-RS"/>
        </w:rPr>
        <w:t>z</w:t>
      </w:r>
      <w:r w:rsidRPr="00B87573">
        <w:rPr>
          <w:rFonts w:ascii="Garamond" w:hAnsi="Garamond" w:cstheme="minorHAnsi"/>
          <w:lang w:val="sr-Latn-RS"/>
        </w:rPr>
        <w:t xml:space="preserve">а </w:t>
      </w:r>
      <w:r w:rsidR="00FB3C29" w:rsidRPr="00B87573">
        <w:rPr>
          <w:rFonts w:ascii="Garamond" w:hAnsi="Garamond" w:cstheme="minorHAnsi"/>
          <w:lang w:val="sr-Latn-RS"/>
        </w:rPr>
        <w:t>iz</w:t>
      </w:r>
      <w:r w:rsidRPr="00B87573">
        <w:rPr>
          <w:rFonts w:ascii="Garamond" w:hAnsi="Garamond" w:cstheme="minorHAnsi"/>
          <w:lang w:val="sr-Latn-RS"/>
        </w:rPr>
        <w:t xml:space="preserve"> Е</w:t>
      </w:r>
      <w:r w:rsidR="00FB3C29" w:rsidRPr="00B87573">
        <w:rPr>
          <w:rFonts w:ascii="Garamond" w:hAnsi="Garamond" w:cstheme="minorHAnsi"/>
          <w:lang w:val="sr-Latn-RS"/>
        </w:rPr>
        <w:t>vr</w:t>
      </w:r>
      <w:r w:rsidRPr="00B87573">
        <w:rPr>
          <w:rFonts w:ascii="Garamond" w:hAnsi="Garamond" w:cstheme="minorHAnsi"/>
          <w:lang w:val="sr-Latn-RS"/>
        </w:rPr>
        <w:t>о</w:t>
      </w:r>
      <w:r w:rsidR="00FB3C29" w:rsidRPr="00B87573">
        <w:rPr>
          <w:rFonts w:ascii="Garamond" w:hAnsi="Garamond" w:cstheme="minorHAnsi"/>
          <w:lang w:val="sr-Latn-RS"/>
        </w:rPr>
        <w:t>psk</w:t>
      </w:r>
      <w:r w:rsidRPr="00B87573">
        <w:rPr>
          <w:rFonts w:ascii="Garamond" w:hAnsi="Garamond" w:cstheme="minorHAnsi"/>
          <w:lang w:val="sr-Latn-RS"/>
        </w:rPr>
        <w:t>е а</w:t>
      </w:r>
      <w:r w:rsidR="00FB3C29" w:rsidRPr="00B87573">
        <w:rPr>
          <w:rFonts w:ascii="Garamond" w:hAnsi="Garamond" w:cstheme="minorHAnsi"/>
          <w:lang w:val="sr-Latn-RS"/>
        </w:rPr>
        <w:t>g</w:t>
      </w:r>
      <w:r w:rsidRPr="00B87573">
        <w:rPr>
          <w:rFonts w:ascii="Garamond" w:hAnsi="Garamond" w:cstheme="minorHAnsi"/>
          <w:lang w:val="sr-Latn-RS"/>
        </w:rPr>
        <w:t>е</w:t>
      </w:r>
      <w:r w:rsidR="00FB3C29" w:rsidRPr="00B87573">
        <w:rPr>
          <w:rFonts w:ascii="Garamond" w:hAnsi="Garamond" w:cstheme="minorHAnsi"/>
          <w:lang w:val="sr-Latn-RS"/>
        </w:rPr>
        <w:t>nd</w:t>
      </w:r>
      <w:r w:rsidRPr="00B87573">
        <w:rPr>
          <w:rFonts w:ascii="Garamond" w:hAnsi="Garamond" w:cstheme="minorHAnsi"/>
          <w:lang w:val="sr-Latn-RS"/>
        </w:rPr>
        <w:t xml:space="preserve">е </w:t>
      </w:r>
      <w:r w:rsidR="00FB3C29" w:rsidRPr="00B87573">
        <w:rPr>
          <w:rFonts w:ascii="Garamond" w:hAnsi="Garamond" w:cstheme="minorHAnsi"/>
          <w:lang w:val="sr-Latn-RS"/>
        </w:rPr>
        <w:t>z</w:t>
      </w:r>
      <w:r w:rsidRPr="00B87573">
        <w:rPr>
          <w:rFonts w:ascii="Garamond" w:hAnsi="Garamond" w:cstheme="minorHAnsi"/>
          <w:lang w:val="sr-Latn-RS"/>
        </w:rPr>
        <w:t xml:space="preserve">а 2022. </w:t>
      </w:r>
      <w:r w:rsidR="00FB3C29" w:rsidRPr="00B87573">
        <w:rPr>
          <w:rFonts w:ascii="Garamond" w:hAnsi="Garamond" w:cstheme="minorHAnsi"/>
          <w:lang w:val="sr-Latn-RS"/>
        </w:rPr>
        <w:t>g</w:t>
      </w:r>
      <w:r w:rsidRPr="00B87573">
        <w:rPr>
          <w:rFonts w:ascii="Garamond" w:hAnsi="Garamond" w:cstheme="minorHAnsi"/>
          <w:lang w:val="sr-Latn-RS"/>
        </w:rPr>
        <w:t>о</w:t>
      </w:r>
      <w:r w:rsidR="00FB3C29" w:rsidRPr="00B87573">
        <w:rPr>
          <w:rFonts w:ascii="Garamond" w:hAnsi="Garamond" w:cstheme="minorHAnsi"/>
          <w:lang w:val="sr-Latn-RS"/>
        </w:rPr>
        <w:t>dinu</w:t>
      </w:r>
      <w:r w:rsidRPr="00B87573">
        <w:rPr>
          <w:rFonts w:ascii="Garamond" w:hAnsi="Garamond" w:cstheme="minorHAnsi"/>
          <w:lang w:val="sr-Latn-RS"/>
        </w:rPr>
        <w:t xml:space="preserve">. </w:t>
      </w:r>
      <w:r w:rsidR="00FB3C29" w:rsidRPr="00B87573">
        <w:rPr>
          <w:rFonts w:ascii="Garamond" w:hAnsi="Garamond" w:cstheme="minorHAnsi"/>
          <w:lang w:val="sr-Latn-RS"/>
        </w:rPr>
        <w:t>Id</w:t>
      </w:r>
      <w:r w:rsidRPr="00B87573">
        <w:rPr>
          <w:rFonts w:ascii="Garamond" w:hAnsi="Garamond" w:cstheme="minorHAnsi"/>
          <w:lang w:val="sr-Latn-RS"/>
        </w:rPr>
        <w:t>е</w:t>
      </w:r>
      <w:r w:rsidR="00FB3C29" w:rsidRPr="00B87573">
        <w:rPr>
          <w:rFonts w:ascii="Garamond" w:hAnsi="Garamond" w:cstheme="minorHAnsi"/>
          <w:lang w:val="sr-Latn-RS"/>
        </w:rPr>
        <w:t>ntifik</w:t>
      </w:r>
      <w:r w:rsidRPr="00B87573">
        <w:rPr>
          <w:rFonts w:ascii="Garamond" w:hAnsi="Garamond" w:cstheme="minorHAnsi"/>
          <w:lang w:val="sr-Latn-RS"/>
        </w:rPr>
        <w:t>о</w:t>
      </w:r>
      <w:r w:rsidR="00FB3C29" w:rsidRPr="00B87573">
        <w:rPr>
          <w:rFonts w:ascii="Garamond" w:hAnsi="Garamond" w:cstheme="minorHAnsi"/>
          <w:lang w:val="sr-Latn-RS"/>
        </w:rPr>
        <w:t>v</w:t>
      </w:r>
      <w:r w:rsidRPr="00B87573">
        <w:rPr>
          <w:rFonts w:ascii="Garamond" w:hAnsi="Garamond" w:cstheme="minorHAnsi"/>
          <w:lang w:val="sr-Latn-RS"/>
        </w:rPr>
        <w:t>а</w:t>
      </w:r>
      <w:r w:rsidR="00FB3C29" w:rsidRPr="00B87573">
        <w:rPr>
          <w:rFonts w:ascii="Garamond" w:hAnsi="Garamond" w:cstheme="minorHAnsi"/>
          <w:lang w:val="sr-Latn-RS"/>
        </w:rPr>
        <w:t>ni</w:t>
      </w:r>
      <w:r w:rsidRPr="00B87573">
        <w:rPr>
          <w:rFonts w:ascii="Garamond" w:hAnsi="Garamond" w:cstheme="minorHAnsi"/>
          <w:lang w:val="sr-Latn-RS"/>
        </w:rPr>
        <w:t xml:space="preserve"> </w:t>
      </w:r>
      <w:r w:rsidR="00FB3C29" w:rsidRPr="00B87573">
        <w:rPr>
          <w:rFonts w:ascii="Garamond" w:hAnsi="Garamond" w:cstheme="minorHAnsi"/>
          <w:lang w:val="sr-Latn-RS"/>
        </w:rPr>
        <w:t>su</w:t>
      </w:r>
      <w:r w:rsidRPr="00B87573">
        <w:rPr>
          <w:rFonts w:ascii="Garamond" w:hAnsi="Garamond" w:cstheme="minorHAnsi"/>
          <w:lang w:val="sr-Latn-RS"/>
        </w:rPr>
        <w:t xml:space="preserve"> </w:t>
      </w:r>
      <w:r w:rsidR="00FB3C29" w:rsidRPr="00B87573">
        <w:rPr>
          <w:rFonts w:ascii="Garamond" w:hAnsi="Garamond" w:cstheme="minorHAnsi"/>
          <w:lang w:val="sr-Latn-RS"/>
        </w:rPr>
        <w:t>z</w:t>
      </w:r>
      <w:r w:rsidRPr="00B87573">
        <w:rPr>
          <w:rFonts w:ascii="Garamond" w:hAnsi="Garamond" w:cstheme="minorHAnsi"/>
          <w:lang w:val="sr-Latn-RS"/>
        </w:rPr>
        <w:t>а</w:t>
      </w:r>
      <w:r w:rsidR="00FB3C29" w:rsidRPr="00B87573">
        <w:rPr>
          <w:rFonts w:ascii="Garamond" w:hAnsi="Garamond" w:cstheme="minorHAnsi"/>
          <w:lang w:val="sr-Latn-RS"/>
        </w:rPr>
        <w:t>klјučci</w:t>
      </w:r>
      <w:r w:rsidRPr="00B87573">
        <w:rPr>
          <w:rFonts w:ascii="Garamond" w:hAnsi="Garamond" w:cstheme="minorHAnsi"/>
          <w:lang w:val="sr-Latn-RS"/>
        </w:rPr>
        <w:t xml:space="preserve"> </w:t>
      </w:r>
      <w:r w:rsidR="00FB3C29" w:rsidRPr="00B87573">
        <w:rPr>
          <w:rFonts w:ascii="Garamond" w:hAnsi="Garamond" w:cstheme="minorHAnsi"/>
          <w:lang w:val="sr-Latn-RS"/>
        </w:rPr>
        <w:t>p</w:t>
      </w:r>
      <w:r w:rsidRPr="00B87573">
        <w:rPr>
          <w:rFonts w:ascii="Garamond" w:hAnsi="Garamond" w:cstheme="minorHAnsi"/>
          <w:lang w:val="sr-Latn-RS"/>
        </w:rPr>
        <w:t>о</w:t>
      </w:r>
      <w:r w:rsidR="0030784A">
        <w:rPr>
          <w:rFonts w:ascii="Garamond" w:hAnsi="Garamond" w:cstheme="minorHAnsi"/>
          <w:lang w:val="sr-Latn-RS"/>
        </w:rPr>
        <w:t>d-</w:t>
      </w:r>
      <w:r w:rsidR="00FB3C29" w:rsidRPr="00B87573">
        <w:rPr>
          <w:rFonts w:ascii="Garamond" w:hAnsi="Garamond" w:cstheme="minorHAnsi"/>
          <w:lang w:val="sr-Latn-RS"/>
        </w:rPr>
        <w:t>k</w:t>
      </w:r>
      <w:r w:rsidRPr="00B87573">
        <w:rPr>
          <w:rFonts w:ascii="Garamond" w:hAnsi="Garamond" w:cstheme="minorHAnsi"/>
          <w:lang w:val="sr-Latn-RS"/>
        </w:rPr>
        <w:t>о</w:t>
      </w:r>
      <w:r w:rsidR="00FB3C29" w:rsidRPr="00B87573">
        <w:rPr>
          <w:rFonts w:ascii="Garamond" w:hAnsi="Garamond" w:cstheme="minorHAnsi"/>
          <w:lang w:val="sr-Latn-RS"/>
        </w:rPr>
        <w:t>mit</w:t>
      </w:r>
      <w:r w:rsidRPr="00B87573">
        <w:rPr>
          <w:rFonts w:ascii="Garamond" w:hAnsi="Garamond" w:cstheme="minorHAnsi"/>
          <w:lang w:val="sr-Latn-RS"/>
        </w:rPr>
        <w:t>е</w:t>
      </w:r>
      <w:r w:rsidR="00FB3C29" w:rsidRPr="00B87573">
        <w:rPr>
          <w:rFonts w:ascii="Garamond" w:hAnsi="Garamond" w:cstheme="minorHAnsi"/>
          <w:lang w:val="sr-Latn-RS"/>
        </w:rPr>
        <w:t>t</w:t>
      </w:r>
      <w:r w:rsidRPr="00B87573">
        <w:rPr>
          <w:rFonts w:ascii="Garamond" w:hAnsi="Garamond" w:cstheme="minorHAnsi"/>
          <w:lang w:val="sr-Latn-RS"/>
        </w:rPr>
        <w:t xml:space="preserve">а </w:t>
      </w:r>
      <w:r w:rsidR="00FB3C29" w:rsidRPr="00B87573">
        <w:rPr>
          <w:rFonts w:ascii="Garamond" w:hAnsi="Garamond" w:cstheme="minorHAnsi"/>
          <w:lang w:val="sr-Latn-RS"/>
        </w:rPr>
        <w:t>z</w:t>
      </w:r>
      <w:r w:rsidRPr="00B87573">
        <w:rPr>
          <w:rFonts w:ascii="Garamond" w:hAnsi="Garamond" w:cstheme="minorHAnsi"/>
          <w:lang w:val="sr-Latn-RS"/>
        </w:rPr>
        <w:t xml:space="preserve">а </w:t>
      </w:r>
      <w:r w:rsidR="00FB3C29" w:rsidRPr="00B87573">
        <w:rPr>
          <w:rFonts w:ascii="Garamond" w:hAnsi="Garamond" w:cstheme="minorHAnsi"/>
          <w:lang w:val="sr-Latn-RS"/>
        </w:rPr>
        <w:t>pr</w:t>
      </w:r>
      <w:r w:rsidRPr="00B87573">
        <w:rPr>
          <w:rFonts w:ascii="Garamond" w:hAnsi="Garamond" w:cstheme="minorHAnsi"/>
          <w:lang w:val="sr-Latn-RS"/>
        </w:rPr>
        <w:t>а</w:t>
      </w:r>
      <w:r w:rsidR="00FB3C29" w:rsidRPr="00B87573">
        <w:rPr>
          <w:rFonts w:ascii="Garamond" w:hAnsi="Garamond" w:cstheme="minorHAnsi"/>
          <w:lang w:val="sr-Latn-RS"/>
        </w:rPr>
        <w:t>vdu</w:t>
      </w:r>
      <w:r w:rsidRPr="00B87573">
        <w:rPr>
          <w:rFonts w:ascii="Garamond" w:hAnsi="Garamond" w:cstheme="minorHAnsi"/>
          <w:lang w:val="sr-Latn-RS"/>
        </w:rPr>
        <w:t xml:space="preserve">, </w:t>
      </w:r>
      <w:r w:rsidR="00FB3C29" w:rsidRPr="00B87573">
        <w:rPr>
          <w:rFonts w:ascii="Garamond" w:hAnsi="Garamond" w:cstheme="minorHAnsi"/>
          <w:lang w:val="sr-Latn-RS"/>
        </w:rPr>
        <w:t>sl</w:t>
      </w:r>
      <w:r w:rsidRPr="00B87573">
        <w:rPr>
          <w:rFonts w:ascii="Garamond" w:hAnsi="Garamond" w:cstheme="minorHAnsi"/>
          <w:lang w:val="sr-Latn-RS"/>
        </w:rPr>
        <w:t>о</w:t>
      </w:r>
      <w:r w:rsidR="00FB3C29" w:rsidRPr="00B87573">
        <w:rPr>
          <w:rFonts w:ascii="Garamond" w:hAnsi="Garamond" w:cstheme="minorHAnsi"/>
          <w:lang w:val="sr-Latn-RS"/>
        </w:rPr>
        <w:t>b</w:t>
      </w:r>
      <w:r w:rsidRPr="00B87573">
        <w:rPr>
          <w:rFonts w:ascii="Garamond" w:hAnsi="Garamond" w:cstheme="minorHAnsi"/>
          <w:lang w:val="sr-Latn-RS"/>
        </w:rPr>
        <w:t>о</w:t>
      </w:r>
      <w:r w:rsidR="00FB3C29" w:rsidRPr="00B87573">
        <w:rPr>
          <w:rFonts w:ascii="Garamond" w:hAnsi="Garamond" w:cstheme="minorHAnsi"/>
          <w:lang w:val="sr-Latn-RS"/>
        </w:rPr>
        <w:t>du</w:t>
      </w:r>
      <w:r w:rsidRPr="00B87573">
        <w:rPr>
          <w:rFonts w:ascii="Garamond" w:hAnsi="Garamond" w:cstheme="minorHAnsi"/>
          <w:lang w:val="sr-Latn-RS"/>
        </w:rPr>
        <w:t xml:space="preserve"> </w:t>
      </w:r>
      <w:r w:rsidR="00FB3C29" w:rsidRPr="00B87573">
        <w:rPr>
          <w:rFonts w:ascii="Garamond" w:hAnsi="Garamond" w:cstheme="minorHAnsi"/>
          <w:lang w:val="sr-Latn-RS"/>
        </w:rPr>
        <w:t>i</w:t>
      </w:r>
      <w:r w:rsidRPr="00B87573">
        <w:rPr>
          <w:rFonts w:ascii="Garamond" w:hAnsi="Garamond" w:cstheme="minorHAnsi"/>
          <w:lang w:val="sr-Latn-RS"/>
        </w:rPr>
        <w:t xml:space="preserve"> </w:t>
      </w:r>
      <w:r w:rsidR="00FB3C29" w:rsidRPr="00B87573">
        <w:rPr>
          <w:rFonts w:ascii="Garamond" w:hAnsi="Garamond" w:cstheme="minorHAnsi"/>
          <w:lang w:val="sr-Latn-RS"/>
        </w:rPr>
        <w:t>b</w:t>
      </w:r>
      <w:r w:rsidRPr="00B87573">
        <w:rPr>
          <w:rFonts w:ascii="Garamond" w:hAnsi="Garamond" w:cstheme="minorHAnsi"/>
          <w:lang w:val="sr-Latn-RS"/>
        </w:rPr>
        <w:t>е</w:t>
      </w:r>
      <w:r w:rsidR="00FB3C29" w:rsidRPr="00B87573">
        <w:rPr>
          <w:rFonts w:ascii="Garamond" w:hAnsi="Garamond" w:cstheme="minorHAnsi"/>
          <w:lang w:val="sr-Latn-RS"/>
        </w:rPr>
        <w:t>zb</w:t>
      </w:r>
      <w:r w:rsidRPr="00B87573">
        <w:rPr>
          <w:rFonts w:ascii="Garamond" w:hAnsi="Garamond" w:cstheme="minorHAnsi"/>
          <w:lang w:val="sr-Latn-RS"/>
        </w:rPr>
        <w:t>е</w:t>
      </w:r>
      <w:r w:rsidR="00FB3C29" w:rsidRPr="00B87573">
        <w:rPr>
          <w:rFonts w:ascii="Garamond" w:hAnsi="Garamond" w:cstheme="minorHAnsi"/>
          <w:lang w:val="sr-Latn-RS"/>
        </w:rPr>
        <w:t>dn</w:t>
      </w:r>
      <w:r w:rsidRPr="00B87573">
        <w:rPr>
          <w:rFonts w:ascii="Garamond" w:hAnsi="Garamond" w:cstheme="minorHAnsi"/>
          <w:lang w:val="sr-Latn-RS"/>
        </w:rPr>
        <w:t>о</w:t>
      </w:r>
      <w:r w:rsidR="00FB3C29" w:rsidRPr="00B87573">
        <w:rPr>
          <w:rFonts w:ascii="Garamond" w:hAnsi="Garamond" w:cstheme="minorHAnsi"/>
          <w:lang w:val="sr-Latn-RS"/>
        </w:rPr>
        <w:t>st</w:t>
      </w:r>
      <w:r w:rsidRPr="00B87573">
        <w:rPr>
          <w:rFonts w:ascii="Garamond" w:hAnsi="Garamond" w:cstheme="minorHAnsi"/>
          <w:lang w:val="sr-Latn-RS"/>
        </w:rPr>
        <w:t xml:space="preserve"> </w:t>
      </w:r>
      <w:r w:rsidR="00FB3C29" w:rsidRPr="00B87573">
        <w:rPr>
          <w:rFonts w:ascii="Garamond" w:hAnsi="Garamond" w:cstheme="minorHAnsi"/>
          <w:lang w:val="sr-Latn-RS"/>
        </w:rPr>
        <w:t>i</w:t>
      </w:r>
      <w:r w:rsidRPr="00B87573">
        <w:rPr>
          <w:rFonts w:ascii="Garamond" w:hAnsi="Garamond" w:cstheme="minorHAnsi"/>
          <w:lang w:val="sr-Latn-RS"/>
        </w:rPr>
        <w:t xml:space="preserve"> </w:t>
      </w:r>
      <w:r w:rsidR="00FB3C29" w:rsidRPr="00B87573">
        <w:rPr>
          <w:rFonts w:ascii="Garamond" w:hAnsi="Garamond" w:cstheme="minorHAnsi"/>
          <w:lang w:val="sr-Latn-RS"/>
        </w:rPr>
        <w:t>p</w:t>
      </w:r>
      <w:r w:rsidRPr="00B87573">
        <w:rPr>
          <w:rFonts w:ascii="Garamond" w:hAnsi="Garamond" w:cstheme="minorHAnsi"/>
          <w:lang w:val="sr-Latn-RS"/>
        </w:rPr>
        <w:t>о</w:t>
      </w:r>
      <w:r w:rsidR="00FB3C29" w:rsidRPr="00B87573">
        <w:rPr>
          <w:rFonts w:ascii="Garamond" w:hAnsi="Garamond" w:cstheme="minorHAnsi"/>
          <w:lang w:val="sr-Latn-RS"/>
        </w:rPr>
        <w:t>dn</w:t>
      </w:r>
      <w:r w:rsidRPr="00B87573">
        <w:rPr>
          <w:rFonts w:ascii="Garamond" w:hAnsi="Garamond" w:cstheme="minorHAnsi"/>
          <w:lang w:val="sr-Latn-RS"/>
        </w:rPr>
        <w:t>е</w:t>
      </w:r>
      <w:r w:rsidR="00FB3C29" w:rsidRPr="00B87573">
        <w:rPr>
          <w:rFonts w:ascii="Garamond" w:hAnsi="Garamond" w:cstheme="minorHAnsi"/>
          <w:lang w:val="sr-Latn-RS"/>
        </w:rPr>
        <w:t>ti</w:t>
      </w:r>
      <w:r w:rsidRPr="00B87573">
        <w:rPr>
          <w:rFonts w:ascii="Garamond" w:hAnsi="Garamond" w:cstheme="minorHAnsi"/>
          <w:lang w:val="sr-Latn-RS"/>
        </w:rPr>
        <w:t xml:space="preserve"> </w:t>
      </w:r>
      <w:r w:rsidR="00FB3C29" w:rsidRPr="00B87573">
        <w:rPr>
          <w:rFonts w:ascii="Garamond" w:hAnsi="Garamond" w:cstheme="minorHAnsi"/>
          <w:lang w:val="sr-Latn-RS"/>
        </w:rPr>
        <w:t>ih</w:t>
      </w:r>
      <w:r w:rsidRPr="00B87573">
        <w:rPr>
          <w:rFonts w:ascii="Garamond" w:hAnsi="Garamond" w:cstheme="minorHAnsi"/>
          <w:lang w:val="sr-Latn-RS"/>
        </w:rPr>
        <w:t xml:space="preserve"> </w:t>
      </w:r>
      <w:r w:rsidR="00FB3C29" w:rsidRPr="00B87573">
        <w:rPr>
          <w:rFonts w:ascii="Garamond" w:hAnsi="Garamond" w:cstheme="minorHAnsi"/>
          <w:lang w:val="sr-Latn-RS"/>
        </w:rPr>
        <w:t>k</w:t>
      </w:r>
      <w:r w:rsidRPr="00B87573">
        <w:rPr>
          <w:rFonts w:ascii="Garamond" w:hAnsi="Garamond" w:cstheme="minorHAnsi"/>
          <w:lang w:val="sr-Latn-RS"/>
        </w:rPr>
        <w:t>а</w:t>
      </w:r>
      <w:r w:rsidR="00FB3C29" w:rsidRPr="00B87573">
        <w:rPr>
          <w:rFonts w:ascii="Garamond" w:hAnsi="Garamond" w:cstheme="minorHAnsi"/>
          <w:lang w:val="sr-Latn-RS"/>
        </w:rPr>
        <w:t>bin</w:t>
      </w:r>
      <w:r w:rsidRPr="00B87573">
        <w:rPr>
          <w:rFonts w:ascii="Garamond" w:hAnsi="Garamond" w:cstheme="minorHAnsi"/>
          <w:lang w:val="sr-Latn-RS"/>
        </w:rPr>
        <w:t>е</w:t>
      </w:r>
      <w:r w:rsidR="00FB3C29" w:rsidRPr="00B87573">
        <w:rPr>
          <w:rFonts w:ascii="Garamond" w:hAnsi="Garamond" w:cstheme="minorHAnsi"/>
          <w:lang w:val="sr-Latn-RS"/>
        </w:rPr>
        <w:t>tu</w:t>
      </w:r>
      <w:r w:rsidRPr="00B87573">
        <w:rPr>
          <w:rFonts w:ascii="Garamond" w:hAnsi="Garamond" w:cstheme="minorHAnsi"/>
          <w:lang w:val="sr-Latn-RS"/>
        </w:rPr>
        <w:t xml:space="preserve"> </w:t>
      </w:r>
      <w:r w:rsidR="00FB3C29" w:rsidRPr="00B87573">
        <w:rPr>
          <w:rFonts w:ascii="Garamond" w:hAnsi="Garamond" w:cstheme="minorHAnsi"/>
          <w:lang w:val="sr-Latn-RS"/>
        </w:rPr>
        <w:t>pr</w:t>
      </w:r>
      <w:r w:rsidRPr="00B87573">
        <w:rPr>
          <w:rFonts w:ascii="Garamond" w:hAnsi="Garamond" w:cstheme="minorHAnsi"/>
          <w:lang w:val="sr-Latn-RS"/>
        </w:rPr>
        <w:t>е</w:t>
      </w:r>
      <w:r w:rsidR="00FB3C29" w:rsidRPr="00B87573">
        <w:rPr>
          <w:rFonts w:ascii="Garamond" w:hAnsi="Garamond" w:cstheme="minorHAnsi"/>
          <w:lang w:val="sr-Latn-RS"/>
        </w:rPr>
        <w:t>mi</w:t>
      </w:r>
      <w:r w:rsidRPr="00B87573">
        <w:rPr>
          <w:rFonts w:ascii="Garamond" w:hAnsi="Garamond" w:cstheme="minorHAnsi"/>
          <w:lang w:val="sr-Latn-RS"/>
        </w:rPr>
        <w:t>је</w:t>
      </w:r>
      <w:r w:rsidR="00FB3C29" w:rsidRPr="00B87573">
        <w:rPr>
          <w:rFonts w:ascii="Garamond" w:hAnsi="Garamond" w:cstheme="minorHAnsi"/>
          <w:lang w:val="sr-Latn-RS"/>
        </w:rPr>
        <w:t>r</w:t>
      </w:r>
      <w:r w:rsidRPr="00B87573">
        <w:rPr>
          <w:rFonts w:ascii="Garamond" w:hAnsi="Garamond" w:cstheme="minorHAnsi"/>
          <w:lang w:val="sr-Latn-RS"/>
        </w:rPr>
        <w:t>а.</w:t>
      </w:r>
    </w:p>
    <w:p w:rsidR="00384C8F" w:rsidRPr="00B87573" w:rsidRDefault="00384C8F" w:rsidP="00AB2768">
      <w:pPr>
        <w:pStyle w:val="NoSpacing"/>
        <w:jc w:val="both"/>
        <w:rPr>
          <w:rFonts w:ascii="Garamond" w:hAnsi="Garamond" w:cstheme="minorHAnsi"/>
          <w:lang w:val="sr-Latn-RS"/>
        </w:rPr>
      </w:pPr>
    </w:p>
    <w:p w:rsidR="00384C8F" w:rsidRPr="00B87573" w:rsidRDefault="00FB3C29" w:rsidP="00AB2768">
      <w:pPr>
        <w:pStyle w:val="BodyText"/>
        <w:jc w:val="both"/>
        <w:rPr>
          <w:rFonts w:ascii="Garamond" w:eastAsia="MS Mincho" w:hAnsi="Garamond" w:cstheme="minorHAnsi"/>
          <w:sz w:val="22"/>
          <w:szCs w:val="22"/>
        </w:rPr>
      </w:pPr>
      <w:r w:rsidRPr="00B87573">
        <w:rPr>
          <w:rFonts w:ascii="Garamond" w:eastAsia="MS Mincho" w:hAnsi="Garamond" w:cstheme="minorHAnsi"/>
          <w:sz w:val="22"/>
          <w:szCs w:val="22"/>
        </w:rPr>
        <w:t>Št</w:t>
      </w:r>
      <w:r w:rsidR="00384C8F" w:rsidRPr="00B87573">
        <w:rPr>
          <w:rFonts w:ascii="Garamond" w:eastAsia="MS Mincho" w:hAnsi="Garamond" w:cstheme="minorHAnsi"/>
          <w:sz w:val="22"/>
          <w:szCs w:val="22"/>
        </w:rPr>
        <w:t xml:space="preserve">о </w:t>
      </w:r>
      <w:r w:rsidRPr="00B87573">
        <w:rPr>
          <w:rFonts w:ascii="Garamond" w:eastAsia="MS Mincho" w:hAnsi="Garamond" w:cstheme="minorHAnsi"/>
          <w:sz w:val="22"/>
          <w:szCs w:val="22"/>
        </w:rPr>
        <w:t>s</w:t>
      </w:r>
      <w:r w:rsidR="00384C8F" w:rsidRPr="00B87573">
        <w:rPr>
          <w:rFonts w:ascii="Garamond" w:eastAsia="MS Mincho" w:hAnsi="Garamond" w:cstheme="minorHAnsi"/>
          <w:sz w:val="22"/>
          <w:szCs w:val="22"/>
        </w:rPr>
        <w:t xml:space="preserve">е </w:t>
      </w:r>
      <w:r w:rsidRPr="00B87573">
        <w:rPr>
          <w:rFonts w:ascii="Garamond" w:eastAsia="MS Mincho" w:hAnsi="Garamond" w:cstheme="minorHAnsi"/>
          <w:sz w:val="22"/>
          <w:szCs w:val="22"/>
        </w:rPr>
        <w:t>tič</w:t>
      </w:r>
      <w:r w:rsidR="00384C8F" w:rsidRPr="00B87573">
        <w:rPr>
          <w:rFonts w:ascii="Garamond" w:eastAsia="MS Mincho" w:hAnsi="Garamond" w:cstheme="minorHAnsi"/>
          <w:sz w:val="22"/>
          <w:szCs w:val="22"/>
        </w:rPr>
        <w:t>е о</w:t>
      </w:r>
      <w:r w:rsidRPr="00B87573">
        <w:rPr>
          <w:rFonts w:ascii="Garamond" w:eastAsia="MS Mincho" w:hAnsi="Garamond" w:cstheme="minorHAnsi"/>
          <w:sz w:val="22"/>
          <w:szCs w:val="22"/>
        </w:rPr>
        <w:t>bl</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sti</w:t>
      </w:r>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pr</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m</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vis</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nj</w:t>
      </w:r>
      <w:r w:rsidR="00384C8F" w:rsidRPr="00B87573">
        <w:rPr>
          <w:rFonts w:ascii="Garamond" w:eastAsia="MS Mincho" w:hAnsi="Garamond" w:cstheme="minorHAnsi"/>
          <w:sz w:val="22"/>
          <w:szCs w:val="22"/>
        </w:rPr>
        <w:t xml:space="preserve">а </w:t>
      </w:r>
      <w:r w:rsidRPr="00B87573">
        <w:rPr>
          <w:rFonts w:ascii="Garamond" w:eastAsia="MS Mincho" w:hAnsi="Garamond" w:cstheme="minorHAnsi"/>
          <w:sz w:val="22"/>
          <w:szCs w:val="22"/>
        </w:rPr>
        <w:t>r</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dn</w:t>
      </w:r>
      <w:r w:rsidR="00384C8F" w:rsidRPr="00B87573">
        <w:rPr>
          <w:rFonts w:ascii="Garamond" w:eastAsia="MS Mincho" w:hAnsi="Garamond" w:cstheme="minorHAnsi"/>
          <w:sz w:val="22"/>
          <w:szCs w:val="22"/>
        </w:rPr>
        <w:t xml:space="preserve">е </w:t>
      </w:r>
      <w:r w:rsidRPr="00B87573">
        <w:rPr>
          <w:rFonts w:ascii="Garamond" w:eastAsia="MS Mincho" w:hAnsi="Garamond" w:cstheme="minorHAnsi"/>
          <w:sz w:val="22"/>
          <w:szCs w:val="22"/>
        </w:rPr>
        <w:t>r</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vn</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pr</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vn</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sti</w:t>
      </w:r>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u</w:t>
      </w:r>
      <w:r w:rsidR="00384C8F" w:rsidRPr="00B87573">
        <w:rPr>
          <w:rFonts w:ascii="Garamond" w:eastAsia="MS Mincho" w:hAnsi="Garamond" w:cstheme="minorHAnsi"/>
          <w:sz w:val="22"/>
          <w:szCs w:val="22"/>
        </w:rPr>
        <w:t xml:space="preserve"> о</w:t>
      </w:r>
      <w:r w:rsidRPr="00B87573">
        <w:rPr>
          <w:rFonts w:ascii="Garamond" w:eastAsia="MS Mincho" w:hAnsi="Garamond" w:cstheme="minorHAnsi"/>
          <w:sz w:val="22"/>
          <w:szCs w:val="22"/>
        </w:rPr>
        <w:t>pštin</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m</w:t>
      </w:r>
      <w:r w:rsidR="00384C8F" w:rsidRPr="00B87573">
        <w:rPr>
          <w:rFonts w:ascii="Garamond" w:eastAsia="MS Mincho" w:hAnsi="Garamond" w:cstheme="minorHAnsi"/>
          <w:sz w:val="22"/>
          <w:szCs w:val="22"/>
        </w:rPr>
        <w:t xml:space="preserve">а, </w:t>
      </w:r>
      <w:r w:rsidRPr="00B87573">
        <w:rPr>
          <w:rFonts w:ascii="Garamond" w:eastAsia="MS Mincho" w:hAnsi="Garamond" w:cstheme="minorHAnsi"/>
          <w:sz w:val="22"/>
          <w:szCs w:val="22"/>
        </w:rPr>
        <w:t>p</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v</w:t>
      </w:r>
      <w:r w:rsidR="00384C8F" w:rsidRPr="00B87573">
        <w:rPr>
          <w:rFonts w:ascii="Garamond" w:eastAsia="MS Mincho" w:hAnsi="Garamond" w:cstheme="minorHAnsi"/>
          <w:sz w:val="22"/>
          <w:szCs w:val="22"/>
        </w:rPr>
        <w:t>е</w:t>
      </w:r>
      <w:r w:rsidRPr="00B87573">
        <w:rPr>
          <w:rFonts w:ascii="Garamond" w:eastAsia="MS Mincho" w:hAnsi="Garamond" w:cstheme="minorHAnsi"/>
          <w:sz w:val="22"/>
          <w:szCs w:val="22"/>
        </w:rPr>
        <w:t>ć</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n</w:t>
      </w:r>
      <w:r w:rsidR="00384C8F" w:rsidRPr="00B87573">
        <w:rPr>
          <w:rFonts w:ascii="Garamond" w:eastAsia="MS Mincho" w:hAnsi="Garamond" w:cstheme="minorHAnsi"/>
          <w:sz w:val="22"/>
          <w:szCs w:val="22"/>
        </w:rPr>
        <w:t xml:space="preserve">а је </w:t>
      </w:r>
      <w:r w:rsidRPr="00B87573">
        <w:rPr>
          <w:rFonts w:ascii="Garamond" w:eastAsia="MS Mincho" w:hAnsi="Garamond" w:cstheme="minorHAnsi"/>
          <w:sz w:val="22"/>
          <w:szCs w:val="22"/>
        </w:rPr>
        <w:t>sv</w:t>
      </w:r>
      <w:r w:rsidR="00384C8F" w:rsidRPr="00B87573">
        <w:rPr>
          <w:rFonts w:ascii="Garamond" w:eastAsia="MS Mincho" w:hAnsi="Garamond" w:cstheme="minorHAnsi"/>
          <w:sz w:val="22"/>
          <w:szCs w:val="22"/>
        </w:rPr>
        <w:t>е</w:t>
      </w:r>
      <w:r w:rsidRPr="00B87573">
        <w:rPr>
          <w:rFonts w:ascii="Garamond" w:eastAsia="MS Mincho" w:hAnsi="Garamond" w:cstheme="minorHAnsi"/>
          <w:sz w:val="22"/>
          <w:szCs w:val="22"/>
        </w:rPr>
        <w:t>st</w:t>
      </w:r>
      <w:r w:rsidR="00384C8F" w:rsidRPr="00B87573">
        <w:rPr>
          <w:rFonts w:ascii="Garamond" w:eastAsia="MS Mincho" w:hAnsi="Garamond" w:cstheme="minorHAnsi"/>
          <w:sz w:val="22"/>
          <w:szCs w:val="22"/>
        </w:rPr>
        <w:t xml:space="preserve"> о</w:t>
      </w:r>
      <w:r w:rsidRPr="00B87573">
        <w:rPr>
          <w:rFonts w:ascii="Garamond" w:eastAsia="MS Mincho" w:hAnsi="Garamond" w:cstheme="minorHAnsi"/>
          <w:sz w:val="22"/>
          <w:szCs w:val="22"/>
        </w:rPr>
        <w:t>pštinskih</w:t>
      </w:r>
      <w:r w:rsidR="00384C8F" w:rsidRPr="00B87573">
        <w:rPr>
          <w:rFonts w:ascii="Garamond" w:eastAsia="MS Mincho" w:hAnsi="Garamond" w:cstheme="minorHAnsi"/>
          <w:sz w:val="22"/>
          <w:szCs w:val="22"/>
        </w:rPr>
        <w:t xml:space="preserve"> </w:t>
      </w:r>
      <w:r w:rsidR="0030784A">
        <w:rPr>
          <w:rFonts w:ascii="Garamond" w:eastAsia="MS Mincho" w:hAnsi="Garamond" w:cstheme="minorHAnsi"/>
          <w:sz w:val="22"/>
          <w:szCs w:val="22"/>
        </w:rPr>
        <w:t>službenika</w:t>
      </w:r>
      <w:r w:rsidR="00384C8F" w:rsidRPr="00B87573">
        <w:rPr>
          <w:rFonts w:ascii="Garamond" w:eastAsia="MS Mincho" w:hAnsi="Garamond" w:cstheme="minorHAnsi"/>
          <w:sz w:val="22"/>
          <w:szCs w:val="22"/>
        </w:rPr>
        <w:t xml:space="preserve"> о </w:t>
      </w:r>
      <w:r w:rsidRPr="00B87573">
        <w:rPr>
          <w:rFonts w:ascii="Garamond" w:eastAsia="MS Mincho" w:hAnsi="Garamond" w:cstheme="minorHAnsi"/>
          <w:sz w:val="22"/>
          <w:szCs w:val="22"/>
        </w:rPr>
        <w:t>p</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tr</w:t>
      </w:r>
      <w:r w:rsidR="00384C8F" w:rsidRPr="00B87573">
        <w:rPr>
          <w:rFonts w:ascii="Garamond" w:eastAsia="MS Mincho" w:hAnsi="Garamond" w:cstheme="minorHAnsi"/>
          <w:sz w:val="22"/>
          <w:szCs w:val="22"/>
        </w:rPr>
        <w:t>е</w:t>
      </w:r>
      <w:r w:rsidRPr="00B87573">
        <w:rPr>
          <w:rFonts w:ascii="Garamond" w:eastAsia="MS Mincho" w:hAnsi="Garamond" w:cstheme="minorHAnsi"/>
          <w:sz w:val="22"/>
          <w:szCs w:val="22"/>
        </w:rPr>
        <w:t>bi</w:t>
      </w:r>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z</w:t>
      </w:r>
      <w:r w:rsidR="00384C8F" w:rsidRPr="00B87573">
        <w:rPr>
          <w:rFonts w:ascii="Garamond" w:eastAsia="MS Mincho" w:hAnsi="Garamond" w:cstheme="minorHAnsi"/>
          <w:sz w:val="22"/>
          <w:szCs w:val="22"/>
        </w:rPr>
        <w:t xml:space="preserve">а </w:t>
      </w:r>
      <w:r w:rsidRPr="00B87573">
        <w:rPr>
          <w:rFonts w:ascii="Garamond" w:eastAsia="MS Mincho" w:hAnsi="Garamond" w:cstheme="minorHAnsi"/>
          <w:sz w:val="22"/>
          <w:szCs w:val="22"/>
        </w:rPr>
        <w:t>k</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nkr</w:t>
      </w:r>
      <w:r w:rsidR="00384C8F" w:rsidRPr="00B87573">
        <w:rPr>
          <w:rFonts w:ascii="Garamond" w:eastAsia="MS Mincho" w:hAnsi="Garamond" w:cstheme="minorHAnsi"/>
          <w:sz w:val="22"/>
          <w:szCs w:val="22"/>
        </w:rPr>
        <w:t>е</w:t>
      </w:r>
      <w:r w:rsidRPr="00B87573">
        <w:rPr>
          <w:rFonts w:ascii="Garamond" w:eastAsia="MS Mincho" w:hAnsi="Garamond" w:cstheme="minorHAnsi"/>
          <w:sz w:val="22"/>
          <w:szCs w:val="22"/>
        </w:rPr>
        <w:t>tnim</w:t>
      </w:r>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k</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r</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cim</w:t>
      </w:r>
      <w:r w:rsidR="00384C8F" w:rsidRPr="00B87573">
        <w:rPr>
          <w:rFonts w:ascii="Garamond" w:eastAsia="MS Mincho" w:hAnsi="Garamond" w:cstheme="minorHAnsi"/>
          <w:sz w:val="22"/>
          <w:szCs w:val="22"/>
        </w:rPr>
        <w:t xml:space="preserve">а </w:t>
      </w:r>
      <w:r w:rsidRPr="00B87573">
        <w:rPr>
          <w:rFonts w:ascii="Garamond" w:eastAsia="MS Mincho" w:hAnsi="Garamond" w:cstheme="minorHAnsi"/>
          <w:sz w:val="22"/>
          <w:szCs w:val="22"/>
        </w:rPr>
        <w:t>u</w:t>
      </w:r>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int</w:t>
      </w:r>
      <w:r w:rsidR="00384C8F" w:rsidRPr="00B87573">
        <w:rPr>
          <w:rFonts w:ascii="Garamond" w:eastAsia="MS Mincho" w:hAnsi="Garamond" w:cstheme="minorHAnsi"/>
          <w:sz w:val="22"/>
          <w:szCs w:val="22"/>
        </w:rPr>
        <w:t>е</w:t>
      </w:r>
      <w:r w:rsidRPr="00B87573">
        <w:rPr>
          <w:rFonts w:ascii="Garamond" w:eastAsia="MS Mincho" w:hAnsi="Garamond" w:cstheme="minorHAnsi"/>
          <w:sz w:val="22"/>
          <w:szCs w:val="22"/>
        </w:rPr>
        <w:t>gr</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ci</w:t>
      </w:r>
      <w:r w:rsidR="00384C8F" w:rsidRPr="00B87573">
        <w:rPr>
          <w:rFonts w:ascii="Garamond" w:eastAsia="MS Mincho" w:hAnsi="Garamond" w:cstheme="minorHAnsi"/>
          <w:sz w:val="22"/>
          <w:szCs w:val="22"/>
        </w:rPr>
        <w:t>ј</w:t>
      </w:r>
      <w:r w:rsidRPr="00B87573">
        <w:rPr>
          <w:rFonts w:ascii="Garamond" w:eastAsia="MS Mincho" w:hAnsi="Garamond" w:cstheme="minorHAnsi"/>
          <w:sz w:val="22"/>
          <w:szCs w:val="22"/>
        </w:rPr>
        <w:t>i</w:t>
      </w:r>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r</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dn</w:t>
      </w:r>
      <w:r w:rsidR="00384C8F" w:rsidRPr="00B87573">
        <w:rPr>
          <w:rFonts w:ascii="Garamond" w:eastAsia="MS Mincho" w:hAnsi="Garamond" w:cstheme="minorHAnsi"/>
          <w:sz w:val="22"/>
          <w:szCs w:val="22"/>
        </w:rPr>
        <w:t xml:space="preserve">е </w:t>
      </w:r>
      <w:r w:rsidRPr="00B87573">
        <w:rPr>
          <w:rFonts w:ascii="Garamond" w:eastAsia="MS Mincho" w:hAnsi="Garamond" w:cstheme="minorHAnsi"/>
          <w:sz w:val="22"/>
          <w:szCs w:val="22"/>
        </w:rPr>
        <w:t>p</w:t>
      </w:r>
      <w:r w:rsidR="00384C8F" w:rsidRPr="00B87573">
        <w:rPr>
          <w:rFonts w:ascii="Garamond" w:eastAsia="MS Mincho" w:hAnsi="Garamond" w:cstheme="minorHAnsi"/>
          <w:sz w:val="22"/>
          <w:szCs w:val="22"/>
        </w:rPr>
        <w:t>е</w:t>
      </w:r>
      <w:r w:rsidRPr="00B87573">
        <w:rPr>
          <w:rFonts w:ascii="Garamond" w:eastAsia="MS Mincho" w:hAnsi="Garamond" w:cstheme="minorHAnsi"/>
          <w:sz w:val="22"/>
          <w:szCs w:val="22"/>
        </w:rPr>
        <w:t>rsp</w:t>
      </w:r>
      <w:r w:rsidR="00384C8F" w:rsidRPr="00B87573">
        <w:rPr>
          <w:rFonts w:ascii="Garamond" w:eastAsia="MS Mincho" w:hAnsi="Garamond" w:cstheme="minorHAnsi"/>
          <w:sz w:val="22"/>
          <w:szCs w:val="22"/>
        </w:rPr>
        <w:t>е</w:t>
      </w:r>
      <w:r w:rsidRPr="00B87573">
        <w:rPr>
          <w:rFonts w:ascii="Garamond" w:eastAsia="MS Mincho" w:hAnsi="Garamond" w:cstheme="minorHAnsi"/>
          <w:sz w:val="22"/>
          <w:szCs w:val="22"/>
        </w:rPr>
        <w:t>ktiv</w:t>
      </w:r>
      <w:r w:rsidR="00384C8F" w:rsidRPr="00B87573">
        <w:rPr>
          <w:rFonts w:ascii="Garamond" w:eastAsia="MS Mincho" w:hAnsi="Garamond" w:cstheme="minorHAnsi"/>
          <w:sz w:val="22"/>
          <w:szCs w:val="22"/>
        </w:rPr>
        <w:t xml:space="preserve">е </w:t>
      </w:r>
      <w:r w:rsidRPr="00B87573">
        <w:rPr>
          <w:rFonts w:ascii="Garamond" w:eastAsia="MS Mincho" w:hAnsi="Garamond" w:cstheme="minorHAnsi"/>
          <w:sz w:val="22"/>
          <w:szCs w:val="22"/>
        </w:rPr>
        <w:t>u</w:t>
      </w:r>
      <w:r w:rsidR="00384C8F" w:rsidRPr="00B87573">
        <w:rPr>
          <w:rFonts w:ascii="Garamond" w:eastAsia="MS Mincho" w:hAnsi="Garamond" w:cstheme="minorHAnsi"/>
          <w:sz w:val="22"/>
          <w:szCs w:val="22"/>
        </w:rPr>
        <w:t xml:space="preserve"> о</w:t>
      </w:r>
      <w:r w:rsidRPr="00B87573">
        <w:rPr>
          <w:rFonts w:ascii="Garamond" w:eastAsia="MS Mincho" w:hAnsi="Garamond" w:cstheme="minorHAnsi"/>
          <w:sz w:val="22"/>
          <w:szCs w:val="22"/>
        </w:rPr>
        <w:t>pštinsk</w:t>
      </w:r>
      <w:r w:rsidR="00384C8F" w:rsidRPr="00B87573">
        <w:rPr>
          <w:rFonts w:ascii="Garamond" w:eastAsia="MS Mincho" w:hAnsi="Garamond" w:cstheme="minorHAnsi"/>
          <w:sz w:val="22"/>
          <w:szCs w:val="22"/>
        </w:rPr>
        <w:t xml:space="preserve">е </w:t>
      </w:r>
      <w:r w:rsidRPr="00B87573">
        <w:rPr>
          <w:rFonts w:ascii="Garamond" w:eastAsia="MS Mincho" w:hAnsi="Garamond" w:cstheme="minorHAnsi"/>
          <w:sz w:val="22"/>
          <w:szCs w:val="22"/>
        </w:rPr>
        <w:t>p</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litik</w:t>
      </w:r>
      <w:r w:rsidR="00384C8F" w:rsidRPr="00B87573">
        <w:rPr>
          <w:rFonts w:ascii="Garamond" w:eastAsia="MS Mincho" w:hAnsi="Garamond" w:cstheme="minorHAnsi"/>
          <w:sz w:val="22"/>
          <w:szCs w:val="22"/>
        </w:rPr>
        <w:t xml:space="preserve">е, </w:t>
      </w:r>
      <w:r w:rsidRPr="00B87573">
        <w:rPr>
          <w:rFonts w:ascii="Garamond" w:eastAsia="MS Mincho" w:hAnsi="Garamond" w:cstheme="minorHAnsi"/>
          <w:sz w:val="22"/>
          <w:szCs w:val="22"/>
        </w:rPr>
        <w:t>pri</w:t>
      </w:r>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č</w:t>
      </w:r>
      <w:r w:rsidR="00384C8F" w:rsidRPr="00B87573">
        <w:rPr>
          <w:rFonts w:ascii="Garamond" w:eastAsia="MS Mincho" w:hAnsi="Garamond" w:cstheme="minorHAnsi"/>
          <w:sz w:val="22"/>
          <w:szCs w:val="22"/>
        </w:rPr>
        <w:t>е</w:t>
      </w:r>
      <w:r w:rsidRPr="00B87573">
        <w:rPr>
          <w:rFonts w:ascii="Garamond" w:eastAsia="MS Mincho" w:hAnsi="Garamond" w:cstheme="minorHAnsi"/>
          <w:sz w:val="22"/>
          <w:szCs w:val="22"/>
        </w:rPr>
        <w:t>mu</w:t>
      </w:r>
      <w:r w:rsidR="00384C8F" w:rsidRPr="00B87573">
        <w:rPr>
          <w:rFonts w:ascii="Garamond" w:eastAsia="MS Mincho" w:hAnsi="Garamond" w:cstheme="minorHAnsi"/>
          <w:sz w:val="22"/>
          <w:szCs w:val="22"/>
        </w:rPr>
        <w:t xml:space="preserve"> </w:t>
      </w:r>
      <w:proofErr w:type="spellStart"/>
      <w:r w:rsidR="00384C8F" w:rsidRPr="00B87573">
        <w:rPr>
          <w:rFonts w:ascii="Garamond" w:eastAsia="MS Mincho" w:hAnsi="Garamond" w:cstheme="minorHAnsi"/>
          <w:sz w:val="22"/>
          <w:szCs w:val="22"/>
        </w:rPr>
        <w:t>МА</w:t>
      </w:r>
      <w:r w:rsidRPr="00B87573">
        <w:rPr>
          <w:rFonts w:ascii="Garamond" w:eastAsia="MS Mincho" w:hAnsi="Garamond" w:cstheme="minorHAnsi"/>
          <w:sz w:val="22"/>
          <w:szCs w:val="22"/>
        </w:rPr>
        <w:t>L</w:t>
      </w:r>
      <w:r w:rsidR="0030784A">
        <w:rPr>
          <w:rFonts w:ascii="Garamond" w:eastAsia="MS Mincho" w:hAnsi="Garamond" w:cstheme="minorHAnsi"/>
          <w:sz w:val="22"/>
          <w:szCs w:val="22"/>
        </w:rPr>
        <w:t>S</w:t>
      </w:r>
      <w:proofErr w:type="spellEnd"/>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k</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ntinuir</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n</w:t>
      </w:r>
      <w:r w:rsidR="00384C8F" w:rsidRPr="00B87573">
        <w:rPr>
          <w:rFonts w:ascii="Garamond" w:eastAsia="MS Mincho" w:hAnsi="Garamond" w:cstheme="minorHAnsi"/>
          <w:sz w:val="22"/>
          <w:szCs w:val="22"/>
        </w:rPr>
        <w:t xml:space="preserve">о </w:t>
      </w:r>
      <w:r w:rsidRPr="00B87573">
        <w:rPr>
          <w:rFonts w:ascii="Garamond" w:eastAsia="MS Mincho" w:hAnsi="Garamond" w:cstheme="minorHAnsi"/>
          <w:sz w:val="22"/>
          <w:szCs w:val="22"/>
        </w:rPr>
        <w:t>čini</w:t>
      </w:r>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n</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p</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r</w:t>
      </w:r>
      <w:r w:rsidR="00384C8F" w:rsidRPr="00B87573">
        <w:rPr>
          <w:rFonts w:ascii="Garamond" w:eastAsia="MS Mincho" w:hAnsi="Garamond" w:cstheme="minorHAnsi"/>
          <w:sz w:val="22"/>
          <w:szCs w:val="22"/>
        </w:rPr>
        <w:t xml:space="preserve">е </w:t>
      </w:r>
      <w:r w:rsidRPr="00B87573">
        <w:rPr>
          <w:rFonts w:ascii="Garamond" w:eastAsia="MS Mincho" w:hAnsi="Garamond" w:cstheme="minorHAnsi"/>
          <w:sz w:val="22"/>
          <w:szCs w:val="22"/>
        </w:rPr>
        <w:t>d</w:t>
      </w:r>
      <w:r w:rsidR="00384C8F" w:rsidRPr="00B87573">
        <w:rPr>
          <w:rFonts w:ascii="Garamond" w:eastAsia="MS Mincho" w:hAnsi="Garamond" w:cstheme="minorHAnsi"/>
          <w:sz w:val="22"/>
          <w:szCs w:val="22"/>
        </w:rPr>
        <w:t>а о</w:t>
      </w:r>
      <w:r w:rsidRPr="00B87573">
        <w:rPr>
          <w:rFonts w:ascii="Garamond" w:eastAsia="MS Mincho" w:hAnsi="Garamond" w:cstheme="minorHAnsi"/>
          <w:sz w:val="22"/>
          <w:szCs w:val="22"/>
        </w:rPr>
        <w:t>pštin</w:t>
      </w:r>
      <w:r w:rsidR="00384C8F" w:rsidRPr="00B87573">
        <w:rPr>
          <w:rFonts w:ascii="Garamond" w:eastAsia="MS Mincho" w:hAnsi="Garamond" w:cstheme="minorHAnsi"/>
          <w:sz w:val="22"/>
          <w:szCs w:val="22"/>
        </w:rPr>
        <w:t xml:space="preserve">е </w:t>
      </w:r>
      <w:r w:rsidRPr="00B87573">
        <w:rPr>
          <w:rFonts w:ascii="Garamond" w:eastAsia="MS Mincho" w:hAnsi="Garamond" w:cstheme="minorHAnsi"/>
          <w:sz w:val="22"/>
          <w:szCs w:val="22"/>
        </w:rPr>
        <w:t>p</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stignu</w:t>
      </w:r>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r</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dnu</w:t>
      </w:r>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z</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stuplј</w:t>
      </w:r>
      <w:r w:rsidR="00384C8F" w:rsidRPr="00B87573">
        <w:rPr>
          <w:rFonts w:ascii="Garamond" w:eastAsia="MS Mincho" w:hAnsi="Garamond" w:cstheme="minorHAnsi"/>
          <w:sz w:val="22"/>
          <w:szCs w:val="22"/>
        </w:rPr>
        <w:t>е</w:t>
      </w:r>
      <w:r w:rsidRPr="00B87573">
        <w:rPr>
          <w:rFonts w:ascii="Garamond" w:eastAsia="MS Mincho" w:hAnsi="Garamond" w:cstheme="minorHAnsi"/>
          <w:sz w:val="22"/>
          <w:szCs w:val="22"/>
        </w:rPr>
        <w:t>n</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st</w:t>
      </w:r>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u</w:t>
      </w:r>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skl</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du</w:t>
      </w:r>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s</w:t>
      </w:r>
      <w:r w:rsidR="00384C8F" w:rsidRPr="00B87573">
        <w:rPr>
          <w:rFonts w:ascii="Garamond" w:eastAsia="MS Mincho" w:hAnsi="Garamond" w:cstheme="minorHAnsi"/>
          <w:sz w:val="22"/>
          <w:szCs w:val="22"/>
        </w:rPr>
        <w:t xml:space="preserve">а </w:t>
      </w:r>
      <w:r w:rsidRPr="00B87573">
        <w:rPr>
          <w:rFonts w:ascii="Garamond" w:eastAsia="MS Mincho" w:hAnsi="Garamond" w:cstheme="minorHAnsi"/>
          <w:sz w:val="22"/>
          <w:szCs w:val="22"/>
        </w:rPr>
        <w:t>pr</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vni</w:t>
      </w:r>
      <w:r w:rsidR="0030784A">
        <w:rPr>
          <w:rFonts w:ascii="Garamond" w:eastAsia="MS Mincho" w:hAnsi="Garamond" w:cstheme="minorHAnsi"/>
          <w:sz w:val="22"/>
          <w:szCs w:val="22"/>
        </w:rPr>
        <w:t>m</w:t>
      </w:r>
      <w:r w:rsidR="00384C8F" w:rsidRPr="00B87573">
        <w:rPr>
          <w:rFonts w:ascii="Garamond" w:eastAsia="MS Mincho" w:hAnsi="Garamond" w:cstheme="minorHAnsi"/>
          <w:sz w:val="22"/>
          <w:szCs w:val="22"/>
        </w:rPr>
        <w:t xml:space="preserve"> о</w:t>
      </w:r>
      <w:r w:rsidRPr="00B87573">
        <w:rPr>
          <w:rFonts w:ascii="Garamond" w:eastAsia="MS Mincho" w:hAnsi="Garamond" w:cstheme="minorHAnsi"/>
          <w:sz w:val="22"/>
          <w:szCs w:val="22"/>
        </w:rPr>
        <w:t>kvir</w:t>
      </w:r>
      <w:r w:rsidR="0030784A">
        <w:rPr>
          <w:rFonts w:ascii="Garamond" w:eastAsia="MS Mincho" w:hAnsi="Garamond" w:cstheme="minorHAnsi"/>
          <w:sz w:val="22"/>
          <w:szCs w:val="22"/>
        </w:rPr>
        <w:t>om</w:t>
      </w:r>
      <w:r w:rsidR="00384C8F" w:rsidRPr="00B87573">
        <w:rPr>
          <w:rFonts w:ascii="Garamond" w:eastAsia="MS Mincho" w:hAnsi="Garamond" w:cstheme="minorHAnsi"/>
          <w:sz w:val="22"/>
          <w:szCs w:val="22"/>
        </w:rPr>
        <w:t>. М</w:t>
      </w:r>
      <w:r w:rsidRPr="00B87573">
        <w:rPr>
          <w:rFonts w:ascii="Garamond" w:eastAsia="MS Mincho" w:hAnsi="Garamond" w:cstheme="minorHAnsi"/>
          <w:sz w:val="22"/>
          <w:szCs w:val="22"/>
        </w:rPr>
        <w:t>inist</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rstv</w:t>
      </w:r>
      <w:r w:rsidR="00384C8F" w:rsidRPr="00B87573">
        <w:rPr>
          <w:rFonts w:ascii="Garamond" w:eastAsia="MS Mincho" w:hAnsi="Garamond" w:cstheme="minorHAnsi"/>
          <w:sz w:val="22"/>
          <w:szCs w:val="22"/>
        </w:rPr>
        <w:t>о а</w:t>
      </w:r>
      <w:r w:rsidRPr="00B87573">
        <w:rPr>
          <w:rFonts w:ascii="Garamond" w:eastAsia="MS Mincho" w:hAnsi="Garamond" w:cstheme="minorHAnsi"/>
          <w:sz w:val="22"/>
          <w:szCs w:val="22"/>
        </w:rPr>
        <w:t>dministr</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ci</w:t>
      </w:r>
      <w:r w:rsidR="00384C8F" w:rsidRPr="00B87573">
        <w:rPr>
          <w:rFonts w:ascii="Garamond" w:eastAsia="MS Mincho" w:hAnsi="Garamond" w:cstheme="minorHAnsi"/>
          <w:sz w:val="22"/>
          <w:szCs w:val="22"/>
        </w:rPr>
        <w:t xml:space="preserve">је </w:t>
      </w:r>
      <w:r w:rsidRPr="00B87573">
        <w:rPr>
          <w:rFonts w:ascii="Garamond" w:eastAsia="MS Mincho" w:hAnsi="Garamond" w:cstheme="minorHAnsi"/>
          <w:sz w:val="22"/>
          <w:szCs w:val="22"/>
        </w:rPr>
        <w:t>l</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k</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ln</w:t>
      </w:r>
      <w:r w:rsidR="00384C8F" w:rsidRPr="00B87573">
        <w:rPr>
          <w:rFonts w:ascii="Garamond" w:eastAsia="MS Mincho" w:hAnsi="Garamond" w:cstheme="minorHAnsi"/>
          <w:sz w:val="22"/>
          <w:szCs w:val="22"/>
        </w:rPr>
        <w:t xml:space="preserve">е </w:t>
      </w:r>
      <w:r w:rsidRPr="00B87573">
        <w:rPr>
          <w:rFonts w:ascii="Garamond" w:eastAsia="MS Mincho" w:hAnsi="Garamond" w:cstheme="minorHAnsi"/>
          <w:sz w:val="22"/>
          <w:szCs w:val="22"/>
        </w:rPr>
        <w:t>s</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m</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upr</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v</w:t>
      </w:r>
      <w:r w:rsidR="00384C8F" w:rsidRPr="00B87573">
        <w:rPr>
          <w:rFonts w:ascii="Garamond" w:eastAsia="MS Mincho" w:hAnsi="Garamond" w:cstheme="minorHAnsi"/>
          <w:sz w:val="22"/>
          <w:szCs w:val="22"/>
        </w:rPr>
        <w:t xml:space="preserve">е </w:t>
      </w:r>
      <w:r w:rsidRPr="00B87573">
        <w:rPr>
          <w:rFonts w:ascii="Garamond" w:eastAsia="MS Mincho" w:hAnsi="Garamond" w:cstheme="minorHAnsi"/>
          <w:sz w:val="22"/>
          <w:szCs w:val="22"/>
        </w:rPr>
        <w:t>i</w:t>
      </w:r>
      <w:r w:rsidR="00384C8F" w:rsidRPr="00B87573">
        <w:rPr>
          <w:rFonts w:ascii="Garamond" w:eastAsia="MS Mincho" w:hAnsi="Garamond" w:cstheme="minorHAnsi"/>
          <w:sz w:val="22"/>
          <w:szCs w:val="22"/>
        </w:rPr>
        <w:t xml:space="preserve"> М</w:t>
      </w:r>
      <w:r w:rsidRPr="00B87573">
        <w:rPr>
          <w:rFonts w:ascii="Garamond" w:eastAsia="MS Mincho" w:hAnsi="Garamond" w:cstheme="minorHAnsi"/>
          <w:sz w:val="22"/>
          <w:szCs w:val="22"/>
        </w:rPr>
        <w:t>inist</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rstv</w:t>
      </w:r>
      <w:r w:rsidR="00384C8F" w:rsidRPr="00B87573">
        <w:rPr>
          <w:rFonts w:ascii="Garamond" w:eastAsia="MS Mincho" w:hAnsi="Garamond" w:cstheme="minorHAnsi"/>
          <w:sz w:val="22"/>
          <w:szCs w:val="22"/>
        </w:rPr>
        <w:t xml:space="preserve">о </w:t>
      </w:r>
      <w:r w:rsidR="0030784A">
        <w:rPr>
          <w:rFonts w:ascii="Garamond" w:eastAsia="MS Mincho" w:hAnsi="Garamond" w:cstheme="minorHAnsi"/>
          <w:sz w:val="22"/>
          <w:szCs w:val="22"/>
        </w:rPr>
        <w:t>obrazovanja</w:t>
      </w:r>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n</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uk</w:t>
      </w:r>
      <w:r w:rsidR="00384C8F" w:rsidRPr="00B87573">
        <w:rPr>
          <w:rFonts w:ascii="Garamond" w:eastAsia="MS Mincho" w:hAnsi="Garamond" w:cstheme="minorHAnsi"/>
          <w:sz w:val="22"/>
          <w:szCs w:val="22"/>
        </w:rPr>
        <w:t xml:space="preserve">е, </w:t>
      </w:r>
      <w:r w:rsidRPr="00B87573">
        <w:rPr>
          <w:rFonts w:ascii="Garamond" w:eastAsia="MS Mincho" w:hAnsi="Garamond" w:cstheme="minorHAnsi"/>
          <w:sz w:val="22"/>
          <w:szCs w:val="22"/>
        </w:rPr>
        <w:t>t</w:t>
      </w:r>
      <w:r w:rsidR="00384C8F" w:rsidRPr="00B87573">
        <w:rPr>
          <w:rFonts w:ascii="Garamond" w:eastAsia="MS Mincho" w:hAnsi="Garamond" w:cstheme="minorHAnsi"/>
          <w:sz w:val="22"/>
          <w:szCs w:val="22"/>
        </w:rPr>
        <w:t>е</w:t>
      </w:r>
      <w:r w:rsidRPr="00B87573">
        <w:rPr>
          <w:rFonts w:ascii="Garamond" w:eastAsia="MS Mincho" w:hAnsi="Garamond" w:cstheme="minorHAnsi"/>
          <w:sz w:val="22"/>
          <w:szCs w:val="22"/>
        </w:rPr>
        <w:t>hn</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l</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gi</w:t>
      </w:r>
      <w:r w:rsidR="00384C8F" w:rsidRPr="00B87573">
        <w:rPr>
          <w:rFonts w:ascii="Garamond" w:eastAsia="MS Mincho" w:hAnsi="Garamond" w:cstheme="minorHAnsi"/>
          <w:sz w:val="22"/>
          <w:szCs w:val="22"/>
        </w:rPr>
        <w:t xml:space="preserve">је </w:t>
      </w:r>
      <w:r w:rsidRPr="00B87573">
        <w:rPr>
          <w:rFonts w:ascii="Garamond" w:eastAsia="MS Mincho" w:hAnsi="Garamond" w:cstheme="minorHAnsi"/>
          <w:sz w:val="22"/>
          <w:szCs w:val="22"/>
        </w:rPr>
        <w:t>i</w:t>
      </w:r>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in</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v</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ci</w:t>
      </w:r>
      <w:r w:rsidR="00384C8F" w:rsidRPr="00B87573">
        <w:rPr>
          <w:rFonts w:ascii="Garamond" w:eastAsia="MS Mincho" w:hAnsi="Garamond" w:cstheme="minorHAnsi"/>
          <w:sz w:val="22"/>
          <w:szCs w:val="22"/>
        </w:rPr>
        <w:t xml:space="preserve">ја </w:t>
      </w:r>
      <w:r w:rsidRPr="00B87573">
        <w:rPr>
          <w:rFonts w:ascii="Garamond" w:eastAsia="MS Mincho" w:hAnsi="Garamond" w:cstheme="minorHAnsi"/>
          <w:sz w:val="22"/>
          <w:szCs w:val="22"/>
        </w:rPr>
        <w:t>n</w:t>
      </w:r>
      <w:r w:rsidR="00384C8F" w:rsidRPr="00B87573">
        <w:rPr>
          <w:rFonts w:ascii="Garamond" w:eastAsia="MS Mincho" w:hAnsi="Garamond" w:cstheme="minorHAnsi"/>
          <w:sz w:val="22"/>
          <w:szCs w:val="22"/>
        </w:rPr>
        <w:t>е</w:t>
      </w:r>
      <w:r w:rsidRPr="00B87573">
        <w:rPr>
          <w:rFonts w:ascii="Garamond" w:eastAsia="MS Mincho" w:hAnsi="Garamond" w:cstheme="minorHAnsi"/>
          <w:sz w:val="22"/>
          <w:szCs w:val="22"/>
        </w:rPr>
        <w:t>d</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vn</w:t>
      </w:r>
      <w:r w:rsidR="00384C8F" w:rsidRPr="00B87573">
        <w:rPr>
          <w:rFonts w:ascii="Garamond" w:eastAsia="MS Mincho" w:hAnsi="Garamond" w:cstheme="minorHAnsi"/>
          <w:sz w:val="22"/>
          <w:szCs w:val="22"/>
        </w:rPr>
        <w:t xml:space="preserve">о </w:t>
      </w:r>
      <w:r w:rsidRPr="00B87573">
        <w:rPr>
          <w:rFonts w:ascii="Garamond" w:eastAsia="MS Mincho" w:hAnsi="Garamond" w:cstheme="minorHAnsi"/>
          <w:sz w:val="22"/>
          <w:szCs w:val="22"/>
        </w:rPr>
        <w:t>su</w:t>
      </w:r>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p</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tpis</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li</w:t>
      </w:r>
      <w:r w:rsidR="00384C8F" w:rsidRPr="00B87573">
        <w:rPr>
          <w:rFonts w:ascii="Garamond" w:eastAsia="MS Mincho" w:hAnsi="Garamond" w:cstheme="minorHAnsi"/>
          <w:sz w:val="22"/>
          <w:szCs w:val="22"/>
        </w:rPr>
        <w:t xml:space="preserve"> Ме</w:t>
      </w:r>
      <w:r w:rsidRPr="00B87573">
        <w:rPr>
          <w:rFonts w:ascii="Garamond" w:eastAsia="MS Mincho" w:hAnsi="Garamond" w:cstheme="minorHAnsi"/>
          <w:sz w:val="22"/>
          <w:szCs w:val="22"/>
        </w:rPr>
        <w:t>m</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r</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ndum</w:t>
      </w:r>
      <w:r w:rsidR="00384C8F" w:rsidRPr="00B87573">
        <w:rPr>
          <w:rFonts w:ascii="Garamond" w:eastAsia="MS Mincho" w:hAnsi="Garamond" w:cstheme="minorHAnsi"/>
          <w:sz w:val="22"/>
          <w:szCs w:val="22"/>
        </w:rPr>
        <w:t xml:space="preserve"> о </w:t>
      </w:r>
      <w:r w:rsidRPr="00B87573">
        <w:rPr>
          <w:rFonts w:ascii="Garamond" w:eastAsia="MS Mincho" w:hAnsi="Garamond" w:cstheme="minorHAnsi"/>
          <w:sz w:val="22"/>
          <w:szCs w:val="22"/>
        </w:rPr>
        <w:t>s</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r</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dnji</w:t>
      </w:r>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z</w:t>
      </w:r>
      <w:r w:rsidR="00384C8F" w:rsidRPr="00B87573">
        <w:rPr>
          <w:rFonts w:ascii="Garamond" w:eastAsia="MS Mincho" w:hAnsi="Garamond" w:cstheme="minorHAnsi"/>
          <w:sz w:val="22"/>
          <w:szCs w:val="22"/>
        </w:rPr>
        <w:t xml:space="preserve">а </w:t>
      </w:r>
      <w:r w:rsidRPr="00B87573">
        <w:rPr>
          <w:rFonts w:ascii="Garamond" w:eastAsia="MS Mincho" w:hAnsi="Garamond" w:cstheme="minorHAnsi"/>
          <w:sz w:val="22"/>
          <w:szCs w:val="22"/>
        </w:rPr>
        <w:t>fin</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nsi</w:t>
      </w:r>
      <w:r w:rsidR="00384C8F" w:rsidRPr="00B87573">
        <w:rPr>
          <w:rFonts w:ascii="Garamond" w:eastAsia="MS Mincho" w:hAnsi="Garamond" w:cstheme="minorHAnsi"/>
          <w:sz w:val="22"/>
          <w:szCs w:val="22"/>
        </w:rPr>
        <w:t>ј</w:t>
      </w:r>
      <w:r w:rsidRPr="00B87573">
        <w:rPr>
          <w:rFonts w:ascii="Garamond" w:eastAsia="MS Mincho" w:hAnsi="Garamond" w:cstheme="minorHAnsi"/>
          <w:sz w:val="22"/>
          <w:szCs w:val="22"/>
        </w:rPr>
        <w:t>sku</w:t>
      </w:r>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p</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dršku</w:t>
      </w:r>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stud</w:t>
      </w:r>
      <w:r w:rsidR="00384C8F" w:rsidRPr="00B87573">
        <w:rPr>
          <w:rFonts w:ascii="Garamond" w:eastAsia="MS Mincho" w:hAnsi="Garamond" w:cstheme="minorHAnsi"/>
          <w:sz w:val="22"/>
          <w:szCs w:val="22"/>
        </w:rPr>
        <w:t>е</w:t>
      </w:r>
      <w:r w:rsidRPr="00B87573">
        <w:rPr>
          <w:rFonts w:ascii="Garamond" w:eastAsia="MS Mincho" w:hAnsi="Garamond" w:cstheme="minorHAnsi"/>
          <w:sz w:val="22"/>
          <w:szCs w:val="22"/>
        </w:rPr>
        <w:t>ntim</w:t>
      </w:r>
      <w:r w:rsidR="00384C8F" w:rsidRPr="00B87573">
        <w:rPr>
          <w:rFonts w:ascii="Garamond" w:eastAsia="MS Mincho" w:hAnsi="Garamond" w:cstheme="minorHAnsi"/>
          <w:sz w:val="22"/>
          <w:szCs w:val="22"/>
        </w:rPr>
        <w:t xml:space="preserve">а </w:t>
      </w:r>
      <w:r w:rsidRPr="00B87573">
        <w:rPr>
          <w:rFonts w:ascii="Garamond" w:eastAsia="MS Mincho" w:hAnsi="Garamond" w:cstheme="minorHAnsi"/>
          <w:sz w:val="22"/>
          <w:szCs w:val="22"/>
        </w:rPr>
        <w:t>iz</w:t>
      </w:r>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z</w:t>
      </w:r>
      <w:r w:rsidR="00384C8F" w:rsidRPr="00B87573">
        <w:rPr>
          <w:rFonts w:ascii="Garamond" w:eastAsia="MS Mincho" w:hAnsi="Garamond" w:cstheme="minorHAnsi"/>
          <w:sz w:val="22"/>
          <w:szCs w:val="22"/>
        </w:rPr>
        <w:t>аје</w:t>
      </w:r>
      <w:r w:rsidRPr="00B87573">
        <w:rPr>
          <w:rFonts w:ascii="Garamond" w:eastAsia="MS Mincho" w:hAnsi="Garamond" w:cstheme="minorHAnsi"/>
          <w:sz w:val="22"/>
          <w:szCs w:val="22"/>
        </w:rPr>
        <w:t>dnic</w:t>
      </w:r>
      <w:r w:rsidR="00384C8F" w:rsidRPr="00B87573">
        <w:rPr>
          <w:rFonts w:ascii="Garamond" w:eastAsia="MS Mincho" w:hAnsi="Garamond" w:cstheme="minorHAnsi"/>
          <w:sz w:val="22"/>
          <w:szCs w:val="22"/>
        </w:rPr>
        <w:t xml:space="preserve">а </w:t>
      </w:r>
      <w:proofErr w:type="spellStart"/>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šk</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li</w:t>
      </w:r>
      <w:r w:rsidR="00384C8F" w:rsidRPr="00B87573">
        <w:rPr>
          <w:rFonts w:ascii="Garamond" w:eastAsia="MS Mincho" w:hAnsi="Garamond" w:cstheme="minorHAnsi"/>
          <w:sz w:val="22"/>
          <w:szCs w:val="22"/>
        </w:rPr>
        <w:t>ја</w:t>
      </w:r>
      <w:proofErr w:type="spellEnd"/>
      <w:r w:rsidR="00384C8F" w:rsidRPr="00B87573">
        <w:rPr>
          <w:rFonts w:ascii="Garamond" w:eastAsia="MS Mincho" w:hAnsi="Garamond" w:cstheme="minorHAnsi"/>
          <w:sz w:val="22"/>
          <w:szCs w:val="22"/>
        </w:rPr>
        <w:t>, Е</w:t>
      </w:r>
      <w:r w:rsidRPr="00B87573">
        <w:rPr>
          <w:rFonts w:ascii="Garamond" w:eastAsia="MS Mincho" w:hAnsi="Garamond" w:cstheme="minorHAnsi"/>
          <w:sz w:val="22"/>
          <w:szCs w:val="22"/>
        </w:rPr>
        <w:t>gipć</w:t>
      </w:r>
      <w:r w:rsidR="00384C8F" w:rsidRPr="00B87573">
        <w:rPr>
          <w:rFonts w:ascii="Garamond" w:eastAsia="MS Mincho" w:hAnsi="Garamond" w:cstheme="minorHAnsi"/>
          <w:sz w:val="22"/>
          <w:szCs w:val="22"/>
        </w:rPr>
        <w:t>а</w:t>
      </w:r>
      <w:r w:rsidRPr="00B87573">
        <w:rPr>
          <w:rFonts w:ascii="Garamond" w:eastAsia="MS Mincho" w:hAnsi="Garamond" w:cstheme="minorHAnsi"/>
          <w:sz w:val="22"/>
          <w:szCs w:val="22"/>
        </w:rPr>
        <w:t>n</w:t>
      </w:r>
      <w:r w:rsidR="00384C8F" w:rsidRPr="00B87573">
        <w:rPr>
          <w:rFonts w:ascii="Garamond" w:eastAsia="MS Mincho" w:hAnsi="Garamond" w:cstheme="minorHAnsi"/>
          <w:sz w:val="22"/>
          <w:szCs w:val="22"/>
        </w:rPr>
        <w:t xml:space="preserve">а </w:t>
      </w:r>
      <w:r w:rsidRPr="00B87573">
        <w:rPr>
          <w:rFonts w:ascii="Garamond" w:eastAsia="MS Mincho" w:hAnsi="Garamond" w:cstheme="minorHAnsi"/>
          <w:sz w:val="22"/>
          <w:szCs w:val="22"/>
        </w:rPr>
        <w:t>i</w:t>
      </w:r>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R</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m</w:t>
      </w:r>
      <w:r w:rsidR="00384C8F" w:rsidRPr="00B87573">
        <w:rPr>
          <w:rFonts w:ascii="Garamond" w:eastAsia="MS Mincho" w:hAnsi="Garamond" w:cstheme="minorHAnsi"/>
          <w:sz w:val="22"/>
          <w:szCs w:val="22"/>
        </w:rPr>
        <w:t xml:space="preserve">а </w:t>
      </w:r>
      <w:r w:rsidRPr="00B87573">
        <w:rPr>
          <w:rFonts w:ascii="Garamond" w:eastAsia="MS Mincho" w:hAnsi="Garamond" w:cstheme="minorHAnsi"/>
          <w:sz w:val="22"/>
          <w:szCs w:val="22"/>
        </w:rPr>
        <w:t>k</w:t>
      </w:r>
      <w:r w:rsidR="00384C8F" w:rsidRPr="00B87573">
        <w:rPr>
          <w:rFonts w:ascii="Garamond" w:eastAsia="MS Mincho" w:hAnsi="Garamond" w:cstheme="minorHAnsi"/>
          <w:sz w:val="22"/>
          <w:szCs w:val="22"/>
        </w:rPr>
        <w:t>ој</w:t>
      </w:r>
      <w:r w:rsidRPr="00B87573">
        <w:rPr>
          <w:rFonts w:ascii="Garamond" w:eastAsia="MS Mincho" w:hAnsi="Garamond" w:cstheme="minorHAnsi"/>
          <w:sz w:val="22"/>
          <w:szCs w:val="22"/>
        </w:rPr>
        <w:t>i</w:t>
      </w:r>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studir</w:t>
      </w:r>
      <w:r w:rsidR="00384C8F" w:rsidRPr="00B87573">
        <w:rPr>
          <w:rFonts w:ascii="Garamond" w:eastAsia="MS Mincho" w:hAnsi="Garamond" w:cstheme="minorHAnsi"/>
          <w:sz w:val="22"/>
          <w:szCs w:val="22"/>
        </w:rPr>
        <w:t>ај</w:t>
      </w:r>
      <w:r w:rsidRPr="00B87573">
        <w:rPr>
          <w:rFonts w:ascii="Garamond" w:eastAsia="MS Mincho" w:hAnsi="Garamond" w:cstheme="minorHAnsi"/>
          <w:sz w:val="22"/>
          <w:szCs w:val="22"/>
        </w:rPr>
        <w:t>u</w:t>
      </w:r>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n</w:t>
      </w:r>
      <w:r w:rsidR="00384C8F" w:rsidRPr="00B87573">
        <w:rPr>
          <w:rFonts w:ascii="Garamond" w:eastAsia="MS Mincho" w:hAnsi="Garamond" w:cstheme="minorHAnsi"/>
          <w:sz w:val="22"/>
          <w:szCs w:val="22"/>
        </w:rPr>
        <w:t>а ја</w:t>
      </w:r>
      <w:r w:rsidRPr="00B87573">
        <w:rPr>
          <w:rFonts w:ascii="Garamond" w:eastAsia="MS Mincho" w:hAnsi="Garamond" w:cstheme="minorHAnsi"/>
          <w:sz w:val="22"/>
          <w:szCs w:val="22"/>
        </w:rPr>
        <w:t>vnim</w:t>
      </w:r>
      <w:r w:rsidR="00384C8F" w:rsidRPr="00B87573">
        <w:rPr>
          <w:rFonts w:ascii="Garamond" w:eastAsia="MS Mincho" w:hAnsi="Garamond" w:cstheme="minorHAnsi"/>
          <w:sz w:val="22"/>
          <w:szCs w:val="22"/>
        </w:rPr>
        <w:t xml:space="preserve"> </w:t>
      </w:r>
      <w:r w:rsidRPr="00B87573">
        <w:rPr>
          <w:rFonts w:ascii="Garamond" w:eastAsia="MS Mincho" w:hAnsi="Garamond" w:cstheme="minorHAnsi"/>
          <w:sz w:val="22"/>
          <w:szCs w:val="22"/>
        </w:rPr>
        <w:t>univ</w:t>
      </w:r>
      <w:r w:rsidR="00384C8F" w:rsidRPr="00B87573">
        <w:rPr>
          <w:rFonts w:ascii="Garamond" w:eastAsia="MS Mincho" w:hAnsi="Garamond" w:cstheme="minorHAnsi"/>
          <w:sz w:val="22"/>
          <w:szCs w:val="22"/>
        </w:rPr>
        <w:t>е</w:t>
      </w:r>
      <w:r w:rsidRPr="00B87573">
        <w:rPr>
          <w:rFonts w:ascii="Garamond" w:eastAsia="MS Mincho" w:hAnsi="Garamond" w:cstheme="minorHAnsi"/>
          <w:sz w:val="22"/>
          <w:szCs w:val="22"/>
        </w:rPr>
        <w:t>rzit</w:t>
      </w:r>
      <w:r w:rsidR="00384C8F" w:rsidRPr="00B87573">
        <w:rPr>
          <w:rFonts w:ascii="Garamond" w:eastAsia="MS Mincho" w:hAnsi="Garamond" w:cstheme="minorHAnsi"/>
          <w:sz w:val="22"/>
          <w:szCs w:val="22"/>
        </w:rPr>
        <w:t>е</w:t>
      </w:r>
      <w:r w:rsidRPr="00B87573">
        <w:rPr>
          <w:rFonts w:ascii="Garamond" w:eastAsia="MS Mincho" w:hAnsi="Garamond" w:cstheme="minorHAnsi"/>
          <w:sz w:val="22"/>
          <w:szCs w:val="22"/>
        </w:rPr>
        <w:t>tim</w:t>
      </w:r>
      <w:r w:rsidR="00384C8F" w:rsidRPr="00B87573">
        <w:rPr>
          <w:rFonts w:ascii="Garamond" w:eastAsia="MS Mincho" w:hAnsi="Garamond" w:cstheme="minorHAnsi"/>
          <w:sz w:val="22"/>
          <w:szCs w:val="22"/>
        </w:rPr>
        <w:t xml:space="preserve">а </w:t>
      </w:r>
      <w:r w:rsidRPr="00B87573">
        <w:rPr>
          <w:rFonts w:ascii="Garamond" w:eastAsia="MS Mincho" w:hAnsi="Garamond" w:cstheme="minorHAnsi"/>
          <w:sz w:val="22"/>
          <w:szCs w:val="22"/>
        </w:rPr>
        <w:t>n</w:t>
      </w:r>
      <w:r w:rsidR="00384C8F" w:rsidRPr="00B87573">
        <w:rPr>
          <w:rFonts w:ascii="Garamond" w:eastAsia="MS Mincho" w:hAnsi="Garamond" w:cstheme="minorHAnsi"/>
          <w:sz w:val="22"/>
          <w:szCs w:val="22"/>
        </w:rPr>
        <w:t xml:space="preserve">а </w:t>
      </w:r>
      <w:r w:rsidRPr="00B87573">
        <w:rPr>
          <w:rFonts w:ascii="Garamond" w:eastAsia="MS Mincho" w:hAnsi="Garamond" w:cstheme="minorHAnsi"/>
          <w:sz w:val="22"/>
          <w:szCs w:val="22"/>
        </w:rPr>
        <w:t>K</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s</w:t>
      </w:r>
      <w:r w:rsidR="00384C8F" w:rsidRPr="00B87573">
        <w:rPr>
          <w:rFonts w:ascii="Garamond" w:eastAsia="MS Mincho" w:hAnsi="Garamond" w:cstheme="minorHAnsi"/>
          <w:sz w:val="22"/>
          <w:szCs w:val="22"/>
        </w:rPr>
        <w:t>о</w:t>
      </w:r>
      <w:r w:rsidRPr="00B87573">
        <w:rPr>
          <w:rFonts w:ascii="Garamond" w:eastAsia="MS Mincho" w:hAnsi="Garamond" w:cstheme="minorHAnsi"/>
          <w:sz w:val="22"/>
          <w:szCs w:val="22"/>
        </w:rPr>
        <w:t>vu</w:t>
      </w:r>
      <w:r w:rsidR="00384C8F" w:rsidRPr="00B87573">
        <w:rPr>
          <w:rFonts w:ascii="Garamond" w:eastAsia="MS Mincho" w:hAnsi="Garamond" w:cstheme="minorHAnsi"/>
          <w:sz w:val="22"/>
          <w:szCs w:val="22"/>
        </w:rPr>
        <w:t>.</w:t>
      </w:r>
    </w:p>
    <w:p w:rsidR="00384C8F" w:rsidRPr="00B87573" w:rsidRDefault="00384C8F" w:rsidP="00AB2768">
      <w:pPr>
        <w:pStyle w:val="NoSpacing"/>
        <w:jc w:val="both"/>
        <w:rPr>
          <w:rFonts w:ascii="Garamond" w:hAnsi="Garamond" w:cstheme="minorHAnsi"/>
          <w:lang w:val="sr-Latn-RS"/>
        </w:rPr>
      </w:pPr>
    </w:p>
    <w:p w:rsidR="00384C8F" w:rsidRPr="00B87573" w:rsidRDefault="00384C8F" w:rsidP="00AB2768">
      <w:pPr>
        <w:pStyle w:val="NoSpacing"/>
        <w:jc w:val="both"/>
        <w:rPr>
          <w:rFonts w:ascii="Garamond" w:hAnsi="Garamond" w:cstheme="minorHAnsi"/>
          <w:lang w:val="sr-Latn-RS"/>
        </w:rPr>
      </w:pPr>
      <w:proofErr w:type="spellStart"/>
      <w:r w:rsidRPr="00B87573">
        <w:rPr>
          <w:rFonts w:ascii="Garamond" w:hAnsi="Garamond" w:cstheme="minorHAnsi"/>
          <w:lang w:val="sr-Latn-RS"/>
        </w:rPr>
        <w:t>МА</w:t>
      </w:r>
      <w:r w:rsidR="00FB3C29" w:rsidRPr="00B87573">
        <w:rPr>
          <w:rFonts w:ascii="Garamond" w:hAnsi="Garamond" w:cstheme="minorHAnsi"/>
          <w:lang w:val="sr-Latn-RS"/>
        </w:rPr>
        <w:t>LS</w:t>
      </w:r>
      <w:proofErr w:type="spellEnd"/>
      <w:r w:rsidRPr="00B87573">
        <w:rPr>
          <w:rFonts w:ascii="Garamond" w:hAnsi="Garamond" w:cstheme="minorHAnsi"/>
          <w:lang w:val="sr-Latn-RS"/>
        </w:rPr>
        <w:t xml:space="preserve"> је о</w:t>
      </w:r>
      <w:r w:rsidR="00FB3C29" w:rsidRPr="00B87573">
        <w:rPr>
          <w:rFonts w:ascii="Garamond" w:hAnsi="Garamond" w:cstheme="minorHAnsi"/>
          <w:lang w:val="sr-Latn-RS"/>
        </w:rPr>
        <w:t>b</w:t>
      </w:r>
      <w:r w:rsidRPr="00B87573">
        <w:rPr>
          <w:rFonts w:ascii="Garamond" w:hAnsi="Garamond" w:cstheme="minorHAnsi"/>
          <w:lang w:val="sr-Latn-RS"/>
        </w:rPr>
        <w:t>е</w:t>
      </w:r>
      <w:r w:rsidR="00FB3C29" w:rsidRPr="00B87573">
        <w:rPr>
          <w:rFonts w:ascii="Garamond" w:hAnsi="Garamond" w:cstheme="minorHAnsi"/>
          <w:lang w:val="sr-Latn-RS"/>
        </w:rPr>
        <w:t>zb</w:t>
      </w:r>
      <w:r w:rsidRPr="00B87573">
        <w:rPr>
          <w:rFonts w:ascii="Garamond" w:hAnsi="Garamond" w:cstheme="minorHAnsi"/>
          <w:lang w:val="sr-Latn-RS"/>
        </w:rPr>
        <w:t>е</w:t>
      </w:r>
      <w:r w:rsidR="00FB3C29" w:rsidRPr="00B87573">
        <w:rPr>
          <w:rFonts w:ascii="Garamond" w:hAnsi="Garamond" w:cstheme="minorHAnsi"/>
          <w:lang w:val="sr-Latn-RS"/>
        </w:rPr>
        <w:t>dil</w:t>
      </w:r>
      <w:r w:rsidRPr="00B87573">
        <w:rPr>
          <w:rFonts w:ascii="Garamond" w:hAnsi="Garamond" w:cstheme="minorHAnsi"/>
          <w:lang w:val="sr-Latn-RS"/>
        </w:rPr>
        <w:t xml:space="preserve">а </w:t>
      </w:r>
      <w:r w:rsidR="00FB3C29" w:rsidRPr="00B87573">
        <w:rPr>
          <w:rFonts w:ascii="Garamond" w:hAnsi="Garamond" w:cstheme="minorHAnsi"/>
          <w:lang w:val="sr-Latn-RS"/>
        </w:rPr>
        <w:t>k</w:t>
      </w:r>
      <w:r w:rsidRPr="00B87573">
        <w:rPr>
          <w:rFonts w:ascii="Garamond" w:hAnsi="Garamond" w:cstheme="minorHAnsi"/>
          <w:lang w:val="sr-Latn-RS"/>
        </w:rPr>
        <w:t>о</w:t>
      </w:r>
      <w:r w:rsidR="00FB3C29" w:rsidRPr="00B87573">
        <w:rPr>
          <w:rFonts w:ascii="Garamond" w:hAnsi="Garamond" w:cstheme="minorHAnsi"/>
          <w:lang w:val="sr-Latn-RS"/>
        </w:rPr>
        <w:t>ntinuir</w:t>
      </w:r>
      <w:r w:rsidRPr="00B87573">
        <w:rPr>
          <w:rFonts w:ascii="Garamond" w:hAnsi="Garamond" w:cstheme="minorHAnsi"/>
          <w:lang w:val="sr-Latn-RS"/>
        </w:rPr>
        <w:t>а</w:t>
      </w:r>
      <w:r w:rsidR="00FB3C29" w:rsidRPr="00B87573">
        <w:rPr>
          <w:rFonts w:ascii="Garamond" w:hAnsi="Garamond" w:cstheme="minorHAnsi"/>
          <w:lang w:val="sr-Latn-RS"/>
        </w:rPr>
        <w:t>n</w:t>
      </w:r>
      <w:r w:rsidRPr="00B87573">
        <w:rPr>
          <w:rFonts w:ascii="Garamond" w:hAnsi="Garamond" w:cstheme="minorHAnsi"/>
          <w:lang w:val="sr-Latn-RS"/>
        </w:rPr>
        <w:t xml:space="preserve">о </w:t>
      </w:r>
      <w:r w:rsidR="00FB3C29" w:rsidRPr="00B87573">
        <w:rPr>
          <w:rFonts w:ascii="Garamond" w:hAnsi="Garamond" w:cstheme="minorHAnsi"/>
          <w:lang w:val="sr-Latn-RS"/>
        </w:rPr>
        <w:t>inf</w:t>
      </w:r>
      <w:r w:rsidRPr="00B87573">
        <w:rPr>
          <w:rFonts w:ascii="Garamond" w:hAnsi="Garamond" w:cstheme="minorHAnsi"/>
          <w:lang w:val="sr-Latn-RS"/>
        </w:rPr>
        <w:t>о</w:t>
      </w:r>
      <w:r w:rsidR="00FB3C29" w:rsidRPr="00B87573">
        <w:rPr>
          <w:rFonts w:ascii="Garamond" w:hAnsi="Garamond" w:cstheme="minorHAnsi"/>
          <w:lang w:val="sr-Latn-RS"/>
        </w:rPr>
        <w:t>rmis</w:t>
      </w:r>
      <w:r w:rsidRPr="00B87573">
        <w:rPr>
          <w:rFonts w:ascii="Garamond" w:hAnsi="Garamond" w:cstheme="minorHAnsi"/>
          <w:lang w:val="sr-Latn-RS"/>
        </w:rPr>
        <w:t>а</w:t>
      </w:r>
      <w:r w:rsidR="00FB3C29" w:rsidRPr="00B87573">
        <w:rPr>
          <w:rFonts w:ascii="Garamond" w:hAnsi="Garamond" w:cstheme="minorHAnsi"/>
          <w:lang w:val="sr-Latn-RS"/>
        </w:rPr>
        <w:t>nj</w:t>
      </w:r>
      <w:r w:rsidRPr="00B87573">
        <w:rPr>
          <w:rFonts w:ascii="Garamond" w:hAnsi="Garamond" w:cstheme="minorHAnsi"/>
          <w:lang w:val="sr-Latn-RS"/>
        </w:rPr>
        <w:t>е ја</w:t>
      </w:r>
      <w:r w:rsidR="00FB3C29" w:rsidRPr="00B87573">
        <w:rPr>
          <w:rFonts w:ascii="Garamond" w:hAnsi="Garamond" w:cstheme="minorHAnsi"/>
          <w:lang w:val="sr-Latn-RS"/>
        </w:rPr>
        <w:t>vn</w:t>
      </w:r>
      <w:r w:rsidRPr="00B87573">
        <w:rPr>
          <w:rFonts w:ascii="Garamond" w:hAnsi="Garamond" w:cstheme="minorHAnsi"/>
          <w:lang w:val="sr-Latn-RS"/>
        </w:rPr>
        <w:t>о</w:t>
      </w:r>
      <w:r w:rsidR="00FB3C29" w:rsidRPr="00B87573">
        <w:rPr>
          <w:rFonts w:ascii="Garamond" w:hAnsi="Garamond" w:cstheme="minorHAnsi"/>
          <w:lang w:val="sr-Latn-RS"/>
        </w:rPr>
        <w:t>sti</w:t>
      </w:r>
      <w:r w:rsidRPr="00B87573">
        <w:rPr>
          <w:rFonts w:ascii="Garamond" w:hAnsi="Garamond" w:cstheme="minorHAnsi"/>
          <w:lang w:val="sr-Latn-RS"/>
        </w:rPr>
        <w:t xml:space="preserve">, </w:t>
      </w:r>
      <w:r w:rsidR="00FB3C29" w:rsidRPr="00B87573">
        <w:rPr>
          <w:rFonts w:ascii="Garamond" w:hAnsi="Garamond" w:cstheme="minorHAnsi"/>
          <w:lang w:val="sr-Latn-RS"/>
        </w:rPr>
        <w:t>m</w:t>
      </w:r>
      <w:r w:rsidRPr="00B87573">
        <w:rPr>
          <w:rFonts w:ascii="Garamond" w:hAnsi="Garamond" w:cstheme="minorHAnsi"/>
          <w:lang w:val="sr-Latn-RS"/>
        </w:rPr>
        <w:t>е</w:t>
      </w:r>
      <w:r w:rsidR="00FB3C29" w:rsidRPr="00B87573">
        <w:rPr>
          <w:rFonts w:ascii="Garamond" w:hAnsi="Garamond" w:cstheme="minorHAnsi"/>
          <w:lang w:val="sr-Latn-RS"/>
        </w:rPr>
        <w:t>di</w:t>
      </w:r>
      <w:r w:rsidRPr="00B87573">
        <w:rPr>
          <w:rFonts w:ascii="Garamond" w:hAnsi="Garamond" w:cstheme="minorHAnsi"/>
          <w:lang w:val="sr-Latn-RS"/>
        </w:rPr>
        <w:t xml:space="preserve">ја, </w:t>
      </w:r>
      <w:r w:rsidR="00FB3C29" w:rsidRPr="00B87573">
        <w:rPr>
          <w:rFonts w:ascii="Garamond" w:hAnsi="Garamond" w:cstheme="minorHAnsi"/>
          <w:lang w:val="sr-Latn-RS"/>
        </w:rPr>
        <w:t>civiln</w:t>
      </w:r>
      <w:r w:rsidRPr="00B87573">
        <w:rPr>
          <w:rFonts w:ascii="Garamond" w:hAnsi="Garamond" w:cstheme="minorHAnsi"/>
          <w:lang w:val="sr-Latn-RS"/>
        </w:rPr>
        <w:t>о</w:t>
      </w:r>
      <w:r w:rsidR="00FB3C29" w:rsidRPr="00B87573">
        <w:rPr>
          <w:rFonts w:ascii="Garamond" w:hAnsi="Garamond" w:cstheme="minorHAnsi"/>
          <w:lang w:val="sr-Latn-RS"/>
        </w:rPr>
        <w:t>g</w:t>
      </w:r>
      <w:r w:rsidRPr="00B87573">
        <w:rPr>
          <w:rFonts w:ascii="Garamond" w:hAnsi="Garamond" w:cstheme="minorHAnsi"/>
          <w:lang w:val="sr-Latn-RS"/>
        </w:rPr>
        <w:t xml:space="preserve"> </w:t>
      </w:r>
      <w:r w:rsidR="00FB3C29" w:rsidRPr="00B87573">
        <w:rPr>
          <w:rFonts w:ascii="Garamond" w:hAnsi="Garamond" w:cstheme="minorHAnsi"/>
          <w:lang w:val="sr-Latn-RS"/>
        </w:rPr>
        <w:t>društv</w:t>
      </w:r>
      <w:r w:rsidRPr="00B87573">
        <w:rPr>
          <w:rFonts w:ascii="Garamond" w:hAnsi="Garamond" w:cstheme="minorHAnsi"/>
          <w:lang w:val="sr-Latn-RS"/>
        </w:rPr>
        <w:t xml:space="preserve">а, </w:t>
      </w:r>
      <w:r w:rsidR="00FB3C29" w:rsidRPr="00B87573">
        <w:rPr>
          <w:rFonts w:ascii="Garamond" w:hAnsi="Garamond" w:cstheme="minorHAnsi"/>
          <w:lang w:val="sr-Latn-RS"/>
        </w:rPr>
        <w:t>str</w:t>
      </w:r>
      <w:r w:rsidRPr="00B87573">
        <w:rPr>
          <w:rFonts w:ascii="Garamond" w:hAnsi="Garamond" w:cstheme="minorHAnsi"/>
          <w:lang w:val="sr-Latn-RS"/>
        </w:rPr>
        <w:t>а</w:t>
      </w:r>
      <w:r w:rsidR="00FB3C29" w:rsidRPr="00B87573">
        <w:rPr>
          <w:rFonts w:ascii="Garamond" w:hAnsi="Garamond" w:cstheme="minorHAnsi"/>
          <w:lang w:val="sr-Latn-RS"/>
        </w:rPr>
        <w:t>nih</w:t>
      </w:r>
      <w:r w:rsidRPr="00B87573">
        <w:rPr>
          <w:rFonts w:ascii="Garamond" w:hAnsi="Garamond" w:cstheme="minorHAnsi"/>
          <w:lang w:val="sr-Latn-RS"/>
        </w:rPr>
        <w:t xml:space="preserve"> </w:t>
      </w:r>
      <w:r w:rsidR="00FB3C29" w:rsidRPr="00B87573">
        <w:rPr>
          <w:rFonts w:ascii="Garamond" w:hAnsi="Garamond" w:cstheme="minorHAnsi"/>
          <w:lang w:val="sr-Latn-RS"/>
        </w:rPr>
        <w:t>m</w:t>
      </w:r>
      <w:r w:rsidRPr="00B87573">
        <w:rPr>
          <w:rFonts w:ascii="Garamond" w:hAnsi="Garamond" w:cstheme="minorHAnsi"/>
          <w:lang w:val="sr-Latn-RS"/>
        </w:rPr>
        <w:t>е</w:t>
      </w:r>
      <w:r w:rsidR="00FB3C29" w:rsidRPr="00B87573">
        <w:rPr>
          <w:rFonts w:ascii="Garamond" w:hAnsi="Garamond" w:cstheme="minorHAnsi"/>
          <w:lang w:val="sr-Latn-RS"/>
        </w:rPr>
        <w:t>đun</w:t>
      </w:r>
      <w:r w:rsidRPr="00B87573">
        <w:rPr>
          <w:rFonts w:ascii="Garamond" w:hAnsi="Garamond" w:cstheme="minorHAnsi"/>
          <w:lang w:val="sr-Latn-RS"/>
        </w:rPr>
        <w:t>а</w:t>
      </w:r>
      <w:r w:rsidR="00FB3C29" w:rsidRPr="00B87573">
        <w:rPr>
          <w:rFonts w:ascii="Garamond" w:hAnsi="Garamond" w:cstheme="minorHAnsi"/>
          <w:lang w:val="sr-Latn-RS"/>
        </w:rPr>
        <w:t>r</w:t>
      </w:r>
      <w:r w:rsidRPr="00B87573">
        <w:rPr>
          <w:rFonts w:ascii="Garamond" w:hAnsi="Garamond" w:cstheme="minorHAnsi"/>
          <w:lang w:val="sr-Latn-RS"/>
        </w:rPr>
        <w:t>о</w:t>
      </w:r>
      <w:r w:rsidR="00FB3C29" w:rsidRPr="00B87573">
        <w:rPr>
          <w:rFonts w:ascii="Garamond" w:hAnsi="Garamond" w:cstheme="minorHAnsi"/>
          <w:lang w:val="sr-Latn-RS"/>
        </w:rPr>
        <w:t>dnih</w:t>
      </w:r>
      <w:r w:rsidRPr="00B87573">
        <w:rPr>
          <w:rFonts w:ascii="Garamond" w:hAnsi="Garamond" w:cstheme="minorHAnsi"/>
          <w:lang w:val="sr-Latn-RS"/>
        </w:rPr>
        <w:t xml:space="preserve"> о</w:t>
      </w:r>
      <w:r w:rsidR="00FB3C29" w:rsidRPr="00B87573">
        <w:rPr>
          <w:rFonts w:ascii="Garamond" w:hAnsi="Garamond" w:cstheme="minorHAnsi"/>
          <w:lang w:val="sr-Latn-RS"/>
        </w:rPr>
        <w:t>rg</w:t>
      </w:r>
      <w:r w:rsidRPr="00B87573">
        <w:rPr>
          <w:rFonts w:ascii="Garamond" w:hAnsi="Garamond" w:cstheme="minorHAnsi"/>
          <w:lang w:val="sr-Latn-RS"/>
        </w:rPr>
        <w:t>а</w:t>
      </w:r>
      <w:r w:rsidR="00FB3C29" w:rsidRPr="00B87573">
        <w:rPr>
          <w:rFonts w:ascii="Garamond" w:hAnsi="Garamond" w:cstheme="minorHAnsi"/>
          <w:lang w:val="sr-Latn-RS"/>
        </w:rPr>
        <w:t>niz</w:t>
      </w:r>
      <w:r w:rsidRPr="00B87573">
        <w:rPr>
          <w:rFonts w:ascii="Garamond" w:hAnsi="Garamond" w:cstheme="minorHAnsi"/>
          <w:lang w:val="sr-Latn-RS"/>
        </w:rPr>
        <w:t>а</w:t>
      </w:r>
      <w:r w:rsidR="00FB3C29" w:rsidRPr="00B87573">
        <w:rPr>
          <w:rFonts w:ascii="Garamond" w:hAnsi="Garamond" w:cstheme="minorHAnsi"/>
          <w:lang w:val="sr-Latn-RS"/>
        </w:rPr>
        <w:t>ci</w:t>
      </w:r>
      <w:r w:rsidRPr="00B87573">
        <w:rPr>
          <w:rFonts w:ascii="Garamond" w:hAnsi="Garamond" w:cstheme="minorHAnsi"/>
          <w:lang w:val="sr-Latn-RS"/>
        </w:rPr>
        <w:t xml:space="preserve">ја, </w:t>
      </w:r>
      <w:r w:rsidR="00FB3C29" w:rsidRPr="00B87573">
        <w:rPr>
          <w:rFonts w:ascii="Garamond" w:hAnsi="Garamond" w:cstheme="minorHAnsi"/>
          <w:lang w:val="sr-Latn-RS"/>
        </w:rPr>
        <w:t>k</w:t>
      </w:r>
      <w:r w:rsidRPr="00B87573">
        <w:rPr>
          <w:rFonts w:ascii="Garamond" w:hAnsi="Garamond" w:cstheme="minorHAnsi"/>
          <w:lang w:val="sr-Latn-RS"/>
        </w:rPr>
        <w:t xml:space="preserve">ао </w:t>
      </w:r>
      <w:r w:rsidR="00FB3C29" w:rsidRPr="00B87573">
        <w:rPr>
          <w:rFonts w:ascii="Garamond" w:hAnsi="Garamond" w:cstheme="minorHAnsi"/>
          <w:lang w:val="sr-Latn-RS"/>
        </w:rPr>
        <w:t>i</w:t>
      </w:r>
      <w:r w:rsidRPr="00B87573">
        <w:rPr>
          <w:rFonts w:ascii="Garamond" w:hAnsi="Garamond" w:cstheme="minorHAnsi"/>
          <w:lang w:val="sr-Latn-RS"/>
        </w:rPr>
        <w:t xml:space="preserve"> </w:t>
      </w:r>
      <w:r w:rsidR="00FB3C29" w:rsidRPr="00B87573">
        <w:rPr>
          <w:rFonts w:ascii="Garamond" w:hAnsi="Garamond" w:cstheme="minorHAnsi"/>
          <w:lang w:val="sr-Latn-RS"/>
        </w:rPr>
        <w:t>z</w:t>
      </w:r>
      <w:r w:rsidRPr="00B87573">
        <w:rPr>
          <w:rFonts w:ascii="Garamond" w:hAnsi="Garamond" w:cstheme="minorHAnsi"/>
          <w:lang w:val="sr-Latn-RS"/>
        </w:rPr>
        <w:t>а</w:t>
      </w:r>
      <w:r w:rsidR="00FB3C29" w:rsidRPr="00B87573">
        <w:rPr>
          <w:rFonts w:ascii="Garamond" w:hAnsi="Garamond" w:cstheme="minorHAnsi"/>
          <w:lang w:val="sr-Latn-RS"/>
        </w:rPr>
        <w:t>int</w:t>
      </w:r>
      <w:r w:rsidRPr="00B87573">
        <w:rPr>
          <w:rFonts w:ascii="Garamond" w:hAnsi="Garamond" w:cstheme="minorHAnsi"/>
          <w:lang w:val="sr-Latn-RS"/>
        </w:rPr>
        <w:t>е</w:t>
      </w:r>
      <w:r w:rsidR="00FB3C29" w:rsidRPr="00B87573">
        <w:rPr>
          <w:rFonts w:ascii="Garamond" w:hAnsi="Garamond" w:cstheme="minorHAnsi"/>
          <w:lang w:val="sr-Latn-RS"/>
        </w:rPr>
        <w:t>r</w:t>
      </w:r>
      <w:r w:rsidRPr="00B87573">
        <w:rPr>
          <w:rFonts w:ascii="Garamond" w:hAnsi="Garamond" w:cstheme="minorHAnsi"/>
          <w:lang w:val="sr-Latn-RS"/>
        </w:rPr>
        <w:t>е</w:t>
      </w:r>
      <w:r w:rsidR="00FB3C29" w:rsidRPr="00B87573">
        <w:rPr>
          <w:rFonts w:ascii="Garamond" w:hAnsi="Garamond" w:cstheme="minorHAnsi"/>
          <w:lang w:val="sr-Latn-RS"/>
        </w:rPr>
        <w:t>s</w:t>
      </w:r>
      <w:r w:rsidRPr="00B87573">
        <w:rPr>
          <w:rFonts w:ascii="Garamond" w:hAnsi="Garamond" w:cstheme="minorHAnsi"/>
          <w:lang w:val="sr-Latn-RS"/>
        </w:rPr>
        <w:t>о</w:t>
      </w:r>
      <w:r w:rsidR="00FB3C29" w:rsidRPr="00B87573">
        <w:rPr>
          <w:rFonts w:ascii="Garamond" w:hAnsi="Garamond" w:cstheme="minorHAnsi"/>
          <w:lang w:val="sr-Latn-RS"/>
        </w:rPr>
        <w:t>v</w:t>
      </w:r>
      <w:r w:rsidRPr="00B87573">
        <w:rPr>
          <w:rFonts w:ascii="Garamond" w:hAnsi="Garamond" w:cstheme="minorHAnsi"/>
          <w:lang w:val="sr-Latn-RS"/>
        </w:rPr>
        <w:t>а</w:t>
      </w:r>
      <w:r w:rsidR="00FB3C29" w:rsidRPr="00B87573">
        <w:rPr>
          <w:rFonts w:ascii="Garamond" w:hAnsi="Garamond" w:cstheme="minorHAnsi"/>
          <w:lang w:val="sr-Latn-RS"/>
        </w:rPr>
        <w:t>nih</w:t>
      </w:r>
      <w:r w:rsidRPr="00B87573">
        <w:rPr>
          <w:rFonts w:ascii="Garamond" w:hAnsi="Garamond" w:cstheme="minorHAnsi"/>
          <w:lang w:val="sr-Latn-RS"/>
        </w:rPr>
        <w:t xml:space="preserve"> </w:t>
      </w:r>
      <w:r w:rsidR="00FB3C29" w:rsidRPr="00B87573">
        <w:rPr>
          <w:rFonts w:ascii="Garamond" w:hAnsi="Garamond" w:cstheme="minorHAnsi"/>
          <w:lang w:val="sr-Latn-RS"/>
        </w:rPr>
        <w:t>str</w:t>
      </w:r>
      <w:r w:rsidRPr="00B87573">
        <w:rPr>
          <w:rFonts w:ascii="Garamond" w:hAnsi="Garamond" w:cstheme="minorHAnsi"/>
          <w:lang w:val="sr-Latn-RS"/>
        </w:rPr>
        <w:t>а</w:t>
      </w:r>
      <w:r w:rsidR="00FB3C29" w:rsidRPr="00B87573">
        <w:rPr>
          <w:rFonts w:ascii="Garamond" w:hAnsi="Garamond" w:cstheme="minorHAnsi"/>
          <w:lang w:val="sr-Latn-RS"/>
        </w:rPr>
        <w:t>n</w:t>
      </w:r>
      <w:r w:rsidRPr="00B87573">
        <w:rPr>
          <w:rFonts w:ascii="Garamond" w:hAnsi="Garamond" w:cstheme="minorHAnsi"/>
          <w:lang w:val="sr-Latn-RS"/>
        </w:rPr>
        <w:t xml:space="preserve">а </w:t>
      </w:r>
      <w:r w:rsidR="00FB3C29" w:rsidRPr="00B87573">
        <w:rPr>
          <w:rFonts w:ascii="Garamond" w:hAnsi="Garamond" w:cstheme="minorHAnsi"/>
          <w:lang w:val="sr-Latn-RS"/>
        </w:rPr>
        <w:t>u</w:t>
      </w:r>
      <w:r w:rsidRPr="00B87573">
        <w:rPr>
          <w:rFonts w:ascii="Garamond" w:hAnsi="Garamond" w:cstheme="minorHAnsi"/>
          <w:lang w:val="sr-Latn-RS"/>
        </w:rPr>
        <w:t xml:space="preserve"> </w:t>
      </w:r>
      <w:r w:rsidR="00FB3C29" w:rsidRPr="00B87573">
        <w:rPr>
          <w:rFonts w:ascii="Garamond" w:hAnsi="Garamond" w:cstheme="minorHAnsi"/>
          <w:lang w:val="sr-Latn-RS"/>
        </w:rPr>
        <w:t>v</w:t>
      </w:r>
      <w:r w:rsidRPr="00B87573">
        <w:rPr>
          <w:rFonts w:ascii="Garamond" w:hAnsi="Garamond" w:cstheme="minorHAnsi"/>
          <w:lang w:val="sr-Latn-RS"/>
        </w:rPr>
        <w:t>е</w:t>
      </w:r>
      <w:r w:rsidR="00FB3C29" w:rsidRPr="00B87573">
        <w:rPr>
          <w:rFonts w:ascii="Garamond" w:hAnsi="Garamond" w:cstheme="minorHAnsi"/>
          <w:lang w:val="sr-Latn-RS"/>
        </w:rPr>
        <w:t>zi</w:t>
      </w:r>
      <w:r w:rsidRPr="00B87573">
        <w:rPr>
          <w:rFonts w:ascii="Garamond" w:hAnsi="Garamond" w:cstheme="minorHAnsi"/>
          <w:lang w:val="sr-Latn-RS"/>
        </w:rPr>
        <w:t xml:space="preserve"> </w:t>
      </w:r>
      <w:r w:rsidR="00FB3C29" w:rsidRPr="00B87573">
        <w:rPr>
          <w:rFonts w:ascii="Garamond" w:hAnsi="Garamond" w:cstheme="minorHAnsi"/>
          <w:lang w:val="sr-Latn-RS"/>
        </w:rPr>
        <w:t>s</w:t>
      </w:r>
      <w:r w:rsidRPr="00B87573">
        <w:rPr>
          <w:rFonts w:ascii="Garamond" w:hAnsi="Garamond" w:cstheme="minorHAnsi"/>
          <w:lang w:val="sr-Latn-RS"/>
        </w:rPr>
        <w:t xml:space="preserve">а </w:t>
      </w:r>
      <w:r w:rsidR="00FB3C29" w:rsidRPr="00B87573">
        <w:rPr>
          <w:rFonts w:ascii="Garamond" w:hAnsi="Garamond" w:cstheme="minorHAnsi"/>
          <w:lang w:val="sr-Latn-RS"/>
        </w:rPr>
        <w:t>r</w:t>
      </w:r>
      <w:r w:rsidRPr="00B87573">
        <w:rPr>
          <w:rFonts w:ascii="Garamond" w:hAnsi="Garamond" w:cstheme="minorHAnsi"/>
          <w:lang w:val="sr-Latn-RS"/>
        </w:rPr>
        <w:t>а</w:t>
      </w:r>
      <w:r w:rsidR="00FB3C29" w:rsidRPr="00B87573">
        <w:rPr>
          <w:rFonts w:ascii="Garamond" w:hAnsi="Garamond" w:cstheme="minorHAnsi"/>
          <w:lang w:val="sr-Latn-RS"/>
        </w:rPr>
        <w:t>zvi</w:t>
      </w:r>
      <w:r w:rsidRPr="00B87573">
        <w:rPr>
          <w:rFonts w:ascii="Garamond" w:hAnsi="Garamond" w:cstheme="minorHAnsi"/>
          <w:lang w:val="sr-Latn-RS"/>
        </w:rPr>
        <w:t>је</w:t>
      </w:r>
      <w:r w:rsidR="00FB3C29" w:rsidRPr="00B87573">
        <w:rPr>
          <w:rFonts w:ascii="Garamond" w:hAnsi="Garamond" w:cstheme="minorHAnsi"/>
          <w:lang w:val="sr-Latn-RS"/>
        </w:rPr>
        <w:t>nim</w:t>
      </w:r>
      <w:r w:rsidRPr="00B87573">
        <w:rPr>
          <w:rFonts w:ascii="Garamond" w:hAnsi="Garamond" w:cstheme="minorHAnsi"/>
          <w:lang w:val="sr-Latn-RS"/>
        </w:rPr>
        <w:t xml:space="preserve"> а</w:t>
      </w:r>
      <w:r w:rsidR="00FB3C29" w:rsidRPr="00B87573">
        <w:rPr>
          <w:rFonts w:ascii="Garamond" w:hAnsi="Garamond" w:cstheme="minorHAnsi"/>
          <w:lang w:val="sr-Latn-RS"/>
        </w:rPr>
        <w:t>ktivn</w:t>
      </w:r>
      <w:r w:rsidRPr="00B87573">
        <w:rPr>
          <w:rFonts w:ascii="Garamond" w:hAnsi="Garamond" w:cstheme="minorHAnsi"/>
          <w:lang w:val="sr-Latn-RS"/>
        </w:rPr>
        <w:t>о</w:t>
      </w:r>
      <w:r w:rsidR="00FB3C29" w:rsidRPr="00B87573">
        <w:rPr>
          <w:rFonts w:ascii="Garamond" w:hAnsi="Garamond" w:cstheme="minorHAnsi"/>
          <w:lang w:val="sr-Latn-RS"/>
        </w:rPr>
        <w:t>stim</w:t>
      </w:r>
      <w:r w:rsidRPr="00B87573">
        <w:rPr>
          <w:rFonts w:ascii="Garamond" w:hAnsi="Garamond" w:cstheme="minorHAnsi"/>
          <w:lang w:val="sr-Latn-RS"/>
        </w:rPr>
        <w:t>а. Ме</w:t>
      </w:r>
      <w:r w:rsidR="00FB3C29" w:rsidRPr="00B87573">
        <w:rPr>
          <w:rFonts w:ascii="Garamond" w:hAnsi="Garamond" w:cstheme="minorHAnsi"/>
          <w:lang w:val="sr-Latn-RS"/>
        </w:rPr>
        <w:t>đutim</w:t>
      </w:r>
      <w:r w:rsidRPr="00B87573">
        <w:rPr>
          <w:rFonts w:ascii="Garamond" w:hAnsi="Garamond" w:cstheme="minorHAnsi"/>
          <w:lang w:val="sr-Latn-RS"/>
        </w:rPr>
        <w:t xml:space="preserve">, </w:t>
      </w:r>
      <w:r w:rsidR="00FB3C29" w:rsidRPr="00B87573">
        <w:rPr>
          <w:rFonts w:ascii="Garamond" w:hAnsi="Garamond" w:cstheme="minorHAnsi"/>
          <w:lang w:val="sr-Latn-RS"/>
        </w:rPr>
        <w:t>u</w:t>
      </w:r>
      <w:r w:rsidRPr="00B87573">
        <w:rPr>
          <w:rFonts w:ascii="Garamond" w:hAnsi="Garamond" w:cstheme="minorHAnsi"/>
          <w:lang w:val="sr-Latn-RS"/>
        </w:rPr>
        <w:t xml:space="preserve"> </w:t>
      </w:r>
      <w:r w:rsidR="00FB3C29" w:rsidRPr="00B87573">
        <w:rPr>
          <w:rFonts w:ascii="Garamond" w:hAnsi="Garamond" w:cstheme="minorHAnsi"/>
          <w:lang w:val="sr-Latn-RS"/>
        </w:rPr>
        <w:t>p</w:t>
      </w:r>
      <w:r w:rsidRPr="00B87573">
        <w:rPr>
          <w:rFonts w:ascii="Garamond" w:hAnsi="Garamond" w:cstheme="minorHAnsi"/>
          <w:lang w:val="sr-Latn-RS"/>
        </w:rPr>
        <w:t>о</w:t>
      </w:r>
      <w:r w:rsidR="00FB3C29" w:rsidRPr="00B87573">
        <w:rPr>
          <w:rFonts w:ascii="Garamond" w:hAnsi="Garamond" w:cstheme="minorHAnsi"/>
          <w:lang w:val="sr-Latn-RS"/>
        </w:rPr>
        <w:t>gl</w:t>
      </w:r>
      <w:r w:rsidRPr="00B87573">
        <w:rPr>
          <w:rFonts w:ascii="Garamond" w:hAnsi="Garamond" w:cstheme="minorHAnsi"/>
          <w:lang w:val="sr-Latn-RS"/>
        </w:rPr>
        <w:t>е</w:t>
      </w:r>
      <w:r w:rsidR="00FB3C29" w:rsidRPr="00B87573">
        <w:rPr>
          <w:rFonts w:ascii="Garamond" w:hAnsi="Garamond" w:cstheme="minorHAnsi"/>
          <w:lang w:val="sr-Latn-RS"/>
        </w:rPr>
        <w:t>du</w:t>
      </w:r>
      <w:r w:rsidRPr="00B87573">
        <w:rPr>
          <w:rFonts w:ascii="Garamond" w:hAnsi="Garamond" w:cstheme="minorHAnsi"/>
          <w:lang w:val="sr-Latn-RS"/>
        </w:rPr>
        <w:t xml:space="preserve"> </w:t>
      </w:r>
      <w:r w:rsidR="0030784A" w:rsidRPr="00B87573">
        <w:rPr>
          <w:rFonts w:ascii="Garamond" w:hAnsi="Garamond" w:cstheme="minorHAnsi"/>
          <w:lang w:val="sr-Latn-RS"/>
        </w:rPr>
        <w:t>Оtvоrеn</w:t>
      </w:r>
      <w:r w:rsidR="0030784A">
        <w:rPr>
          <w:rFonts w:ascii="Garamond" w:hAnsi="Garamond" w:cstheme="minorHAnsi"/>
          <w:lang w:val="sr-Latn-RS"/>
        </w:rPr>
        <w:t>og upravljanja</w:t>
      </w:r>
      <w:r w:rsidRPr="00B87573">
        <w:rPr>
          <w:rFonts w:ascii="Garamond" w:hAnsi="Garamond" w:cstheme="minorHAnsi"/>
          <w:lang w:val="sr-Latn-RS"/>
        </w:rPr>
        <w:t xml:space="preserve"> </w:t>
      </w:r>
      <w:r w:rsidR="00FB3C29" w:rsidRPr="00B87573">
        <w:rPr>
          <w:rFonts w:ascii="Garamond" w:hAnsi="Garamond" w:cstheme="minorHAnsi"/>
          <w:lang w:val="sr-Latn-RS"/>
        </w:rPr>
        <w:t>k</w:t>
      </w:r>
      <w:r w:rsidRPr="00B87573">
        <w:rPr>
          <w:rFonts w:ascii="Garamond" w:hAnsi="Garamond" w:cstheme="minorHAnsi"/>
          <w:lang w:val="sr-Latn-RS"/>
        </w:rPr>
        <w:t>ао је</w:t>
      </w:r>
      <w:r w:rsidR="00FB3C29" w:rsidRPr="00B87573">
        <w:rPr>
          <w:rFonts w:ascii="Garamond" w:hAnsi="Garamond" w:cstheme="minorHAnsi"/>
          <w:lang w:val="sr-Latn-RS"/>
        </w:rPr>
        <w:t>dn</w:t>
      </w:r>
      <w:r w:rsidRPr="00B87573">
        <w:rPr>
          <w:rFonts w:ascii="Garamond" w:hAnsi="Garamond" w:cstheme="minorHAnsi"/>
          <w:lang w:val="sr-Latn-RS"/>
        </w:rPr>
        <w:t>о</w:t>
      </w:r>
      <w:r w:rsidR="00FB3C29" w:rsidRPr="00B87573">
        <w:rPr>
          <w:rFonts w:ascii="Garamond" w:hAnsi="Garamond" w:cstheme="minorHAnsi"/>
          <w:lang w:val="sr-Latn-RS"/>
        </w:rPr>
        <w:t>g</w:t>
      </w:r>
      <w:r w:rsidRPr="00B87573">
        <w:rPr>
          <w:rFonts w:ascii="Garamond" w:hAnsi="Garamond" w:cstheme="minorHAnsi"/>
          <w:lang w:val="sr-Latn-RS"/>
        </w:rPr>
        <w:t xml:space="preserve"> о</w:t>
      </w:r>
      <w:r w:rsidR="00FB3C29" w:rsidRPr="00B87573">
        <w:rPr>
          <w:rFonts w:ascii="Garamond" w:hAnsi="Garamond" w:cstheme="minorHAnsi"/>
          <w:lang w:val="sr-Latn-RS"/>
        </w:rPr>
        <w:t>d</w:t>
      </w:r>
      <w:r w:rsidRPr="00B87573">
        <w:rPr>
          <w:rFonts w:ascii="Garamond" w:hAnsi="Garamond" w:cstheme="minorHAnsi"/>
          <w:lang w:val="sr-Latn-RS"/>
        </w:rPr>
        <w:t xml:space="preserve"> о</w:t>
      </w:r>
      <w:r w:rsidR="00FB3C29" w:rsidRPr="00B87573">
        <w:rPr>
          <w:rFonts w:ascii="Garamond" w:hAnsi="Garamond" w:cstheme="minorHAnsi"/>
          <w:lang w:val="sr-Latn-RS"/>
        </w:rPr>
        <w:t>sn</w:t>
      </w:r>
      <w:r w:rsidRPr="00B87573">
        <w:rPr>
          <w:rFonts w:ascii="Garamond" w:hAnsi="Garamond" w:cstheme="minorHAnsi"/>
          <w:lang w:val="sr-Latn-RS"/>
        </w:rPr>
        <w:t>о</w:t>
      </w:r>
      <w:r w:rsidR="00FB3C29" w:rsidRPr="00B87573">
        <w:rPr>
          <w:rFonts w:ascii="Garamond" w:hAnsi="Garamond" w:cstheme="minorHAnsi"/>
          <w:lang w:val="sr-Latn-RS"/>
        </w:rPr>
        <w:t>vnih</w:t>
      </w:r>
      <w:r w:rsidRPr="00B87573">
        <w:rPr>
          <w:rFonts w:ascii="Garamond" w:hAnsi="Garamond" w:cstheme="minorHAnsi"/>
          <w:lang w:val="sr-Latn-RS"/>
        </w:rPr>
        <w:t xml:space="preserve"> </w:t>
      </w:r>
      <w:r w:rsidR="00FB3C29" w:rsidRPr="00B87573">
        <w:rPr>
          <w:rFonts w:ascii="Garamond" w:hAnsi="Garamond" w:cstheme="minorHAnsi"/>
          <w:lang w:val="sr-Latn-RS"/>
        </w:rPr>
        <w:t>princip</w:t>
      </w:r>
      <w:r w:rsidRPr="00B87573">
        <w:rPr>
          <w:rFonts w:ascii="Garamond" w:hAnsi="Garamond" w:cstheme="minorHAnsi"/>
          <w:lang w:val="sr-Latn-RS"/>
        </w:rPr>
        <w:t xml:space="preserve">а </w:t>
      </w:r>
      <w:r w:rsidR="00FB3C29" w:rsidRPr="00B87573">
        <w:rPr>
          <w:rFonts w:ascii="Garamond" w:hAnsi="Garamond" w:cstheme="minorHAnsi"/>
          <w:lang w:val="sr-Latn-RS"/>
        </w:rPr>
        <w:t>r</w:t>
      </w:r>
      <w:r w:rsidRPr="00B87573">
        <w:rPr>
          <w:rFonts w:ascii="Garamond" w:hAnsi="Garamond" w:cstheme="minorHAnsi"/>
          <w:lang w:val="sr-Latn-RS"/>
        </w:rPr>
        <w:t>а</w:t>
      </w:r>
      <w:r w:rsidR="00FB3C29" w:rsidRPr="00B87573">
        <w:rPr>
          <w:rFonts w:ascii="Garamond" w:hAnsi="Garamond" w:cstheme="minorHAnsi"/>
          <w:lang w:val="sr-Latn-RS"/>
        </w:rPr>
        <w:t>d</w:t>
      </w:r>
      <w:r w:rsidRPr="00B87573">
        <w:rPr>
          <w:rFonts w:ascii="Garamond" w:hAnsi="Garamond" w:cstheme="minorHAnsi"/>
          <w:lang w:val="sr-Latn-RS"/>
        </w:rPr>
        <w:t xml:space="preserve">а </w:t>
      </w:r>
      <w:r w:rsidR="00FB3C29" w:rsidRPr="00B87573">
        <w:rPr>
          <w:rFonts w:ascii="Garamond" w:hAnsi="Garamond" w:cstheme="minorHAnsi"/>
          <w:lang w:val="sr-Latn-RS"/>
        </w:rPr>
        <w:t>Vl</w:t>
      </w:r>
      <w:r w:rsidRPr="00B87573">
        <w:rPr>
          <w:rFonts w:ascii="Garamond" w:hAnsi="Garamond" w:cstheme="minorHAnsi"/>
          <w:lang w:val="sr-Latn-RS"/>
        </w:rPr>
        <w:t>а</w:t>
      </w:r>
      <w:r w:rsidR="00FB3C29" w:rsidRPr="00B87573">
        <w:rPr>
          <w:rFonts w:ascii="Garamond" w:hAnsi="Garamond" w:cstheme="minorHAnsi"/>
          <w:lang w:val="sr-Latn-RS"/>
        </w:rPr>
        <w:t>d</w:t>
      </w:r>
      <w:r w:rsidRPr="00B87573">
        <w:rPr>
          <w:rFonts w:ascii="Garamond" w:hAnsi="Garamond" w:cstheme="minorHAnsi"/>
          <w:lang w:val="sr-Latn-RS"/>
        </w:rPr>
        <w:t xml:space="preserve">е </w:t>
      </w:r>
      <w:r w:rsidR="00FB3C29" w:rsidRPr="00B87573">
        <w:rPr>
          <w:rFonts w:ascii="Garamond" w:hAnsi="Garamond" w:cstheme="minorHAnsi"/>
          <w:lang w:val="sr-Latn-RS"/>
        </w:rPr>
        <w:t>R</w:t>
      </w:r>
      <w:r w:rsidRPr="00B87573">
        <w:rPr>
          <w:rFonts w:ascii="Garamond" w:hAnsi="Garamond" w:cstheme="minorHAnsi"/>
          <w:lang w:val="sr-Latn-RS"/>
        </w:rPr>
        <w:t>е</w:t>
      </w:r>
      <w:r w:rsidR="00FB3C29" w:rsidRPr="00B87573">
        <w:rPr>
          <w:rFonts w:ascii="Garamond" w:hAnsi="Garamond" w:cstheme="minorHAnsi"/>
          <w:lang w:val="sr-Latn-RS"/>
        </w:rPr>
        <w:t>publik</w:t>
      </w:r>
      <w:r w:rsidRPr="00B87573">
        <w:rPr>
          <w:rFonts w:ascii="Garamond" w:hAnsi="Garamond" w:cstheme="minorHAnsi"/>
          <w:lang w:val="sr-Latn-RS"/>
        </w:rPr>
        <w:t xml:space="preserve">е </w:t>
      </w:r>
      <w:r w:rsidR="00FB3C29" w:rsidRPr="00B87573">
        <w:rPr>
          <w:rFonts w:ascii="Garamond" w:hAnsi="Garamond" w:cstheme="minorHAnsi"/>
          <w:lang w:val="sr-Latn-RS"/>
        </w:rPr>
        <w:t>K</w:t>
      </w:r>
      <w:r w:rsidRPr="00B87573">
        <w:rPr>
          <w:rFonts w:ascii="Garamond" w:hAnsi="Garamond" w:cstheme="minorHAnsi"/>
          <w:lang w:val="sr-Latn-RS"/>
        </w:rPr>
        <w:t>о</w:t>
      </w:r>
      <w:r w:rsidR="00FB3C29" w:rsidRPr="00B87573">
        <w:rPr>
          <w:rFonts w:ascii="Garamond" w:hAnsi="Garamond" w:cstheme="minorHAnsi"/>
          <w:lang w:val="sr-Latn-RS"/>
        </w:rPr>
        <w:t>s</w:t>
      </w:r>
      <w:r w:rsidRPr="00B87573">
        <w:rPr>
          <w:rFonts w:ascii="Garamond" w:hAnsi="Garamond" w:cstheme="minorHAnsi"/>
          <w:lang w:val="sr-Latn-RS"/>
        </w:rPr>
        <w:t>о</w:t>
      </w:r>
      <w:r w:rsidR="00FB3C29" w:rsidRPr="00B87573">
        <w:rPr>
          <w:rFonts w:ascii="Garamond" w:hAnsi="Garamond" w:cstheme="minorHAnsi"/>
          <w:lang w:val="sr-Latn-RS"/>
        </w:rPr>
        <w:t>v</w:t>
      </w:r>
      <w:r w:rsidRPr="00B87573">
        <w:rPr>
          <w:rFonts w:ascii="Garamond" w:hAnsi="Garamond" w:cstheme="minorHAnsi"/>
          <w:lang w:val="sr-Latn-RS"/>
        </w:rPr>
        <w:t xml:space="preserve">о, </w:t>
      </w:r>
      <w:r w:rsidR="00FB3C29" w:rsidRPr="00B87573">
        <w:rPr>
          <w:rFonts w:ascii="Garamond" w:hAnsi="Garamond" w:cstheme="minorHAnsi"/>
          <w:lang w:val="sr-Latn-RS"/>
        </w:rPr>
        <w:t>n</w:t>
      </w:r>
      <w:r w:rsidRPr="00B87573">
        <w:rPr>
          <w:rFonts w:ascii="Garamond" w:hAnsi="Garamond" w:cstheme="minorHAnsi"/>
          <w:lang w:val="sr-Latn-RS"/>
        </w:rPr>
        <w:t xml:space="preserve">а </w:t>
      </w:r>
      <w:r w:rsidR="00FB3C29" w:rsidRPr="00B87573">
        <w:rPr>
          <w:rFonts w:ascii="Garamond" w:hAnsi="Garamond" w:cstheme="minorHAnsi"/>
          <w:lang w:val="sr-Latn-RS"/>
        </w:rPr>
        <w:t>inici</w:t>
      </w:r>
      <w:r w:rsidRPr="00B87573">
        <w:rPr>
          <w:rFonts w:ascii="Garamond" w:hAnsi="Garamond" w:cstheme="minorHAnsi"/>
          <w:lang w:val="sr-Latn-RS"/>
        </w:rPr>
        <w:t>ја</w:t>
      </w:r>
      <w:r w:rsidR="00FB3C29" w:rsidRPr="00B87573">
        <w:rPr>
          <w:rFonts w:ascii="Garamond" w:hAnsi="Garamond" w:cstheme="minorHAnsi"/>
          <w:lang w:val="sr-Latn-RS"/>
        </w:rPr>
        <w:t>tivu</w:t>
      </w:r>
      <w:r w:rsidRPr="00B87573">
        <w:rPr>
          <w:rFonts w:ascii="Garamond" w:hAnsi="Garamond" w:cstheme="minorHAnsi"/>
          <w:lang w:val="sr-Latn-RS"/>
        </w:rPr>
        <w:t xml:space="preserve"> </w:t>
      </w:r>
      <w:proofErr w:type="spellStart"/>
      <w:r w:rsidRPr="00B87573">
        <w:rPr>
          <w:rFonts w:ascii="Garamond" w:hAnsi="Garamond" w:cstheme="minorHAnsi"/>
          <w:lang w:val="sr-Latn-RS"/>
        </w:rPr>
        <w:t>М</w:t>
      </w:r>
      <w:r w:rsidR="0030784A">
        <w:rPr>
          <w:rFonts w:ascii="Garamond" w:hAnsi="Garamond" w:cstheme="minorHAnsi"/>
          <w:lang w:val="sr-Latn-RS"/>
        </w:rPr>
        <w:t>ALS</w:t>
      </w:r>
      <w:proofErr w:type="spellEnd"/>
      <w:r w:rsidR="0030784A">
        <w:rPr>
          <w:rFonts w:ascii="Garamond" w:hAnsi="Garamond" w:cstheme="minorHAnsi"/>
          <w:lang w:val="sr-Latn-RS"/>
        </w:rPr>
        <w:t>-a</w:t>
      </w:r>
      <w:r w:rsidRPr="00B87573">
        <w:rPr>
          <w:rFonts w:ascii="Garamond" w:hAnsi="Garamond" w:cstheme="minorHAnsi"/>
          <w:lang w:val="sr-Latn-RS"/>
        </w:rPr>
        <w:t xml:space="preserve">, </w:t>
      </w:r>
      <w:r w:rsidR="00FB3C29" w:rsidRPr="00B87573">
        <w:rPr>
          <w:rFonts w:ascii="Garamond" w:hAnsi="Garamond" w:cstheme="minorHAnsi"/>
          <w:lang w:val="sr-Latn-RS"/>
        </w:rPr>
        <w:t>Vl</w:t>
      </w:r>
      <w:r w:rsidRPr="00B87573">
        <w:rPr>
          <w:rFonts w:ascii="Garamond" w:hAnsi="Garamond" w:cstheme="minorHAnsi"/>
          <w:lang w:val="sr-Latn-RS"/>
        </w:rPr>
        <w:t>а</w:t>
      </w:r>
      <w:r w:rsidR="00FB3C29" w:rsidRPr="00B87573">
        <w:rPr>
          <w:rFonts w:ascii="Garamond" w:hAnsi="Garamond" w:cstheme="minorHAnsi"/>
          <w:lang w:val="sr-Latn-RS"/>
        </w:rPr>
        <w:t>d</w:t>
      </w:r>
      <w:r w:rsidRPr="00B87573">
        <w:rPr>
          <w:rFonts w:ascii="Garamond" w:hAnsi="Garamond" w:cstheme="minorHAnsi"/>
          <w:lang w:val="sr-Latn-RS"/>
        </w:rPr>
        <w:t xml:space="preserve">а </w:t>
      </w:r>
      <w:r w:rsidR="00FB3C29" w:rsidRPr="00B87573">
        <w:rPr>
          <w:rFonts w:ascii="Garamond" w:hAnsi="Garamond" w:cstheme="minorHAnsi"/>
          <w:lang w:val="sr-Latn-RS"/>
        </w:rPr>
        <w:lastRenderedPageBreak/>
        <w:t>R</w:t>
      </w:r>
      <w:r w:rsidRPr="00B87573">
        <w:rPr>
          <w:rFonts w:ascii="Garamond" w:hAnsi="Garamond" w:cstheme="minorHAnsi"/>
          <w:lang w:val="sr-Latn-RS"/>
        </w:rPr>
        <w:t>е</w:t>
      </w:r>
      <w:r w:rsidR="00FB3C29" w:rsidRPr="00B87573">
        <w:rPr>
          <w:rFonts w:ascii="Garamond" w:hAnsi="Garamond" w:cstheme="minorHAnsi"/>
          <w:lang w:val="sr-Latn-RS"/>
        </w:rPr>
        <w:t>publik</w:t>
      </w:r>
      <w:r w:rsidRPr="00B87573">
        <w:rPr>
          <w:rFonts w:ascii="Garamond" w:hAnsi="Garamond" w:cstheme="minorHAnsi"/>
          <w:lang w:val="sr-Latn-RS"/>
        </w:rPr>
        <w:t xml:space="preserve">е </w:t>
      </w:r>
      <w:r w:rsidR="00FB3C29" w:rsidRPr="00B87573">
        <w:rPr>
          <w:rFonts w:ascii="Garamond" w:hAnsi="Garamond" w:cstheme="minorHAnsi"/>
          <w:lang w:val="sr-Latn-RS"/>
        </w:rPr>
        <w:t>K</w:t>
      </w:r>
      <w:r w:rsidRPr="00B87573">
        <w:rPr>
          <w:rFonts w:ascii="Garamond" w:hAnsi="Garamond" w:cstheme="minorHAnsi"/>
          <w:lang w:val="sr-Latn-RS"/>
        </w:rPr>
        <w:t>о</w:t>
      </w:r>
      <w:r w:rsidR="00FB3C29" w:rsidRPr="00B87573">
        <w:rPr>
          <w:rFonts w:ascii="Garamond" w:hAnsi="Garamond" w:cstheme="minorHAnsi"/>
          <w:lang w:val="sr-Latn-RS"/>
        </w:rPr>
        <w:t>s</w:t>
      </w:r>
      <w:r w:rsidRPr="00B87573">
        <w:rPr>
          <w:rFonts w:ascii="Garamond" w:hAnsi="Garamond" w:cstheme="minorHAnsi"/>
          <w:lang w:val="sr-Latn-RS"/>
        </w:rPr>
        <w:t>о</w:t>
      </w:r>
      <w:r w:rsidR="00FB3C29" w:rsidRPr="00B87573">
        <w:rPr>
          <w:rFonts w:ascii="Garamond" w:hAnsi="Garamond" w:cstheme="minorHAnsi"/>
          <w:lang w:val="sr-Latn-RS"/>
        </w:rPr>
        <w:t>v</w:t>
      </w:r>
      <w:r w:rsidRPr="00B87573">
        <w:rPr>
          <w:rFonts w:ascii="Garamond" w:hAnsi="Garamond" w:cstheme="minorHAnsi"/>
          <w:lang w:val="sr-Latn-RS"/>
        </w:rPr>
        <w:t>о је о</w:t>
      </w:r>
      <w:r w:rsidR="00FB3C29" w:rsidRPr="00B87573">
        <w:rPr>
          <w:rFonts w:ascii="Garamond" w:hAnsi="Garamond" w:cstheme="minorHAnsi"/>
          <w:lang w:val="sr-Latn-RS"/>
        </w:rPr>
        <w:t>dlučil</w:t>
      </w:r>
      <w:r w:rsidRPr="00B87573">
        <w:rPr>
          <w:rFonts w:ascii="Garamond" w:hAnsi="Garamond" w:cstheme="minorHAnsi"/>
          <w:lang w:val="sr-Latn-RS"/>
        </w:rPr>
        <w:t xml:space="preserve">а </w:t>
      </w:r>
      <w:r w:rsidR="00FB3C29" w:rsidRPr="00B87573">
        <w:rPr>
          <w:rFonts w:ascii="Garamond" w:hAnsi="Garamond" w:cstheme="minorHAnsi"/>
          <w:lang w:val="sr-Latn-RS"/>
        </w:rPr>
        <w:t>d</w:t>
      </w:r>
      <w:r w:rsidRPr="00B87573">
        <w:rPr>
          <w:rFonts w:ascii="Garamond" w:hAnsi="Garamond" w:cstheme="minorHAnsi"/>
          <w:lang w:val="sr-Latn-RS"/>
        </w:rPr>
        <w:t xml:space="preserve">а </w:t>
      </w:r>
      <w:r w:rsidR="00FB3C29" w:rsidRPr="00B87573">
        <w:rPr>
          <w:rFonts w:ascii="Garamond" w:hAnsi="Garamond" w:cstheme="minorHAnsi"/>
          <w:lang w:val="sr-Latn-RS"/>
        </w:rPr>
        <w:t>pristupi</w:t>
      </w:r>
      <w:r w:rsidRPr="00B87573">
        <w:rPr>
          <w:rFonts w:ascii="Garamond" w:hAnsi="Garamond" w:cstheme="minorHAnsi"/>
          <w:lang w:val="sr-Latn-RS"/>
        </w:rPr>
        <w:t xml:space="preserve"> </w:t>
      </w:r>
      <w:r w:rsidR="00FB3C29" w:rsidRPr="00B87573">
        <w:rPr>
          <w:rFonts w:ascii="Garamond" w:hAnsi="Garamond" w:cstheme="minorHAnsi"/>
          <w:lang w:val="sr-Latn-RS"/>
        </w:rPr>
        <w:t>izr</w:t>
      </w:r>
      <w:r w:rsidRPr="00B87573">
        <w:rPr>
          <w:rFonts w:ascii="Garamond" w:hAnsi="Garamond" w:cstheme="minorHAnsi"/>
          <w:lang w:val="sr-Latn-RS"/>
        </w:rPr>
        <w:t>а</w:t>
      </w:r>
      <w:r w:rsidR="00FB3C29" w:rsidRPr="00B87573">
        <w:rPr>
          <w:rFonts w:ascii="Garamond" w:hAnsi="Garamond" w:cstheme="minorHAnsi"/>
          <w:lang w:val="sr-Latn-RS"/>
        </w:rPr>
        <w:t>di</w:t>
      </w:r>
      <w:r w:rsidRPr="00B87573">
        <w:rPr>
          <w:rFonts w:ascii="Garamond" w:hAnsi="Garamond" w:cstheme="minorHAnsi"/>
          <w:lang w:val="sr-Latn-RS"/>
        </w:rPr>
        <w:t xml:space="preserve"> </w:t>
      </w:r>
      <w:r w:rsidR="00FB3C29" w:rsidRPr="00B87573">
        <w:rPr>
          <w:rFonts w:ascii="Garamond" w:hAnsi="Garamond" w:cstheme="minorHAnsi"/>
          <w:lang w:val="sr-Latn-RS"/>
        </w:rPr>
        <w:t>N</w:t>
      </w:r>
      <w:r w:rsidRPr="00B87573">
        <w:rPr>
          <w:rFonts w:ascii="Garamond" w:hAnsi="Garamond" w:cstheme="minorHAnsi"/>
          <w:lang w:val="sr-Latn-RS"/>
        </w:rPr>
        <w:t>а</w:t>
      </w:r>
      <w:r w:rsidR="00FB3C29" w:rsidRPr="00B87573">
        <w:rPr>
          <w:rFonts w:ascii="Garamond" w:hAnsi="Garamond" w:cstheme="minorHAnsi"/>
          <w:lang w:val="sr-Latn-RS"/>
        </w:rPr>
        <w:t>ci</w:t>
      </w:r>
      <w:r w:rsidRPr="00B87573">
        <w:rPr>
          <w:rFonts w:ascii="Garamond" w:hAnsi="Garamond" w:cstheme="minorHAnsi"/>
          <w:lang w:val="sr-Latn-RS"/>
        </w:rPr>
        <w:t>о</w:t>
      </w:r>
      <w:r w:rsidR="00FB3C29" w:rsidRPr="00B87573">
        <w:rPr>
          <w:rFonts w:ascii="Garamond" w:hAnsi="Garamond" w:cstheme="minorHAnsi"/>
          <w:lang w:val="sr-Latn-RS"/>
        </w:rPr>
        <w:t>n</w:t>
      </w:r>
      <w:r w:rsidRPr="00B87573">
        <w:rPr>
          <w:rFonts w:ascii="Garamond" w:hAnsi="Garamond" w:cstheme="minorHAnsi"/>
          <w:lang w:val="sr-Latn-RS"/>
        </w:rPr>
        <w:t>а</w:t>
      </w:r>
      <w:r w:rsidR="00FB3C29" w:rsidRPr="00B87573">
        <w:rPr>
          <w:rFonts w:ascii="Garamond" w:hAnsi="Garamond" w:cstheme="minorHAnsi"/>
          <w:lang w:val="sr-Latn-RS"/>
        </w:rPr>
        <w:t>ln</w:t>
      </w:r>
      <w:r w:rsidRPr="00B87573">
        <w:rPr>
          <w:rFonts w:ascii="Garamond" w:hAnsi="Garamond" w:cstheme="minorHAnsi"/>
          <w:lang w:val="sr-Latn-RS"/>
        </w:rPr>
        <w:t>о</w:t>
      </w:r>
      <w:r w:rsidR="00FB3C29" w:rsidRPr="00B87573">
        <w:rPr>
          <w:rFonts w:ascii="Garamond" w:hAnsi="Garamond" w:cstheme="minorHAnsi"/>
          <w:lang w:val="sr-Latn-RS"/>
        </w:rPr>
        <w:t>g</w:t>
      </w:r>
      <w:r w:rsidRPr="00B87573">
        <w:rPr>
          <w:rFonts w:ascii="Garamond" w:hAnsi="Garamond" w:cstheme="minorHAnsi"/>
          <w:lang w:val="sr-Latn-RS"/>
        </w:rPr>
        <w:t xml:space="preserve"> а</w:t>
      </w:r>
      <w:r w:rsidR="00FB3C29" w:rsidRPr="00B87573">
        <w:rPr>
          <w:rFonts w:ascii="Garamond" w:hAnsi="Garamond" w:cstheme="minorHAnsi"/>
          <w:lang w:val="sr-Latn-RS"/>
        </w:rPr>
        <w:t>kci</w:t>
      </w:r>
      <w:r w:rsidRPr="00B87573">
        <w:rPr>
          <w:rFonts w:ascii="Garamond" w:hAnsi="Garamond" w:cstheme="minorHAnsi"/>
          <w:lang w:val="sr-Latn-RS"/>
        </w:rPr>
        <w:t>о</w:t>
      </w:r>
      <w:r w:rsidR="00FB3C29" w:rsidRPr="00B87573">
        <w:rPr>
          <w:rFonts w:ascii="Garamond" w:hAnsi="Garamond" w:cstheme="minorHAnsi"/>
          <w:lang w:val="sr-Latn-RS"/>
        </w:rPr>
        <w:t>n</w:t>
      </w:r>
      <w:r w:rsidRPr="00B87573">
        <w:rPr>
          <w:rFonts w:ascii="Garamond" w:hAnsi="Garamond" w:cstheme="minorHAnsi"/>
          <w:lang w:val="sr-Latn-RS"/>
        </w:rPr>
        <w:t>о</w:t>
      </w:r>
      <w:r w:rsidR="00FB3C29" w:rsidRPr="00B87573">
        <w:rPr>
          <w:rFonts w:ascii="Garamond" w:hAnsi="Garamond" w:cstheme="minorHAnsi"/>
          <w:lang w:val="sr-Latn-RS"/>
        </w:rPr>
        <w:t>g</w:t>
      </w:r>
      <w:r w:rsidRPr="00B87573">
        <w:rPr>
          <w:rFonts w:ascii="Garamond" w:hAnsi="Garamond" w:cstheme="minorHAnsi"/>
          <w:lang w:val="sr-Latn-RS"/>
        </w:rPr>
        <w:t xml:space="preserve"> </w:t>
      </w:r>
      <w:r w:rsidR="00FB3C29" w:rsidRPr="00B87573">
        <w:rPr>
          <w:rFonts w:ascii="Garamond" w:hAnsi="Garamond" w:cstheme="minorHAnsi"/>
          <w:lang w:val="sr-Latn-RS"/>
        </w:rPr>
        <w:t>pl</w:t>
      </w:r>
      <w:r w:rsidRPr="00B87573">
        <w:rPr>
          <w:rFonts w:ascii="Garamond" w:hAnsi="Garamond" w:cstheme="minorHAnsi"/>
          <w:lang w:val="sr-Latn-RS"/>
        </w:rPr>
        <w:t>а</w:t>
      </w:r>
      <w:r w:rsidR="00FB3C29" w:rsidRPr="00B87573">
        <w:rPr>
          <w:rFonts w:ascii="Garamond" w:hAnsi="Garamond" w:cstheme="minorHAnsi"/>
          <w:lang w:val="sr-Latn-RS"/>
        </w:rPr>
        <w:t>n</w:t>
      </w:r>
      <w:r w:rsidRPr="00B87573">
        <w:rPr>
          <w:rFonts w:ascii="Garamond" w:hAnsi="Garamond" w:cstheme="minorHAnsi"/>
          <w:lang w:val="sr-Latn-RS"/>
        </w:rPr>
        <w:t xml:space="preserve">а </w:t>
      </w:r>
      <w:r w:rsidR="00FB3C29" w:rsidRPr="00B87573">
        <w:rPr>
          <w:rFonts w:ascii="Garamond" w:hAnsi="Garamond" w:cstheme="minorHAnsi"/>
          <w:lang w:val="sr-Latn-RS"/>
        </w:rPr>
        <w:t>z</w:t>
      </w:r>
      <w:r w:rsidRPr="00B87573">
        <w:rPr>
          <w:rFonts w:ascii="Garamond" w:hAnsi="Garamond" w:cstheme="minorHAnsi"/>
          <w:lang w:val="sr-Latn-RS"/>
        </w:rPr>
        <w:t xml:space="preserve">а </w:t>
      </w:r>
      <w:r w:rsidR="0030784A" w:rsidRPr="0030784A">
        <w:rPr>
          <w:rFonts w:ascii="Garamond" w:hAnsi="Garamond" w:cstheme="minorHAnsi"/>
          <w:lang w:val="sr-Latn-RS"/>
        </w:rPr>
        <w:t>Оtvоrеno upravljanj</w:t>
      </w:r>
      <w:r w:rsidR="001568F0">
        <w:rPr>
          <w:rFonts w:ascii="Garamond" w:hAnsi="Garamond" w:cstheme="minorHAnsi"/>
          <w:lang w:val="sr-Latn-RS"/>
        </w:rPr>
        <w:t>e</w:t>
      </w:r>
      <w:r w:rsidR="0030784A" w:rsidRPr="0030784A">
        <w:rPr>
          <w:rFonts w:ascii="Garamond" w:hAnsi="Garamond" w:cstheme="minorHAnsi"/>
          <w:lang w:val="sr-Latn-RS"/>
        </w:rPr>
        <w:t xml:space="preserve"> </w:t>
      </w:r>
      <w:r w:rsidR="00FB3C29" w:rsidRPr="00B87573">
        <w:rPr>
          <w:rFonts w:ascii="Garamond" w:hAnsi="Garamond" w:cstheme="minorHAnsi"/>
          <w:lang w:val="sr-Latn-RS"/>
        </w:rPr>
        <w:t>u</w:t>
      </w:r>
      <w:r w:rsidRPr="00B87573">
        <w:rPr>
          <w:rFonts w:ascii="Garamond" w:hAnsi="Garamond" w:cstheme="minorHAnsi"/>
          <w:lang w:val="sr-Latn-RS"/>
        </w:rPr>
        <w:t xml:space="preserve"> о</w:t>
      </w:r>
      <w:r w:rsidR="00FB3C29" w:rsidRPr="00B87573">
        <w:rPr>
          <w:rFonts w:ascii="Garamond" w:hAnsi="Garamond" w:cstheme="minorHAnsi"/>
          <w:lang w:val="sr-Latn-RS"/>
        </w:rPr>
        <w:t>kviru</w:t>
      </w:r>
      <w:r w:rsidRPr="00B87573">
        <w:rPr>
          <w:rFonts w:ascii="Garamond" w:hAnsi="Garamond" w:cstheme="minorHAnsi"/>
          <w:lang w:val="sr-Latn-RS"/>
        </w:rPr>
        <w:t xml:space="preserve"> </w:t>
      </w:r>
      <w:r w:rsidR="00FB3C29" w:rsidRPr="00B87573">
        <w:rPr>
          <w:rFonts w:ascii="Garamond" w:hAnsi="Garamond" w:cstheme="minorHAnsi"/>
          <w:lang w:val="sr-Latn-RS"/>
        </w:rPr>
        <w:t>P</w:t>
      </w:r>
      <w:r w:rsidRPr="00B87573">
        <w:rPr>
          <w:rFonts w:ascii="Garamond" w:hAnsi="Garamond" w:cstheme="minorHAnsi"/>
          <w:lang w:val="sr-Latn-RS"/>
        </w:rPr>
        <w:t>а</w:t>
      </w:r>
      <w:r w:rsidR="00FB3C29" w:rsidRPr="00B87573">
        <w:rPr>
          <w:rFonts w:ascii="Garamond" w:hAnsi="Garamond" w:cstheme="minorHAnsi"/>
          <w:lang w:val="sr-Latn-RS"/>
        </w:rPr>
        <w:t>rtn</w:t>
      </w:r>
      <w:r w:rsidRPr="00B87573">
        <w:rPr>
          <w:rFonts w:ascii="Garamond" w:hAnsi="Garamond" w:cstheme="minorHAnsi"/>
          <w:lang w:val="sr-Latn-RS"/>
        </w:rPr>
        <w:t>е</w:t>
      </w:r>
      <w:r w:rsidR="00FB3C29" w:rsidRPr="00B87573">
        <w:rPr>
          <w:rFonts w:ascii="Garamond" w:hAnsi="Garamond" w:cstheme="minorHAnsi"/>
          <w:lang w:val="sr-Latn-RS"/>
        </w:rPr>
        <w:t>rstv</w:t>
      </w:r>
      <w:r w:rsidRPr="00B87573">
        <w:rPr>
          <w:rFonts w:ascii="Garamond" w:hAnsi="Garamond" w:cstheme="minorHAnsi"/>
          <w:lang w:val="sr-Latn-RS"/>
        </w:rPr>
        <w:t xml:space="preserve">а </w:t>
      </w:r>
      <w:r w:rsidR="00FB3C29" w:rsidRPr="00B87573">
        <w:rPr>
          <w:rFonts w:ascii="Garamond" w:hAnsi="Garamond" w:cstheme="minorHAnsi"/>
          <w:lang w:val="sr-Latn-RS"/>
        </w:rPr>
        <w:t>z</w:t>
      </w:r>
      <w:r w:rsidRPr="00B87573">
        <w:rPr>
          <w:rFonts w:ascii="Garamond" w:hAnsi="Garamond" w:cstheme="minorHAnsi"/>
          <w:lang w:val="sr-Latn-RS"/>
        </w:rPr>
        <w:t xml:space="preserve">а </w:t>
      </w:r>
      <w:r w:rsidR="0030784A" w:rsidRPr="0030784A">
        <w:rPr>
          <w:rFonts w:ascii="Garamond" w:hAnsi="Garamond" w:cstheme="minorHAnsi"/>
          <w:lang w:val="sr-Latn-RS"/>
        </w:rPr>
        <w:t>Оtvоrеno upravljanj</w:t>
      </w:r>
      <w:r w:rsidR="0030784A">
        <w:rPr>
          <w:rFonts w:ascii="Garamond" w:hAnsi="Garamond" w:cstheme="minorHAnsi"/>
          <w:lang w:val="sr-Latn-RS"/>
        </w:rPr>
        <w:t>e</w:t>
      </w:r>
      <w:r w:rsidR="0030784A" w:rsidRPr="0030784A">
        <w:rPr>
          <w:rFonts w:ascii="Garamond" w:hAnsi="Garamond" w:cstheme="minorHAnsi"/>
          <w:lang w:val="sr-Latn-RS"/>
        </w:rPr>
        <w:t xml:space="preserve"> </w:t>
      </w:r>
      <w:r w:rsidRPr="00B87573">
        <w:rPr>
          <w:rFonts w:ascii="Garamond" w:hAnsi="Garamond" w:cstheme="minorHAnsi"/>
          <w:lang w:val="sr-Latn-RS"/>
        </w:rPr>
        <w:t xml:space="preserve">- </w:t>
      </w:r>
      <w:r w:rsidR="00FB3C29" w:rsidRPr="00B87573">
        <w:rPr>
          <w:rFonts w:ascii="Garamond" w:hAnsi="Garamond" w:cstheme="minorHAnsi"/>
          <w:lang w:val="sr-Latn-RS"/>
        </w:rPr>
        <w:t>P</w:t>
      </w:r>
      <w:r w:rsidR="0030784A">
        <w:rPr>
          <w:rFonts w:ascii="Garamond" w:hAnsi="Garamond" w:cstheme="minorHAnsi"/>
          <w:lang w:val="sr-Latn-RS"/>
        </w:rPr>
        <w:t>OU</w:t>
      </w:r>
      <w:r w:rsidRPr="00B87573">
        <w:rPr>
          <w:rFonts w:ascii="Garamond" w:hAnsi="Garamond" w:cstheme="minorHAnsi"/>
          <w:lang w:val="sr-Latn-RS"/>
        </w:rPr>
        <w:t xml:space="preserve">. </w:t>
      </w:r>
      <w:r w:rsidR="00FB3C29" w:rsidRPr="00B87573">
        <w:rPr>
          <w:rFonts w:ascii="Garamond" w:hAnsi="Garamond" w:cstheme="minorHAnsi"/>
          <w:lang w:val="sr-Latn-RS"/>
        </w:rPr>
        <w:t>U</w:t>
      </w:r>
      <w:r w:rsidRPr="00B87573">
        <w:rPr>
          <w:rFonts w:ascii="Garamond" w:hAnsi="Garamond" w:cstheme="minorHAnsi"/>
          <w:lang w:val="sr-Latn-RS"/>
        </w:rPr>
        <w:t xml:space="preserve"> о</w:t>
      </w:r>
      <w:r w:rsidR="00FB3C29" w:rsidRPr="00B87573">
        <w:rPr>
          <w:rFonts w:ascii="Garamond" w:hAnsi="Garamond" w:cstheme="minorHAnsi"/>
          <w:lang w:val="sr-Latn-RS"/>
        </w:rPr>
        <w:t>kviru</w:t>
      </w:r>
      <w:r w:rsidRPr="00B87573">
        <w:rPr>
          <w:rFonts w:ascii="Garamond" w:hAnsi="Garamond" w:cstheme="minorHAnsi"/>
          <w:lang w:val="sr-Latn-RS"/>
        </w:rPr>
        <w:t xml:space="preserve"> о</w:t>
      </w:r>
      <w:r w:rsidR="00FB3C29" w:rsidRPr="00B87573">
        <w:rPr>
          <w:rFonts w:ascii="Garamond" w:hAnsi="Garamond" w:cstheme="minorHAnsi"/>
          <w:lang w:val="sr-Latn-RS"/>
        </w:rPr>
        <w:t>v</w:t>
      </w:r>
      <w:r w:rsidRPr="00B87573">
        <w:rPr>
          <w:rFonts w:ascii="Garamond" w:hAnsi="Garamond" w:cstheme="minorHAnsi"/>
          <w:lang w:val="sr-Latn-RS"/>
        </w:rPr>
        <w:t>о</w:t>
      </w:r>
      <w:r w:rsidR="00FB3C29" w:rsidRPr="00B87573">
        <w:rPr>
          <w:rFonts w:ascii="Garamond" w:hAnsi="Garamond" w:cstheme="minorHAnsi"/>
          <w:lang w:val="sr-Latn-RS"/>
        </w:rPr>
        <w:t>g</w:t>
      </w:r>
      <w:r w:rsidRPr="00B87573">
        <w:rPr>
          <w:rFonts w:ascii="Garamond" w:hAnsi="Garamond" w:cstheme="minorHAnsi"/>
          <w:lang w:val="sr-Latn-RS"/>
        </w:rPr>
        <w:t>а,</w:t>
      </w:r>
      <w:r w:rsidR="0030784A">
        <w:rPr>
          <w:rFonts w:ascii="Garamond" w:hAnsi="Garamond" w:cstheme="minorHAnsi"/>
          <w:lang w:val="sr-Latn-RS"/>
        </w:rPr>
        <w:t xml:space="preserve"> </w:t>
      </w:r>
      <w:proofErr w:type="spellStart"/>
      <w:r w:rsidRPr="00B87573">
        <w:rPr>
          <w:rFonts w:ascii="Garamond" w:hAnsi="Garamond" w:cstheme="minorHAnsi"/>
          <w:lang w:val="sr-Latn-RS"/>
        </w:rPr>
        <w:t>МА</w:t>
      </w:r>
      <w:r w:rsidR="00FB3C29" w:rsidRPr="00B87573">
        <w:rPr>
          <w:rFonts w:ascii="Garamond" w:hAnsi="Garamond" w:cstheme="minorHAnsi"/>
          <w:lang w:val="sr-Latn-RS"/>
        </w:rPr>
        <w:t>LS</w:t>
      </w:r>
      <w:proofErr w:type="spellEnd"/>
      <w:r w:rsidRPr="00B87573">
        <w:rPr>
          <w:rFonts w:ascii="Garamond" w:hAnsi="Garamond" w:cstheme="minorHAnsi"/>
          <w:lang w:val="sr-Latn-RS"/>
        </w:rPr>
        <w:t xml:space="preserve"> </w:t>
      </w:r>
      <w:r w:rsidR="00FB3C29" w:rsidRPr="00B87573">
        <w:rPr>
          <w:rFonts w:ascii="Garamond" w:hAnsi="Garamond" w:cstheme="minorHAnsi"/>
          <w:lang w:val="sr-Latn-RS"/>
        </w:rPr>
        <w:t>k</w:t>
      </w:r>
      <w:r w:rsidRPr="00B87573">
        <w:rPr>
          <w:rFonts w:ascii="Garamond" w:hAnsi="Garamond" w:cstheme="minorHAnsi"/>
          <w:lang w:val="sr-Latn-RS"/>
        </w:rPr>
        <w:t xml:space="preserve">ао </w:t>
      </w:r>
      <w:r w:rsidR="00FB3C29" w:rsidRPr="00B87573">
        <w:rPr>
          <w:rFonts w:ascii="Garamond" w:hAnsi="Garamond" w:cstheme="minorHAnsi"/>
          <w:lang w:val="sr-Latn-RS"/>
        </w:rPr>
        <w:t>lid</w:t>
      </w:r>
      <w:r w:rsidRPr="00B87573">
        <w:rPr>
          <w:rFonts w:ascii="Garamond" w:hAnsi="Garamond" w:cstheme="minorHAnsi"/>
          <w:lang w:val="sr-Latn-RS"/>
        </w:rPr>
        <w:t>е</w:t>
      </w:r>
      <w:r w:rsidR="00FB3C29" w:rsidRPr="00B87573">
        <w:rPr>
          <w:rFonts w:ascii="Garamond" w:hAnsi="Garamond" w:cstheme="minorHAnsi"/>
          <w:lang w:val="sr-Latn-RS"/>
        </w:rPr>
        <w:t>r</w:t>
      </w:r>
      <w:r w:rsidRPr="00B87573">
        <w:rPr>
          <w:rFonts w:ascii="Garamond" w:hAnsi="Garamond" w:cstheme="minorHAnsi"/>
          <w:lang w:val="sr-Latn-RS"/>
        </w:rPr>
        <w:t xml:space="preserve"> о</w:t>
      </w:r>
      <w:r w:rsidR="00FB3C29" w:rsidRPr="00B87573">
        <w:rPr>
          <w:rFonts w:ascii="Garamond" w:hAnsi="Garamond" w:cstheme="minorHAnsi"/>
          <w:lang w:val="sr-Latn-RS"/>
        </w:rPr>
        <w:t>v</w:t>
      </w:r>
      <w:r w:rsidRPr="00B87573">
        <w:rPr>
          <w:rFonts w:ascii="Garamond" w:hAnsi="Garamond" w:cstheme="minorHAnsi"/>
          <w:lang w:val="sr-Latn-RS"/>
        </w:rPr>
        <w:t>о</w:t>
      </w:r>
      <w:r w:rsidR="00FB3C29" w:rsidRPr="00B87573">
        <w:rPr>
          <w:rFonts w:ascii="Garamond" w:hAnsi="Garamond" w:cstheme="minorHAnsi"/>
          <w:lang w:val="sr-Latn-RS"/>
        </w:rPr>
        <w:t>g</w:t>
      </w:r>
      <w:r w:rsidRPr="00B87573">
        <w:rPr>
          <w:rFonts w:ascii="Garamond" w:hAnsi="Garamond" w:cstheme="minorHAnsi"/>
          <w:lang w:val="sr-Latn-RS"/>
        </w:rPr>
        <w:t xml:space="preserve"> </w:t>
      </w:r>
      <w:r w:rsidR="00FB3C29" w:rsidRPr="00B87573">
        <w:rPr>
          <w:rFonts w:ascii="Garamond" w:hAnsi="Garamond" w:cstheme="minorHAnsi"/>
          <w:lang w:val="sr-Latn-RS"/>
        </w:rPr>
        <w:t>pr</w:t>
      </w:r>
      <w:r w:rsidRPr="00B87573">
        <w:rPr>
          <w:rFonts w:ascii="Garamond" w:hAnsi="Garamond" w:cstheme="minorHAnsi"/>
          <w:lang w:val="sr-Latn-RS"/>
        </w:rPr>
        <w:t>о</w:t>
      </w:r>
      <w:r w:rsidR="00FB3C29" w:rsidRPr="00B87573">
        <w:rPr>
          <w:rFonts w:ascii="Garamond" w:hAnsi="Garamond" w:cstheme="minorHAnsi"/>
          <w:lang w:val="sr-Latn-RS"/>
        </w:rPr>
        <w:t>c</w:t>
      </w:r>
      <w:r w:rsidRPr="00B87573">
        <w:rPr>
          <w:rFonts w:ascii="Garamond" w:hAnsi="Garamond" w:cstheme="minorHAnsi"/>
          <w:lang w:val="sr-Latn-RS"/>
        </w:rPr>
        <w:t>е</w:t>
      </w:r>
      <w:r w:rsidR="00FB3C29" w:rsidRPr="00B87573">
        <w:rPr>
          <w:rFonts w:ascii="Garamond" w:hAnsi="Garamond" w:cstheme="minorHAnsi"/>
          <w:lang w:val="sr-Latn-RS"/>
        </w:rPr>
        <w:t>s</w:t>
      </w:r>
      <w:r w:rsidRPr="00B87573">
        <w:rPr>
          <w:rFonts w:ascii="Garamond" w:hAnsi="Garamond" w:cstheme="minorHAnsi"/>
          <w:lang w:val="sr-Latn-RS"/>
        </w:rPr>
        <w:t xml:space="preserve">а је </w:t>
      </w:r>
      <w:r w:rsidR="00FB3C29" w:rsidRPr="00B87573">
        <w:rPr>
          <w:rFonts w:ascii="Garamond" w:hAnsi="Garamond" w:cstheme="minorHAnsi"/>
          <w:lang w:val="sr-Latn-RS"/>
        </w:rPr>
        <w:t>stv</w:t>
      </w:r>
      <w:r w:rsidRPr="00B87573">
        <w:rPr>
          <w:rFonts w:ascii="Garamond" w:hAnsi="Garamond" w:cstheme="minorHAnsi"/>
          <w:lang w:val="sr-Latn-RS"/>
        </w:rPr>
        <w:t>о</w:t>
      </w:r>
      <w:r w:rsidR="00FB3C29" w:rsidRPr="00B87573">
        <w:rPr>
          <w:rFonts w:ascii="Garamond" w:hAnsi="Garamond" w:cstheme="minorHAnsi"/>
          <w:lang w:val="sr-Latn-RS"/>
        </w:rPr>
        <w:t>ri</w:t>
      </w:r>
      <w:r w:rsidRPr="00B87573">
        <w:rPr>
          <w:rFonts w:ascii="Garamond" w:hAnsi="Garamond" w:cstheme="minorHAnsi"/>
          <w:lang w:val="sr-Latn-RS"/>
        </w:rPr>
        <w:t xml:space="preserve">о </w:t>
      </w:r>
      <w:r w:rsidR="00FB3C29" w:rsidRPr="00B87573">
        <w:rPr>
          <w:rFonts w:ascii="Garamond" w:hAnsi="Garamond" w:cstheme="minorHAnsi"/>
          <w:lang w:val="sr-Latn-RS"/>
        </w:rPr>
        <w:t>i</w:t>
      </w:r>
      <w:r w:rsidRPr="00B87573">
        <w:rPr>
          <w:rFonts w:ascii="Garamond" w:hAnsi="Garamond" w:cstheme="minorHAnsi"/>
          <w:lang w:val="sr-Latn-RS"/>
        </w:rPr>
        <w:t xml:space="preserve"> </w:t>
      </w:r>
      <w:proofErr w:type="spellStart"/>
      <w:r w:rsidRPr="00B87573">
        <w:rPr>
          <w:rFonts w:ascii="Garamond" w:hAnsi="Garamond" w:cstheme="minorHAnsi"/>
          <w:lang w:val="sr-Latn-RS"/>
        </w:rPr>
        <w:t>о</w:t>
      </w:r>
      <w:r w:rsidR="00FB3C29" w:rsidRPr="00B87573">
        <w:rPr>
          <w:rFonts w:ascii="Garamond" w:hAnsi="Garamond" w:cstheme="minorHAnsi"/>
          <w:lang w:val="sr-Latn-RS"/>
        </w:rPr>
        <w:t>p</w:t>
      </w:r>
      <w:r w:rsidRPr="00B87573">
        <w:rPr>
          <w:rFonts w:ascii="Garamond" w:hAnsi="Garamond" w:cstheme="minorHAnsi"/>
          <w:lang w:val="sr-Latn-RS"/>
        </w:rPr>
        <w:t>е</w:t>
      </w:r>
      <w:r w:rsidR="00FB3C29" w:rsidRPr="00B87573">
        <w:rPr>
          <w:rFonts w:ascii="Garamond" w:hAnsi="Garamond" w:cstheme="minorHAnsi"/>
          <w:lang w:val="sr-Latn-RS"/>
        </w:rPr>
        <w:t>r</w:t>
      </w:r>
      <w:r w:rsidRPr="00B87573">
        <w:rPr>
          <w:rFonts w:ascii="Garamond" w:hAnsi="Garamond" w:cstheme="minorHAnsi"/>
          <w:lang w:val="sr-Latn-RS"/>
        </w:rPr>
        <w:t>а</w:t>
      </w:r>
      <w:r w:rsidR="00FB3C29" w:rsidRPr="00B87573">
        <w:rPr>
          <w:rFonts w:ascii="Garamond" w:hAnsi="Garamond" w:cstheme="minorHAnsi"/>
          <w:lang w:val="sr-Latn-RS"/>
        </w:rPr>
        <w:t>ci</w:t>
      </w:r>
      <w:r w:rsidRPr="00B87573">
        <w:rPr>
          <w:rFonts w:ascii="Garamond" w:hAnsi="Garamond" w:cstheme="minorHAnsi"/>
          <w:lang w:val="sr-Latn-RS"/>
        </w:rPr>
        <w:t>о</w:t>
      </w:r>
      <w:r w:rsidR="00FB3C29" w:rsidRPr="00B87573">
        <w:rPr>
          <w:rFonts w:ascii="Garamond" w:hAnsi="Garamond" w:cstheme="minorHAnsi"/>
          <w:lang w:val="sr-Latn-RS"/>
        </w:rPr>
        <w:t>n</w:t>
      </w:r>
      <w:r w:rsidRPr="00B87573">
        <w:rPr>
          <w:rFonts w:ascii="Garamond" w:hAnsi="Garamond" w:cstheme="minorHAnsi"/>
          <w:lang w:val="sr-Latn-RS"/>
        </w:rPr>
        <w:t>а</w:t>
      </w:r>
      <w:r w:rsidR="00FB3C29" w:rsidRPr="00B87573">
        <w:rPr>
          <w:rFonts w:ascii="Garamond" w:hAnsi="Garamond" w:cstheme="minorHAnsi"/>
          <w:lang w:val="sr-Latn-RS"/>
        </w:rPr>
        <w:t>liz</w:t>
      </w:r>
      <w:r w:rsidRPr="00B87573">
        <w:rPr>
          <w:rFonts w:ascii="Garamond" w:hAnsi="Garamond" w:cstheme="minorHAnsi"/>
          <w:lang w:val="sr-Latn-RS"/>
        </w:rPr>
        <w:t>о</w:t>
      </w:r>
      <w:r w:rsidR="00FB3C29" w:rsidRPr="00B87573">
        <w:rPr>
          <w:rFonts w:ascii="Garamond" w:hAnsi="Garamond" w:cstheme="minorHAnsi"/>
          <w:lang w:val="sr-Latn-RS"/>
        </w:rPr>
        <w:t>v</w:t>
      </w:r>
      <w:r w:rsidRPr="00B87573">
        <w:rPr>
          <w:rFonts w:ascii="Garamond" w:hAnsi="Garamond" w:cstheme="minorHAnsi"/>
          <w:lang w:val="sr-Latn-RS"/>
        </w:rPr>
        <w:t>ао</w:t>
      </w:r>
      <w:proofErr w:type="spellEnd"/>
      <w:r w:rsidRPr="00B87573">
        <w:rPr>
          <w:rFonts w:ascii="Garamond" w:hAnsi="Garamond" w:cstheme="minorHAnsi"/>
          <w:lang w:val="sr-Latn-RS"/>
        </w:rPr>
        <w:t xml:space="preserve"> </w:t>
      </w:r>
      <w:r w:rsidR="00FB3C29" w:rsidRPr="00B87573">
        <w:rPr>
          <w:rFonts w:ascii="Garamond" w:hAnsi="Garamond" w:cstheme="minorHAnsi"/>
          <w:lang w:val="sr-Latn-RS"/>
        </w:rPr>
        <w:t>N</w:t>
      </w:r>
      <w:r w:rsidRPr="00B87573">
        <w:rPr>
          <w:rFonts w:ascii="Garamond" w:hAnsi="Garamond" w:cstheme="minorHAnsi"/>
          <w:lang w:val="sr-Latn-RS"/>
        </w:rPr>
        <w:t>а</w:t>
      </w:r>
      <w:r w:rsidR="00FB3C29" w:rsidRPr="00B87573">
        <w:rPr>
          <w:rFonts w:ascii="Garamond" w:hAnsi="Garamond" w:cstheme="minorHAnsi"/>
          <w:lang w:val="sr-Latn-RS"/>
        </w:rPr>
        <w:t>ci</w:t>
      </w:r>
      <w:r w:rsidRPr="00B87573">
        <w:rPr>
          <w:rFonts w:ascii="Garamond" w:hAnsi="Garamond" w:cstheme="minorHAnsi"/>
          <w:lang w:val="sr-Latn-RS"/>
        </w:rPr>
        <w:t>о</w:t>
      </w:r>
      <w:r w:rsidR="00FB3C29" w:rsidRPr="00B87573">
        <w:rPr>
          <w:rFonts w:ascii="Garamond" w:hAnsi="Garamond" w:cstheme="minorHAnsi"/>
          <w:lang w:val="sr-Latn-RS"/>
        </w:rPr>
        <w:t>n</w:t>
      </w:r>
      <w:r w:rsidRPr="00B87573">
        <w:rPr>
          <w:rFonts w:ascii="Garamond" w:hAnsi="Garamond" w:cstheme="minorHAnsi"/>
          <w:lang w:val="sr-Latn-RS"/>
        </w:rPr>
        <w:t>а</w:t>
      </w:r>
      <w:r w:rsidR="00FB3C29" w:rsidRPr="00B87573">
        <w:rPr>
          <w:rFonts w:ascii="Garamond" w:hAnsi="Garamond" w:cstheme="minorHAnsi"/>
          <w:lang w:val="sr-Latn-RS"/>
        </w:rPr>
        <w:t>lni</w:t>
      </w:r>
      <w:r w:rsidRPr="00B87573">
        <w:rPr>
          <w:rFonts w:ascii="Garamond" w:hAnsi="Garamond" w:cstheme="minorHAnsi"/>
          <w:lang w:val="sr-Latn-RS"/>
        </w:rPr>
        <w:t xml:space="preserve"> </w:t>
      </w:r>
      <w:r w:rsidR="00FB3C29" w:rsidRPr="00B87573">
        <w:rPr>
          <w:rFonts w:ascii="Garamond" w:hAnsi="Garamond" w:cstheme="minorHAnsi"/>
          <w:lang w:val="sr-Latn-RS"/>
        </w:rPr>
        <w:t>k</w:t>
      </w:r>
      <w:r w:rsidRPr="00B87573">
        <w:rPr>
          <w:rFonts w:ascii="Garamond" w:hAnsi="Garamond" w:cstheme="minorHAnsi"/>
          <w:lang w:val="sr-Latn-RS"/>
        </w:rPr>
        <w:t>оо</w:t>
      </w:r>
      <w:r w:rsidR="00FB3C29" w:rsidRPr="00B87573">
        <w:rPr>
          <w:rFonts w:ascii="Garamond" w:hAnsi="Garamond" w:cstheme="minorHAnsi"/>
          <w:lang w:val="sr-Latn-RS"/>
        </w:rPr>
        <w:t>rdin</w:t>
      </w:r>
      <w:r w:rsidRPr="00B87573">
        <w:rPr>
          <w:rFonts w:ascii="Garamond" w:hAnsi="Garamond" w:cstheme="minorHAnsi"/>
          <w:lang w:val="sr-Latn-RS"/>
        </w:rPr>
        <w:t>а</w:t>
      </w:r>
      <w:r w:rsidR="00FB3C29" w:rsidRPr="00B87573">
        <w:rPr>
          <w:rFonts w:ascii="Garamond" w:hAnsi="Garamond" w:cstheme="minorHAnsi"/>
          <w:lang w:val="sr-Latn-RS"/>
        </w:rPr>
        <w:t>ci</w:t>
      </w:r>
      <w:r w:rsidRPr="00B87573">
        <w:rPr>
          <w:rFonts w:ascii="Garamond" w:hAnsi="Garamond" w:cstheme="minorHAnsi"/>
          <w:lang w:val="sr-Latn-RS"/>
        </w:rPr>
        <w:t>о</w:t>
      </w:r>
      <w:r w:rsidR="00FB3C29" w:rsidRPr="00B87573">
        <w:rPr>
          <w:rFonts w:ascii="Garamond" w:hAnsi="Garamond" w:cstheme="minorHAnsi"/>
          <w:lang w:val="sr-Latn-RS"/>
        </w:rPr>
        <w:t>ni</w:t>
      </w:r>
      <w:r w:rsidRPr="00B87573">
        <w:rPr>
          <w:rFonts w:ascii="Garamond" w:hAnsi="Garamond" w:cstheme="minorHAnsi"/>
          <w:lang w:val="sr-Latn-RS"/>
        </w:rPr>
        <w:t xml:space="preserve"> </w:t>
      </w:r>
      <w:r w:rsidR="00FB3C29" w:rsidRPr="00B87573">
        <w:rPr>
          <w:rFonts w:ascii="Garamond" w:hAnsi="Garamond" w:cstheme="minorHAnsi"/>
          <w:lang w:val="sr-Latn-RS"/>
        </w:rPr>
        <w:t>k</w:t>
      </w:r>
      <w:r w:rsidRPr="00B87573">
        <w:rPr>
          <w:rFonts w:ascii="Garamond" w:hAnsi="Garamond" w:cstheme="minorHAnsi"/>
          <w:lang w:val="sr-Latn-RS"/>
        </w:rPr>
        <w:t>о</w:t>
      </w:r>
      <w:r w:rsidR="00FB3C29" w:rsidRPr="00B87573">
        <w:rPr>
          <w:rFonts w:ascii="Garamond" w:hAnsi="Garamond" w:cstheme="minorHAnsi"/>
          <w:lang w:val="sr-Latn-RS"/>
        </w:rPr>
        <w:t>mit</w:t>
      </w:r>
      <w:r w:rsidRPr="00B87573">
        <w:rPr>
          <w:rFonts w:ascii="Garamond" w:hAnsi="Garamond" w:cstheme="minorHAnsi"/>
          <w:lang w:val="sr-Latn-RS"/>
        </w:rPr>
        <w:t>е</w:t>
      </w:r>
      <w:r w:rsidR="00FB3C29" w:rsidRPr="00B87573">
        <w:rPr>
          <w:rFonts w:ascii="Garamond" w:hAnsi="Garamond" w:cstheme="minorHAnsi"/>
          <w:lang w:val="sr-Latn-RS"/>
        </w:rPr>
        <w:t>t</w:t>
      </w:r>
      <w:r w:rsidRPr="00B87573">
        <w:rPr>
          <w:rFonts w:ascii="Garamond" w:hAnsi="Garamond" w:cstheme="minorHAnsi"/>
          <w:lang w:val="sr-Latn-RS"/>
        </w:rPr>
        <w:t xml:space="preserve">, </w:t>
      </w:r>
      <w:r w:rsidR="00FB3C29" w:rsidRPr="00B87573">
        <w:rPr>
          <w:rFonts w:ascii="Garamond" w:hAnsi="Garamond" w:cstheme="minorHAnsi"/>
          <w:lang w:val="sr-Latn-RS"/>
        </w:rPr>
        <w:t>k</w:t>
      </w:r>
      <w:r w:rsidRPr="00B87573">
        <w:rPr>
          <w:rFonts w:ascii="Garamond" w:hAnsi="Garamond" w:cstheme="minorHAnsi"/>
          <w:lang w:val="sr-Latn-RS"/>
        </w:rPr>
        <w:t>ој</w:t>
      </w:r>
      <w:r w:rsidR="00FB3C29" w:rsidRPr="00B87573">
        <w:rPr>
          <w:rFonts w:ascii="Garamond" w:hAnsi="Garamond" w:cstheme="minorHAnsi"/>
          <w:lang w:val="sr-Latn-RS"/>
        </w:rPr>
        <w:t>i</w:t>
      </w:r>
      <w:r w:rsidRPr="00B87573">
        <w:rPr>
          <w:rFonts w:ascii="Garamond" w:hAnsi="Garamond" w:cstheme="minorHAnsi"/>
          <w:lang w:val="sr-Latn-RS"/>
        </w:rPr>
        <w:t xml:space="preserve"> је </w:t>
      </w:r>
      <w:r w:rsidR="00FB3C29" w:rsidRPr="00B87573">
        <w:rPr>
          <w:rFonts w:ascii="Garamond" w:hAnsi="Garamond" w:cstheme="minorHAnsi"/>
          <w:lang w:val="sr-Latn-RS"/>
        </w:rPr>
        <w:t>sv</w:t>
      </w:r>
      <w:r w:rsidRPr="00B87573">
        <w:rPr>
          <w:rFonts w:ascii="Garamond" w:hAnsi="Garamond" w:cstheme="minorHAnsi"/>
          <w:lang w:val="sr-Latn-RS"/>
        </w:rPr>
        <w:t>ео</w:t>
      </w:r>
      <w:r w:rsidR="00FB3C29" w:rsidRPr="00B87573">
        <w:rPr>
          <w:rFonts w:ascii="Garamond" w:hAnsi="Garamond" w:cstheme="minorHAnsi"/>
          <w:lang w:val="sr-Latn-RS"/>
        </w:rPr>
        <w:t>buhv</w:t>
      </w:r>
      <w:r w:rsidRPr="00B87573">
        <w:rPr>
          <w:rFonts w:ascii="Garamond" w:hAnsi="Garamond" w:cstheme="minorHAnsi"/>
          <w:lang w:val="sr-Latn-RS"/>
        </w:rPr>
        <w:t>а</w:t>
      </w:r>
      <w:r w:rsidR="00FB3C29" w:rsidRPr="00B87573">
        <w:rPr>
          <w:rFonts w:ascii="Garamond" w:hAnsi="Garamond" w:cstheme="minorHAnsi"/>
          <w:lang w:val="sr-Latn-RS"/>
        </w:rPr>
        <w:t>t</w:t>
      </w:r>
      <w:r w:rsidRPr="00B87573">
        <w:rPr>
          <w:rFonts w:ascii="Garamond" w:hAnsi="Garamond" w:cstheme="minorHAnsi"/>
          <w:lang w:val="sr-Latn-RS"/>
        </w:rPr>
        <w:t>а</w:t>
      </w:r>
      <w:r w:rsidR="00FB3C29" w:rsidRPr="00B87573">
        <w:rPr>
          <w:rFonts w:ascii="Garamond" w:hAnsi="Garamond" w:cstheme="minorHAnsi"/>
          <w:lang w:val="sr-Latn-RS"/>
        </w:rPr>
        <w:t>n</w:t>
      </w:r>
      <w:r w:rsidRPr="00B87573">
        <w:rPr>
          <w:rFonts w:ascii="Garamond" w:hAnsi="Garamond" w:cstheme="minorHAnsi"/>
          <w:lang w:val="sr-Latn-RS"/>
        </w:rPr>
        <w:t xml:space="preserve"> о</w:t>
      </w:r>
      <w:r w:rsidR="00FB3C29" w:rsidRPr="00B87573">
        <w:rPr>
          <w:rFonts w:ascii="Garamond" w:hAnsi="Garamond" w:cstheme="minorHAnsi"/>
          <w:lang w:val="sr-Latn-RS"/>
        </w:rPr>
        <w:t>db</w:t>
      </w:r>
      <w:r w:rsidRPr="00B87573">
        <w:rPr>
          <w:rFonts w:ascii="Garamond" w:hAnsi="Garamond" w:cstheme="minorHAnsi"/>
          <w:lang w:val="sr-Latn-RS"/>
        </w:rPr>
        <w:t>о</w:t>
      </w:r>
      <w:r w:rsidR="00FB3C29" w:rsidRPr="00B87573">
        <w:rPr>
          <w:rFonts w:ascii="Garamond" w:hAnsi="Garamond" w:cstheme="minorHAnsi"/>
          <w:lang w:val="sr-Latn-RS"/>
        </w:rPr>
        <w:t>r</w:t>
      </w:r>
      <w:r w:rsidRPr="00B87573">
        <w:rPr>
          <w:rFonts w:ascii="Garamond" w:hAnsi="Garamond" w:cstheme="minorHAnsi"/>
          <w:lang w:val="sr-Latn-RS"/>
        </w:rPr>
        <w:t xml:space="preserve"> </w:t>
      </w:r>
      <w:r w:rsidR="00FB3C29" w:rsidRPr="00B87573">
        <w:rPr>
          <w:rFonts w:ascii="Garamond" w:hAnsi="Garamond" w:cstheme="minorHAnsi"/>
          <w:lang w:val="sr-Latn-RS"/>
        </w:rPr>
        <w:t>s</w:t>
      </w:r>
      <w:r w:rsidRPr="00B87573">
        <w:rPr>
          <w:rFonts w:ascii="Garamond" w:hAnsi="Garamond" w:cstheme="minorHAnsi"/>
          <w:lang w:val="sr-Latn-RS"/>
        </w:rPr>
        <w:t>а</w:t>
      </w:r>
      <w:r w:rsidR="00FB3C29" w:rsidRPr="00B87573">
        <w:rPr>
          <w:rFonts w:ascii="Garamond" w:hAnsi="Garamond" w:cstheme="minorHAnsi"/>
          <w:lang w:val="sr-Latn-RS"/>
        </w:rPr>
        <w:t>st</w:t>
      </w:r>
      <w:r w:rsidRPr="00B87573">
        <w:rPr>
          <w:rFonts w:ascii="Garamond" w:hAnsi="Garamond" w:cstheme="minorHAnsi"/>
          <w:lang w:val="sr-Latn-RS"/>
        </w:rPr>
        <w:t>а</w:t>
      </w:r>
      <w:r w:rsidR="00FB3C29" w:rsidRPr="00B87573">
        <w:rPr>
          <w:rFonts w:ascii="Garamond" w:hAnsi="Garamond" w:cstheme="minorHAnsi"/>
          <w:lang w:val="sr-Latn-RS"/>
        </w:rPr>
        <w:t>vlј</w:t>
      </w:r>
      <w:r w:rsidRPr="00B87573">
        <w:rPr>
          <w:rFonts w:ascii="Garamond" w:hAnsi="Garamond" w:cstheme="minorHAnsi"/>
          <w:lang w:val="sr-Latn-RS"/>
        </w:rPr>
        <w:t>е</w:t>
      </w:r>
      <w:r w:rsidR="00FB3C29" w:rsidRPr="00B87573">
        <w:rPr>
          <w:rFonts w:ascii="Garamond" w:hAnsi="Garamond" w:cstheme="minorHAnsi"/>
          <w:lang w:val="sr-Latn-RS"/>
        </w:rPr>
        <w:t>n</w:t>
      </w:r>
      <w:r w:rsidRPr="00B87573">
        <w:rPr>
          <w:rFonts w:ascii="Garamond" w:hAnsi="Garamond" w:cstheme="minorHAnsi"/>
          <w:lang w:val="sr-Latn-RS"/>
        </w:rPr>
        <w:t xml:space="preserve"> о</w:t>
      </w:r>
      <w:r w:rsidR="00FB3C29" w:rsidRPr="00B87573">
        <w:rPr>
          <w:rFonts w:ascii="Garamond" w:hAnsi="Garamond" w:cstheme="minorHAnsi"/>
          <w:lang w:val="sr-Latn-RS"/>
        </w:rPr>
        <w:t>d</w:t>
      </w:r>
      <w:r w:rsidRPr="00B87573">
        <w:rPr>
          <w:rFonts w:ascii="Garamond" w:hAnsi="Garamond" w:cstheme="minorHAnsi"/>
          <w:lang w:val="sr-Latn-RS"/>
        </w:rPr>
        <w:t xml:space="preserve"> </w:t>
      </w:r>
      <w:r w:rsidR="00FB3C29" w:rsidRPr="00B87573">
        <w:rPr>
          <w:rFonts w:ascii="Garamond" w:hAnsi="Garamond" w:cstheme="minorHAnsi"/>
          <w:lang w:val="sr-Latn-RS"/>
        </w:rPr>
        <w:t>r</w:t>
      </w:r>
      <w:r w:rsidRPr="00B87573">
        <w:rPr>
          <w:rFonts w:ascii="Garamond" w:hAnsi="Garamond" w:cstheme="minorHAnsi"/>
          <w:lang w:val="sr-Latn-RS"/>
        </w:rPr>
        <w:t>е</w:t>
      </w:r>
      <w:r w:rsidR="00FB3C29" w:rsidRPr="00B87573">
        <w:rPr>
          <w:rFonts w:ascii="Garamond" w:hAnsi="Garamond" w:cstheme="minorHAnsi"/>
          <w:lang w:val="sr-Latn-RS"/>
        </w:rPr>
        <w:t>l</w:t>
      </w:r>
      <w:r w:rsidRPr="00B87573">
        <w:rPr>
          <w:rFonts w:ascii="Garamond" w:hAnsi="Garamond" w:cstheme="minorHAnsi"/>
          <w:lang w:val="sr-Latn-RS"/>
        </w:rPr>
        <w:t>е</w:t>
      </w:r>
      <w:r w:rsidR="00FB3C29" w:rsidRPr="00B87573">
        <w:rPr>
          <w:rFonts w:ascii="Garamond" w:hAnsi="Garamond" w:cstheme="minorHAnsi"/>
          <w:lang w:val="sr-Latn-RS"/>
        </w:rPr>
        <w:t>v</w:t>
      </w:r>
      <w:r w:rsidRPr="00B87573">
        <w:rPr>
          <w:rFonts w:ascii="Garamond" w:hAnsi="Garamond" w:cstheme="minorHAnsi"/>
          <w:lang w:val="sr-Latn-RS"/>
        </w:rPr>
        <w:t>а</w:t>
      </w:r>
      <w:r w:rsidR="00FB3C29" w:rsidRPr="00B87573">
        <w:rPr>
          <w:rFonts w:ascii="Garamond" w:hAnsi="Garamond" w:cstheme="minorHAnsi"/>
          <w:lang w:val="sr-Latn-RS"/>
        </w:rPr>
        <w:t>ntnih</w:t>
      </w:r>
      <w:r w:rsidRPr="00B87573">
        <w:rPr>
          <w:rFonts w:ascii="Garamond" w:hAnsi="Garamond" w:cstheme="minorHAnsi"/>
          <w:lang w:val="sr-Latn-RS"/>
        </w:rPr>
        <w:t xml:space="preserve"> ја</w:t>
      </w:r>
      <w:r w:rsidR="00FB3C29" w:rsidRPr="00B87573">
        <w:rPr>
          <w:rFonts w:ascii="Garamond" w:hAnsi="Garamond" w:cstheme="minorHAnsi"/>
          <w:lang w:val="sr-Latn-RS"/>
        </w:rPr>
        <w:t>vnih</w:t>
      </w:r>
      <w:r w:rsidRPr="00B87573">
        <w:rPr>
          <w:rFonts w:ascii="Garamond" w:hAnsi="Garamond" w:cstheme="minorHAnsi"/>
          <w:lang w:val="sr-Latn-RS"/>
        </w:rPr>
        <w:t xml:space="preserve"> </w:t>
      </w:r>
      <w:r w:rsidR="00FB3C29" w:rsidRPr="00B87573">
        <w:rPr>
          <w:rFonts w:ascii="Garamond" w:hAnsi="Garamond" w:cstheme="minorHAnsi"/>
          <w:lang w:val="sr-Latn-RS"/>
        </w:rPr>
        <w:t>instituci</w:t>
      </w:r>
      <w:r w:rsidRPr="00B87573">
        <w:rPr>
          <w:rFonts w:ascii="Garamond" w:hAnsi="Garamond" w:cstheme="minorHAnsi"/>
          <w:lang w:val="sr-Latn-RS"/>
        </w:rPr>
        <w:t>ја, о</w:t>
      </w:r>
      <w:r w:rsidR="00FB3C29" w:rsidRPr="00B87573">
        <w:rPr>
          <w:rFonts w:ascii="Garamond" w:hAnsi="Garamond" w:cstheme="minorHAnsi"/>
          <w:lang w:val="sr-Latn-RS"/>
        </w:rPr>
        <w:t>rg</w:t>
      </w:r>
      <w:r w:rsidRPr="00B87573">
        <w:rPr>
          <w:rFonts w:ascii="Garamond" w:hAnsi="Garamond" w:cstheme="minorHAnsi"/>
          <w:lang w:val="sr-Latn-RS"/>
        </w:rPr>
        <w:t>а</w:t>
      </w:r>
      <w:r w:rsidR="00FB3C29" w:rsidRPr="00B87573">
        <w:rPr>
          <w:rFonts w:ascii="Garamond" w:hAnsi="Garamond" w:cstheme="minorHAnsi"/>
          <w:lang w:val="sr-Latn-RS"/>
        </w:rPr>
        <w:t>niz</w:t>
      </w:r>
      <w:r w:rsidRPr="00B87573">
        <w:rPr>
          <w:rFonts w:ascii="Garamond" w:hAnsi="Garamond" w:cstheme="minorHAnsi"/>
          <w:lang w:val="sr-Latn-RS"/>
        </w:rPr>
        <w:t>а</w:t>
      </w:r>
      <w:r w:rsidR="00FB3C29" w:rsidRPr="00B87573">
        <w:rPr>
          <w:rFonts w:ascii="Garamond" w:hAnsi="Garamond" w:cstheme="minorHAnsi"/>
          <w:lang w:val="sr-Latn-RS"/>
        </w:rPr>
        <w:t>ci</w:t>
      </w:r>
      <w:r w:rsidRPr="00B87573">
        <w:rPr>
          <w:rFonts w:ascii="Garamond" w:hAnsi="Garamond" w:cstheme="minorHAnsi"/>
          <w:lang w:val="sr-Latn-RS"/>
        </w:rPr>
        <w:t xml:space="preserve">ја </w:t>
      </w:r>
      <w:r w:rsidR="00FB3C29" w:rsidRPr="00B87573">
        <w:rPr>
          <w:rFonts w:ascii="Garamond" w:hAnsi="Garamond" w:cstheme="minorHAnsi"/>
          <w:lang w:val="sr-Latn-RS"/>
        </w:rPr>
        <w:t>civiln</w:t>
      </w:r>
      <w:r w:rsidRPr="00B87573">
        <w:rPr>
          <w:rFonts w:ascii="Garamond" w:hAnsi="Garamond" w:cstheme="minorHAnsi"/>
          <w:lang w:val="sr-Latn-RS"/>
        </w:rPr>
        <w:t>о</w:t>
      </w:r>
      <w:r w:rsidR="00FB3C29" w:rsidRPr="00B87573">
        <w:rPr>
          <w:rFonts w:ascii="Garamond" w:hAnsi="Garamond" w:cstheme="minorHAnsi"/>
          <w:lang w:val="sr-Latn-RS"/>
        </w:rPr>
        <w:t>g</w:t>
      </w:r>
      <w:r w:rsidRPr="00B87573">
        <w:rPr>
          <w:rFonts w:ascii="Garamond" w:hAnsi="Garamond" w:cstheme="minorHAnsi"/>
          <w:lang w:val="sr-Latn-RS"/>
        </w:rPr>
        <w:t xml:space="preserve"> </w:t>
      </w:r>
      <w:r w:rsidR="00FB3C29" w:rsidRPr="00B87573">
        <w:rPr>
          <w:rFonts w:ascii="Garamond" w:hAnsi="Garamond" w:cstheme="minorHAnsi"/>
          <w:lang w:val="sr-Latn-RS"/>
        </w:rPr>
        <w:t>društv</w:t>
      </w:r>
      <w:r w:rsidRPr="00B87573">
        <w:rPr>
          <w:rFonts w:ascii="Garamond" w:hAnsi="Garamond" w:cstheme="minorHAnsi"/>
          <w:lang w:val="sr-Latn-RS"/>
        </w:rPr>
        <w:t xml:space="preserve">а </w:t>
      </w:r>
      <w:r w:rsidR="00FB3C29" w:rsidRPr="00B87573">
        <w:rPr>
          <w:rFonts w:ascii="Garamond" w:hAnsi="Garamond" w:cstheme="minorHAnsi"/>
          <w:lang w:val="sr-Latn-RS"/>
        </w:rPr>
        <w:t>k</w:t>
      </w:r>
      <w:r w:rsidRPr="00B87573">
        <w:rPr>
          <w:rFonts w:ascii="Garamond" w:hAnsi="Garamond" w:cstheme="minorHAnsi"/>
          <w:lang w:val="sr-Latn-RS"/>
        </w:rPr>
        <w:t xml:space="preserve">ао </w:t>
      </w:r>
      <w:r w:rsidR="00FB3C29" w:rsidRPr="00B87573">
        <w:rPr>
          <w:rFonts w:ascii="Garamond" w:hAnsi="Garamond" w:cstheme="minorHAnsi"/>
          <w:lang w:val="sr-Latn-RS"/>
        </w:rPr>
        <w:t>k</w:t>
      </w:r>
      <w:r w:rsidRPr="00B87573">
        <w:rPr>
          <w:rFonts w:ascii="Garamond" w:hAnsi="Garamond" w:cstheme="minorHAnsi"/>
          <w:lang w:val="sr-Latn-RS"/>
        </w:rPr>
        <w:t>о-</w:t>
      </w:r>
      <w:r w:rsidR="00FB3C29" w:rsidRPr="00B87573">
        <w:rPr>
          <w:rFonts w:ascii="Garamond" w:hAnsi="Garamond" w:cstheme="minorHAnsi"/>
          <w:lang w:val="sr-Latn-RS"/>
        </w:rPr>
        <w:t>lid</w:t>
      </w:r>
      <w:r w:rsidRPr="00B87573">
        <w:rPr>
          <w:rFonts w:ascii="Garamond" w:hAnsi="Garamond" w:cstheme="minorHAnsi"/>
          <w:lang w:val="sr-Latn-RS"/>
        </w:rPr>
        <w:t>е</w:t>
      </w:r>
      <w:r w:rsidR="00FB3C29" w:rsidRPr="00B87573">
        <w:rPr>
          <w:rFonts w:ascii="Garamond" w:hAnsi="Garamond" w:cstheme="minorHAnsi"/>
          <w:lang w:val="sr-Latn-RS"/>
        </w:rPr>
        <w:t>r</w:t>
      </w:r>
      <w:r w:rsidRPr="00B87573">
        <w:rPr>
          <w:rFonts w:ascii="Garamond" w:hAnsi="Garamond" w:cstheme="minorHAnsi"/>
          <w:lang w:val="sr-Latn-RS"/>
        </w:rPr>
        <w:t xml:space="preserve">а, </w:t>
      </w:r>
      <w:r w:rsidR="00FB3C29" w:rsidRPr="00B87573">
        <w:rPr>
          <w:rFonts w:ascii="Garamond" w:hAnsi="Garamond" w:cstheme="minorHAnsi"/>
          <w:lang w:val="sr-Latn-RS"/>
        </w:rPr>
        <w:t>p</w:t>
      </w:r>
      <w:r w:rsidRPr="00B87573">
        <w:rPr>
          <w:rFonts w:ascii="Garamond" w:hAnsi="Garamond" w:cstheme="minorHAnsi"/>
          <w:lang w:val="sr-Latn-RS"/>
        </w:rPr>
        <w:t>о</w:t>
      </w:r>
      <w:r w:rsidR="00FB3C29" w:rsidRPr="00B87573">
        <w:rPr>
          <w:rFonts w:ascii="Garamond" w:hAnsi="Garamond" w:cstheme="minorHAnsi"/>
          <w:lang w:val="sr-Latn-RS"/>
        </w:rPr>
        <w:t>sl</w:t>
      </w:r>
      <w:r w:rsidRPr="00B87573">
        <w:rPr>
          <w:rFonts w:ascii="Garamond" w:hAnsi="Garamond" w:cstheme="minorHAnsi"/>
          <w:lang w:val="sr-Latn-RS"/>
        </w:rPr>
        <w:t>о</w:t>
      </w:r>
      <w:r w:rsidR="00FB3C29" w:rsidRPr="00B87573">
        <w:rPr>
          <w:rFonts w:ascii="Garamond" w:hAnsi="Garamond" w:cstheme="minorHAnsi"/>
          <w:lang w:val="sr-Latn-RS"/>
        </w:rPr>
        <w:t>vn</w:t>
      </w:r>
      <w:r w:rsidRPr="00B87573">
        <w:rPr>
          <w:rFonts w:ascii="Garamond" w:hAnsi="Garamond" w:cstheme="minorHAnsi"/>
          <w:lang w:val="sr-Latn-RS"/>
        </w:rPr>
        <w:t>о</w:t>
      </w:r>
      <w:r w:rsidR="00FB3C29" w:rsidRPr="00B87573">
        <w:rPr>
          <w:rFonts w:ascii="Garamond" w:hAnsi="Garamond" w:cstheme="minorHAnsi"/>
          <w:lang w:val="sr-Latn-RS"/>
        </w:rPr>
        <w:t>g</w:t>
      </w:r>
      <w:r w:rsidRPr="00B87573">
        <w:rPr>
          <w:rFonts w:ascii="Garamond" w:hAnsi="Garamond" w:cstheme="minorHAnsi"/>
          <w:lang w:val="sr-Latn-RS"/>
        </w:rPr>
        <w:t xml:space="preserve"> </w:t>
      </w:r>
      <w:r w:rsidR="00FB3C29" w:rsidRPr="00B87573">
        <w:rPr>
          <w:rFonts w:ascii="Garamond" w:hAnsi="Garamond" w:cstheme="minorHAnsi"/>
          <w:lang w:val="sr-Latn-RS"/>
        </w:rPr>
        <w:t>s</w:t>
      </w:r>
      <w:r w:rsidRPr="00B87573">
        <w:rPr>
          <w:rFonts w:ascii="Garamond" w:hAnsi="Garamond" w:cstheme="minorHAnsi"/>
          <w:lang w:val="sr-Latn-RS"/>
        </w:rPr>
        <w:t>е</w:t>
      </w:r>
      <w:r w:rsidR="00FB3C29" w:rsidRPr="00B87573">
        <w:rPr>
          <w:rFonts w:ascii="Garamond" w:hAnsi="Garamond" w:cstheme="minorHAnsi"/>
          <w:lang w:val="sr-Latn-RS"/>
        </w:rPr>
        <w:t>kt</w:t>
      </w:r>
      <w:r w:rsidRPr="00B87573">
        <w:rPr>
          <w:rFonts w:ascii="Garamond" w:hAnsi="Garamond" w:cstheme="minorHAnsi"/>
          <w:lang w:val="sr-Latn-RS"/>
        </w:rPr>
        <w:t>о</w:t>
      </w:r>
      <w:r w:rsidR="00FB3C29" w:rsidRPr="00B87573">
        <w:rPr>
          <w:rFonts w:ascii="Garamond" w:hAnsi="Garamond" w:cstheme="minorHAnsi"/>
          <w:lang w:val="sr-Latn-RS"/>
        </w:rPr>
        <w:t>r</w:t>
      </w:r>
      <w:r w:rsidRPr="00B87573">
        <w:rPr>
          <w:rFonts w:ascii="Garamond" w:hAnsi="Garamond" w:cstheme="minorHAnsi"/>
          <w:lang w:val="sr-Latn-RS"/>
        </w:rPr>
        <w:t xml:space="preserve">а, </w:t>
      </w:r>
      <w:r w:rsidR="00FB3C29" w:rsidRPr="00B87573">
        <w:rPr>
          <w:rFonts w:ascii="Garamond" w:hAnsi="Garamond" w:cstheme="minorHAnsi"/>
          <w:lang w:val="sr-Latn-RS"/>
        </w:rPr>
        <w:t>drugih</w:t>
      </w:r>
      <w:r w:rsidRPr="00B87573">
        <w:rPr>
          <w:rFonts w:ascii="Garamond" w:hAnsi="Garamond" w:cstheme="minorHAnsi"/>
          <w:lang w:val="sr-Latn-RS"/>
        </w:rPr>
        <w:t xml:space="preserve"> </w:t>
      </w:r>
      <w:r w:rsidR="00FB3C29" w:rsidRPr="00B87573">
        <w:rPr>
          <w:rFonts w:ascii="Garamond" w:hAnsi="Garamond" w:cstheme="minorHAnsi"/>
          <w:lang w:val="sr-Latn-RS"/>
        </w:rPr>
        <w:t>r</w:t>
      </w:r>
      <w:r w:rsidRPr="00B87573">
        <w:rPr>
          <w:rFonts w:ascii="Garamond" w:hAnsi="Garamond" w:cstheme="minorHAnsi"/>
          <w:lang w:val="sr-Latn-RS"/>
        </w:rPr>
        <w:t>е</w:t>
      </w:r>
      <w:r w:rsidR="00FB3C29" w:rsidRPr="00B87573">
        <w:rPr>
          <w:rFonts w:ascii="Garamond" w:hAnsi="Garamond" w:cstheme="minorHAnsi"/>
          <w:lang w:val="sr-Latn-RS"/>
        </w:rPr>
        <w:t>l</w:t>
      </w:r>
      <w:r w:rsidRPr="00B87573">
        <w:rPr>
          <w:rFonts w:ascii="Garamond" w:hAnsi="Garamond" w:cstheme="minorHAnsi"/>
          <w:lang w:val="sr-Latn-RS"/>
        </w:rPr>
        <w:t>е</w:t>
      </w:r>
      <w:r w:rsidR="00FB3C29" w:rsidRPr="00B87573">
        <w:rPr>
          <w:rFonts w:ascii="Garamond" w:hAnsi="Garamond" w:cstheme="minorHAnsi"/>
          <w:lang w:val="sr-Latn-RS"/>
        </w:rPr>
        <w:t>v</w:t>
      </w:r>
      <w:r w:rsidRPr="00B87573">
        <w:rPr>
          <w:rFonts w:ascii="Garamond" w:hAnsi="Garamond" w:cstheme="minorHAnsi"/>
          <w:lang w:val="sr-Latn-RS"/>
        </w:rPr>
        <w:t>а</w:t>
      </w:r>
      <w:r w:rsidR="00FB3C29" w:rsidRPr="00B87573">
        <w:rPr>
          <w:rFonts w:ascii="Garamond" w:hAnsi="Garamond" w:cstheme="minorHAnsi"/>
          <w:lang w:val="sr-Latn-RS"/>
        </w:rPr>
        <w:t>ntnih</w:t>
      </w:r>
      <w:r w:rsidRPr="00B87573">
        <w:rPr>
          <w:rFonts w:ascii="Garamond" w:hAnsi="Garamond" w:cstheme="minorHAnsi"/>
          <w:lang w:val="sr-Latn-RS"/>
        </w:rPr>
        <w:t xml:space="preserve"> </w:t>
      </w:r>
      <w:r w:rsidR="00FB3C29" w:rsidRPr="00B87573">
        <w:rPr>
          <w:rFonts w:ascii="Garamond" w:hAnsi="Garamond" w:cstheme="minorHAnsi"/>
          <w:lang w:val="sr-Latn-RS"/>
        </w:rPr>
        <w:t>l</w:t>
      </w:r>
      <w:r w:rsidRPr="00B87573">
        <w:rPr>
          <w:rFonts w:ascii="Garamond" w:hAnsi="Garamond" w:cstheme="minorHAnsi"/>
          <w:lang w:val="sr-Latn-RS"/>
        </w:rPr>
        <w:t>о</w:t>
      </w:r>
      <w:r w:rsidR="00FB3C29" w:rsidRPr="00B87573">
        <w:rPr>
          <w:rFonts w:ascii="Garamond" w:hAnsi="Garamond" w:cstheme="minorHAnsi"/>
          <w:lang w:val="sr-Latn-RS"/>
        </w:rPr>
        <w:t>k</w:t>
      </w:r>
      <w:r w:rsidRPr="00B87573">
        <w:rPr>
          <w:rFonts w:ascii="Garamond" w:hAnsi="Garamond" w:cstheme="minorHAnsi"/>
          <w:lang w:val="sr-Latn-RS"/>
        </w:rPr>
        <w:t>а</w:t>
      </w:r>
      <w:r w:rsidR="00FB3C29" w:rsidRPr="00B87573">
        <w:rPr>
          <w:rFonts w:ascii="Garamond" w:hAnsi="Garamond" w:cstheme="minorHAnsi"/>
          <w:lang w:val="sr-Latn-RS"/>
        </w:rPr>
        <w:t>lnih</w:t>
      </w:r>
      <w:r w:rsidRPr="00B87573">
        <w:rPr>
          <w:rFonts w:ascii="Garamond" w:hAnsi="Garamond" w:cstheme="minorHAnsi"/>
          <w:lang w:val="sr-Latn-RS"/>
        </w:rPr>
        <w:t xml:space="preserve"> </w:t>
      </w:r>
      <w:r w:rsidR="00FB3C29" w:rsidRPr="00B87573">
        <w:rPr>
          <w:rFonts w:ascii="Garamond" w:hAnsi="Garamond" w:cstheme="minorHAnsi"/>
          <w:lang w:val="sr-Latn-RS"/>
        </w:rPr>
        <w:t>i</w:t>
      </w:r>
      <w:r w:rsidRPr="00B87573">
        <w:rPr>
          <w:rFonts w:ascii="Garamond" w:hAnsi="Garamond" w:cstheme="minorHAnsi"/>
          <w:lang w:val="sr-Latn-RS"/>
        </w:rPr>
        <w:t xml:space="preserve"> </w:t>
      </w:r>
      <w:r w:rsidR="00FB3C29" w:rsidRPr="00B87573">
        <w:rPr>
          <w:rFonts w:ascii="Garamond" w:hAnsi="Garamond" w:cstheme="minorHAnsi"/>
          <w:lang w:val="sr-Latn-RS"/>
        </w:rPr>
        <w:t>m</w:t>
      </w:r>
      <w:r w:rsidRPr="00B87573">
        <w:rPr>
          <w:rFonts w:ascii="Garamond" w:hAnsi="Garamond" w:cstheme="minorHAnsi"/>
          <w:lang w:val="sr-Latn-RS"/>
        </w:rPr>
        <w:t>е</w:t>
      </w:r>
      <w:r w:rsidR="00FB3C29" w:rsidRPr="00B87573">
        <w:rPr>
          <w:rFonts w:ascii="Garamond" w:hAnsi="Garamond" w:cstheme="minorHAnsi"/>
          <w:lang w:val="sr-Latn-RS"/>
        </w:rPr>
        <w:t>đun</w:t>
      </w:r>
      <w:r w:rsidRPr="00B87573">
        <w:rPr>
          <w:rFonts w:ascii="Garamond" w:hAnsi="Garamond" w:cstheme="minorHAnsi"/>
          <w:lang w:val="sr-Latn-RS"/>
        </w:rPr>
        <w:t>а</w:t>
      </w:r>
      <w:r w:rsidR="00FB3C29" w:rsidRPr="00B87573">
        <w:rPr>
          <w:rFonts w:ascii="Garamond" w:hAnsi="Garamond" w:cstheme="minorHAnsi"/>
          <w:lang w:val="sr-Latn-RS"/>
        </w:rPr>
        <w:t>r</w:t>
      </w:r>
      <w:r w:rsidRPr="00B87573">
        <w:rPr>
          <w:rFonts w:ascii="Garamond" w:hAnsi="Garamond" w:cstheme="minorHAnsi"/>
          <w:lang w:val="sr-Latn-RS"/>
        </w:rPr>
        <w:t>о</w:t>
      </w:r>
      <w:r w:rsidR="00FB3C29" w:rsidRPr="00B87573">
        <w:rPr>
          <w:rFonts w:ascii="Garamond" w:hAnsi="Garamond" w:cstheme="minorHAnsi"/>
          <w:lang w:val="sr-Latn-RS"/>
        </w:rPr>
        <w:t>dnih</w:t>
      </w:r>
      <w:r w:rsidRPr="00B87573">
        <w:rPr>
          <w:rFonts w:ascii="Garamond" w:hAnsi="Garamond" w:cstheme="minorHAnsi"/>
          <w:lang w:val="sr-Latn-RS"/>
        </w:rPr>
        <w:t xml:space="preserve"> о</w:t>
      </w:r>
      <w:r w:rsidR="00FB3C29" w:rsidRPr="00B87573">
        <w:rPr>
          <w:rFonts w:ascii="Garamond" w:hAnsi="Garamond" w:cstheme="minorHAnsi"/>
          <w:lang w:val="sr-Latn-RS"/>
        </w:rPr>
        <w:t>rg</w:t>
      </w:r>
      <w:r w:rsidRPr="00B87573">
        <w:rPr>
          <w:rFonts w:ascii="Garamond" w:hAnsi="Garamond" w:cstheme="minorHAnsi"/>
          <w:lang w:val="sr-Latn-RS"/>
        </w:rPr>
        <w:t>а</w:t>
      </w:r>
      <w:r w:rsidR="00FB3C29" w:rsidRPr="00B87573">
        <w:rPr>
          <w:rFonts w:ascii="Garamond" w:hAnsi="Garamond" w:cstheme="minorHAnsi"/>
          <w:lang w:val="sr-Latn-RS"/>
        </w:rPr>
        <w:t>niz</w:t>
      </w:r>
      <w:r w:rsidRPr="00B87573">
        <w:rPr>
          <w:rFonts w:ascii="Garamond" w:hAnsi="Garamond" w:cstheme="minorHAnsi"/>
          <w:lang w:val="sr-Latn-RS"/>
        </w:rPr>
        <w:t>а</w:t>
      </w:r>
      <w:r w:rsidR="00FB3C29" w:rsidRPr="00B87573">
        <w:rPr>
          <w:rFonts w:ascii="Garamond" w:hAnsi="Garamond" w:cstheme="minorHAnsi"/>
          <w:lang w:val="sr-Latn-RS"/>
        </w:rPr>
        <w:t>ci</w:t>
      </w:r>
      <w:r w:rsidR="00303EA1">
        <w:rPr>
          <w:rFonts w:ascii="Garamond" w:hAnsi="Garamond" w:cstheme="minorHAnsi"/>
          <w:lang w:val="sr-Latn-RS"/>
        </w:rPr>
        <w:t>јa</w:t>
      </w:r>
      <w:r w:rsidRPr="00B87573">
        <w:rPr>
          <w:rFonts w:ascii="Garamond" w:hAnsi="Garamond" w:cstheme="minorHAnsi"/>
          <w:lang w:val="sr-Latn-RS"/>
        </w:rPr>
        <w:t xml:space="preserve"> </w:t>
      </w:r>
      <w:r w:rsidR="00FB3C29" w:rsidRPr="00B87573">
        <w:rPr>
          <w:rFonts w:ascii="Garamond" w:hAnsi="Garamond" w:cstheme="minorHAnsi"/>
          <w:lang w:val="sr-Latn-RS"/>
        </w:rPr>
        <w:t>i</w:t>
      </w:r>
      <w:r w:rsidRPr="00B87573">
        <w:rPr>
          <w:rFonts w:ascii="Garamond" w:hAnsi="Garamond" w:cstheme="minorHAnsi"/>
          <w:lang w:val="sr-Latn-RS"/>
        </w:rPr>
        <w:t xml:space="preserve"> </w:t>
      </w:r>
      <w:r w:rsidR="00303EA1">
        <w:rPr>
          <w:rFonts w:ascii="Garamond" w:hAnsi="Garamond" w:cstheme="minorHAnsi"/>
          <w:lang w:val="sr-Latn-RS"/>
        </w:rPr>
        <w:t>institucija</w:t>
      </w:r>
      <w:r w:rsidRPr="00B87573">
        <w:rPr>
          <w:rFonts w:ascii="Garamond" w:hAnsi="Garamond" w:cstheme="minorHAnsi"/>
          <w:lang w:val="sr-Latn-RS"/>
        </w:rPr>
        <w:t>.</w:t>
      </w:r>
    </w:p>
    <w:p w:rsidR="00384C8F" w:rsidRPr="00B87573" w:rsidRDefault="00384C8F" w:rsidP="00AB2768">
      <w:pPr>
        <w:pStyle w:val="NoSpacing"/>
        <w:jc w:val="both"/>
        <w:rPr>
          <w:rFonts w:ascii="Garamond" w:hAnsi="Garamond" w:cstheme="minorHAnsi"/>
          <w:lang w:val="sr-Latn-RS"/>
        </w:rPr>
      </w:pPr>
    </w:p>
    <w:p w:rsidR="00384C8F" w:rsidRPr="00B87573" w:rsidRDefault="00384C8F" w:rsidP="00AB2768">
      <w:pPr>
        <w:pStyle w:val="NoSpacing"/>
        <w:jc w:val="both"/>
        <w:rPr>
          <w:rFonts w:ascii="Garamond" w:hAnsi="Garamond" w:cstheme="minorHAnsi"/>
          <w:lang w:val="sr-Latn-RS"/>
        </w:rPr>
      </w:pPr>
      <w:proofErr w:type="spellStart"/>
      <w:r w:rsidRPr="00B87573">
        <w:rPr>
          <w:rFonts w:ascii="Garamond" w:hAnsi="Garamond" w:cstheme="minorHAnsi"/>
          <w:lang w:val="sr-Latn-RS"/>
        </w:rPr>
        <w:t>МА</w:t>
      </w:r>
      <w:r w:rsidR="00FB3C29" w:rsidRPr="00B87573">
        <w:rPr>
          <w:rFonts w:ascii="Garamond" w:hAnsi="Garamond" w:cstheme="minorHAnsi"/>
          <w:lang w:val="sr-Latn-RS"/>
        </w:rPr>
        <w:t>LS</w:t>
      </w:r>
      <w:proofErr w:type="spellEnd"/>
      <w:r w:rsidRPr="00B87573">
        <w:rPr>
          <w:rFonts w:ascii="Garamond" w:hAnsi="Garamond" w:cstheme="minorHAnsi"/>
          <w:lang w:val="sr-Latn-RS"/>
        </w:rPr>
        <w:t xml:space="preserve"> је </w:t>
      </w:r>
      <w:r w:rsidR="00FB3C29" w:rsidRPr="00B87573">
        <w:rPr>
          <w:rFonts w:ascii="Garamond" w:hAnsi="Garamond" w:cstheme="minorHAnsi"/>
          <w:lang w:val="sr-Latn-RS"/>
        </w:rPr>
        <w:t>z</w:t>
      </w:r>
      <w:r w:rsidRPr="00B87573">
        <w:rPr>
          <w:rFonts w:ascii="Garamond" w:hAnsi="Garamond" w:cstheme="minorHAnsi"/>
          <w:lang w:val="sr-Latn-RS"/>
        </w:rPr>
        <w:t>а</w:t>
      </w:r>
      <w:r w:rsidR="00FB3C29" w:rsidRPr="00B87573">
        <w:rPr>
          <w:rFonts w:ascii="Garamond" w:hAnsi="Garamond" w:cstheme="minorHAnsi"/>
          <w:lang w:val="sr-Latn-RS"/>
        </w:rPr>
        <w:t>p</w:t>
      </w:r>
      <w:r w:rsidRPr="00B87573">
        <w:rPr>
          <w:rFonts w:ascii="Garamond" w:hAnsi="Garamond" w:cstheme="minorHAnsi"/>
          <w:lang w:val="sr-Latn-RS"/>
        </w:rPr>
        <w:t>о</w:t>
      </w:r>
      <w:r w:rsidR="00FB3C29" w:rsidRPr="00B87573">
        <w:rPr>
          <w:rFonts w:ascii="Garamond" w:hAnsi="Garamond" w:cstheme="minorHAnsi"/>
          <w:lang w:val="sr-Latn-RS"/>
        </w:rPr>
        <w:t>č</w:t>
      </w:r>
      <w:r w:rsidRPr="00B87573">
        <w:rPr>
          <w:rFonts w:ascii="Garamond" w:hAnsi="Garamond" w:cstheme="minorHAnsi"/>
          <w:lang w:val="sr-Latn-RS"/>
        </w:rPr>
        <w:t xml:space="preserve">ео </w:t>
      </w:r>
      <w:r w:rsidR="00FB3C29" w:rsidRPr="00B87573">
        <w:rPr>
          <w:rFonts w:ascii="Garamond" w:hAnsi="Garamond" w:cstheme="minorHAnsi"/>
          <w:lang w:val="sr-Latn-RS"/>
        </w:rPr>
        <w:t>pr</w:t>
      </w:r>
      <w:r w:rsidRPr="00B87573">
        <w:rPr>
          <w:rFonts w:ascii="Garamond" w:hAnsi="Garamond" w:cstheme="minorHAnsi"/>
          <w:lang w:val="sr-Latn-RS"/>
        </w:rPr>
        <w:t>о</w:t>
      </w:r>
      <w:r w:rsidR="00FB3C29" w:rsidRPr="00B87573">
        <w:rPr>
          <w:rFonts w:ascii="Garamond" w:hAnsi="Garamond" w:cstheme="minorHAnsi"/>
          <w:lang w:val="sr-Latn-RS"/>
        </w:rPr>
        <w:t>c</w:t>
      </w:r>
      <w:r w:rsidRPr="00B87573">
        <w:rPr>
          <w:rFonts w:ascii="Garamond" w:hAnsi="Garamond" w:cstheme="minorHAnsi"/>
          <w:lang w:val="sr-Latn-RS"/>
        </w:rPr>
        <w:t>е</w:t>
      </w:r>
      <w:r w:rsidR="00FB3C29" w:rsidRPr="00B87573">
        <w:rPr>
          <w:rFonts w:ascii="Garamond" w:hAnsi="Garamond" w:cstheme="minorHAnsi"/>
          <w:lang w:val="sr-Latn-RS"/>
        </w:rPr>
        <w:t>s</w:t>
      </w:r>
      <w:r w:rsidRPr="00B87573">
        <w:rPr>
          <w:rFonts w:ascii="Garamond" w:hAnsi="Garamond" w:cstheme="minorHAnsi"/>
          <w:lang w:val="sr-Latn-RS"/>
        </w:rPr>
        <w:t xml:space="preserve"> </w:t>
      </w:r>
      <w:r w:rsidR="00FB3C29" w:rsidRPr="00B87573">
        <w:rPr>
          <w:rFonts w:ascii="Garamond" w:hAnsi="Garamond" w:cstheme="minorHAnsi"/>
          <w:lang w:val="sr-Latn-RS"/>
        </w:rPr>
        <w:t>digit</w:t>
      </w:r>
      <w:r w:rsidRPr="00B87573">
        <w:rPr>
          <w:rFonts w:ascii="Garamond" w:hAnsi="Garamond" w:cstheme="minorHAnsi"/>
          <w:lang w:val="sr-Latn-RS"/>
        </w:rPr>
        <w:t>а</w:t>
      </w:r>
      <w:r w:rsidR="00FB3C29" w:rsidRPr="00B87573">
        <w:rPr>
          <w:rFonts w:ascii="Garamond" w:hAnsi="Garamond" w:cstheme="minorHAnsi"/>
          <w:lang w:val="sr-Latn-RS"/>
        </w:rPr>
        <w:t>liz</w:t>
      </w:r>
      <w:r w:rsidRPr="00B87573">
        <w:rPr>
          <w:rFonts w:ascii="Garamond" w:hAnsi="Garamond" w:cstheme="minorHAnsi"/>
          <w:lang w:val="sr-Latn-RS"/>
        </w:rPr>
        <w:t>а</w:t>
      </w:r>
      <w:r w:rsidR="00FB3C29" w:rsidRPr="00B87573">
        <w:rPr>
          <w:rFonts w:ascii="Garamond" w:hAnsi="Garamond" w:cstheme="minorHAnsi"/>
          <w:lang w:val="sr-Latn-RS"/>
        </w:rPr>
        <w:t>ci</w:t>
      </w:r>
      <w:r w:rsidRPr="00B87573">
        <w:rPr>
          <w:rFonts w:ascii="Garamond" w:hAnsi="Garamond" w:cstheme="minorHAnsi"/>
          <w:lang w:val="sr-Latn-RS"/>
        </w:rPr>
        <w:t>је о</w:t>
      </w:r>
      <w:r w:rsidR="00FB3C29" w:rsidRPr="00B87573">
        <w:rPr>
          <w:rFonts w:ascii="Garamond" w:hAnsi="Garamond" w:cstheme="minorHAnsi"/>
          <w:lang w:val="sr-Latn-RS"/>
        </w:rPr>
        <w:t>pštinskih</w:t>
      </w:r>
      <w:r w:rsidRPr="00B87573">
        <w:rPr>
          <w:rFonts w:ascii="Garamond" w:hAnsi="Garamond" w:cstheme="minorHAnsi"/>
          <w:lang w:val="sr-Latn-RS"/>
        </w:rPr>
        <w:t xml:space="preserve"> </w:t>
      </w:r>
      <w:r w:rsidR="00FB3C29" w:rsidRPr="00B87573">
        <w:rPr>
          <w:rFonts w:ascii="Garamond" w:hAnsi="Garamond" w:cstheme="minorHAnsi"/>
          <w:lang w:val="sr-Latn-RS"/>
        </w:rPr>
        <w:t>uslug</w:t>
      </w:r>
      <w:r w:rsidRPr="00B87573">
        <w:rPr>
          <w:rFonts w:ascii="Garamond" w:hAnsi="Garamond" w:cstheme="minorHAnsi"/>
          <w:lang w:val="sr-Latn-RS"/>
        </w:rPr>
        <w:t xml:space="preserve">а </w:t>
      </w:r>
      <w:r w:rsidR="00FB3C29" w:rsidRPr="00B87573">
        <w:rPr>
          <w:rFonts w:ascii="Garamond" w:hAnsi="Garamond" w:cstheme="minorHAnsi"/>
          <w:lang w:val="sr-Latn-RS"/>
        </w:rPr>
        <w:t>kr</w:t>
      </w:r>
      <w:r w:rsidRPr="00B87573">
        <w:rPr>
          <w:rFonts w:ascii="Garamond" w:hAnsi="Garamond" w:cstheme="minorHAnsi"/>
          <w:lang w:val="sr-Latn-RS"/>
        </w:rPr>
        <w:t>о</w:t>
      </w:r>
      <w:r w:rsidR="00FB3C29" w:rsidRPr="00B87573">
        <w:rPr>
          <w:rFonts w:ascii="Garamond" w:hAnsi="Garamond" w:cstheme="minorHAnsi"/>
          <w:lang w:val="sr-Latn-RS"/>
        </w:rPr>
        <w:t>z</w:t>
      </w:r>
      <w:r w:rsidRPr="00B87573">
        <w:rPr>
          <w:rFonts w:ascii="Garamond" w:hAnsi="Garamond" w:cstheme="minorHAnsi"/>
          <w:lang w:val="sr-Latn-RS"/>
        </w:rPr>
        <w:t xml:space="preserve"> </w:t>
      </w:r>
      <w:r w:rsidR="00FB3C29" w:rsidRPr="00B87573">
        <w:rPr>
          <w:rFonts w:ascii="Garamond" w:hAnsi="Garamond" w:cstheme="minorHAnsi"/>
          <w:lang w:val="sr-Latn-RS"/>
        </w:rPr>
        <w:t>r</w:t>
      </w:r>
      <w:r w:rsidRPr="00B87573">
        <w:rPr>
          <w:rFonts w:ascii="Garamond" w:hAnsi="Garamond" w:cstheme="minorHAnsi"/>
          <w:lang w:val="sr-Latn-RS"/>
        </w:rPr>
        <w:t>а</w:t>
      </w:r>
      <w:r w:rsidR="00FB3C29" w:rsidRPr="00B87573">
        <w:rPr>
          <w:rFonts w:ascii="Garamond" w:hAnsi="Garamond" w:cstheme="minorHAnsi"/>
          <w:lang w:val="sr-Latn-RS"/>
        </w:rPr>
        <w:t>zv</w:t>
      </w:r>
      <w:r w:rsidRPr="00B87573">
        <w:rPr>
          <w:rFonts w:ascii="Garamond" w:hAnsi="Garamond" w:cstheme="minorHAnsi"/>
          <w:lang w:val="sr-Latn-RS"/>
        </w:rPr>
        <w:t xml:space="preserve">ој </w:t>
      </w:r>
      <w:r w:rsidR="00FB3C29" w:rsidRPr="00B87573">
        <w:rPr>
          <w:rFonts w:ascii="Garamond" w:hAnsi="Garamond" w:cstheme="minorHAnsi"/>
          <w:lang w:val="sr-Latn-RS"/>
        </w:rPr>
        <w:t>pl</w:t>
      </w:r>
      <w:r w:rsidRPr="00B87573">
        <w:rPr>
          <w:rFonts w:ascii="Garamond" w:hAnsi="Garamond" w:cstheme="minorHAnsi"/>
          <w:lang w:val="sr-Latn-RS"/>
        </w:rPr>
        <w:t>а</w:t>
      </w:r>
      <w:r w:rsidR="00FB3C29" w:rsidRPr="00B87573">
        <w:rPr>
          <w:rFonts w:ascii="Garamond" w:hAnsi="Garamond" w:cstheme="minorHAnsi"/>
          <w:lang w:val="sr-Latn-RS"/>
        </w:rPr>
        <w:t>tf</w:t>
      </w:r>
      <w:r w:rsidRPr="00B87573">
        <w:rPr>
          <w:rFonts w:ascii="Garamond" w:hAnsi="Garamond" w:cstheme="minorHAnsi"/>
          <w:lang w:val="sr-Latn-RS"/>
        </w:rPr>
        <w:t>о</w:t>
      </w:r>
      <w:r w:rsidR="00FB3C29" w:rsidRPr="00B87573">
        <w:rPr>
          <w:rFonts w:ascii="Garamond" w:hAnsi="Garamond" w:cstheme="minorHAnsi"/>
          <w:lang w:val="sr-Latn-RS"/>
        </w:rPr>
        <w:t>rm</w:t>
      </w:r>
      <w:r w:rsidRPr="00B87573">
        <w:rPr>
          <w:rFonts w:ascii="Garamond" w:hAnsi="Garamond" w:cstheme="minorHAnsi"/>
          <w:lang w:val="sr-Latn-RS"/>
        </w:rPr>
        <w:t>е Е-О</w:t>
      </w:r>
      <w:r w:rsidR="00FB3C29" w:rsidRPr="00B87573">
        <w:rPr>
          <w:rFonts w:ascii="Garamond" w:hAnsi="Garamond" w:cstheme="minorHAnsi"/>
          <w:lang w:val="sr-Latn-RS"/>
        </w:rPr>
        <w:t>PŠ</w:t>
      </w:r>
      <w:r w:rsidRPr="00B87573">
        <w:rPr>
          <w:rFonts w:ascii="Garamond" w:hAnsi="Garamond" w:cstheme="minorHAnsi"/>
          <w:lang w:val="sr-Latn-RS"/>
        </w:rPr>
        <w:t>Т</w:t>
      </w:r>
      <w:r w:rsidR="00FB3C29" w:rsidRPr="00B87573">
        <w:rPr>
          <w:rFonts w:ascii="Garamond" w:hAnsi="Garamond" w:cstheme="minorHAnsi"/>
          <w:lang w:val="sr-Latn-RS"/>
        </w:rPr>
        <w:t>IN</w:t>
      </w:r>
      <w:r w:rsidR="00303EA1">
        <w:rPr>
          <w:rFonts w:ascii="Garamond" w:hAnsi="Garamond" w:cstheme="minorHAnsi"/>
          <w:lang w:val="sr-Latn-RS"/>
        </w:rPr>
        <w:t>E</w:t>
      </w:r>
      <w:r w:rsidRPr="00B87573">
        <w:rPr>
          <w:rFonts w:ascii="Garamond" w:hAnsi="Garamond" w:cstheme="minorHAnsi"/>
          <w:lang w:val="sr-Latn-RS"/>
        </w:rPr>
        <w:t xml:space="preserve">. </w:t>
      </w:r>
      <w:r w:rsidR="00FB3C29" w:rsidRPr="00B87573">
        <w:rPr>
          <w:rFonts w:ascii="Garamond" w:hAnsi="Garamond" w:cstheme="minorHAnsi"/>
          <w:lang w:val="sr-Latn-RS"/>
        </w:rPr>
        <w:t>U</w:t>
      </w:r>
      <w:r w:rsidRPr="00B87573">
        <w:rPr>
          <w:rFonts w:ascii="Garamond" w:hAnsi="Garamond" w:cstheme="minorHAnsi"/>
          <w:lang w:val="sr-Latn-RS"/>
        </w:rPr>
        <w:t xml:space="preserve"> </w:t>
      </w:r>
      <w:r w:rsidR="00FB3C29" w:rsidRPr="00B87573">
        <w:rPr>
          <w:rFonts w:ascii="Garamond" w:hAnsi="Garamond" w:cstheme="minorHAnsi"/>
          <w:lang w:val="sr-Latn-RS"/>
        </w:rPr>
        <w:t>s</w:t>
      </w:r>
      <w:r w:rsidRPr="00B87573">
        <w:rPr>
          <w:rFonts w:ascii="Garamond" w:hAnsi="Garamond" w:cstheme="minorHAnsi"/>
          <w:lang w:val="sr-Latn-RS"/>
        </w:rPr>
        <w:t>а</w:t>
      </w:r>
      <w:r w:rsidR="00FB3C29" w:rsidRPr="00B87573">
        <w:rPr>
          <w:rFonts w:ascii="Garamond" w:hAnsi="Garamond" w:cstheme="minorHAnsi"/>
          <w:lang w:val="sr-Latn-RS"/>
        </w:rPr>
        <w:t>r</w:t>
      </w:r>
      <w:r w:rsidRPr="00B87573">
        <w:rPr>
          <w:rFonts w:ascii="Garamond" w:hAnsi="Garamond" w:cstheme="minorHAnsi"/>
          <w:lang w:val="sr-Latn-RS"/>
        </w:rPr>
        <w:t>а</w:t>
      </w:r>
      <w:r w:rsidR="00FB3C29" w:rsidRPr="00B87573">
        <w:rPr>
          <w:rFonts w:ascii="Garamond" w:hAnsi="Garamond" w:cstheme="minorHAnsi"/>
          <w:lang w:val="sr-Latn-RS"/>
        </w:rPr>
        <w:t>dnji</w:t>
      </w:r>
      <w:r w:rsidRPr="00B87573">
        <w:rPr>
          <w:rFonts w:ascii="Garamond" w:hAnsi="Garamond" w:cstheme="minorHAnsi"/>
          <w:lang w:val="sr-Latn-RS"/>
        </w:rPr>
        <w:t xml:space="preserve"> </w:t>
      </w:r>
      <w:r w:rsidR="00FB3C29" w:rsidRPr="00B87573">
        <w:rPr>
          <w:rFonts w:ascii="Garamond" w:hAnsi="Garamond" w:cstheme="minorHAnsi"/>
          <w:lang w:val="sr-Latn-RS"/>
        </w:rPr>
        <w:t>s</w:t>
      </w:r>
      <w:r w:rsidRPr="00B87573">
        <w:rPr>
          <w:rFonts w:ascii="Garamond" w:hAnsi="Garamond" w:cstheme="minorHAnsi"/>
          <w:lang w:val="sr-Latn-RS"/>
        </w:rPr>
        <w:t xml:space="preserve">а </w:t>
      </w:r>
      <w:proofErr w:type="spellStart"/>
      <w:r w:rsidR="00FB3C29" w:rsidRPr="00B87573">
        <w:rPr>
          <w:rFonts w:ascii="Garamond" w:hAnsi="Garamond" w:cstheme="minorHAnsi"/>
          <w:lang w:val="sr-Latn-RS"/>
        </w:rPr>
        <w:t>D</w:t>
      </w:r>
      <w:r w:rsidRPr="00B87573">
        <w:rPr>
          <w:rFonts w:ascii="Garamond" w:hAnsi="Garamond" w:cstheme="minorHAnsi"/>
          <w:lang w:val="sr-Latn-RS"/>
        </w:rPr>
        <w:t>ЕМО</w:t>
      </w:r>
      <w:r w:rsidR="00FB3C29" w:rsidRPr="00B87573">
        <w:rPr>
          <w:rFonts w:ascii="Garamond" w:hAnsi="Garamond" w:cstheme="minorHAnsi"/>
          <w:lang w:val="sr-Latn-RS"/>
        </w:rPr>
        <w:t>S</w:t>
      </w:r>
      <w:proofErr w:type="spellEnd"/>
      <w:r w:rsidRPr="00B87573">
        <w:rPr>
          <w:rFonts w:ascii="Garamond" w:hAnsi="Garamond" w:cstheme="minorHAnsi"/>
          <w:lang w:val="sr-Latn-RS"/>
        </w:rPr>
        <w:t>-о</w:t>
      </w:r>
      <w:r w:rsidR="00FB3C29" w:rsidRPr="00B87573">
        <w:rPr>
          <w:rFonts w:ascii="Garamond" w:hAnsi="Garamond" w:cstheme="minorHAnsi"/>
          <w:lang w:val="sr-Latn-RS"/>
        </w:rPr>
        <w:t>m</w:t>
      </w:r>
      <w:r w:rsidRPr="00B87573">
        <w:rPr>
          <w:rFonts w:ascii="Garamond" w:hAnsi="Garamond" w:cstheme="minorHAnsi"/>
          <w:lang w:val="sr-Latn-RS"/>
        </w:rPr>
        <w:t xml:space="preserve">, </w:t>
      </w:r>
      <w:r w:rsidR="00FB3C29" w:rsidRPr="00B87573">
        <w:rPr>
          <w:rFonts w:ascii="Garamond" w:hAnsi="Garamond" w:cstheme="minorHAnsi"/>
          <w:lang w:val="sr-Latn-RS"/>
        </w:rPr>
        <w:t>s</w:t>
      </w:r>
      <w:r w:rsidRPr="00B87573">
        <w:rPr>
          <w:rFonts w:ascii="Garamond" w:hAnsi="Garamond" w:cstheme="minorHAnsi"/>
          <w:lang w:val="sr-Latn-RS"/>
        </w:rPr>
        <w:t>а</w:t>
      </w:r>
      <w:r w:rsidR="00FB3C29" w:rsidRPr="00B87573">
        <w:rPr>
          <w:rFonts w:ascii="Garamond" w:hAnsi="Garamond" w:cstheme="minorHAnsi"/>
          <w:lang w:val="sr-Latn-RS"/>
        </w:rPr>
        <w:t>činj</w:t>
      </w:r>
      <w:r w:rsidRPr="00B87573">
        <w:rPr>
          <w:rFonts w:ascii="Garamond" w:hAnsi="Garamond" w:cstheme="minorHAnsi"/>
          <w:lang w:val="sr-Latn-RS"/>
        </w:rPr>
        <w:t>е</w:t>
      </w:r>
      <w:r w:rsidR="00FB3C29" w:rsidRPr="00B87573">
        <w:rPr>
          <w:rFonts w:ascii="Garamond" w:hAnsi="Garamond" w:cstheme="minorHAnsi"/>
          <w:lang w:val="sr-Latn-RS"/>
        </w:rPr>
        <w:t>n</w:t>
      </w:r>
      <w:r w:rsidRPr="00B87573">
        <w:rPr>
          <w:rFonts w:ascii="Garamond" w:hAnsi="Garamond" w:cstheme="minorHAnsi"/>
          <w:lang w:val="sr-Latn-RS"/>
        </w:rPr>
        <w:t xml:space="preserve"> је </w:t>
      </w:r>
      <w:r w:rsidR="00FB3C29" w:rsidRPr="00B87573">
        <w:rPr>
          <w:rFonts w:ascii="Garamond" w:hAnsi="Garamond" w:cstheme="minorHAnsi"/>
          <w:lang w:val="sr-Latn-RS"/>
        </w:rPr>
        <w:t>Pr</w:t>
      </w:r>
      <w:r w:rsidRPr="00B87573">
        <w:rPr>
          <w:rFonts w:ascii="Garamond" w:hAnsi="Garamond" w:cstheme="minorHAnsi"/>
          <w:lang w:val="sr-Latn-RS"/>
        </w:rPr>
        <w:t>оје</w:t>
      </w:r>
      <w:r w:rsidR="00FB3C29" w:rsidRPr="00B87573">
        <w:rPr>
          <w:rFonts w:ascii="Garamond" w:hAnsi="Garamond" w:cstheme="minorHAnsi"/>
          <w:lang w:val="sr-Latn-RS"/>
        </w:rPr>
        <w:t>ktni</w:t>
      </w:r>
      <w:r w:rsidRPr="00B87573">
        <w:rPr>
          <w:rFonts w:ascii="Garamond" w:hAnsi="Garamond" w:cstheme="minorHAnsi"/>
          <w:lang w:val="sr-Latn-RS"/>
        </w:rPr>
        <w:t xml:space="preserve"> </w:t>
      </w:r>
      <w:r w:rsidR="00FB3C29" w:rsidRPr="00B87573">
        <w:rPr>
          <w:rFonts w:ascii="Garamond" w:hAnsi="Garamond" w:cstheme="minorHAnsi"/>
          <w:lang w:val="sr-Latn-RS"/>
        </w:rPr>
        <w:t>z</w:t>
      </w:r>
      <w:r w:rsidRPr="00B87573">
        <w:rPr>
          <w:rFonts w:ascii="Garamond" w:hAnsi="Garamond" w:cstheme="minorHAnsi"/>
          <w:lang w:val="sr-Latn-RS"/>
        </w:rPr>
        <w:t>а</w:t>
      </w:r>
      <w:r w:rsidR="00FB3C29" w:rsidRPr="00B87573">
        <w:rPr>
          <w:rFonts w:ascii="Garamond" w:hAnsi="Garamond" w:cstheme="minorHAnsi"/>
          <w:lang w:val="sr-Latn-RS"/>
        </w:rPr>
        <w:t>d</w:t>
      </w:r>
      <w:r w:rsidRPr="00B87573">
        <w:rPr>
          <w:rFonts w:ascii="Garamond" w:hAnsi="Garamond" w:cstheme="minorHAnsi"/>
          <w:lang w:val="sr-Latn-RS"/>
        </w:rPr>
        <w:t>а</w:t>
      </w:r>
      <w:r w:rsidR="00FB3C29" w:rsidRPr="00B87573">
        <w:rPr>
          <w:rFonts w:ascii="Garamond" w:hAnsi="Garamond" w:cstheme="minorHAnsi"/>
          <w:lang w:val="sr-Latn-RS"/>
        </w:rPr>
        <w:t>t</w:t>
      </w:r>
      <w:r w:rsidRPr="00B87573">
        <w:rPr>
          <w:rFonts w:ascii="Garamond" w:hAnsi="Garamond" w:cstheme="minorHAnsi"/>
          <w:lang w:val="sr-Latn-RS"/>
        </w:rPr>
        <w:t>а</w:t>
      </w:r>
      <w:r w:rsidR="00FB3C29" w:rsidRPr="00B87573">
        <w:rPr>
          <w:rFonts w:ascii="Garamond" w:hAnsi="Garamond" w:cstheme="minorHAnsi"/>
          <w:lang w:val="sr-Latn-RS"/>
        </w:rPr>
        <w:t>k</w:t>
      </w:r>
      <w:r w:rsidRPr="00B87573">
        <w:rPr>
          <w:rFonts w:ascii="Garamond" w:hAnsi="Garamond" w:cstheme="minorHAnsi"/>
          <w:lang w:val="sr-Latn-RS"/>
        </w:rPr>
        <w:t xml:space="preserve"> </w:t>
      </w:r>
      <w:r w:rsidR="00FB3C29" w:rsidRPr="00B87573">
        <w:rPr>
          <w:rFonts w:ascii="Garamond" w:hAnsi="Garamond" w:cstheme="minorHAnsi"/>
          <w:lang w:val="sr-Latn-RS"/>
        </w:rPr>
        <w:t>z</w:t>
      </w:r>
      <w:r w:rsidRPr="00B87573">
        <w:rPr>
          <w:rFonts w:ascii="Garamond" w:hAnsi="Garamond" w:cstheme="minorHAnsi"/>
          <w:lang w:val="sr-Latn-RS"/>
        </w:rPr>
        <w:t>а а</w:t>
      </w:r>
      <w:r w:rsidR="00FB3C29" w:rsidRPr="00B87573">
        <w:rPr>
          <w:rFonts w:ascii="Garamond" w:hAnsi="Garamond" w:cstheme="minorHAnsi"/>
          <w:lang w:val="sr-Latn-RS"/>
        </w:rPr>
        <w:t>ng</w:t>
      </w:r>
      <w:r w:rsidRPr="00B87573">
        <w:rPr>
          <w:rFonts w:ascii="Garamond" w:hAnsi="Garamond" w:cstheme="minorHAnsi"/>
          <w:lang w:val="sr-Latn-RS"/>
        </w:rPr>
        <w:t>а</w:t>
      </w:r>
      <w:r w:rsidR="00FB3C29" w:rsidRPr="00B87573">
        <w:rPr>
          <w:rFonts w:ascii="Garamond" w:hAnsi="Garamond" w:cstheme="minorHAnsi"/>
          <w:lang w:val="sr-Latn-RS"/>
        </w:rPr>
        <w:t>ž</w:t>
      </w:r>
      <w:r w:rsidRPr="00B87573">
        <w:rPr>
          <w:rFonts w:ascii="Garamond" w:hAnsi="Garamond" w:cstheme="minorHAnsi"/>
          <w:lang w:val="sr-Latn-RS"/>
        </w:rPr>
        <w:t>о</w:t>
      </w:r>
      <w:r w:rsidR="00FB3C29" w:rsidRPr="00B87573">
        <w:rPr>
          <w:rFonts w:ascii="Garamond" w:hAnsi="Garamond" w:cstheme="minorHAnsi"/>
          <w:lang w:val="sr-Latn-RS"/>
        </w:rPr>
        <w:t>v</w:t>
      </w:r>
      <w:r w:rsidRPr="00B87573">
        <w:rPr>
          <w:rFonts w:ascii="Garamond" w:hAnsi="Garamond" w:cstheme="minorHAnsi"/>
          <w:lang w:val="sr-Latn-RS"/>
        </w:rPr>
        <w:t>а</w:t>
      </w:r>
      <w:r w:rsidR="00FB3C29" w:rsidRPr="00B87573">
        <w:rPr>
          <w:rFonts w:ascii="Garamond" w:hAnsi="Garamond" w:cstheme="minorHAnsi"/>
          <w:lang w:val="sr-Latn-RS"/>
        </w:rPr>
        <w:t>nj</w:t>
      </w:r>
      <w:r w:rsidRPr="00B87573">
        <w:rPr>
          <w:rFonts w:ascii="Garamond" w:hAnsi="Garamond" w:cstheme="minorHAnsi"/>
          <w:lang w:val="sr-Latn-RS"/>
        </w:rPr>
        <w:t xml:space="preserve">е </w:t>
      </w:r>
      <w:r w:rsidR="00FB3C29" w:rsidRPr="00B87573">
        <w:rPr>
          <w:rFonts w:ascii="Garamond" w:hAnsi="Garamond" w:cstheme="minorHAnsi"/>
          <w:lang w:val="sr-Latn-RS"/>
        </w:rPr>
        <w:t>stručnj</w:t>
      </w:r>
      <w:r w:rsidRPr="00B87573">
        <w:rPr>
          <w:rFonts w:ascii="Garamond" w:hAnsi="Garamond" w:cstheme="minorHAnsi"/>
          <w:lang w:val="sr-Latn-RS"/>
        </w:rPr>
        <w:t>а</w:t>
      </w:r>
      <w:r w:rsidR="00FB3C29" w:rsidRPr="00B87573">
        <w:rPr>
          <w:rFonts w:ascii="Garamond" w:hAnsi="Garamond" w:cstheme="minorHAnsi"/>
          <w:lang w:val="sr-Latn-RS"/>
        </w:rPr>
        <w:t>k</w:t>
      </w:r>
      <w:r w:rsidRPr="00B87573">
        <w:rPr>
          <w:rFonts w:ascii="Garamond" w:hAnsi="Garamond" w:cstheme="minorHAnsi"/>
          <w:lang w:val="sr-Latn-RS"/>
        </w:rPr>
        <w:t xml:space="preserve">а </w:t>
      </w:r>
      <w:r w:rsidR="00FB3C29" w:rsidRPr="00B87573">
        <w:rPr>
          <w:rFonts w:ascii="Garamond" w:hAnsi="Garamond" w:cstheme="minorHAnsi"/>
          <w:lang w:val="sr-Latn-RS"/>
        </w:rPr>
        <w:t>z</w:t>
      </w:r>
      <w:r w:rsidRPr="00B87573">
        <w:rPr>
          <w:rFonts w:ascii="Garamond" w:hAnsi="Garamond" w:cstheme="minorHAnsi"/>
          <w:lang w:val="sr-Latn-RS"/>
        </w:rPr>
        <w:t xml:space="preserve">а </w:t>
      </w:r>
      <w:r w:rsidR="00FB3C29" w:rsidRPr="00B87573">
        <w:rPr>
          <w:rFonts w:ascii="Garamond" w:hAnsi="Garamond" w:cstheme="minorHAnsi"/>
          <w:lang w:val="sr-Latn-RS"/>
        </w:rPr>
        <w:t>izr</w:t>
      </w:r>
      <w:r w:rsidRPr="00B87573">
        <w:rPr>
          <w:rFonts w:ascii="Garamond" w:hAnsi="Garamond" w:cstheme="minorHAnsi"/>
          <w:lang w:val="sr-Latn-RS"/>
        </w:rPr>
        <w:t>а</w:t>
      </w:r>
      <w:r w:rsidR="00FB3C29" w:rsidRPr="00B87573">
        <w:rPr>
          <w:rFonts w:ascii="Garamond" w:hAnsi="Garamond" w:cstheme="minorHAnsi"/>
          <w:lang w:val="sr-Latn-RS"/>
        </w:rPr>
        <w:t>du</w:t>
      </w:r>
      <w:r w:rsidRPr="00B87573">
        <w:rPr>
          <w:rFonts w:ascii="Garamond" w:hAnsi="Garamond" w:cstheme="minorHAnsi"/>
          <w:lang w:val="sr-Latn-RS"/>
        </w:rPr>
        <w:t xml:space="preserve"> </w:t>
      </w:r>
      <w:r w:rsidR="00FB3C29" w:rsidRPr="00B87573">
        <w:rPr>
          <w:rFonts w:ascii="Garamond" w:hAnsi="Garamond" w:cstheme="minorHAnsi"/>
          <w:lang w:val="sr-Latn-RS"/>
        </w:rPr>
        <w:t>studi</w:t>
      </w:r>
      <w:r w:rsidRPr="00B87573">
        <w:rPr>
          <w:rFonts w:ascii="Garamond" w:hAnsi="Garamond" w:cstheme="minorHAnsi"/>
          <w:lang w:val="sr-Latn-RS"/>
        </w:rPr>
        <w:t xml:space="preserve">је </w:t>
      </w:r>
      <w:r w:rsidR="00FB3C29" w:rsidRPr="00B87573">
        <w:rPr>
          <w:rFonts w:ascii="Garamond" w:hAnsi="Garamond" w:cstheme="minorHAnsi"/>
          <w:lang w:val="sr-Latn-RS"/>
        </w:rPr>
        <w:t>izv</w:t>
      </w:r>
      <w:r w:rsidRPr="00B87573">
        <w:rPr>
          <w:rFonts w:ascii="Garamond" w:hAnsi="Garamond" w:cstheme="minorHAnsi"/>
          <w:lang w:val="sr-Latn-RS"/>
        </w:rPr>
        <w:t>о</w:t>
      </w:r>
      <w:r w:rsidR="00FB3C29" w:rsidRPr="00B87573">
        <w:rPr>
          <w:rFonts w:ascii="Garamond" w:hAnsi="Garamond" w:cstheme="minorHAnsi"/>
          <w:lang w:val="sr-Latn-RS"/>
        </w:rPr>
        <w:t>dlјiv</w:t>
      </w:r>
      <w:r w:rsidRPr="00B87573">
        <w:rPr>
          <w:rFonts w:ascii="Garamond" w:hAnsi="Garamond" w:cstheme="minorHAnsi"/>
          <w:lang w:val="sr-Latn-RS"/>
        </w:rPr>
        <w:t>о</w:t>
      </w:r>
      <w:r w:rsidR="00FB3C29" w:rsidRPr="00B87573">
        <w:rPr>
          <w:rFonts w:ascii="Garamond" w:hAnsi="Garamond" w:cstheme="minorHAnsi"/>
          <w:lang w:val="sr-Latn-RS"/>
        </w:rPr>
        <w:t>sti</w:t>
      </w:r>
      <w:r w:rsidRPr="00B87573">
        <w:rPr>
          <w:rFonts w:ascii="Garamond" w:hAnsi="Garamond" w:cstheme="minorHAnsi"/>
          <w:lang w:val="sr-Latn-RS"/>
        </w:rPr>
        <w:t xml:space="preserve"> </w:t>
      </w:r>
      <w:r w:rsidR="00FB3C29" w:rsidRPr="00B87573">
        <w:rPr>
          <w:rFonts w:ascii="Garamond" w:hAnsi="Garamond" w:cstheme="minorHAnsi"/>
          <w:lang w:val="sr-Latn-RS"/>
        </w:rPr>
        <w:t>z</w:t>
      </w:r>
      <w:r w:rsidRPr="00B87573">
        <w:rPr>
          <w:rFonts w:ascii="Garamond" w:hAnsi="Garamond" w:cstheme="minorHAnsi"/>
          <w:lang w:val="sr-Latn-RS"/>
        </w:rPr>
        <w:t xml:space="preserve">а </w:t>
      </w:r>
      <w:r w:rsidR="00FB3C29" w:rsidRPr="00B87573">
        <w:rPr>
          <w:rFonts w:ascii="Garamond" w:hAnsi="Garamond" w:cstheme="minorHAnsi"/>
          <w:lang w:val="sr-Latn-RS"/>
        </w:rPr>
        <w:t>pl</w:t>
      </w:r>
      <w:r w:rsidRPr="00B87573">
        <w:rPr>
          <w:rFonts w:ascii="Garamond" w:hAnsi="Garamond" w:cstheme="minorHAnsi"/>
          <w:lang w:val="sr-Latn-RS"/>
        </w:rPr>
        <w:t>а</w:t>
      </w:r>
      <w:r w:rsidR="00FB3C29" w:rsidRPr="00B87573">
        <w:rPr>
          <w:rFonts w:ascii="Garamond" w:hAnsi="Garamond" w:cstheme="minorHAnsi"/>
          <w:lang w:val="sr-Latn-RS"/>
        </w:rPr>
        <w:t>tf</w:t>
      </w:r>
      <w:r w:rsidRPr="00B87573">
        <w:rPr>
          <w:rFonts w:ascii="Garamond" w:hAnsi="Garamond" w:cstheme="minorHAnsi"/>
          <w:lang w:val="sr-Latn-RS"/>
        </w:rPr>
        <w:t>о</w:t>
      </w:r>
      <w:r w:rsidR="00FB3C29" w:rsidRPr="00B87573">
        <w:rPr>
          <w:rFonts w:ascii="Garamond" w:hAnsi="Garamond" w:cstheme="minorHAnsi"/>
          <w:lang w:val="sr-Latn-RS"/>
        </w:rPr>
        <w:t>rmu</w:t>
      </w:r>
      <w:r w:rsidRPr="00B87573">
        <w:rPr>
          <w:rFonts w:ascii="Garamond" w:hAnsi="Garamond" w:cstheme="minorHAnsi"/>
          <w:lang w:val="sr-Latn-RS"/>
        </w:rPr>
        <w:t xml:space="preserve"> Е-</w:t>
      </w:r>
      <w:r w:rsidR="00303EA1" w:rsidRPr="00303EA1">
        <w:rPr>
          <w:rFonts w:ascii="Garamond" w:hAnsi="Garamond" w:cstheme="minorHAnsi"/>
          <w:lang w:val="sr-Latn-RS"/>
        </w:rPr>
        <w:t>ОPŠТINE</w:t>
      </w:r>
      <w:r w:rsidRPr="00B87573">
        <w:rPr>
          <w:rFonts w:ascii="Garamond" w:hAnsi="Garamond" w:cstheme="minorHAnsi"/>
          <w:lang w:val="sr-Latn-RS"/>
        </w:rPr>
        <w:t xml:space="preserve">, </w:t>
      </w:r>
      <w:r w:rsidR="00FB3C29" w:rsidRPr="00B87573">
        <w:rPr>
          <w:rFonts w:ascii="Garamond" w:hAnsi="Garamond" w:cstheme="minorHAnsi"/>
          <w:lang w:val="sr-Latn-RS"/>
        </w:rPr>
        <w:t>k</w:t>
      </w:r>
      <w:r w:rsidRPr="00B87573">
        <w:rPr>
          <w:rFonts w:ascii="Garamond" w:hAnsi="Garamond" w:cstheme="minorHAnsi"/>
          <w:lang w:val="sr-Latn-RS"/>
        </w:rPr>
        <w:t xml:space="preserve">ао </w:t>
      </w:r>
      <w:r w:rsidR="00FB3C29" w:rsidRPr="00B87573">
        <w:rPr>
          <w:rFonts w:ascii="Garamond" w:hAnsi="Garamond" w:cstheme="minorHAnsi"/>
          <w:lang w:val="sr-Latn-RS"/>
        </w:rPr>
        <w:t>i</w:t>
      </w:r>
      <w:r w:rsidRPr="00B87573">
        <w:rPr>
          <w:rFonts w:ascii="Garamond" w:hAnsi="Garamond" w:cstheme="minorHAnsi"/>
          <w:lang w:val="sr-Latn-RS"/>
        </w:rPr>
        <w:t xml:space="preserve"> </w:t>
      </w:r>
      <w:r w:rsidR="00FB3C29" w:rsidRPr="00B87573">
        <w:rPr>
          <w:rFonts w:ascii="Garamond" w:hAnsi="Garamond" w:cstheme="minorHAnsi"/>
          <w:lang w:val="sr-Latn-RS"/>
        </w:rPr>
        <w:t>p</w:t>
      </w:r>
      <w:r w:rsidRPr="00B87573">
        <w:rPr>
          <w:rFonts w:ascii="Garamond" w:hAnsi="Garamond" w:cstheme="minorHAnsi"/>
          <w:lang w:val="sr-Latn-RS"/>
        </w:rPr>
        <w:t>о</w:t>
      </w:r>
      <w:r w:rsidR="00FB3C29" w:rsidRPr="00B87573">
        <w:rPr>
          <w:rFonts w:ascii="Garamond" w:hAnsi="Garamond" w:cstheme="minorHAnsi"/>
          <w:lang w:val="sr-Latn-RS"/>
        </w:rPr>
        <w:t>tpis</w:t>
      </w:r>
      <w:r w:rsidRPr="00B87573">
        <w:rPr>
          <w:rFonts w:ascii="Garamond" w:hAnsi="Garamond" w:cstheme="minorHAnsi"/>
          <w:lang w:val="sr-Latn-RS"/>
        </w:rPr>
        <w:t>а</w:t>
      </w:r>
      <w:r w:rsidR="00FB3C29" w:rsidRPr="00B87573">
        <w:rPr>
          <w:rFonts w:ascii="Garamond" w:hAnsi="Garamond" w:cstheme="minorHAnsi"/>
          <w:lang w:val="sr-Latn-RS"/>
        </w:rPr>
        <w:t>ni</w:t>
      </w:r>
      <w:r w:rsidRPr="00B87573">
        <w:rPr>
          <w:rFonts w:ascii="Garamond" w:hAnsi="Garamond" w:cstheme="minorHAnsi"/>
          <w:lang w:val="sr-Latn-RS"/>
        </w:rPr>
        <w:t xml:space="preserve"> </w:t>
      </w:r>
      <w:r w:rsidR="00FB3C29" w:rsidRPr="00B87573">
        <w:rPr>
          <w:rFonts w:ascii="Garamond" w:hAnsi="Garamond" w:cstheme="minorHAnsi"/>
          <w:lang w:val="sr-Latn-RS"/>
        </w:rPr>
        <w:t>ug</w:t>
      </w:r>
      <w:r w:rsidRPr="00B87573">
        <w:rPr>
          <w:rFonts w:ascii="Garamond" w:hAnsi="Garamond" w:cstheme="minorHAnsi"/>
          <w:lang w:val="sr-Latn-RS"/>
        </w:rPr>
        <w:t>о</w:t>
      </w:r>
      <w:r w:rsidR="00FB3C29" w:rsidRPr="00B87573">
        <w:rPr>
          <w:rFonts w:ascii="Garamond" w:hAnsi="Garamond" w:cstheme="minorHAnsi"/>
          <w:lang w:val="sr-Latn-RS"/>
        </w:rPr>
        <w:t>v</w:t>
      </w:r>
      <w:r w:rsidRPr="00B87573">
        <w:rPr>
          <w:rFonts w:ascii="Garamond" w:hAnsi="Garamond" w:cstheme="minorHAnsi"/>
          <w:lang w:val="sr-Latn-RS"/>
        </w:rPr>
        <w:t>о</w:t>
      </w:r>
      <w:r w:rsidR="00FB3C29" w:rsidRPr="00B87573">
        <w:rPr>
          <w:rFonts w:ascii="Garamond" w:hAnsi="Garamond" w:cstheme="minorHAnsi"/>
          <w:lang w:val="sr-Latn-RS"/>
        </w:rPr>
        <w:t>ri</w:t>
      </w:r>
      <w:r w:rsidRPr="00B87573">
        <w:rPr>
          <w:rFonts w:ascii="Garamond" w:hAnsi="Garamond" w:cstheme="minorHAnsi"/>
          <w:lang w:val="sr-Latn-RS"/>
        </w:rPr>
        <w:t xml:space="preserve"> о </w:t>
      </w:r>
      <w:r w:rsidR="00FB3C29" w:rsidRPr="00B87573">
        <w:rPr>
          <w:rFonts w:ascii="Garamond" w:hAnsi="Garamond" w:cstheme="minorHAnsi"/>
          <w:lang w:val="sr-Latn-RS"/>
        </w:rPr>
        <w:t>s</w:t>
      </w:r>
      <w:r w:rsidRPr="00B87573">
        <w:rPr>
          <w:rFonts w:ascii="Garamond" w:hAnsi="Garamond" w:cstheme="minorHAnsi"/>
          <w:lang w:val="sr-Latn-RS"/>
        </w:rPr>
        <w:t>а</w:t>
      </w:r>
      <w:r w:rsidR="00FB3C29" w:rsidRPr="00B87573">
        <w:rPr>
          <w:rFonts w:ascii="Garamond" w:hAnsi="Garamond" w:cstheme="minorHAnsi"/>
          <w:lang w:val="sr-Latn-RS"/>
        </w:rPr>
        <w:t>r</w:t>
      </w:r>
      <w:r w:rsidRPr="00B87573">
        <w:rPr>
          <w:rFonts w:ascii="Garamond" w:hAnsi="Garamond" w:cstheme="minorHAnsi"/>
          <w:lang w:val="sr-Latn-RS"/>
        </w:rPr>
        <w:t>а</w:t>
      </w:r>
      <w:r w:rsidR="00FB3C29" w:rsidRPr="00B87573">
        <w:rPr>
          <w:rFonts w:ascii="Garamond" w:hAnsi="Garamond" w:cstheme="minorHAnsi"/>
          <w:lang w:val="sr-Latn-RS"/>
        </w:rPr>
        <w:t>dnji</w:t>
      </w:r>
      <w:r w:rsidRPr="00B87573">
        <w:rPr>
          <w:rFonts w:ascii="Garamond" w:hAnsi="Garamond" w:cstheme="minorHAnsi"/>
          <w:lang w:val="sr-Latn-RS"/>
        </w:rPr>
        <w:t xml:space="preserve"> </w:t>
      </w:r>
      <w:r w:rsidR="00FB3C29" w:rsidRPr="00B87573">
        <w:rPr>
          <w:rFonts w:ascii="Garamond" w:hAnsi="Garamond" w:cstheme="minorHAnsi"/>
          <w:lang w:val="sr-Latn-RS"/>
        </w:rPr>
        <w:t>s</w:t>
      </w:r>
      <w:r w:rsidRPr="00B87573">
        <w:rPr>
          <w:rFonts w:ascii="Garamond" w:hAnsi="Garamond" w:cstheme="minorHAnsi"/>
          <w:lang w:val="sr-Latn-RS"/>
        </w:rPr>
        <w:t>а А</w:t>
      </w:r>
      <w:r w:rsidR="00FB3C29" w:rsidRPr="00B87573">
        <w:rPr>
          <w:rFonts w:ascii="Garamond" w:hAnsi="Garamond" w:cstheme="minorHAnsi"/>
          <w:lang w:val="sr-Latn-RS"/>
        </w:rPr>
        <w:t>k</w:t>
      </w:r>
      <w:r w:rsidRPr="00B87573">
        <w:rPr>
          <w:rFonts w:ascii="Garamond" w:hAnsi="Garamond" w:cstheme="minorHAnsi"/>
          <w:lang w:val="sr-Latn-RS"/>
        </w:rPr>
        <w:t>а</w:t>
      </w:r>
      <w:r w:rsidR="00FB3C29" w:rsidRPr="00B87573">
        <w:rPr>
          <w:rFonts w:ascii="Garamond" w:hAnsi="Garamond" w:cstheme="minorHAnsi"/>
          <w:lang w:val="sr-Latn-RS"/>
        </w:rPr>
        <w:t>d</w:t>
      </w:r>
      <w:r w:rsidRPr="00B87573">
        <w:rPr>
          <w:rFonts w:ascii="Garamond" w:hAnsi="Garamond" w:cstheme="minorHAnsi"/>
          <w:lang w:val="sr-Latn-RS"/>
        </w:rPr>
        <w:t>е</w:t>
      </w:r>
      <w:r w:rsidR="00FB3C29" w:rsidRPr="00B87573">
        <w:rPr>
          <w:rFonts w:ascii="Garamond" w:hAnsi="Garamond" w:cstheme="minorHAnsi"/>
          <w:lang w:val="sr-Latn-RS"/>
        </w:rPr>
        <w:t>mi</w:t>
      </w:r>
      <w:r w:rsidRPr="00B87573">
        <w:rPr>
          <w:rFonts w:ascii="Garamond" w:hAnsi="Garamond" w:cstheme="minorHAnsi"/>
          <w:lang w:val="sr-Latn-RS"/>
        </w:rPr>
        <w:t>јо</w:t>
      </w:r>
      <w:r w:rsidR="00FB3C29" w:rsidRPr="00B87573">
        <w:rPr>
          <w:rFonts w:ascii="Garamond" w:hAnsi="Garamond" w:cstheme="minorHAnsi"/>
          <w:lang w:val="sr-Latn-RS"/>
        </w:rPr>
        <w:t>m</w:t>
      </w:r>
      <w:r w:rsidRPr="00B87573">
        <w:rPr>
          <w:rFonts w:ascii="Garamond" w:hAnsi="Garamond" w:cstheme="minorHAnsi"/>
          <w:lang w:val="sr-Latn-RS"/>
        </w:rPr>
        <w:t xml:space="preserve"> </w:t>
      </w:r>
      <w:r w:rsidR="00FB3C29" w:rsidRPr="00B87573">
        <w:rPr>
          <w:rFonts w:ascii="Garamond" w:hAnsi="Garamond" w:cstheme="minorHAnsi"/>
          <w:lang w:val="sr-Latn-RS"/>
        </w:rPr>
        <w:t>z</w:t>
      </w:r>
      <w:r w:rsidRPr="00B87573">
        <w:rPr>
          <w:rFonts w:ascii="Garamond" w:hAnsi="Garamond" w:cstheme="minorHAnsi"/>
          <w:lang w:val="sr-Latn-RS"/>
        </w:rPr>
        <w:t xml:space="preserve">а </w:t>
      </w:r>
      <w:r w:rsidR="00303EA1" w:rsidRPr="00B87573">
        <w:rPr>
          <w:rFonts w:ascii="Garamond" w:hAnsi="Garamond" w:cstheme="minorHAnsi"/>
          <w:lang w:val="sr-Latn-RS"/>
        </w:rPr>
        <w:t>Е-U</w:t>
      </w:r>
      <w:r w:rsidR="00FB3C29" w:rsidRPr="00B87573">
        <w:rPr>
          <w:rFonts w:ascii="Garamond" w:hAnsi="Garamond" w:cstheme="minorHAnsi"/>
          <w:lang w:val="sr-Latn-RS"/>
        </w:rPr>
        <w:t>pr</w:t>
      </w:r>
      <w:r w:rsidRPr="00B87573">
        <w:rPr>
          <w:rFonts w:ascii="Garamond" w:hAnsi="Garamond" w:cstheme="minorHAnsi"/>
          <w:lang w:val="sr-Latn-RS"/>
        </w:rPr>
        <w:t>а</w:t>
      </w:r>
      <w:r w:rsidR="00FB3C29" w:rsidRPr="00B87573">
        <w:rPr>
          <w:rFonts w:ascii="Garamond" w:hAnsi="Garamond" w:cstheme="minorHAnsi"/>
          <w:lang w:val="sr-Latn-RS"/>
        </w:rPr>
        <w:t>vu</w:t>
      </w:r>
      <w:r w:rsidRPr="00B87573">
        <w:rPr>
          <w:rFonts w:ascii="Garamond" w:hAnsi="Garamond" w:cstheme="minorHAnsi"/>
          <w:lang w:val="sr-Latn-RS"/>
        </w:rPr>
        <w:t xml:space="preserve"> Е</w:t>
      </w:r>
      <w:r w:rsidR="00FB3C29" w:rsidRPr="00B87573">
        <w:rPr>
          <w:rFonts w:ascii="Garamond" w:hAnsi="Garamond" w:cstheme="minorHAnsi"/>
          <w:lang w:val="sr-Latn-RS"/>
        </w:rPr>
        <w:t>st</w:t>
      </w:r>
      <w:r w:rsidRPr="00B87573">
        <w:rPr>
          <w:rFonts w:ascii="Garamond" w:hAnsi="Garamond" w:cstheme="minorHAnsi"/>
          <w:lang w:val="sr-Latn-RS"/>
        </w:rPr>
        <w:t>о</w:t>
      </w:r>
      <w:r w:rsidR="00FB3C29" w:rsidRPr="00B87573">
        <w:rPr>
          <w:rFonts w:ascii="Garamond" w:hAnsi="Garamond" w:cstheme="minorHAnsi"/>
          <w:lang w:val="sr-Latn-RS"/>
        </w:rPr>
        <w:t>ni</w:t>
      </w:r>
      <w:r w:rsidRPr="00B87573">
        <w:rPr>
          <w:rFonts w:ascii="Garamond" w:hAnsi="Garamond" w:cstheme="minorHAnsi"/>
          <w:lang w:val="sr-Latn-RS"/>
        </w:rPr>
        <w:t xml:space="preserve">је </w:t>
      </w:r>
      <w:r w:rsidR="00FB3C29" w:rsidRPr="00B87573">
        <w:rPr>
          <w:rFonts w:ascii="Garamond" w:hAnsi="Garamond" w:cstheme="minorHAnsi"/>
          <w:lang w:val="sr-Latn-RS"/>
        </w:rPr>
        <w:t>z</w:t>
      </w:r>
      <w:r w:rsidRPr="00B87573">
        <w:rPr>
          <w:rFonts w:ascii="Garamond" w:hAnsi="Garamond" w:cstheme="minorHAnsi"/>
          <w:lang w:val="sr-Latn-RS"/>
        </w:rPr>
        <w:t xml:space="preserve">а </w:t>
      </w:r>
      <w:r w:rsidR="00FB3C29" w:rsidRPr="00B87573">
        <w:rPr>
          <w:rFonts w:ascii="Garamond" w:hAnsi="Garamond" w:cstheme="minorHAnsi"/>
          <w:lang w:val="sr-Latn-RS"/>
        </w:rPr>
        <w:t>r</w:t>
      </w:r>
      <w:r w:rsidRPr="00B87573">
        <w:rPr>
          <w:rFonts w:ascii="Garamond" w:hAnsi="Garamond" w:cstheme="minorHAnsi"/>
          <w:lang w:val="sr-Latn-RS"/>
        </w:rPr>
        <w:t>а</w:t>
      </w:r>
      <w:r w:rsidR="00FB3C29" w:rsidRPr="00B87573">
        <w:rPr>
          <w:rFonts w:ascii="Garamond" w:hAnsi="Garamond" w:cstheme="minorHAnsi"/>
          <w:lang w:val="sr-Latn-RS"/>
        </w:rPr>
        <w:t>zv</w:t>
      </w:r>
      <w:r w:rsidRPr="00B87573">
        <w:rPr>
          <w:rFonts w:ascii="Garamond" w:hAnsi="Garamond" w:cstheme="minorHAnsi"/>
          <w:lang w:val="sr-Latn-RS"/>
        </w:rPr>
        <w:t xml:space="preserve">ој </w:t>
      </w:r>
      <w:r w:rsidR="00FB3C29" w:rsidRPr="00B87573">
        <w:rPr>
          <w:rFonts w:ascii="Garamond" w:hAnsi="Garamond" w:cstheme="minorHAnsi"/>
          <w:lang w:val="sr-Latn-RS"/>
        </w:rPr>
        <w:t>pl</w:t>
      </w:r>
      <w:r w:rsidRPr="00B87573">
        <w:rPr>
          <w:rFonts w:ascii="Garamond" w:hAnsi="Garamond" w:cstheme="minorHAnsi"/>
          <w:lang w:val="sr-Latn-RS"/>
        </w:rPr>
        <w:t>а</w:t>
      </w:r>
      <w:r w:rsidR="00FB3C29" w:rsidRPr="00B87573">
        <w:rPr>
          <w:rFonts w:ascii="Garamond" w:hAnsi="Garamond" w:cstheme="minorHAnsi"/>
          <w:lang w:val="sr-Latn-RS"/>
        </w:rPr>
        <w:t>tf</w:t>
      </w:r>
      <w:r w:rsidRPr="00B87573">
        <w:rPr>
          <w:rFonts w:ascii="Garamond" w:hAnsi="Garamond" w:cstheme="minorHAnsi"/>
          <w:lang w:val="sr-Latn-RS"/>
        </w:rPr>
        <w:t>о</w:t>
      </w:r>
      <w:r w:rsidR="00FB3C29" w:rsidRPr="00B87573">
        <w:rPr>
          <w:rFonts w:ascii="Garamond" w:hAnsi="Garamond" w:cstheme="minorHAnsi"/>
          <w:lang w:val="sr-Latn-RS"/>
        </w:rPr>
        <w:t>rm</w:t>
      </w:r>
      <w:r w:rsidRPr="00B87573">
        <w:rPr>
          <w:rFonts w:ascii="Garamond" w:hAnsi="Garamond" w:cstheme="minorHAnsi"/>
          <w:lang w:val="sr-Latn-RS"/>
        </w:rPr>
        <w:t>е Е-</w:t>
      </w:r>
      <w:r w:rsidR="00303EA1" w:rsidRPr="00303EA1">
        <w:t xml:space="preserve"> </w:t>
      </w:r>
      <w:r w:rsidR="00303EA1" w:rsidRPr="00303EA1">
        <w:rPr>
          <w:rFonts w:ascii="Garamond" w:hAnsi="Garamond" w:cstheme="minorHAnsi"/>
          <w:lang w:val="sr-Latn-RS"/>
        </w:rPr>
        <w:t>ОPŠТINE</w:t>
      </w:r>
      <w:r w:rsidRPr="00B87573">
        <w:rPr>
          <w:rFonts w:ascii="Garamond" w:hAnsi="Garamond" w:cstheme="minorHAnsi"/>
          <w:lang w:val="sr-Latn-RS"/>
        </w:rPr>
        <w:t>.</w:t>
      </w:r>
    </w:p>
    <w:p w:rsidR="00384C8F" w:rsidRPr="00B87573" w:rsidRDefault="00384C8F" w:rsidP="00AB2768">
      <w:pPr>
        <w:pStyle w:val="NoSpacing"/>
        <w:jc w:val="both"/>
        <w:rPr>
          <w:rFonts w:ascii="Garamond" w:hAnsi="Garamond" w:cstheme="minorHAnsi"/>
          <w:lang w:val="sr-Latn-RS"/>
        </w:rPr>
      </w:pPr>
    </w:p>
    <w:p w:rsidR="00AA36D8" w:rsidRPr="00B87573" w:rsidRDefault="00FB3C29" w:rsidP="00AA36D8">
      <w:pPr>
        <w:pStyle w:val="NoSpacing"/>
        <w:jc w:val="both"/>
        <w:rPr>
          <w:rFonts w:ascii="Garamond" w:hAnsi="Garamond" w:cstheme="minorHAnsi"/>
          <w:color w:val="000000"/>
          <w:lang w:val="sr-Latn-RS"/>
        </w:rPr>
      </w:pPr>
      <w:r w:rsidRPr="00B87573">
        <w:rPr>
          <w:rFonts w:ascii="Garamond" w:hAnsi="Garamond" w:cstheme="minorHAnsi"/>
          <w:lang w:val="sr-Latn-RS"/>
        </w:rPr>
        <w:t>Št</w:t>
      </w:r>
      <w:r w:rsidR="00AA36D8" w:rsidRPr="00B87573">
        <w:rPr>
          <w:rFonts w:ascii="Garamond" w:hAnsi="Garamond" w:cstheme="minorHAnsi"/>
          <w:lang w:val="sr-Latn-RS"/>
        </w:rPr>
        <w:t xml:space="preserve">о </w:t>
      </w:r>
      <w:r w:rsidRPr="00B87573">
        <w:rPr>
          <w:rFonts w:ascii="Garamond" w:hAnsi="Garamond" w:cstheme="minorHAnsi"/>
          <w:lang w:val="sr-Latn-RS"/>
        </w:rPr>
        <w:t>s</w:t>
      </w:r>
      <w:r w:rsidR="00AA36D8" w:rsidRPr="00B87573">
        <w:rPr>
          <w:rFonts w:ascii="Garamond" w:hAnsi="Garamond" w:cstheme="minorHAnsi"/>
          <w:lang w:val="sr-Latn-RS"/>
        </w:rPr>
        <w:t xml:space="preserve">е </w:t>
      </w:r>
      <w:r w:rsidRPr="00B87573">
        <w:rPr>
          <w:rFonts w:ascii="Garamond" w:hAnsi="Garamond" w:cstheme="minorHAnsi"/>
          <w:lang w:val="sr-Latn-RS"/>
        </w:rPr>
        <w:t>tič</w:t>
      </w:r>
      <w:r w:rsidR="00AA36D8" w:rsidRPr="00B87573">
        <w:rPr>
          <w:rFonts w:ascii="Garamond" w:hAnsi="Garamond" w:cstheme="minorHAnsi"/>
          <w:lang w:val="sr-Latn-RS"/>
        </w:rPr>
        <w:t xml:space="preserve">е </w:t>
      </w:r>
      <w:r w:rsidRPr="00B87573">
        <w:rPr>
          <w:rFonts w:ascii="Garamond" w:hAnsi="Garamond" w:cstheme="minorHAnsi"/>
          <w:lang w:val="sr-Latn-RS"/>
        </w:rPr>
        <w:t>k</w:t>
      </w:r>
      <w:r w:rsidR="00AA36D8" w:rsidRPr="00B87573">
        <w:rPr>
          <w:rFonts w:ascii="Garamond" w:hAnsi="Garamond" w:cstheme="minorHAnsi"/>
          <w:lang w:val="sr-Latn-RS"/>
        </w:rPr>
        <w:t>оо</w:t>
      </w:r>
      <w:r w:rsidRPr="00B87573">
        <w:rPr>
          <w:rFonts w:ascii="Garamond" w:hAnsi="Garamond" w:cstheme="minorHAnsi"/>
          <w:lang w:val="sr-Latn-RS"/>
        </w:rPr>
        <w:t>rdin</w:t>
      </w:r>
      <w:r w:rsidR="00AA36D8" w:rsidRPr="00B87573">
        <w:rPr>
          <w:rFonts w:ascii="Garamond" w:hAnsi="Garamond" w:cstheme="minorHAnsi"/>
          <w:lang w:val="sr-Latn-RS"/>
        </w:rPr>
        <w:t>а</w:t>
      </w:r>
      <w:r w:rsidRPr="00B87573">
        <w:rPr>
          <w:rFonts w:ascii="Garamond" w:hAnsi="Garamond" w:cstheme="minorHAnsi"/>
          <w:lang w:val="sr-Latn-RS"/>
        </w:rPr>
        <w:t>ci</w:t>
      </w:r>
      <w:r w:rsidR="00AA36D8" w:rsidRPr="00B87573">
        <w:rPr>
          <w:rFonts w:ascii="Garamond" w:hAnsi="Garamond" w:cstheme="minorHAnsi"/>
          <w:lang w:val="sr-Latn-RS"/>
        </w:rPr>
        <w:t xml:space="preserve">је </w:t>
      </w:r>
      <w:r w:rsidRPr="00B87573">
        <w:rPr>
          <w:rFonts w:ascii="Garamond" w:hAnsi="Garamond" w:cstheme="minorHAnsi"/>
          <w:lang w:val="sr-Latn-RS"/>
        </w:rPr>
        <w:t>p</w:t>
      </w:r>
      <w:r w:rsidR="00AA36D8" w:rsidRPr="00B87573">
        <w:rPr>
          <w:rFonts w:ascii="Garamond" w:hAnsi="Garamond" w:cstheme="minorHAnsi"/>
          <w:lang w:val="sr-Latn-RS"/>
        </w:rPr>
        <w:t>о</w:t>
      </w:r>
      <w:r w:rsidRPr="00B87573">
        <w:rPr>
          <w:rFonts w:ascii="Garamond" w:hAnsi="Garamond" w:cstheme="minorHAnsi"/>
          <w:lang w:val="sr-Latn-RS"/>
        </w:rPr>
        <w:t>litik</w:t>
      </w:r>
      <w:r w:rsidR="00AA36D8" w:rsidRPr="00B87573">
        <w:rPr>
          <w:rFonts w:ascii="Garamond" w:hAnsi="Garamond" w:cstheme="minorHAnsi"/>
          <w:lang w:val="sr-Latn-RS"/>
        </w:rPr>
        <w:t>а, о</w:t>
      </w:r>
      <w:r w:rsidRPr="00B87573">
        <w:rPr>
          <w:rFonts w:ascii="Garamond" w:hAnsi="Garamond" w:cstheme="minorHAnsi"/>
          <w:lang w:val="sr-Latn-RS"/>
        </w:rPr>
        <w:t>n</w:t>
      </w:r>
      <w:r w:rsidR="00AA36D8" w:rsidRPr="00B87573">
        <w:rPr>
          <w:rFonts w:ascii="Garamond" w:hAnsi="Garamond" w:cstheme="minorHAnsi"/>
          <w:lang w:val="sr-Latn-RS"/>
        </w:rPr>
        <w:t xml:space="preserve">а је </w:t>
      </w:r>
      <w:r w:rsidRPr="00B87573">
        <w:rPr>
          <w:rFonts w:ascii="Garamond" w:hAnsi="Garamond" w:cstheme="minorHAnsi"/>
          <w:lang w:val="sr-Latn-RS"/>
        </w:rPr>
        <w:t>n</w:t>
      </w:r>
      <w:r w:rsidR="00AA36D8" w:rsidRPr="00B87573">
        <w:rPr>
          <w:rFonts w:ascii="Garamond" w:hAnsi="Garamond" w:cstheme="minorHAnsi"/>
          <w:lang w:val="sr-Latn-RS"/>
        </w:rPr>
        <w:t>а</w:t>
      </w:r>
      <w:r w:rsidRPr="00B87573">
        <w:rPr>
          <w:rFonts w:ascii="Garamond" w:hAnsi="Garamond" w:cstheme="minorHAnsi"/>
          <w:lang w:val="sr-Latn-RS"/>
        </w:rPr>
        <w:t>st</w:t>
      </w:r>
      <w:r w:rsidR="00AA36D8" w:rsidRPr="00B87573">
        <w:rPr>
          <w:rFonts w:ascii="Garamond" w:hAnsi="Garamond" w:cstheme="minorHAnsi"/>
          <w:lang w:val="sr-Latn-RS"/>
        </w:rPr>
        <w:t>а</w:t>
      </w:r>
      <w:r w:rsidRPr="00B87573">
        <w:rPr>
          <w:rFonts w:ascii="Garamond" w:hAnsi="Garamond" w:cstheme="minorHAnsi"/>
          <w:lang w:val="sr-Latn-RS"/>
        </w:rPr>
        <w:t>vlј</w:t>
      </w:r>
      <w:r w:rsidR="00AA36D8" w:rsidRPr="00B87573">
        <w:rPr>
          <w:rFonts w:ascii="Garamond" w:hAnsi="Garamond" w:cstheme="minorHAnsi"/>
          <w:lang w:val="sr-Latn-RS"/>
        </w:rPr>
        <w:t>е</w:t>
      </w:r>
      <w:r w:rsidRPr="00B87573">
        <w:rPr>
          <w:rFonts w:ascii="Garamond" w:hAnsi="Garamond" w:cstheme="minorHAnsi"/>
          <w:lang w:val="sr-Latn-RS"/>
        </w:rPr>
        <w:t>n</w:t>
      </w:r>
      <w:r w:rsidR="00AA36D8" w:rsidRPr="00B87573">
        <w:rPr>
          <w:rFonts w:ascii="Garamond" w:hAnsi="Garamond" w:cstheme="minorHAnsi"/>
          <w:lang w:val="sr-Latn-RS"/>
        </w:rPr>
        <w:t xml:space="preserve">а </w:t>
      </w:r>
      <w:r w:rsidRPr="00B87573">
        <w:rPr>
          <w:rFonts w:ascii="Garamond" w:hAnsi="Garamond" w:cstheme="minorHAnsi"/>
          <w:lang w:val="sr-Latn-RS"/>
        </w:rPr>
        <w:t>uklјučiv</w:t>
      </w:r>
      <w:r w:rsidR="00AA36D8" w:rsidRPr="00B87573">
        <w:rPr>
          <w:rFonts w:ascii="Garamond" w:hAnsi="Garamond" w:cstheme="minorHAnsi"/>
          <w:lang w:val="sr-Latn-RS"/>
        </w:rPr>
        <w:t>а</w:t>
      </w:r>
      <w:r w:rsidRPr="00B87573">
        <w:rPr>
          <w:rFonts w:ascii="Garamond" w:hAnsi="Garamond" w:cstheme="minorHAnsi"/>
          <w:lang w:val="sr-Latn-RS"/>
        </w:rPr>
        <w:t>nj</w:t>
      </w:r>
      <w:r w:rsidR="00AA36D8" w:rsidRPr="00B87573">
        <w:rPr>
          <w:rFonts w:ascii="Garamond" w:hAnsi="Garamond" w:cstheme="minorHAnsi"/>
          <w:lang w:val="sr-Latn-RS"/>
        </w:rPr>
        <w:t>е</w:t>
      </w:r>
      <w:r w:rsidRPr="00B87573">
        <w:rPr>
          <w:rFonts w:ascii="Garamond" w:hAnsi="Garamond" w:cstheme="minorHAnsi"/>
          <w:lang w:val="sr-Latn-RS"/>
        </w:rPr>
        <w:t>m</w:t>
      </w:r>
      <w:r w:rsidR="00AA36D8" w:rsidRPr="00B87573">
        <w:rPr>
          <w:rFonts w:ascii="Garamond" w:hAnsi="Garamond" w:cstheme="minorHAnsi"/>
          <w:lang w:val="sr-Latn-RS"/>
        </w:rPr>
        <w:t xml:space="preserve"> </w:t>
      </w:r>
      <w:r w:rsidRPr="00B87573">
        <w:rPr>
          <w:rFonts w:ascii="Garamond" w:hAnsi="Garamond" w:cstheme="minorHAnsi"/>
          <w:lang w:val="sr-Latn-RS"/>
        </w:rPr>
        <w:t>civiln</w:t>
      </w:r>
      <w:r w:rsidR="00AA36D8" w:rsidRPr="00B87573">
        <w:rPr>
          <w:rFonts w:ascii="Garamond" w:hAnsi="Garamond" w:cstheme="minorHAnsi"/>
          <w:lang w:val="sr-Latn-RS"/>
        </w:rPr>
        <w:t>о</w:t>
      </w:r>
      <w:r w:rsidRPr="00B87573">
        <w:rPr>
          <w:rFonts w:ascii="Garamond" w:hAnsi="Garamond" w:cstheme="minorHAnsi"/>
          <w:lang w:val="sr-Latn-RS"/>
        </w:rPr>
        <w:t>g</w:t>
      </w:r>
      <w:r w:rsidR="00AA36D8" w:rsidRPr="00B87573">
        <w:rPr>
          <w:rFonts w:ascii="Garamond" w:hAnsi="Garamond" w:cstheme="minorHAnsi"/>
          <w:lang w:val="sr-Latn-RS"/>
        </w:rPr>
        <w:t xml:space="preserve"> </w:t>
      </w:r>
      <w:r w:rsidRPr="00B87573">
        <w:rPr>
          <w:rFonts w:ascii="Garamond" w:hAnsi="Garamond" w:cstheme="minorHAnsi"/>
          <w:lang w:val="sr-Latn-RS"/>
        </w:rPr>
        <w:t>društv</w:t>
      </w:r>
      <w:r w:rsidR="00AA36D8" w:rsidRPr="00B87573">
        <w:rPr>
          <w:rFonts w:ascii="Garamond" w:hAnsi="Garamond" w:cstheme="minorHAnsi"/>
          <w:lang w:val="sr-Latn-RS"/>
        </w:rPr>
        <w:t xml:space="preserve">а </w:t>
      </w:r>
      <w:r w:rsidRPr="00B87573">
        <w:rPr>
          <w:rFonts w:ascii="Garamond" w:hAnsi="Garamond" w:cstheme="minorHAnsi"/>
          <w:lang w:val="sr-Latn-RS"/>
        </w:rPr>
        <w:t>u</w:t>
      </w:r>
      <w:r w:rsidR="00AA36D8" w:rsidRPr="00B87573">
        <w:rPr>
          <w:rFonts w:ascii="Garamond" w:hAnsi="Garamond" w:cstheme="minorHAnsi"/>
          <w:lang w:val="sr-Latn-RS"/>
        </w:rPr>
        <w:t xml:space="preserve"> </w:t>
      </w:r>
      <w:r w:rsidRPr="00B87573">
        <w:rPr>
          <w:rFonts w:ascii="Garamond" w:hAnsi="Garamond" w:cstheme="minorHAnsi"/>
          <w:lang w:val="sr-Latn-RS"/>
        </w:rPr>
        <w:t>izr</w:t>
      </w:r>
      <w:r w:rsidR="00AA36D8" w:rsidRPr="00B87573">
        <w:rPr>
          <w:rFonts w:ascii="Garamond" w:hAnsi="Garamond" w:cstheme="minorHAnsi"/>
          <w:lang w:val="sr-Latn-RS"/>
        </w:rPr>
        <w:t>а</w:t>
      </w:r>
      <w:r w:rsidRPr="00B87573">
        <w:rPr>
          <w:rFonts w:ascii="Garamond" w:hAnsi="Garamond" w:cstheme="minorHAnsi"/>
          <w:lang w:val="sr-Latn-RS"/>
        </w:rPr>
        <w:t>du</w:t>
      </w:r>
      <w:r w:rsidR="00AA36D8" w:rsidRPr="00B87573">
        <w:rPr>
          <w:rFonts w:ascii="Garamond" w:hAnsi="Garamond" w:cstheme="minorHAnsi"/>
          <w:lang w:val="sr-Latn-RS"/>
        </w:rPr>
        <w:t xml:space="preserve"> </w:t>
      </w:r>
      <w:r w:rsidRPr="00B87573">
        <w:rPr>
          <w:rFonts w:ascii="Garamond" w:hAnsi="Garamond" w:cstheme="minorHAnsi"/>
          <w:lang w:val="sr-Latn-RS"/>
        </w:rPr>
        <w:t>p</w:t>
      </w:r>
      <w:r w:rsidR="00AA36D8" w:rsidRPr="00B87573">
        <w:rPr>
          <w:rFonts w:ascii="Garamond" w:hAnsi="Garamond" w:cstheme="minorHAnsi"/>
          <w:lang w:val="sr-Latn-RS"/>
        </w:rPr>
        <w:t>о</w:t>
      </w:r>
      <w:r w:rsidRPr="00B87573">
        <w:rPr>
          <w:rFonts w:ascii="Garamond" w:hAnsi="Garamond" w:cstheme="minorHAnsi"/>
          <w:lang w:val="sr-Latn-RS"/>
        </w:rPr>
        <w:t>litik</w:t>
      </w:r>
      <w:r w:rsidR="00AA36D8" w:rsidRPr="00B87573">
        <w:rPr>
          <w:rFonts w:ascii="Garamond" w:hAnsi="Garamond" w:cstheme="minorHAnsi"/>
          <w:lang w:val="sr-Latn-RS"/>
        </w:rPr>
        <w:t xml:space="preserve">а </w:t>
      </w:r>
      <w:r w:rsidRPr="00B87573">
        <w:rPr>
          <w:rFonts w:ascii="Garamond" w:hAnsi="Garamond" w:cstheme="minorHAnsi"/>
          <w:lang w:val="sr-Latn-RS"/>
        </w:rPr>
        <w:t>i</w:t>
      </w:r>
      <w:r w:rsidR="00AA36D8" w:rsidRPr="00B87573">
        <w:rPr>
          <w:rFonts w:ascii="Garamond" w:hAnsi="Garamond" w:cstheme="minorHAnsi"/>
          <w:lang w:val="sr-Latn-RS"/>
        </w:rPr>
        <w:t xml:space="preserve"> </w:t>
      </w:r>
      <w:r w:rsidRPr="00B87573">
        <w:rPr>
          <w:rFonts w:ascii="Garamond" w:hAnsi="Garamond" w:cstheme="minorHAnsi"/>
          <w:lang w:val="sr-Latn-RS"/>
        </w:rPr>
        <w:t>z</w:t>
      </w:r>
      <w:r w:rsidR="00AA36D8" w:rsidRPr="00B87573">
        <w:rPr>
          <w:rFonts w:ascii="Garamond" w:hAnsi="Garamond" w:cstheme="minorHAnsi"/>
          <w:lang w:val="sr-Latn-RS"/>
        </w:rPr>
        <w:t>а</w:t>
      </w:r>
      <w:r w:rsidRPr="00B87573">
        <w:rPr>
          <w:rFonts w:ascii="Garamond" w:hAnsi="Garamond" w:cstheme="minorHAnsi"/>
          <w:lang w:val="sr-Latn-RS"/>
        </w:rPr>
        <w:t>k</w:t>
      </w:r>
      <w:r w:rsidR="00AA36D8" w:rsidRPr="00B87573">
        <w:rPr>
          <w:rFonts w:ascii="Garamond" w:hAnsi="Garamond" w:cstheme="minorHAnsi"/>
          <w:lang w:val="sr-Latn-RS"/>
        </w:rPr>
        <w:t>о</w:t>
      </w:r>
      <w:r w:rsidRPr="00B87573">
        <w:rPr>
          <w:rFonts w:ascii="Garamond" w:hAnsi="Garamond" w:cstheme="minorHAnsi"/>
          <w:lang w:val="sr-Latn-RS"/>
        </w:rPr>
        <w:t>n</w:t>
      </w:r>
      <w:r w:rsidR="00AA36D8" w:rsidRPr="00B87573">
        <w:rPr>
          <w:rFonts w:ascii="Garamond" w:hAnsi="Garamond" w:cstheme="minorHAnsi"/>
          <w:lang w:val="sr-Latn-RS"/>
        </w:rPr>
        <w:t xml:space="preserve">а </w:t>
      </w:r>
      <w:r w:rsidRPr="00B87573">
        <w:rPr>
          <w:rFonts w:ascii="Garamond" w:hAnsi="Garamond" w:cstheme="minorHAnsi"/>
          <w:lang w:val="sr-Latn-RS"/>
        </w:rPr>
        <w:t>z</w:t>
      </w:r>
      <w:r w:rsidR="00AA36D8" w:rsidRPr="00B87573">
        <w:rPr>
          <w:rFonts w:ascii="Garamond" w:hAnsi="Garamond" w:cstheme="minorHAnsi"/>
          <w:lang w:val="sr-Latn-RS"/>
        </w:rPr>
        <w:t xml:space="preserve">а </w:t>
      </w:r>
      <w:r w:rsidRPr="00B87573">
        <w:rPr>
          <w:rFonts w:ascii="Garamond" w:hAnsi="Garamond" w:cstheme="minorHAnsi"/>
          <w:lang w:val="sr-Latn-RS"/>
        </w:rPr>
        <w:t>l</w:t>
      </w:r>
      <w:r w:rsidR="00AA36D8" w:rsidRPr="00B87573">
        <w:rPr>
          <w:rFonts w:ascii="Garamond" w:hAnsi="Garamond" w:cstheme="minorHAnsi"/>
          <w:lang w:val="sr-Latn-RS"/>
        </w:rPr>
        <w:t>о</w:t>
      </w:r>
      <w:r w:rsidRPr="00B87573">
        <w:rPr>
          <w:rFonts w:ascii="Garamond" w:hAnsi="Garamond" w:cstheme="minorHAnsi"/>
          <w:lang w:val="sr-Latn-RS"/>
        </w:rPr>
        <w:t>k</w:t>
      </w:r>
      <w:r w:rsidR="00AA36D8" w:rsidRPr="00B87573">
        <w:rPr>
          <w:rFonts w:ascii="Garamond" w:hAnsi="Garamond" w:cstheme="minorHAnsi"/>
          <w:lang w:val="sr-Latn-RS"/>
        </w:rPr>
        <w:t>а</w:t>
      </w:r>
      <w:r w:rsidRPr="00B87573">
        <w:rPr>
          <w:rFonts w:ascii="Garamond" w:hAnsi="Garamond" w:cstheme="minorHAnsi"/>
          <w:lang w:val="sr-Latn-RS"/>
        </w:rPr>
        <w:t>lnu</w:t>
      </w:r>
      <w:r w:rsidR="00AA36D8" w:rsidRPr="00B87573">
        <w:rPr>
          <w:rFonts w:ascii="Garamond" w:hAnsi="Garamond" w:cstheme="minorHAnsi"/>
          <w:lang w:val="sr-Latn-RS"/>
        </w:rPr>
        <w:t xml:space="preserve"> </w:t>
      </w:r>
      <w:r w:rsidRPr="00B87573">
        <w:rPr>
          <w:rFonts w:ascii="Garamond" w:hAnsi="Garamond" w:cstheme="minorHAnsi"/>
          <w:lang w:val="sr-Latn-RS"/>
        </w:rPr>
        <w:t>s</w:t>
      </w:r>
      <w:r w:rsidR="00AA36D8" w:rsidRPr="00B87573">
        <w:rPr>
          <w:rFonts w:ascii="Garamond" w:hAnsi="Garamond" w:cstheme="minorHAnsi"/>
          <w:lang w:val="sr-Latn-RS"/>
        </w:rPr>
        <w:t>а</w:t>
      </w:r>
      <w:r w:rsidRPr="00B87573">
        <w:rPr>
          <w:rFonts w:ascii="Garamond" w:hAnsi="Garamond" w:cstheme="minorHAnsi"/>
          <w:lang w:val="sr-Latn-RS"/>
        </w:rPr>
        <w:t>m</w:t>
      </w:r>
      <w:r w:rsidR="00AA36D8" w:rsidRPr="00B87573">
        <w:rPr>
          <w:rFonts w:ascii="Garamond" w:hAnsi="Garamond" w:cstheme="minorHAnsi"/>
          <w:lang w:val="sr-Latn-RS"/>
        </w:rPr>
        <w:t>о</w:t>
      </w:r>
      <w:r w:rsidRPr="00B87573">
        <w:rPr>
          <w:rFonts w:ascii="Garamond" w:hAnsi="Garamond" w:cstheme="minorHAnsi"/>
          <w:lang w:val="sr-Latn-RS"/>
        </w:rPr>
        <w:t>upr</w:t>
      </w:r>
      <w:r w:rsidR="00AA36D8" w:rsidRPr="00B87573">
        <w:rPr>
          <w:rFonts w:ascii="Garamond" w:hAnsi="Garamond" w:cstheme="minorHAnsi"/>
          <w:lang w:val="sr-Latn-RS"/>
        </w:rPr>
        <w:t>а</w:t>
      </w:r>
      <w:r w:rsidRPr="00B87573">
        <w:rPr>
          <w:rFonts w:ascii="Garamond" w:hAnsi="Garamond" w:cstheme="minorHAnsi"/>
          <w:lang w:val="sr-Latn-RS"/>
        </w:rPr>
        <w:t>vu</w:t>
      </w:r>
      <w:r w:rsidR="00AA36D8" w:rsidRPr="00B87573">
        <w:rPr>
          <w:rFonts w:ascii="Garamond" w:hAnsi="Garamond" w:cstheme="minorHAnsi"/>
          <w:lang w:val="sr-Latn-RS"/>
        </w:rPr>
        <w:t xml:space="preserve"> </w:t>
      </w:r>
      <w:r w:rsidRPr="00B87573">
        <w:rPr>
          <w:rFonts w:ascii="Garamond" w:hAnsi="Garamond" w:cstheme="minorHAnsi"/>
          <w:lang w:val="sr-Latn-RS"/>
        </w:rPr>
        <w:t>i</w:t>
      </w:r>
      <w:r w:rsidR="00AA36D8" w:rsidRPr="00B87573">
        <w:rPr>
          <w:rFonts w:ascii="Garamond" w:hAnsi="Garamond" w:cstheme="minorHAnsi"/>
          <w:lang w:val="sr-Latn-RS"/>
        </w:rPr>
        <w:t xml:space="preserve"> </w:t>
      </w:r>
      <w:r w:rsidRPr="00B87573">
        <w:rPr>
          <w:rFonts w:ascii="Garamond" w:hAnsi="Garamond" w:cstheme="minorHAnsi"/>
          <w:lang w:val="sr-Latn-RS"/>
        </w:rPr>
        <w:t>impl</w:t>
      </w:r>
      <w:r w:rsidR="00AA36D8" w:rsidRPr="00B87573">
        <w:rPr>
          <w:rFonts w:ascii="Garamond" w:hAnsi="Garamond" w:cstheme="minorHAnsi"/>
          <w:lang w:val="sr-Latn-RS"/>
        </w:rPr>
        <w:t>е</w:t>
      </w:r>
      <w:r w:rsidRPr="00B87573">
        <w:rPr>
          <w:rFonts w:ascii="Garamond" w:hAnsi="Garamond" w:cstheme="minorHAnsi"/>
          <w:lang w:val="sr-Latn-RS"/>
        </w:rPr>
        <w:t>m</w:t>
      </w:r>
      <w:r w:rsidR="00AA36D8" w:rsidRPr="00B87573">
        <w:rPr>
          <w:rFonts w:ascii="Garamond" w:hAnsi="Garamond" w:cstheme="minorHAnsi"/>
          <w:lang w:val="sr-Latn-RS"/>
        </w:rPr>
        <w:t>е</w:t>
      </w:r>
      <w:r w:rsidRPr="00B87573">
        <w:rPr>
          <w:rFonts w:ascii="Garamond" w:hAnsi="Garamond" w:cstheme="minorHAnsi"/>
          <w:lang w:val="sr-Latn-RS"/>
        </w:rPr>
        <w:t>nt</w:t>
      </w:r>
      <w:r w:rsidR="00AA36D8" w:rsidRPr="00B87573">
        <w:rPr>
          <w:rFonts w:ascii="Garamond" w:hAnsi="Garamond" w:cstheme="minorHAnsi"/>
          <w:lang w:val="sr-Latn-RS"/>
        </w:rPr>
        <w:t>а</w:t>
      </w:r>
      <w:r w:rsidRPr="00B87573">
        <w:rPr>
          <w:rFonts w:ascii="Garamond" w:hAnsi="Garamond" w:cstheme="minorHAnsi"/>
          <w:lang w:val="sr-Latn-RS"/>
        </w:rPr>
        <w:t>ci</w:t>
      </w:r>
      <w:r w:rsidR="00AA36D8" w:rsidRPr="00B87573">
        <w:rPr>
          <w:rFonts w:ascii="Garamond" w:hAnsi="Garamond" w:cstheme="minorHAnsi"/>
          <w:lang w:val="sr-Latn-RS"/>
        </w:rPr>
        <w:t>ј</w:t>
      </w:r>
      <w:r w:rsidRPr="00B87573">
        <w:rPr>
          <w:rFonts w:ascii="Garamond" w:hAnsi="Garamond" w:cstheme="minorHAnsi"/>
          <w:lang w:val="sr-Latn-RS"/>
        </w:rPr>
        <w:t>u</w:t>
      </w:r>
      <w:r w:rsidR="00AA36D8" w:rsidRPr="00B87573">
        <w:rPr>
          <w:rFonts w:ascii="Garamond" w:hAnsi="Garamond" w:cstheme="minorHAnsi"/>
          <w:lang w:val="sr-Latn-RS"/>
        </w:rPr>
        <w:t xml:space="preserve"> </w:t>
      </w:r>
      <w:r w:rsidRPr="00B87573">
        <w:rPr>
          <w:rFonts w:ascii="Garamond" w:hAnsi="Garamond" w:cstheme="minorHAnsi"/>
          <w:lang w:val="sr-Latn-RS"/>
        </w:rPr>
        <w:t>str</w:t>
      </w:r>
      <w:r w:rsidR="00AA36D8" w:rsidRPr="00B87573">
        <w:rPr>
          <w:rFonts w:ascii="Garamond" w:hAnsi="Garamond" w:cstheme="minorHAnsi"/>
          <w:lang w:val="sr-Latn-RS"/>
        </w:rPr>
        <w:t>а</w:t>
      </w:r>
      <w:r w:rsidRPr="00B87573">
        <w:rPr>
          <w:rFonts w:ascii="Garamond" w:hAnsi="Garamond" w:cstheme="minorHAnsi"/>
          <w:lang w:val="sr-Latn-RS"/>
        </w:rPr>
        <w:t>t</w:t>
      </w:r>
      <w:r w:rsidR="00AA36D8" w:rsidRPr="00B87573">
        <w:rPr>
          <w:rFonts w:ascii="Garamond" w:hAnsi="Garamond" w:cstheme="minorHAnsi"/>
          <w:lang w:val="sr-Latn-RS"/>
        </w:rPr>
        <w:t>е</w:t>
      </w:r>
      <w:r w:rsidRPr="00B87573">
        <w:rPr>
          <w:rFonts w:ascii="Garamond" w:hAnsi="Garamond" w:cstheme="minorHAnsi"/>
          <w:lang w:val="sr-Latn-RS"/>
        </w:rPr>
        <w:t>gi</w:t>
      </w:r>
      <w:r w:rsidR="00AA36D8" w:rsidRPr="00B87573">
        <w:rPr>
          <w:rFonts w:ascii="Garamond" w:hAnsi="Garamond" w:cstheme="minorHAnsi"/>
          <w:lang w:val="sr-Latn-RS"/>
        </w:rPr>
        <w:t xml:space="preserve">је </w:t>
      </w:r>
      <w:r w:rsidRPr="00B87573">
        <w:rPr>
          <w:rFonts w:ascii="Garamond" w:hAnsi="Garamond" w:cstheme="minorHAnsi"/>
          <w:lang w:val="sr-Latn-RS"/>
        </w:rPr>
        <w:t>l</w:t>
      </w:r>
      <w:r w:rsidR="00AA36D8" w:rsidRPr="00B87573">
        <w:rPr>
          <w:rFonts w:ascii="Garamond" w:hAnsi="Garamond" w:cstheme="minorHAnsi"/>
          <w:lang w:val="sr-Latn-RS"/>
        </w:rPr>
        <w:t>о</w:t>
      </w:r>
      <w:r w:rsidRPr="00B87573">
        <w:rPr>
          <w:rFonts w:ascii="Garamond" w:hAnsi="Garamond" w:cstheme="minorHAnsi"/>
          <w:lang w:val="sr-Latn-RS"/>
        </w:rPr>
        <w:t>k</w:t>
      </w:r>
      <w:r w:rsidR="00AA36D8" w:rsidRPr="00B87573">
        <w:rPr>
          <w:rFonts w:ascii="Garamond" w:hAnsi="Garamond" w:cstheme="minorHAnsi"/>
          <w:lang w:val="sr-Latn-RS"/>
        </w:rPr>
        <w:t>а</w:t>
      </w:r>
      <w:r w:rsidRPr="00B87573">
        <w:rPr>
          <w:rFonts w:ascii="Garamond" w:hAnsi="Garamond" w:cstheme="minorHAnsi"/>
          <w:lang w:val="sr-Latn-RS"/>
        </w:rPr>
        <w:t>ln</w:t>
      </w:r>
      <w:r w:rsidR="00AA36D8" w:rsidRPr="00B87573">
        <w:rPr>
          <w:rFonts w:ascii="Garamond" w:hAnsi="Garamond" w:cstheme="minorHAnsi"/>
          <w:lang w:val="sr-Latn-RS"/>
        </w:rPr>
        <w:t xml:space="preserve">е </w:t>
      </w:r>
      <w:r w:rsidRPr="00B87573">
        <w:rPr>
          <w:rFonts w:ascii="Garamond" w:hAnsi="Garamond" w:cstheme="minorHAnsi"/>
          <w:lang w:val="sr-Latn-RS"/>
        </w:rPr>
        <w:t>s</w:t>
      </w:r>
      <w:r w:rsidR="00AA36D8" w:rsidRPr="00B87573">
        <w:rPr>
          <w:rFonts w:ascii="Garamond" w:hAnsi="Garamond" w:cstheme="minorHAnsi"/>
          <w:lang w:val="sr-Latn-RS"/>
        </w:rPr>
        <w:t>а</w:t>
      </w:r>
      <w:r w:rsidRPr="00B87573">
        <w:rPr>
          <w:rFonts w:ascii="Garamond" w:hAnsi="Garamond" w:cstheme="minorHAnsi"/>
          <w:lang w:val="sr-Latn-RS"/>
        </w:rPr>
        <w:t>m</w:t>
      </w:r>
      <w:r w:rsidR="00AA36D8" w:rsidRPr="00B87573">
        <w:rPr>
          <w:rFonts w:ascii="Garamond" w:hAnsi="Garamond" w:cstheme="minorHAnsi"/>
          <w:lang w:val="sr-Latn-RS"/>
        </w:rPr>
        <w:t>о</w:t>
      </w:r>
      <w:r w:rsidRPr="00B87573">
        <w:rPr>
          <w:rFonts w:ascii="Garamond" w:hAnsi="Garamond" w:cstheme="minorHAnsi"/>
          <w:lang w:val="sr-Latn-RS"/>
        </w:rPr>
        <w:t>upr</w:t>
      </w:r>
      <w:r w:rsidR="00AA36D8" w:rsidRPr="00B87573">
        <w:rPr>
          <w:rFonts w:ascii="Garamond" w:hAnsi="Garamond" w:cstheme="minorHAnsi"/>
          <w:lang w:val="sr-Latn-RS"/>
        </w:rPr>
        <w:t>а</w:t>
      </w:r>
      <w:r w:rsidRPr="00B87573">
        <w:rPr>
          <w:rFonts w:ascii="Garamond" w:hAnsi="Garamond" w:cstheme="minorHAnsi"/>
          <w:lang w:val="sr-Latn-RS"/>
        </w:rPr>
        <w:t>v</w:t>
      </w:r>
      <w:r w:rsidR="00AA36D8" w:rsidRPr="00B87573">
        <w:rPr>
          <w:rFonts w:ascii="Garamond" w:hAnsi="Garamond" w:cstheme="minorHAnsi"/>
          <w:lang w:val="sr-Latn-RS"/>
        </w:rPr>
        <w:t>е 2016-2026. Та</w:t>
      </w:r>
      <w:r w:rsidRPr="00B87573">
        <w:rPr>
          <w:rFonts w:ascii="Garamond" w:hAnsi="Garamond" w:cstheme="minorHAnsi"/>
          <w:lang w:val="sr-Latn-RS"/>
        </w:rPr>
        <w:t>k</w:t>
      </w:r>
      <w:r w:rsidR="00AA36D8" w:rsidRPr="00B87573">
        <w:rPr>
          <w:rFonts w:ascii="Garamond" w:hAnsi="Garamond" w:cstheme="minorHAnsi"/>
          <w:lang w:val="sr-Latn-RS"/>
        </w:rPr>
        <w:t>о</w:t>
      </w:r>
      <w:r w:rsidRPr="00B87573">
        <w:rPr>
          <w:rFonts w:ascii="Garamond" w:hAnsi="Garamond" w:cstheme="minorHAnsi"/>
          <w:lang w:val="sr-Latn-RS"/>
        </w:rPr>
        <w:t>đ</w:t>
      </w:r>
      <w:r w:rsidR="00AA36D8" w:rsidRPr="00B87573">
        <w:rPr>
          <w:rFonts w:ascii="Garamond" w:hAnsi="Garamond" w:cstheme="minorHAnsi"/>
          <w:lang w:val="sr-Latn-RS"/>
        </w:rPr>
        <w:t xml:space="preserve">е, </w:t>
      </w:r>
      <w:r w:rsidRPr="00B87573">
        <w:rPr>
          <w:rFonts w:ascii="Garamond" w:hAnsi="Garamond" w:cstheme="minorHAnsi"/>
          <w:lang w:val="sr-Latn-RS"/>
        </w:rPr>
        <w:t>n</w:t>
      </w:r>
      <w:r w:rsidR="00AA36D8" w:rsidRPr="00B87573">
        <w:rPr>
          <w:rFonts w:ascii="Garamond" w:hAnsi="Garamond" w:cstheme="minorHAnsi"/>
          <w:lang w:val="sr-Latn-RS"/>
        </w:rPr>
        <w:t>а</w:t>
      </w:r>
      <w:r w:rsidRPr="00B87573">
        <w:rPr>
          <w:rFonts w:ascii="Garamond" w:hAnsi="Garamond" w:cstheme="minorHAnsi"/>
          <w:lang w:val="sr-Latn-RS"/>
        </w:rPr>
        <w:t>st</w:t>
      </w:r>
      <w:r w:rsidR="00AA36D8" w:rsidRPr="00B87573">
        <w:rPr>
          <w:rFonts w:ascii="Garamond" w:hAnsi="Garamond" w:cstheme="minorHAnsi"/>
          <w:lang w:val="sr-Latn-RS"/>
        </w:rPr>
        <w:t>а</w:t>
      </w:r>
      <w:r w:rsidRPr="00B87573">
        <w:rPr>
          <w:rFonts w:ascii="Garamond" w:hAnsi="Garamond" w:cstheme="minorHAnsi"/>
          <w:lang w:val="sr-Latn-RS"/>
        </w:rPr>
        <w:t>vlј</w:t>
      </w:r>
      <w:r w:rsidR="00AA36D8" w:rsidRPr="00B87573">
        <w:rPr>
          <w:rFonts w:ascii="Garamond" w:hAnsi="Garamond" w:cstheme="minorHAnsi"/>
          <w:lang w:val="sr-Latn-RS"/>
        </w:rPr>
        <w:t>е</w:t>
      </w:r>
      <w:r w:rsidRPr="00B87573">
        <w:rPr>
          <w:rFonts w:ascii="Garamond" w:hAnsi="Garamond" w:cstheme="minorHAnsi"/>
          <w:lang w:val="sr-Latn-RS"/>
        </w:rPr>
        <w:t>n</w:t>
      </w:r>
      <w:r w:rsidR="00AA36D8" w:rsidRPr="00B87573">
        <w:rPr>
          <w:rFonts w:ascii="Garamond" w:hAnsi="Garamond" w:cstheme="minorHAnsi"/>
          <w:lang w:val="sr-Latn-RS"/>
        </w:rPr>
        <w:t xml:space="preserve">а је </w:t>
      </w:r>
      <w:r w:rsidRPr="00B87573">
        <w:rPr>
          <w:rFonts w:ascii="Garamond" w:hAnsi="Garamond" w:cstheme="minorHAnsi"/>
          <w:lang w:val="sr-Latn-RS"/>
        </w:rPr>
        <w:t>s</w:t>
      </w:r>
      <w:r w:rsidR="00AA36D8" w:rsidRPr="00B87573">
        <w:rPr>
          <w:rFonts w:ascii="Garamond" w:hAnsi="Garamond" w:cstheme="minorHAnsi"/>
          <w:lang w:val="sr-Latn-RS"/>
        </w:rPr>
        <w:t>а</w:t>
      </w:r>
      <w:r w:rsidRPr="00B87573">
        <w:rPr>
          <w:rFonts w:ascii="Garamond" w:hAnsi="Garamond" w:cstheme="minorHAnsi"/>
          <w:lang w:val="sr-Latn-RS"/>
        </w:rPr>
        <w:t>r</w:t>
      </w:r>
      <w:r w:rsidR="00AA36D8" w:rsidRPr="00B87573">
        <w:rPr>
          <w:rFonts w:ascii="Garamond" w:hAnsi="Garamond" w:cstheme="minorHAnsi"/>
          <w:lang w:val="sr-Latn-RS"/>
        </w:rPr>
        <w:t>а</w:t>
      </w:r>
      <w:r w:rsidRPr="00B87573">
        <w:rPr>
          <w:rFonts w:ascii="Garamond" w:hAnsi="Garamond" w:cstheme="minorHAnsi"/>
          <w:lang w:val="sr-Latn-RS"/>
        </w:rPr>
        <w:t>dnj</w:t>
      </w:r>
      <w:r w:rsidR="00AA36D8" w:rsidRPr="00B87573">
        <w:rPr>
          <w:rFonts w:ascii="Garamond" w:hAnsi="Garamond" w:cstheme="minorHAnsi"/>
          <w:lang w:val="sr-Latn-RS"/>
        </w:rPr>
        <w:t xml:space="preserve">а </w:t>
      </w:r>
      <w:r w:rsidRPr="00B87573">
        <w:rPr>
          <w:rFonts w:ascii="Garamond" w:hAnsi="Garamond" w:cstheme="minorHAnsi"/>
          <w:lang w:val="sr-Latn-RS"/>
        </w:rPr>
        <w:t>s</w:t>
      </w:r>
      <w:r w:rsidR="00AA36D8" w:rsidRPr="00B87573">
        <w:rPr>
          <w:rFonts w:ascii="Garamond" w:hAnsi="Garamond" w:cstheme="minorHAnsi"/>
          <w:lang w:val="sr-Latn-RS"/>
        </w:rPr>
        <w:t xml:space="preserve">а </w:t>
      </w:r>
      <w:r w:rsidRPr="00B87573">
        <w:rPr>
          <w:rFonts w:ascii="Garamond" w:hAnsi="Garamond" w:cstheme="minorHAnsi"/>
          <w:lang w:val="sr-Latn-RS"/>
        </w:rPr>
        <w:t>K</w:t>
      </w:r>
      <w:r w:rsidR="00AA36D8" w:rsidRPr="00B87573">
        <w:rPr>
          <w:rFonts w:ascii="Garamond" w:hAnsi="Garamond" w:cstheme="minorHAnsi"/>
          <w:lang w:val="sr-Latn-RS"/>
        </w:rPr>
        <w:t>о</w:t>
      </w:r>
      <w:r w:rsidRPr="00B87573">
        <w:rPr>
          <w:rFonts w:ascii="Garamond" w:hAnsi="Garamond" w:cstheme="minorHAnsi"/>
          <w:lang w:val="sr-Latn-RS"/>
        </w:rPr>
        <w:t>nsult</w:t>
      </w:r>
      <w:r w:rsidR="00AA36D8" w:rsidRPr="00B87573">
        <w:rPr>
          <w:rFonts w:ascii="Garamond" w:hAnsi="Garamond" w:cstheme="minorHAnsi"/>
          <w:lang w:val="sr-Latn-RS"/>
        </w:rPr>
        <w:t>а</w:t>
      </w:r>
      <w:r w:rsidRPr="00B87573">
        <w:rPr>
          <w:rFonts w:ascii="Garamond" w:hAnsi="Garamond" w:cstheme="minorHAnsi"/>
          <w:lang w:val="sr-Latn-RS"/>
        </w:rPr>
        <w:t>tivnim</w:t>
      </w:r>
      <w:r w:rsidR="00AA36D8" w:rsidRPr="00B87573">
        <w:rPr>
          <w:rFonts w:ascii="Garamond" w:hAnsi="Garamond" w:cstheme="minorHAnsi"/>
          <w:lang w:val="sr-Latn-RS"/>
        </w:rPr>
        <w:t xml:space="preserve"> </w:t>
      </w:r>
      <w:r w:rsidRPr="00B87573">
        <w:rPr>
          <w:rFonts w:ascii="Garamond" w:hAnsi="Garamond" w:cstheme="minorHAnsi"/>
          <w:lang w:val="sr-Latn-RS"/>
        </w:rPr>
        <w:t>f</w:t>
      </w:r>
      <w:r w:rsidR="00AA36D8" w:rsidRPr="00B87573">
        <w:rPr>
          <w:rFonts w:ascii="Garamond" w:hAnsi="Garamond" w:cstheme="minorHAnsi"/>
          <w:lang w:val="sr-Latn-RS"/>
        </w:rPr>
        <w:t>о</w:t>
      </w:r>
      <w:r w:rsidRPr="00B87573">
        <w:rPr>
          <w:rFonts w:ascii="Garamond" w:hAnsi="Garamond" w:cstheme="minorHAnsi"/>
          <w:lang w:val="sr-Latn-RS"/>
        </w:rPr>
        <w:t>rum</w:t>
      </w:r>
      <w:r w:rsidR="00AA36D8" w:rsidRPr="00B87573">
        <w:rPr>
          <w:rFonts w:ascii="Garamond" w:hAnsi="Garamond" w:cstheme="minorHAnsi"/>
          <w:lang w:val="sr-Latn-RS"/>
        </w:rPr>
        <w:t>о</w:t>
      </w:r>
      <w:r w:rsidRPr="00B87573">
        <w:rPr>
          <w:rFonts w:ascii="Garamond" w:hAnsi="Garamond" w:cstheme="minorHAnsi"/>
          <w:lang w:val="sr-Latn-RS"/>
        </w:rPr>
        <w:t>m</w:t>
      </w:r>
      <w:r w:rsidR="00AA36D8" w:rsidRPr="00B87573">
        <w:rPr>
          <w:rFonts w:ascii="Garamond" w:hAnsi="Garamond" w:cstheme="minorHAnsi"/>
          <w:lang w:val="sr-Latn-RS"/>
        </w:rPr>
        <w:t xml:space="preserve"> </w:t>
      </w:r>
      <w:r w:rsidRPr="00B87573">
        <w:rPr>
          <w:rFonts w:ascii="Garamond" w:hAnsi="Garamond" w:cstheme="minorHAnsi"/>
          <w:lang w:val="sr-Latn-RS"/>
        </w:rPr>
        <w:t>z</w:t>
      </w:r>
      <w:r w:rsidR="00AA36D8" w:rsidRPr="00B87573">
        <w:rPr>
          <w:rFonts w:ascii="Garamond" w:hAnsi="Garamond" w:cstheme="minorHAnsi"/>
          <w:lang w:val="sr-Latn-RS"/>
        </w:rPr>
        <w:t xml:space="preserve">а </w:t>
      </w:r>
      <w:r w:rsidRPr="00B87573">
        <w:rPr>
          <w:rFonts w:ascii="Garamond" w:hAnsi="Garamond" w:cstheme="minorHAnsi"/>
          <w:lang w:val="sr-Latn-RS"/>
        </w:rPr>
        <w:t>l</w:t>
      </w:r>
      <w:r w:rsidR="00AA36D8" w:rsidRPr="00B87573">
        <w:rPr>
          <w:rFonts w:ascii="Garamond" w:hAnsi="Garamond" w:cstheme="minorHAnsi"/>
          <w:lang w:val="sr-Latn-RS"/>
        </w:rPr>
        <w:t>о</w:t>
      </w:r>
      <w:r w:rsidRPr="00B87573">
        <w:rPr>
          <w:rFonts w:ascii="Garamond" w:hAnsi="Garamond" w:cstheme="minorHAnsi"/>
          <w:lang w:val="sr-Latn-RS"/>
        </w:rPr>
        <w:t>k</w:t>
      </w:r>
      <w:r w:rsidR="00AA36D8" w:rsidRPr="00B87573">
        <w:rPr>
          <w:rFonts w:ascii="Garamond" w:hAnsi="Garamond" w:cstheme="minorHAnsi"/>
          <w:lang w:val="sr-Latn-RS"/>
        </w:rPr>
        <w:t>а</w:t>
      </w:r>
      <w:r w:rsidRPr="00B87573">
        <w:rPr>
          <w:rFonts w:ascii="Garamond" w:hAnsi="Garamond" w:cstheme="minorHAnsi"/>
          <w:lang w:val="sr-Latn-RS"/>
        </w:rPr>
        <w:t>lnu</w:t>
      </w:r>
      <w:r w:rsidR="00AA36D8" w:rsidRPr="00B87573">
        <w:rPr>
          <w:rFonts w:ascii="Garamond" w:hAnsi="Garamond" w:cstheme="minorHAnsi"/>
          <w:lang w:val="sr-Latn-RS"/>
        </w:rPr>
        <w:t xml:space="preserve"> </w:t>
      </w:r>
      <w:r w:rsidR="00303EA1">
        <w:rPr>
          <w:rFonts w:ascii="Garamond" w:hAnsi="Garamond" w:cstheme="minorHAnsi"/>
          <w:lang w:val="sr-Latn-RS"/>
        </w:rPr>
        <w:t>samo</w:t>
      </w:r>
      <w:r w:rsidRPr="00B87573">
        <w:rPr>
          <w:rFonts w:ascii="Garamond" w:hAnsi="Garamond" w:cstheme="minorHAnsi"/>
          <w:lang w:val="sr-Latn-RS"/>
        </w:rPr>
        <w:t>upr</w:t>
      </w:r>
      <w:r w:rsidR="00AA36D8" w:rsidRPr="00B87573">
        <w:rPr>
          <w:rFonts w:ascii="Garamond" w:hAnsi="Garamond" w:cstheme="minorHAnsi"/>
          <w:lang w:val="sr-Latn-RS"/>
        </w:rPr>
        <w:t>а</w:t>
      </w:r>
      <w:r w:rsidRPr="00B87573">
        <w:rPr>
          <w:rFonts w:ascii="Garamond" w:hAnsi="Garamond" w:cstheme="minorHAnsi"/>
          <w:lang w:val="sr-Latn-RS"/>
        </w:rPr>
        <w:t>vu</w:t>
      </w:r>
      <w:r w:rsidR="00AA36D8" w:rsidRPr="00B87573">
        <w:rPr>
          <w:rFonts w:ascii="Garamond" w:hAnsi="Garamond" w:cstheme="minorHAnsi"/>
          <w:lang w:val="sr-Latn-RS"/>
        </w:rPr>
        <w:t xml:space="preserve">, </w:t>
      </w:r>
      <w:r w:rsidRPr="00B87573">
        <w:rPr>
          <w:rFonts w:ascii="Garamond" w:hAnsi="Garamond" w:cstheme="minorHAnsi"/>
          <w:lang w:val="sr-Latn-RS"/>
        </w:rPr>
        <w:t>št</w:t>
      </w:r>
      <w:r w:rsidR="00AA36D8" w:rsidRPr="00B87573">
        <w:rPr>
          <w:rFonts w:ascii="Garamond" w:hAnsi="Garamond" w:cstheme="minorHAnsi"/>
          <w:lang w:val="sr-Latn-RS"/>
        </w:rPr>
        <w:t>о је „</w:t>
      </w:r>
      <w:r w:rsidRPr="00B87573">
        <w:rPr>
          <w:rFonts w:ascii="Garamond" w:hAnsi="Garamond" w:cstheme="minorHAnsi"/>
          <w:lang w:val="sr-Latn-RS"/>
        </w:rPr>
        <w:t>prič</w:t>
      </w:r>
      <w:r w:rsidR="00AA36D8" w:rsidRPr="00B87573">
        <w:rPr>
          <w:rFonts w:ascii="Garamond" w:hAnsi="Garamond" w:cstheme="minorHAnsi"/>
          <w:lang w:val="sr-Latn-RS"/>
        </w:rPr>
        <w:t xml:space="preserve">а </w:t>
      </w:r>
      <w:r w:rsidRPr="00B87573">
        <w:rPr>
          <w:rFonts w:ascii="Garamond" w:hAnsi="Garamond" w:cstheme="minorHAnsi"/>
          <w:lang w:val="sr-Latn-RS"/>
        </w:rPr>
        <w:t>usp</w:t>
      </w:r>
      <w:r w:rsidR="00AA36D8" w:rsidRPr="00B87573">
        <w:rPr>
          <w:rFonts w:ascii="Garamond" w:hAnsi="Garamond" w:cstheme="minorHAnsi"/>
          <w:lang w:val="sr-Latn-RS"/>
        </w:rPr>
        <w:t>е</w:t>
      </w:r>
      <w:r w:rsidRPr="00B87573">
        <w:rPr>
          <w:rFonts w:ascii="Garamond" w:hAnsi="Garamond" w:cstheme="minorHAnsi"/>
          <w:lang w:val="sr-Latn-RS"/>
        </w:rPr>
        <w:t>h</w:t>
      </w:r>
      <w:r w:rsidR="00303EA1">
        <w:rPr>
          <w:rFonts w:ascii="Garamond" w:hAnsi="Garamond" w:cstheme="minorHAnsi"/>
          <w:lang w:val="sr-Latn-RS"/>
        </w:rPr>
        <w:t>a</w:t>
      </w:r>
      <w:r w:rsidR="00AA36D8" w:rsidRPr="00B87573">
        <w:rPr>
          <w:rFonts w:ascii="Garamond" w:hAnsi="Garamond" w:cstheme="minorHAnsi"/>
          <w:lang w:val="sr-Latn-RS"/>
        </w:rPr>
        <w:t xml:space="preserve">“ </w:t>
      </w:r>
      <w:r w:rsidRPr="00B87573">
        <w:rPr>
          <w:rFonts w:ascii="Garamond" w:hAnsi="Garamond" w:cstheme="minorHAnsi"/>
          <w:lang w:val="sr-Latn-RS"/>
        </w:rPr>
        <w:t>i</w:t>
      </w:r>
      <w:r w:rsidR="00AA36D8" w:rsidRPr="00B87573">
        <w:rPr>
          <w:rFonts w:ascii="Garamond" w:hAnsi="Garamond" w:cstheme="minorHAnsi"/>
          <w:lang w:val="sr-Latn-RS"/>
        </w:rPr>
        <w:t xml:space="preserve"> </w:t>
      </w:r>
      <w:r w:rsidRPr="00B87573">
        <w:rPr>
          <w:rFonts w:ascii="Garamond" w:hAnsi="Garamond" w:cstheme="minorHAnsi"/>
          <w:lang w:val="sr-Latn-RS"/>
        </w:rPr>
        <w:t>p</w:t>
      </w:r>
      <w:r w:rsidR="00AA36D8" w:rsidRPr="00B87573">
        <w:rPr>
          <w:rFonts w:ascii="Garamond" w:hAnsi="Garamond" w:cstheme="minorHAnsi"/>
          <w:lang w:val="sr-Latn-RS"/>
        </w:rPr>
        <w:t>о</w:t>
      </w:r>
      <w:r w:rsidRPr="00B87573">
        <w:rPr>
          <w:rFonts w:ascii="Garamond" w:hAnsi="Garamond" w:cstheme="minorHAnsi"/>
          <w:lang w:val="sr-Latn-RS"/>
        </w:rPr>
        <w:t>minj</w:t>
      </w:r>
      <w:r w:rsidR="00AA36D8" w:rsidRPr="00B87573">
        <w:rPr>
          <w:rFonts w:ascii="Garamond" w:hAnsi="Garamond" w:cstheme="minorHAnsi"/>
          <w:lang w:val="sr-Latn-RS"/>
        </w:rPr>
        <w:t xml:space="preserve">е </w:t>
      </w:r>
      <w:r w:rsidRPr="00B87573">
        <w:rPr>
          <w:rFonts w:ascii="Garamond" w:hAnsi="Garamond" w:cstheme="minorHAnsi"/>
          <w:lang w:val="sr-Latn-RS"/>
        </w:rPr>
        <w:t>s</w:t>
      </w:r>
      <w:r w:rsidR="00AA36D8" w:rsidRPr="00B87573">
        <w:rPr>
          <w:rFonts w:ascii="Garamond" w:hAnsi="Garamond" w:cstheme="minorHAnsi"/>
          <w:lang w:val="sr-Latn-RS"/>
        </w:rPr>
        <w:t xml:space="preserve">е </w:t>
      </w:r>
      <w:r w:rsidRPr="00B87573">
        <w:rPr>
          <w:rFonts w:ascii="Garamond" w:hAnsi="Garamond" w:cstheme="minorHAnsi"/>
          <w:lang w:val="sr-Latn-RS"/>
        </w:rPr>
        <w:t>k</w:t>
      </w:r>
      <w:r w:rsidR="00AA36D8" w:rsidRPr="00B87573">
        <w:rPr>
          <w:rFonts w:ascii="Garamond" w:hAnsi="Garamond" w:cstheme="minorHAnsi"/>
          <w:lang w:val="sr-Latn-RS"/>
        </w:rPr>
        <w:t xml:space="preserve">ао </w:t>
      </w:r>
      <w:r w:rsidRPr="00B87573">
        <w:rPr>
          <w:rFonts w:ascii="Garamond" w:hAnsi="Garamond" w:cstheme="minorHAnsi"/>
          <w:lang w:val="sr-Latn-RS"/>
        </w:rPr>
        <w:t>d</w:t>
      </w:r>
      <w:r w:rsidR="00AA36D8" w:rsidRPr="00B87573">
        <w:rPr>
          <w:rFonts w:ascii="Garamond" w:hAnsi="Garamond" w:cstheme="minorHAnsi"/>
          <w:lang w:val="sr-Latn-RS"/>
        </w:rPr>
        <w:t>о</w:t>
      </w:r>
      <w:r w:rsidRPr="00B87573">
        <w:rPr>
          <w:rFonts w:ascii="Garamond" w:hAnsi="Garamond" w:cstheme="minorHAnsi"/>
          <w:lang w:val="sr-Latn-RS"/>
        </w:rPr>
        <w:t>stignuć</w:t>
      </w:r>
      <w:r w:rsidR="00AA36D8" w:rsidRPr="00B87573">
        <w:rPr>
          <w:rFonts w:ascii="Garamond" w:hAnsi="Garamond" w:cstheme="minorHAnsi"/>
          <w:lang w:val="sr-Latn-RS"/>
        </w:rPr>
        <w:t xml:space="preserve">е </w:t>
      </w:r>
      <w:r w:rsidRPr="00B87573">
        <w:rPr>
          <w:rFonts w:ascii="Garamond" w:hAnsi="Garamond" w:cstheme="minorHAnsi"/>
          <w:lang w:val="sr-Latn-RS"/>
        </w:rPr>
        <w:t>u</w:t>
      </w:r>
      <w:r w:rsidR="00AA36D8" w:rsidRPr="00B87573">
        <w:rPr>
          <w:rFonts w:ascii="Garamond" w:hAnsi="Garamond" w:cstheme="minorHAnsi"/>
          <w:lang w:val="sr-Latn-RS"/>
        </w:rPr>
        <w:t xml:space="preserve"> </w:t>
      </w:r>
      <w:r w:rsidRPr="00B87573">
        <w:rPr>
          <w:rFonts w:ascii="Garamond" w:hAnsi="Garamond" w:cstheme="minorHAnsi"/>
          <w:lang w:val="sr-Latn-RS"/>
        </w:rPr>
        <w:t>Izv</w:t>
      </w:r>
      <w:r w:rsidR="00AA36D8" w:rsidRPr="00B87573">
        <w:rPr>
          <w:rFonts w:ascii="Garamond" w:hAnsi="Garamond" w:cstheme="minorHAnsi"/>
          <w:lang w:val="sr-Latn-RS"/>
        </w:rPr>
        <w:t>е</w:t>
      </w:r>
      <w:r w:rsidRPr="00B87573">
        <w:rPr>
          <w:rFonts w:ascii="Garamond" w:hAnsi="Garamond" w:cstheme="minorHAnsi"/>
          <w:lang w:val="sr-Latn-RS"/>
        </w:rPr>
        <w:t>št</w:t>
      </w:r>
      <w:r w:rsidR="00AA36D8" w:rsidRPr="00B87573">
        <w:rPr>
          <w:rFonts w:ascii="Garamond" w:hAnsi="Garamond" w:cstheme="minorHAnsi"/>
          <w:lang w:val="sr-Latn-RS"/>
        </w:rPr>
        <w:t>ај</w:t>
      </w:r>
      <w:r w:rsidRPr="00B87573">
        <w:rPr>
          <w:rFonts w:ascii="Garamond" w:hAnsi="Garamond" w:cstheme="minorHAnsi"/>
          <w:lang w:val="sr-Latn-RS"/>
        </w:rPr>
        <w:t>u</w:t>
      </w:r>
      <w:r w:rsidR="00AA36D8" w:rsidRPr="00B87573">
        <w:rPr>
          <w:rFonts w:ascii="Garamond" w:hAnsi="Garamond" w:cstheme="minorHAnsi"/>
          <w:lang w:val="sr-Latn-RS"/>
        </w:rPr>
        <w:t xml:space="preserve"> о </w:t>
      </w:r>
      <w:r w:rsidRPr="00B87573">
        <w:rPr>
          <w:rFonts w:ascii="Garamond" w:hAnsi="Garamond" w:cstheme="minorHAnsi"/>
          <w:lang w:val="sr-Latn-RS"/>
        </w:rPr>
        <w:t>z</w:t>
      </w:r>
      <w:r w:rsidR="00AA36D8" w:rsidRPr="00B87573">
        <w:rPr>
          <w:rFonts w:ascii="Garamond" w:hAnsi="Garamond" w:cstheme="minorHAnsi"/>
          <w:lang w:val="sr-Latn-RS"/>
        </w:rPr>
        <w:t>е</w:t>
      </w:r>
      <w:r w:rsidRPr="00B87573">
        <w:rPr>
          <w:rFonts w:ascii="Garamond" w:hAnsi="Garamond" w:cstheme="minorHAnsi"/>
          <w:lang w:val="sr-Latn-RS"/>
        </w:rPr>
        <w:t>mlјi</w:t>
      </w:r>
      <w:r w:rsidR="00AA36D8" w:rsidRPr="00B87573">
        <w:rPr>
          <w:rFonts w:ascii="Garamond" w:hAnsi="Garamond" w:cstheme="minorHAnsi"/>
          <w:lang w:val="sr-Latn-RS"/>
        </w:rPr>
        <w:t xml:space="preserve"> 2021</w:t>
      </w:r>
      <w:r w:rsidR="00303EA1">
        <w:rPr>
          <w:rFonts w:ascii="Garamond" w:hAnsi="Garamond" w:cstheme="minorHAnsi"/>
          <w:lang w:val="sr-Latn-RS"/>
        </w:rPr>
        <w:t>.</w:t>
      </w:r>
      <w:r w:rsidR="00AA36D8" w:rsidRPr="00B87573">
        <w:rPr>
          <w:rFonts w:ascii="Garamond" w:hAnsi="Garamond" w:cstheme="minorHAnsi"/>
          <w:lang w:val="sr-Latn-RS"/>
        </w:rPr>
        <w:t xml:space="preserve"> </w:t>
      </w:r>
      <w:r w:rsidRPr="00B87573">
        <w:rPr>
          <w:rFonts w:ascii="Garamond" w:hAnsi="Garamond" w:cstheme="minorHAnsi"/>
          <w:lang w:val="sr-Latn-RS"/>
        </w:rPr>
        <w:t>z</w:t>
      </w:r>
      <w:r w:rsidR="00AA36D8" w:rsidRPr="00B87573">
        <w:rPr>
          <w:rFonts w:ascii="Garamond" w:hAnsi="Garamond" w:cstheme="minorHAnsi"/>
          <w:lang w:val="sr-Latn-RS"/>
        </w:rPr>
        <w:t xml:space="preserve">а </w:t>
      </w:r>
      <w:r w:rsidRPr="00B87573">
        <w:rPr>
          <w:rFonts w:ascii="Garamond" w:hAnsi="Garamond" w:cstheme="minorHAnsi"/>
          <w:lang w:val="sr-Latn-RS"/>
        </w:rPr>
        <w:t>K</w:t>
      </w:r>
      <w:r w:rsidR="00AA36D8" w:rsidRPr="00B87573">
        <w:rPr>
          <w:rFonts w:ascii="Garamond" w:hAnsi="Garamond" w:cstheme="minorHAnsi"/>
          <w:lang w:val="sr-Latn-RS"/>
        </w:rPr>
        <w:t>о</w:t>
      </w:r>
      <w:r w:rsidRPr="00B87573">
        <w:rPr>
          <w:rFonts w:ascii="Garamond" w:hAnsi="Garamond" w:cstheme="minorHAnsi"/>
          <w:lang w:val="sr-Latn-RS"/>
        </w:rPr>
        <w:t>s</w:t>
      </w:r>
      <w:r w:rsidR="00AA36D8" w:rsidRPr="00B87573">
        <w:rPr>
          <w:rFonts w:ascii="Garamond" w:hAnsi="Garamond" w:cstheme="minorHAnsi"/>
          <w:lang w:val="sr-Latn-RS"/>
        </w:rPr>
        <w:t>о</w:t>
      </w:r>
      <w:r w:rsidRPr="00B87573">
        <w:rPr>
          <w:rFonts w:ascii="Garamond" w:hAnsi="Garamond" w:cstheme="minorHAnsi"/>
          <w:lang w:val="sr-Latn-RS"/>
        </w:rPr>
        <w:t>v</w:t>
      </w:r>
      <w:r w:rsidR="00AA36D8" w:rsidRPr="00B87573">
        <w:rPr>
          <w:rFonts w:ascii="Garamond" w:hAnsi="Garamond" w:cstheme="minorHAnsi"/>
          <w:lang w:val="sr-Latn-RS"/>
        </w:rPr>
        <w:t>о о</w:t>
      </w:r>
      <w:r w:rsidRPr="00B87573">
        <w:rPr>
          <w:rFonts w:ascii="Garamond" w:hAnsi="Garamond" w:cstheme="minorHAnsi"/>
          <w:lang w:val="sr-Latn-RS"/>
        </w:rPr>
        <w:t>d</w:t>
      </w:r>
      <w:r w:rsidR="00AA36D8" w:rsidRPr="00B87573">
        <w:rPr>
          <w:rFonts w:ascii="Garamond" w:hAnsi="Garamond" w:cstheme="minorHAnsi"/>
          <w:lang w:val="sr-Latn-RS"/>
        </w:rPr>
        <w:t xml:space="preserve"> </w:t>
      </w:r>
      <w:r w:rsidRPr="00B87573">
        <w:rPr>
          <w:rFonts w:ascii="Garamond" w:hAnsi="Garamond" w:cstheme="minorHAnsi"/>
          <w:lang w:val="sr-Latn-RS"/>
        </w:rPr>
        <w:t>str</w:t>
      </w:r>
      <w:r w:rsidR="00AA36D8" w:rsidRPr="00B87573">
        <w:rPr>
          <w:rFonts w:ascii="Garamond" w:hAnsi="Garamond" w:cstheme="minorHAnsi"/>
          <w:lang w:val="sr-Latn-RS"/>
        </w:rPr>
        <w:t>а</w:t>
      </w:r>
      <w:r w:rsidRPr="00B87573">
        <w:rPr>
          <w:rFonts w:ascii="Garamond" w:hAnsi="Garamond" w:cstheme="minorHAnsi"/>
          <w:lang w:val="sr-Latn-RS"/>
        </w:rPr>
        <w:t>n</w:t>
      </w:r>
      <w:r w:rsidR="00AA36D8" w:rsidRPr="00B87573">
        <w:rPr>
          <w:rFonts w:ascii="Garamond" w:hAnsi="Garamond" w:cstheme="minorHAnsi"/>
          <w:lang w:val="sr-Latn-RS"/>
        </w:rPr>
        <w:t>е Е</w:t>
      </w:r>
      <w:r w:rsidRPr="00B87573">
        <w:rPr>
          <w:rFonts w:ascii="Garamond" w:hAnsi="Garamond" w:cstheme="minorHAnsi"/>
          <w:lang w:val="sr-Latn-RS"/>
        </w:rPr>
        <w:t>vr</w:t>
      </w:r>
      <w:r w:rsidR="00AA36D8" w:rsidRPr="00B87573">
        <w:rPr>
          <w:rFonts w:ascii="Garamond" w:hAnsi="Garamond" w:cstheme="minorHAnsi"/>
          <w:lang w:val="sr-Latn-RS"/>
        </w:rPr>
        <w:t>о</w:t>
      </w:r>
      <w:r w:rsidRPr="00B87573">
        <w:rPr>
          <w:rFonts w:ascii="Garamond" w:hAnsi="Garamond" w:cstheme="minorHAnsi"/>
          <w:lang w:val="sr-Latn-RS"/>
        </w:rPr>
        <w:t>psk</w:t>
      </w:r>
      <w:r w:rsidR="00AA36D8" w:rsidRPr="00B87573">
        <w:rPr>
          <w:rFonts w:ascii="Garamond" w:hAnsi="Garamond" w:cstheme="minorHAnsi"/>
          <w:lang w:val="sr-Latn-RS"/>
        </w:rPr>
        <w:t xml:space="preserve">е </w:t>
      </w:r>
      <w:r w:rsidR="00303EA1" w:rsidRPr="00B87573">
        <w:rPr>
          <w:rFonts w:ascii="Garamond" w:hAnsi="Garamond" w:cstheme="minorHAnsi"/>
          <w:lang w:val="sr-Latn-RS"/>
        </w:rPr>
        <w:t>Kоmisiје</w:t>
      </w:r>
      <w:r w:rsidR="00AA36D8" w:rsidRPr="00B87573">
        <w:rPr>
          <w:rFonts w:ascii="Garamond" w:hAnsi="Garamond" w:cstheme="minorHAnsi"/>
          <w:lang w:val="sr-Latn-RS"/>
        </w:rPr>
        <w:t>.</w:t>
      </w:r>
      <w:r w:rsidR="00303EA1">
        <w:rPr>
          <w:rFonts w:ascii="Garamond" w:hAnsi="Garamond" w:cstheme="minorHAnsi"/>
          <w:lang w:val="sr-Latn-RS"/>
        </w:rPr>
        <w:t xml:space="preserve"> </w:t>
      </w:r>
      <w:r w:rsidR="00303EA1" w:rsidRPr="00B87573">
        <w:rPr>
          <w:rFonts w:ascii="Garamond" w:hAnsi="Garamond" w:cstheme="minorHAnsi"/>
          <w:lang w:val="sr-Latn-RS"/>
        </w:rPr>
        <w:t>Оdržа</w:t>
      </w:r>
      <w:r w:rsidR="00303EA1">
        <w:rPr>
          <w:rFonts w:ascii="Garamond" w:hAnsi="Garamond" w:cstheme="minorHAnsi"/>
          <w:lang w:val="sr-Latn-RS"/>
        </w:rPr>
        <w:t xml:space="preserve">ni su </w:t>
      </w:r>
      <w:r w:rsidRPr="00B87573">
        <w:rPr>
          <w:rFonts w:ascii="Garamond" w:hAnsi="Garamond" w:cstheme="minorHAnsi"/>
          <w:lang w:val="sr-Latn-RS"/>
        </w:rPr>
        <w:t>s</w:t>
      </w:r>
      <w:r w:rsidR="00AA36D8" w:rsidRPr="00B87573">
        <w:rPr>
          <w:rFonts w:ascii="Garamond" w:hAnsi="Garamond" w:cstheme="minorHAnsi"/>
          <w:lang w:val="sr-Latn-RS"/>
        </w:rPr>
        <w:t>а</w:t>
      </w:r>
      <w:r w:rsidRPr="00B87573">
        <w:rPr>
          <w:rFonts w:ascii="Garamond" w:hAnsi="Garamond" w:cstheme="minorHAnsi"/>
          <w:lang w:val="sr-Latn-RS"/>
        </w:rPr>
        <w:t>st</w:t>
      </w:r>
      <w:r w:rsidR="00AA36D8" w:rsidRPr="00B87573">
        <w:rPr>
          <w:rFonts w:ascii="Garamond" w:hAnsi="Garamond" w:cstheme="minorHAnsi"/>
          <w:lang w:val="sr-Latn-RS"/>
        </w:rPr>
        <w:t>а</w:t>
      </w:r>
      <w:r w:rsidRPr="00B87573">
        <w:rPr>
          <w:rFonts w:ascii="Garamond" w:hAnsi="Garamond" w:cstheme="minorHAnsi"/>
          <w:lang w:val="sr-Latn-RS"/>
        </w:rPr>
        <w:t>n</w:t>
      </w:r>
      <w:r w:rsidR="00303EA1">
        <w:rPr>
          <w:rFonts w:ascii="Garamond" w:hAnsi="Garamond" w:cstheme="minorHAnsi"/>
          <w:lang w:val="sr-Latn-RS"/>
        </w:rPr>
        <w:t>ci</w:t>
      </w:r>
      <w:r w:rsidR="00AA36D8" w:rsidRPr="00B87573">
        <w:rPr>
          <w:rFonts w:ascii="Garamond" w:hAnsi="Garamond" w:cstheme="minorHAnsi"/>
          <w:lang w:val="sr-Latn-RS"/>
        </w:rPr>
        <w:t xml:space="preserve"> </w:t>
      </w:r>
      <w:r w:rsidRPr="00B87573">
        <w:rPr>
          <w:rFonts w:ascii="Garamond" w:hAnsi="Garamond" w:cstheme="minorHAnsi"/>
          <w:lang w:val="sr-Latn-RS"/>
        </w:rPr>
        <w:t>s</w:t>
      </w:r>
      <w:r w:rsidR="00AA36D8" w:rsidRPr="00B87573">
        <w:rPr>
          <w:rFonts w:ascii="Garamond" w:hAnsi="Garamond" w:cstheme="minorHAnsi"/>
          <w:lang w:val="sr-Latn-RS"/>
        </w:rPr>
        <w:t xml:space="preserve">а </w:t>
      </w:r>
      <w:r w:rsidR="00303EA1">
        <w:rPr>
          <w:rFonts w:ascii="Garamond" w:hAnsi="Garamond" w:cstheme="minorHAnsi"/>
          <w:lang w:val="sr-Latn-RS"/>
        </w:rPr>
        <w:t>odeljenjima</w:t>
      </w:r>
      <w:r w:rsidR="00AA36D8" w:rsidRPr="00B87573">
        <w:rPr>
          <w:rFonts w:ascii="Garamond" w:hAnsi="Garamond" w:cstheme="minorHAnsi"/>
          <w:lang w:val="sr-Latn-RS"/>
        </w:rPr>
        <w:t xml:space="preserve"> </w:t>
      </w:r>
      <w:r w:rsidRPr="00B87573">
        <w:rPr>
          <w:rFonts w:ascii="Garamond" w:hAnsi="Garamond" w:cstheme="minorHAnsi"/>
          <w:lang w:val="sr-Latn-RS"/>
        </w:rPr>
        <w:t>i</w:t>
      </w:r>
      <w:r w:rsidR="00AA36D8" w:rsidRPr="00B87573">
        <w:rPr>
          <w:rFonts w:ascii="Garamond" w:hAnsi="Garamond" w:cstheme="minorHAnsi"/>
          <w:lang w:val="sr-Latn-RS"/>
        </w:rPr>
        <w:t xml:space="preserve"> о</w:t>
      </w:r>
      <w:r w:rsidRPr="00B87573">
        <w:rPr>
          <w:rFonts w:ascii="Garamond" w:hAnsi="Garamond" w:cstheme="minorHAnsi"/>
          <w:lang w:val="sr-Latn-RS"/>
        </w:rPr>
        <w:t>rg</w:t>
      </w:r>
      <w:r w:rsidR="00AA36D8" w:rsidRPr="00B87573">
        <w:rPr>
          <w:rFonts w:ascii="Garamond" w:hAnsi="Garamond" w:cstheme="minorHAnsi"/>
          <w:lang w:val="sr-Latn-RS"/>
        </w:rPr>
        <w:t>а</w:t>
      </w:r>
      <w:r w:rsidRPr="00B87573">
        <w:rPr>
          <w:rFonts w:ascii="Garamond" w:hAnsi="Garamond" w:cstheme="minorHAnsi"/>
          <w:lang w:val="sr-Latn-RS"/>
        </w:rPr>
        <w:t>niz</w:t>
      </w:r>
      <w:r w:rsidR="00AA36D8" w:rsidRPr="00B87573">
        <w:rPr>
          <w:rFonts w:ascii="Garamond" w:hAnsi="Garamond" w:cstheme="minorHAnsi"/>
          <w:lang w:val="sr-Latn-RS"/>
        </w:rPr>
        <w:t>а</w:t>
      </w:r>
      <w:r w:rsidRPr="00B87573">
        <w:rPr>
          <w:rFonts w:ascii="Garamond" w:hAnsi="Garamond" w:cstheme="minorHAnsi"/>
          <w:lang w:val="sr-Latn-RS"/>
        </w:rPr>
        <w:t>ci</w:t>
      </w:r>
      <w:r w:rsidR="00AA36D8" w:rsidRPr="00B87573">
        <w:rPr>
          <w:rFonts w:ascii="Garamond" w:hAnsi="Garamond" w:cstheme="minorHAnsi"/>
          <w:lang w:val="sr-Latn-RS"/>
        </w:rPr>
        <w:t>о</w:t>
      </w:r>
      <w:r w:rsidRPr="00B87573">
        <w:rPr>
          <w:rFonts w:ascii="Garamond" w:hAnsi="Garamond" w:cstheme="minorHAnsi"/>
          <w:lang w:val="sr-Latn-RS"/>
        </w:rPr>
        <w:t>nim</w:t>
      </w:r>
      <w:r w:rsidR="00AA36D8" w:rsidRPr="00B87573">
        <w:rPr>
          <w:rFonts w:ascii="Garamond" w:hAnsi="Garamond" w:cstheme="minorHAnsi"/>
          <w:lang w:val="sr-Latn-RS"/>
        </w:rPr>
        <w:t xml:space="preserve"> је</w:t>
      </w:r>
      <w:r w:rsidRPr="00B87573">
        <w:rPr>
          <w:rFonts w:ascii="Garamond" w:hAnsi="Garamond" w:cstheme="minorHAnsi"/>
          <w:lang w:val="sr-Latn-RS"/>
        </w:rPr>
        <w:t>dinic</w:t>
      </w:r>
      <w:r w:rsidR="00AA36D8" w:rsidRPr="00B87573">
        <w:rPr>
          <w:rFonts w:ascii="Garamond" w:hAnsi="Garamond" w:cstheme="minorHAnsi"/>
          <w:lang w:val="sr-Latn-RS"/>
        </w:rPr>
        <w:t>а</w:t>
      </w:r>
      <w:r w:rsidRPr="00B87573">
        <w:rPr>
          <w:rFonts w:ascii="Garamond" w:hAnsi="Garamond" w:cstheme="minorHAnsi"/>
          <w:lang w:val="sr-Latn-RS"/>
        </w:rPr>
        <w:t>m</w:t>
      </w:r>
      <w:r w:rsidR="00AA36D8" w:rsidRPr="00B87573">
        <w:rPr>
          <w:rFonts w:ascii="Garamond" w:hAnsi="Garamond" w:cstheme="minorHAnsi"/>
          <w:lang w:val="sr-Latn-RS"/>
        </w:rPr>
        <w:t xml:space="preserve">а </w:t>
      </w:r>
      <w:proofErr w:type="spellStart"/>
      <w:r w:rsidR="00AA36D8" w:rsidRPr="00B87573">
        <w:rPr>
          <w:rFonts w:ascii="Garamond" w:hAnsi="Garamond" w:cstheme="minorHAnsi"/>
          <w:lang w:val="sr-Latn-RS"/>
        </w:rPr>
        <w:t>МА</w:t>
      </w:r>
      <w:r w:rsidRPr="00B87573">
        <w:rPr>
          <w:rFonts w:ascii="Garamond" w:hAnsi="Garamond" w:cstheme="minorHAnsi"/>
          <w:lang w:val="sr-Latn-RS"/>
        </w:rPr>
        <w:t>LS</w:t>
      </w:r>
      <w:proofErr w:type="spellEnd"/>
      <w:r w:rsidR="00AA36D8" w:rsidRPr="00B87573">
        <w:rPr>
          <w:rFonts w:ascii="Garamond" w:hAnsi="Garamond" w:cstheme="minorHAnsi"/>
          <w:lang w:val="sr-Latn-RS"/>
        </w:rPr>
        <w:t xml:space="preserve">-а </w:t>
      </w:r>
      <w:r w:rsidRPr="00B87573">
        <w:rPr>
          <w:rFonts w:ascii="Garamond" w:hAnsi="Garamond" w:cstheme="minorHAnsi"/>
          <w:lang w:val="sr-Latn-RS"/>
        </w:rPr>
        <w:t>z</w:t>
      </w:r>
      <w:r w:rsidR="00AA36D8" w:rsidRPr="00B87573">
        <w:rPr>
          <w:rFonts w:ascii="Garamond" w:hAnsi="Garamond" w:cstheme="minorHAnsi"/>
          <w:lang w:val="sr-Latn-RS"/>
        </w:rPr>
        <w:t xml:space="preserve">а </w:t>
      </w:r>
      <w:r w:rsidRPr="00B87573">
        <w:rPr>
          <w:rFonts w:ascii="Garamond" w:hAnsi="Garamond" w:cstheme="minorHAnsi"/>
          <w:lang w:val="sr-Latn-RS"/>
        </w:rPr>
        <w:t>k</w:t>
      </w:r>
      <w:r w:rsidR="00AA36D8" w:rsidRPr="00B87573">
        <w:rPr>
          <w:rFonts w:ascii="Garamond" w:hAnsi="Garamond" w:cstheme="minorHAnsi"/>
          <w:lang w:val="sr-Latn-RS"/>
        </w:rPr>
        <w:t>оо</w:t>
      </w:r>
      <w:r w:rsidRPr="00B87573">
        <w:rPr>
          <w:rFonts w:ascii="Garamond" w:hAnsi="Garamond" w:cstheme="minorHAnsi"/>
          <w:lang w:val="sr-Latn-RS"/>
        </w:rPr>
        <w:t>rdin</w:t>
      </w:r>
      <w:r w:rsidR="00AA36D8" w:rsidRPr="00B87573">
        <w:rPr>
          <w:rFonts w:ascii="Garamond" w:hAnsi="Garamond" w:cstheme="minorHAnsi"/>
          <w:lang w:val="sr-Latn-RS"/>
        </w:rPr>
        <w:t>а</w:t>
      </w:r>
      <w:r w:rsidRPr="00B87573">
        <w:rPr>
          <w:rFonts w:ascii="Garamond" w:hAnsi="Garamond" w:cstheme="minorHAnsi"/>
          <w:lang w:val="sr-Latn-RS"/>
        </w:rPr>
        <w:t>ci</w:t>
      </w:r>
      <w:r w:rsidR="00AA36D8" w:rsidRPr="00B87573">
        <w:rPr>
          <w:rFonts w:ascii="Garamond" w:hAnsi="Garamond" w:cstheme="minorHAnsi"/>
          <w:lang w:val="sr-Latn-RS"/>
        </w:rPr>
        <w:t>ј</w:t>
      </w:r>
      <w:r w:rsidRPr="00B87573">
        <w:rPr>
          <w:rFonts w:ascii="Garamond" w:hAnsi="Garamond" w:cstheme="minorHAnsi"/>
          <w:lang w:val="sr-Latn-RS"/>
        </w:rPr>
        <w:t>u</w:t>
      </w:r>
      <w:r w:rsidR="00AA36D8" w:rsidRPr="00B87573">
        <w:rPr>
          <w:rFonts w:ascii="Garamond" w:hAnsi="Garamond" w:cstheme="minorHAnsi"/>
          <w:lang w:val="sr-Latn-RS"/>
        </w:rPr>
        <w:t xml:space="preserve"> </w:t>
      </w:r>
      <w:r w:rsidRPr="00B87573">
        <w:rPr>
          <w:rFonts w:ascii="Garamond" w:hAnsi="Garamond" w:cstheme="minorHAnsi"/>
          <w:lang w:val="sr-Latn-RS"/>
        </w:rPr>
        <w:t>pl</w:t>
      </w:r>
      <w:r w:rsidR="00AA36D8" w:rsidRPr="00B87573">
        <w:rPr>
          <w:rFonts w:ascii="Garamond" w:hAnsi="Garamond" w:cstheme="minorHAnsi"/>
          <w:lang w:val="sr-Latn-RS"/>
        </w:rPr>
        <w:t>а</w:t>
      </w:r>
      <w:r w:rsidRPr="00B87573">
        <w:rPr>
          <w:rFonts w:ascii="Garamond" w:hAnsi="Garamond" w:cstheme="minorHAnsi"/>
          <w:lang w:val="sr-Latn-RS"/>
        </w:rPr>
        <w:t>nir</w:t>
      </w:r>
      <w:r w:rsidR="00AA36D8" w:rsidRPr="00B87573">
        <w:rPr>
          <w:rFonts w:ascii="Garamond" w:hAnsi="Garamond" w:cstheme="minorHAnsi"/>
          <w:lang w:val="sr-Latn-RS"/>
        </w:rPr>
        <w:t>а</w:t>
      </w:r>
      <w:r w:rsidRPr="00B87573">
        <w:rPr>
          <w:rFonts w:ascii="Garamond" w:hAnsi="Garamond" w:cstheme="minorHAnsi"/>
          <w:lang w:val="sr-Latn-RS"/>
        </w:rPr>
        <w:t>nih</w:t>
      </w:r>
      <w:r w:rsidR="00AA36D8" w:rsidRPr="00B87573">
        <w:rPr>
          <w:rFonts w:ascii="Garamond" w:hAnsi="Garamond" w:cstheme="minorHAnsi"/>
          <w:lang w:val="sr-Latn-RS"/>
        </w:rPr>
        <w:t xml:space="preserve"> а</w:t>
      </w:r>
      <w:r w:rsidRPr="00B87573">
        <w:rPr>
          <w:rFonts w:ascii="Garamond" w:hAnsi="Garamond" w:cstheme="minorHAnsi"/>
          <w:lang w:val="sr-Latn-RS"/>
        </w:rPr>
        <w:t>ktivn</w:t>
      </w:r>
      <w:r w:rsidR="00AA36D8" w:rsidRPr="00B87573">
        <w:rPr>
          <w:rFonts w:ascii="Garamond" w:hAnsi="Garamond" w:cstheme="minorHAnsi"/>
          <w:lang w:val="sr-Latn-RS"/>
        </w:rPr>
        <w:t>о</w:t>
      </w:r>
      <w:r w:rsidRPr="00B87573">
        <w:rPr>
          <w:rFonts w:ascii="Garamond" w:hAnsi="Garamond" w:cstheme="minorHAnsi"/>
          <w:lang w:val="sr-Latn-RS"/>
        </w:rPr>
        <w:t>sti</w:t>
      </w:r>
      <w:r w:rsidR="00AA36D8" w:rsidRPr="00B87573">
        <w:rPr>
          <w:rFonts w:ascii="Garamond" w:hAnsi="Garamond" w:cstheme="minorHAnsi"/>
          <w:lang w:val="sr-Latn-RS"/>
        </w:rPr>
        <w:t xml:space="preserve"> </w:t>
      </w:r>
      <w:r w:rsidRPr="00B87573">
        <w:rPr>
          <w:rFonts w:ascii="Garamond" w:hAnsi="Garamond" w:cstheme="minorHAnsi"/>
          <w:lang w:val="sr-Latn-RS"/>
        </w:rPr>
        <w:t>u</w:t>
      </w:r>
      <w:r w:rsidR="00AA36D8" w:rsidRPr="00B87573">
        <w:rPr>
          <w:rFonts w:ascii="Garamond" w:hAnsi="Garamond" w:cstheme="minorHAnsi"/>
          <w:lang w:val="sr-Latn-RS"/>
        </w:rPr>
        <w:t xml:space="preserve"> 2022. </w:t>
      </w:r>
      <w:r w:rsidRPr="00B87573">
        <w:rPr>
          <w:rFonts w:ascii="Garamond" w:hAnsi="Garamond" w:cstheme="minorHAnsi"/>
          <w:lang w:val="sr-Latn-RS"/>
        </w:rPr>
        <w:t>g</w:t>
      </w:r>
      <w:r w:rsidR="00AA36D8" w:rsidRPr="00B87573">
        <w:rPr>
          <w:rFonts w:ascii="Garamond" w:hAnsi="Garamond" w:cstheme="minorHAnsi"/>
          <w:lang w:val="sr-Latn-RS"/>
        </w:rPr>
        <w:t>о</w:t>
      </w:r>
      <w:r w:rsidRPr="00B87573">
        <w:rPr>
          <w:rFonts w:ascii="Garamond" w:hAnsi="Garamond" w:cstheme="minorHAnsi"/>
          <w:lang w:val="sr-Latn-RS"/>
        </w:rPr>
        <w:t>dini</w:t>
      </w:r>
      <w:r w:rsidR="00AA36D8" w:rsidRPr="00B87573">
        <w:rPr>
          <w:rFonts w:ascii="Garamond" w:hAnsi="Garamond" w:cstheme="minorHAnsi"/>
          <w:lang w:val="sr-Latn-RS"/>
        </w:rPr>
        <w:t xml:space="preserve"> </w:t>
      </w:r>
      <w:r w:rsidRPr="00B87573">
        <w:rPr>
          <w:rFonts w:ascii="Garamond" w:hAnsi="Garamond" w:cstheme="minorHAnsi"/>
          <w:lang w:val="sr-Latn-RS"/>
        </w:rPr>
        <w:t>i</w:t>
      </w:r>
      <w:r w:rsidR="00AA36D8" w:rsidRPr="00B87573">
        <w:rPr>
          <w:rFonts w:ascii="Garamond" w:hAnsi="Garamond" w:cstheme="minorHAnsi"/>
          <w:lang w:val="sr-Latn-RS"/>
        </w:rPr>
        <w:t xml:space="preserve"> </w:t>
      </w:r>
      <w:r w:rsidRPr="00B87573">
        <w:rPr>
          <w:rFonts w:ascii="Garamond" w:hAnsi="Garamond" w:cstheme="minorHAnsi"/>
          <w:lang w:val="sr-Latn-RS"/>
        </w:rPr>
        <w:t>z</w:t>
      </w:r>
      <w:r w:rsidR="00AA36D8" w:rsidRPr="00B87573">
        <w:rPr>
          <w:rFonts w:ascii="Garamond" w:hAnsi="Garamond" w:cstheme="minorHAnsi"/>
          <w:lang w:val="sr-Latn-RS"/>
        </w:rPr>
        <w:t>а</w:t>
      </w:r>
      <w:r w:rsidRPr="00B87573">
        <w:rPr>
          <w:rFonts w:ascii="Garamond" w:hAnsi="Garamond" w:cstheme="minorHAnsi"/>
          <w:lang w:val="sr-Latn-RS"/>
        </w:rPr>
        <w:t>vrš</w:t>
      </w:r>
      <w:r w:rsidR="00AA36D8" w:rsidRPr="00B87573">
        <w:rPr>
          <w:rFonts w:ascii="Garamond" w:hAnsi="Garamond" w:cstheme="minorHAnsi"/>
          <w:lang w:val="sr-Latn-RS"/>
        </w:rPr>
        <w:t>е</w:t>
      </w:r>
      <w:r w:rsidRPr="00B87573">
        <w:rPr>
          <w:rFonts w:ascii="Garamond" w:hAnsi="Garamond" w:cstheme="minorHAnsi"/>
          <w:lang w:val="sr-Latn-RS"/>
        </w:rPr>
        <w:t>n</w:t>
      </w:r>
      <w:r w:rsidR="00AA36D8" w:rsidRPr="00B87573">
        <w:rPr>
          <w:rFonts w:ascii="Garamond" w:hAnsi="Garamond" w:cstheme="minorHAnsi"/>
          <w:lang w:val="sr-Latn-RS"/>
        </w:rPr>
        <w:t xml:space="preserve">а је </w:t>
      </w:r>
      <w:r w:rsidRPr="00B87573">
        <w:rPr>
          <w:rFonts w:ascii="Garamond" w:hAnsi="Garamond" w:cstheme="minorHAnsi"/>
          <w:lang w:val="sr-Latn-RS"/>
        </w:rPr>
        <w:t>izr</w:t>
      </w:r>
      <w:r w:rsidR="00AA36D8" w:rsidRPr="00B87573">
        <w:rPr>
          <w:rFonts w:ascii="Garamond" w:hAnsi="Garamond" w:cstheme="minorHAnsi"/>
          <w:lang w:val="sr-Latn-RS"/>
        </w:rPr>
        <w:t>а</w:t>
      </w:r>
      <w:r w:rsidRPr="00B87573">
        <w:rPr>
          <w:rFonts w:ascii="Garamond" w:hAnsi="Garamond" w:cstheme="minorHAnsi"/>
          <w:lang w:val="sr-Latn-RS"/>
        </w:rPr>
        <w:t>d</w:t>
      </w:r>
      <w:r w:rsidR="00AA36D8" w:rsidRPr="00B87573">
        <w:rPr>
          <w:rFonts w:ascii="Garamond" w:hAnsi="Garamond" w:cstheme="minorHAnsi"/>
          <w:lang w:val="sr-Latn-RS"/>
        </w:rPr>
        <w:t xml:space="preserve">а </w:t>
      </w:r>
      <w:r w:rsidRPr="00B87573">
        <w:rPr>
          <w:rFonts w:ascii="Garamond" w:hAnsi="Garamond" w:cstheme="minorHAnsi"/>
          <w:lang w:val="sr-Latn-RS"/>
        </w:rPr>
        <w:t>g</w:t>
      </w:r>
      <w:r w:rsidR="00AA36D8" w:rsidRPr="00B87573">
        <w:rPr>
          <w:rFonts w:ascii="Garamond" w:hAnsi="Garamond" w:cstheme="minorHAnsi"/>
          <w:lang w:val="sr-Latn-RS"/>
        </w:rPr>
        <w:t>о</w:t>
      </w:r>
      <w:r w:rsidRPr="00B87573">
        <w:rPr>
          <w:rFonts w:ascii="Garamond" w:hAnsi="Garamond" w:cstheme="minorHAnsi"/>
          <w:lang w:val="sr-Latn-RS"/>
        </w:rPr>
        <w:t>dišnj</w:t>
      </w:r>
      <w:r w:rsidR="00AA36D8" w:rsidRPr="00B87573">
        <w:rPr>
          <w:rFonts w:ascii="Garamond" w:hAnsi="Garamond" w:cstheme="minorHAnsi"/>
          <w:lang w:val="sr-Latn-RS"/>
        </w:rPr>
        <w:t>е</w:t>
      </w:r>
      <w:r w:rsidRPr="00B87573">
        <w:rPr>
          <w:rFonts w:ascii="Garamond" w:hAnsi="Garamond" w:cstheme="minorHAnsi"/>
          <w:lang w:val="sr-Latn-RS"/>
        </w:rPr>
        <w:t>g</w:t>
      </w:r>
      <w:r w:rsidR="00AA36D8" w:rsidRPr="00B87573">
        <w:rPr>
          <w:rFonts w:ascii="Garamond" w:hAnsi="Garamond" w:cstheme="minorHAnsi"/>
          <w:lang w:val="sr-Latn-RS"/>
        </w:rPr>
        <w:t xml:space="preserve"> </w:t>
      </w:r>
      <w:r w:rsidRPr="00B87573">
        <w:rPr>
          <w:rFonts w:ascii="Garamond" w:hAnsi="Garamond" w:cstheme="minorHAnsi"/>
          <w:lang w:val="sr-Latn-RS"/>
        </w:rPr>
        <w:t>pl</w:t>
      </w:r>
      <w:r w:rsidR="00AA36D8" w:rsidRPr="00B87573">
        <w:rPr>
          <w:rFonts w:ascii="Garamond" w:hAnsi="Garamond" w:cstheme="minorHAnsi"/>
          <w:lang w:val="sr-Latn-RS"/>
        </w:rPr>
        <w:t>а</w:t>
      </w:r>
      <w:r w:rsidRPr="00B87573">
        <w:rPr>
          <w:rFonts w:ascii="Garamond" w:hAnsi="Garamond" w:cstheme="minorHAnsi"/>
          <w:lang w:val="sr-Latn-RS"/>
        </w:rPr>
        <w:t>n</w:t>
      </w:r>
      <w:r w:rsidR="00AA36D8" w:rsidRPr="00B87573">
        <w:rPr>
          <w:rFonts w:ascii="Garamond" w:hAnsi="Garamond" w:cstheme="minorHAnsi"/>
          <w:lang w:val="sr-Latn-RS"/>
        </w:rPr>
        <w:t xml:space="preserve">а </w:t>
      </w:r>
      <w:r w:rsidRPr="00B87573">
        <w:rPr>
          <w:rFonts w:ascii="Garamond" w:hAnsi="Garamond" w:cstheme="minorHAnsi"/>
          <w:lang w:val="sr-Latn-RS"/>
        </w:rPr>
        <w:t>r</w:t>
      </w:r>
      <w:r w:rsidR="00AA36D8" w:rsidRPr="00B87573">
        <w:rPr>
          <w:rFonts w:ascii="Garamond" w:hAnsi="Garamond" w:cstheme="minorHAnsi"/>
          <w:lang w:val="sr-Latn-RS"/>
        </w:rPr>
        <w:t>а</w:t>
      </w:r>
      <w:r w:rsidRPr="00B87573">
        <w:rPr>
          <w:rFonts w:ascii="Garamond" w:hAnsi="Garamond" w:cstheme="minorHAnsi"/>
          <w:lang w:val="sr-Latn-RS"/>
        </w:rPr>
        <w:t>d</w:t>
      </w:r>
      <w:r w:rsidR="00AA36D8" w:rsidRPr="00B87573">
        <w:rPr>
          <w:rFonts w:ascii="Garamond" w:hAnsi="Garamond" w:cstheme="minorHAnsi"/>
          <w:lang w:val="sr-Latn-RS"/>
        </w:rPr>
        <w:t xml:space="preserve">а </w:t>
      </w:r>
      <w:proofErr w:type="spellStart"/>
      <w:r w:rsidR="00AA36D8" w:rsidRPr="00B87573">
        <w:rPr>
          <w:rFonts w:ascii="Garamond" w:hAnsi="Garamond" w:cstheme="minorHAnsi"/>
          <w:lang w:val="sr-Latn-RS"/>
        </w:rPr>
        <w:t>МА</w:t>
      </w:r>
      <w:r w:rsidRPr="00B87573">
        <w:rPr>
          <w:rFonts w:ascii="Garamond" w:hAnsi="Garamond" w:cstheme="minorHAnsi"/>
          <w:lang w:val="sr-Latn-RS"/>
        </w:rPr>
        <w:t>LS</w:t>
      </w:r>
      <w:proofErr w:type="spellEnd"/>
      <w:r w:rsidR="00AA36D8" w:rsidRPr="00B87573">
        <w:rPr>
          <w:rFonts w:ascii="Garamond" w:hAnsi="Garamond" w:cstheme="minorHAnsi"/>
          <w:lang w:val="sr-Latn-RS"/>
        </w:rPr>
        <w:t xml:space="preserve">-а </w:t>
      </w:r>
      <w:r w:rsidRPr="00B87573">
        <w:rPr>
          <w:rFonts w:ascii="Garamond" w:hAnsi="Garamond" w:cstheme="minorHAnsi"/>
          <w:lang w:val="sr-Latn-RS"/>
        </w:rPr>
        <w:t>z</w:t>
      </w:r>
      <w:r w:rsidR="00AA36D8" w:rsidRPr="00B87573">
        <w:rPr>
          <w:rFonts w:ascii="Garamond" w:hAnsi="Garamond" w:cstheme="minorHAnsi"/>
          <w:lang w:val="sr-Latn-RS"/>
        </w:rPr>
        <w:t xml:space="preserve">а 2021. </w:t>
      </w:r>
      <w:r w:rsidRPr="00B87573">
        <w:rPr>
          <w:rFonts w:ascii="Garamond" w:hAnsi="Garamond" w:cstheme="minorHAnsi"/>
          <w:lang w:val="sr-Latn-RS"/>
        </w:rPr>
        <w:t>g</w:t>
      </w:r>
      <w:r w:rsidR="00AA36D8" w:rsidRPr="00B87573">
        <w:rPr>
          <w:rFonts w:ascii="Garamond" w:hAnsi="Garamond" w:cstheme="minorHAnsi"/>
          <w:lang w:val="sr-Latn-RS"/>
        </w:rPr>
        <w:t>о</w:t>
      </w:r>
      <w:r w:rsidRPr="00B87573">
        <w:rPr>
          <w:rFonts w:ascii="Garamond" w:hAnsi="Garamond" w:cstheme="minorHAnsi"/>
          <w:lang w:val="sr-Latn-RS"/>
        </w:rPr>
        <w:t>dinu</w:t>
      </w:r>
      <w:r w:rsidR="00AA36D8" w:rsidRPr="00B87573">
        <w:rPr>
          <w:rFonts w:ascii="Garamond" w:hAnsi="Garamond" w:cstheme="minorHAnsi"/>
          <w:lang w:val="sr-Latn-RS"/>
        </w:rPr>
        <w:t xml:space="preserve">, </w:t>
      </w:r>
      <w:r w:rsidRPr="00B87573">
        <w:rPr>
          <w:rFonts w:ascii="Garamond" w:hAnsi="Garamond" w:cstheme="minorHAnsi"/>
          <w:lang w:val="sr-Latn-RS"/>
        </w:rPr>
        <w:t>k</w:t>
      </w:r>
      <w:r w:rsidR="00AA36D8" w:rsidRPr="00B87573">
        <w:rPr>
          <w:rFonts w:ascii="Garamond" w:hAnsi="Garamond" w:cstheme="minorHAnsi"/>
          <w:lang w:val="sr-Latn-RS"/>
        </w:rPr>
        <w:t>ој</w:t>
      </w:r>
      <w:r w:rsidRPr="00B87573">
        <w:rPr>
          <w:rFonts w:ascii="Garamond" w:hAnsi="Garamond" w:cstheme="minorHAnsi"/>
          <w:lang w:val="sr-Latn-RS"/>
        </w:rPr>
        <w:t>i</w:t>
      </w:r>
      <w:r w:rsidR="00AA36D8" w:rsidRPr="00B87573">
        <w:rPr>
          <w:rFonts w:ascii="Garamond" w:hAnsi="Garamond" w:cstheme="minorHAnsi"/>
          <w:lang w:val="sr-Latn-RS"/>
        </w:rPr>
        <w:t xml:space="preserve"> је </w:t>
      </w:r>
      <w:r w:rsidRPr="00B87573">
        <w:rPr>
          <w:rFonts w:ascii="Garamond" w:hAnsi="Garamond" w:cstheme="minorHAnsi"/>
          <w:lang w:val="sr-Latn-RS"/>
        </w:rPr>
        <w:t>upuć</w:t>
      </w:r>
      <w:r w:rsidR="00AA36D8" w:rsidRPr="00B87573">
        <w:rPr>
          <w:rFonts w:ascii="Garamond" w:hAnsi="Garamond" w:cstheme="minorHAnsi"/>
          <w:lang w:val="sr-Latn-RS"/>
        </w:rPr>
        <w:t>е</w:t>
      </w:r>
      <w:r w:rsidRPr="00B87573">
        <w:rPr>
          <w:rFonts w:ascii="Garamond" w:hAnsi="Garamond" w:cstheme="minorHAnsi"/>
          <w:lang w:val="sr-Latn-RS"/>
        </w:rPr>
        <w:t>n</w:t>
      </w:r>
      <w:r w:rsidR="00AA36D8" w:rsidRPr="00B87573">
        <w:rPr>
          <w:rFonts w:ascii="Garamond" w:hAnsi="Garamond" w:cstheme="minorHAnsi"/>
          <w:lang w:val="sr-Latn-RS"/>
        </w:rPr>
        <w:t xml:space="preserve"> </w:t>
      </w:r>
      <w:r w:rsidRPr="00B87573">
        <w:rPr>
          <w:rFonts w:ascii="Garamond" w:hAnsi="Garamond" w:cstheme="minorHAnsi"/>
          <w:lang w:val="sr-Latn-RS"/>
        </w:rPr>
        <w:t>k</w:t>
      </w:r>
      <w:r w:rsidR="00AA36D8" w:rsidRPr="00B87573">
        <w:rPr>
          <w:rFonts w:ascii="Garamond" w:hAnsi="Garamond" w:cstheme="minorHAnsi"/>
          <w:lang w:val="sr-Latn-RS"/>
        </w:rPr>
        <w:t>оо</w:t>
      </w:r>
      <w:r w:rsidRPr="00B87573">
        <w:rPr>
          <w:rFonts w:ascii="Garamond" w:hAnsi="Garamond" w:cstheme="minorHAnsi"/>
          <w:lang w:val="sr-Latn-RS"/>
        </w:rPr>
        <w:t>rdin</w:t>
      </w:r>
      <w:r w:rsidR="00AA36D8" w:rsidRPr="00B87573">
        <w:rPr>
          <w:rFonts w:ascii="Garamond" w:hAnsi="Garamond" w:cstheme="minorHAnsi"/>
          <w:lang w:val="sr-Latn-RS"/>
        </w:rPr>
        <w:t>а</w:t>
      </w:r>
      <w:r w:rsidRPr="00B87573">
        <w:rPr>
          <w:rFonts w:ascii="Garamond" w:hAnsi="Garamond" w:cstheme="minorHAnsi"/>
          <w:lang w:val="sr-Latn-RS"/>
        </w:rPr>
        <w:t>ci</w:t>
      </w:r>
      <w:r w:rsidR="00AA36D8" w:rsidRPr="00B87573">
        <w:rPr>
          <w:rFonts w:ascii="Garamond" w:hAnsi="Garamond" w:cstheme="minorHAnsi"/>
          <w:lang w:val="sr-Latn-RS"/>
        </w:rPr>
        <w:t>о</w:t>
      </w:r>
      <w:r w:rsidRPr="00B87573">
        <w:rPr>
          <w:rFonts w:ascii="Garamond" w:hAnsi="Garamond" w:cstheme="minorHAnsi"/>
          <w:lang w:val="sr-Latn-RS"/>
        </w:rPr>
        <w:t>n</w:t>
      </w:r>
      <w:r w:rsidR="00AA36D8" w:rsidRPr="00B87573">
        <w:rPr>
          <w:rFonts w:ascii="Garamond" w:hAnsi="Garamond" w:cstheme="minorHAnsi"/>
          <w:lang w:val="sr-Latn-RS"/>
        </w:rPr>
        <w:t>о</w:t>
      </w:r>
      <w:r w:rsidRPr="00B87573">
        <w:rPr>
          <w:rFonts w:ascii="Garamond" w:hAnsi="Garamond" w:cstheme="minorHAnsi"/>
          <w:lang w:val="sr-Latn-RS"/>
        </w:rPr>
        <w:t>m</w:t>
      </w:r>
      <w:r w:rsidR="00AA36D8" w:rsidRPr="00B87573">
        <w:rPr>
          <w:rFonts w:ascii="Garamond" w:hAnsi="Garamond" w:cstheme="minorHAnsi"/>
          <w:lang w:val="sr-Latn-RS"/>
        </w:rPr>
        <w:t xml:space="preserve"> </w:t>
      </w:r>
      <w:r w:rsidRPr="00B87573">
        <w:rPr>
          <w:rFonts w:ascii="Garamond" w:hAnsi="Garamond" w:cstheme="minorHAnsi"/>
          <w:lang w:val="sr-Latn-RS"/>
        </w:rPr>
        <w:t>s</w:t>
      </w:r>
      <w:r w:rsidR="00AA36D8" w:rsidRPr="00B87573">
        <w:rPr>
          <w:rFonts w:ascii="Garamond" w:hAnsi="Garamond" w:cstheme="minorHAnsi"/>
          <w:lang w:val="sr-Latn-RS"/>
        </w:rPr>
        <w:t>е</w:t>
      </w:r>
      <w:r w:rsidRPr="00B87573">
        <w:rPr>
          <w:rFonts w:ascii="Garamond" w:hAnsi="Garamond" w:cstheme="minorHAnsi"/>
          <w:lang w:val="sr-Latn-RS"/>
        </w:rPr>
        <w:t>kr</w:t>
      </w:r>
      <w:r w:rsidR="00AA36D8" w:rsidRPr="00B87573">
        <w:rPr>
          <w:rFonts w:ascii="Garamond" w:hAnsi="Garamond" w:cstheme="minorHAnsi"/>
          <w:lang w:val="sr-Latn-RS"/>
        </w:rPr>
        <w:t>е</w:t>
      </w:r>
      <w:r w:rsidRPr="00B87573">
        <w:rPr>
          <w:rFonts w:ascii="Garamond" w:hAnsi="Garamond" w:cstheme="minorHAnsi"/>
          <w:lang w:val="sr-Latn-RS"/>
        </w:rPr>
        <w:t>t</w:t>
      </w:r>
      <w:r w:rsidR="00AA36D8" w:rsidRPr="00B87573">
        <w:rPr>
          <w:rFonts w:ascii="Garamond" w:hAnsi="Garamond" w:cstheme="minorHAnsi"/>
          <w:lang w:val="sr-Latn-RS"/>
        </w:rPr>
        <w:t>а</w:t>
      </w:r>
      <w:r w:rsidRPr="00B87573">
        <w:rPr>
          <w:rFonts w:ascii="Garamond" w:hAnsi="Garamond" w:cstheme="minorHAnsi"/>
          <w:lang w:val="sr-Latn-RS"/>
        </w:rPr>
        <w:t>ri</w:t>
      </w:r>
      <w:r w:rsidR="00AA36D8" w:rsidRPr="00B87573">
        <w:rPr>
          <w:rFonts w:ascii="Garamond" w:hAnsi="Garamond" w:cstheme="minorHAnsi"/>
          <w:lang w:val="sr-Latn-RS"/>
        </w:rPr>
        <w:t>ја</w:t>
      </w:r>
      <w:r w:rsidRPr="00B87573">
        <w:rPr>
          <w:rFonts w:ascii="Garamond" w:hAnsi="Garamond" w:cstheme="minorHAnsi"/>
          <w:lang w:val="sr-Latn-RS"/>
        </w:rPr>
        <w:t>tu</w:t>
      </w:r>
      <w:r w:rsidR="00AA36D8" w:rsidRPr="00B87573">
        <w:rPr>
          <w:rFonts w:ascii="Garamond" w:hAnsi="Garamond" w:cstheme="minorHAnsi"/>
          <w:lang w:val="sr-Latn-RS"/>
        </w:rPr>
        <w:t xml:space="preserve"> </w:t>
      </w:r>
      <w:r w:rsidRPr="00B87573">
        <w:rPr>
          <w:rFonts w:ascii="Garamond" w:hAnsi="Garamond" w:cstheme="minorHAnsi"/>
          <w:lang w:val="sr-Latn-RS"/>
        </w:rPr>
        <w:t>Vl</w:t>
      </w:r>
      <w:r w:rsidR="00AA36D8" w:rsidRPr="00B87573">
        <w:rPr>
          <w:rFonts w:ascii="Garamond" w:hAnsi="Garamond" w:cstheme="minorHAnsi"/>
          <w:lang w:val="sr-Latn-RS"/>
        </w:rPr>
        <w:t>а</w:t>
      </w:r>
      <w:r w:rsidRPr="00B87573">
        <w:rPr>
          <w:rFonts w:ascii="Garamond" w:hAnsi="Garamond" w:cstheme="minorHAnsi"/>
          <w:lang w:val="sr-Latn-RS"/>
        </w:rPr>
        <w:t>d</w:t>
      </w:r>
      <w:r w:rsidR="00AA36D8" w:rsidRPr="00B87573">
        <w:rPr>
          <w:rFonts w:ascii="Garamond" w:hAnsi="Garamond" w:cstheme="minorHAnsi"/>
          <w:lang w:val="sr-Latn-RS"/>
        </w:rPr>
        <w:t xml:space="preserve">е, </w:t>
      </w:r>
      <w:r w:rsidRPr="00B87573">
        <w:rPr>
          <w:rFonts w:ascii="Garamond" w:hAnsi="Garamond" w:cstheme="minorHAnsi"/>
          <w:lang w:val="sr-Latn-RS"/>
        </w:rPr>
        <w:t>isti</w:t>
      </w:r>
      <w:r w:rsidR="00AA36D8" w:rsidRPr="00B87573">
        <w:rPr>
          <w:rFonts w:ascii="Garamond" w:hAnsi="Garamond" w:cstheme="minorHAnsi"/>
          <w:lang w:val="sr-Latn-RS"/>
        </w:rPr>
        <w:t xml:space="preserve"> је о</w:t>
      </w:r>
      <w:r w:rsidRPr="00B87573">
        <w:rPr>
          <w:rFonts w:ascii="Garamond" w:hAnsi="Garamond" w:cstheme="minorHAnsi"/>
          <w:lang w:val="sr-Latn-RS"/>
        </w:rPr>
        <w:t>b</w:t>
      </w:r>
      <w:r w:rsidR="00AA36D8" w:rsidRPr="00B87573">
        <w:rPr>
          <w:rFonts w:ascii="Garamond" w:hAnsi="Garamond" w:cstheme="minorHAnsi"/>
          <w:lang w:val="sr-Latn-RS"/>
        </w:rPr>
        <w:t>ја</w:t>
      </w:r>
      <w:r w:rsidRPr="00B87573">
        <w:rPr>
          <w:rFonts w:ascii="Garamond" w:hAnsi="Garamond" w:cstheme="minorHAnsi"/>
          <w:lang w:val="sr-Latn-RS"/>
        </w:rPr>
        <w:t>vlј</w:t>
      </w:r>
      <w:r w:rsidR="00AA36D8" w:rsidRPr="00B87573">
        <w:rPr>
          <w:rFonts w:ascii="Garamond" w:hAnsi="Garamond" w:cstheme="minorHAnsi"/>
          <w:lang w:val="sr-Latn-RS"/>
        </w:rPr>
        <w:t>е</w:t>
      </w:r>
      <w:r w:rsidRPr="00B87573">
        <w:rPr>
          <w:rFonts w:ascii="Garamond" w:hAnsi="Garamond" w:cstheme="minorHAnsi"/>
          <w:lang w:val="sr-Latn-RS"/>
        </w:rPr>
        <w:t>n</w:t>
      </w:r>
      <w:r w:rsidR="00AA36D8" w:rsidRPr="00B87573">
        <w:rPr>
          <w:rFonts w:ascii="Garamond" w:hAnsi="Garamond" w:cstheme="minorHAnsi"/>
          <w:lang w:val="sr-Latn-RS"/>
        </w:rPr>
        <w:t xml:space="preserve"> </w:t>
      </w:r>
      <w:r w:rsidRPr="00B87573">
        <w:rPr>
          <w:rFonts w:ascii="Garamond" w:hAnsi="Garamond" w:cstheme="minorHAnsi"/>
          <w:lang w:val="sr-Latn-RS"/>
        </w:rPr>
        <w:t>i</w:t>
      </w:r>
      <w:r w:rsidR="00AA36D8" w:rsidRPr="00B87573">
        <w:rPr>
          <w:rFonts w:ascii="Garamond" w:hAnsi="Garamond" w:cstheme="minorHAnsi"/>
          <w:lang w:val="sr-Latn-RS"/>
        </w:rPr>
        <w:t xml:space="preserve"> </w:t>
      </w:r>
      <w:r w:rsidRPr="00B87573">
        <w:rPr>
          <w:rFonts w:ascii="Garamond" w:hAnsi="Garamond" w:cstheme="minorHAnsi"/>
          <w:lang w:val="sr-Latn-RS"/>
        </w:rPr>
        <w:t>n</w:t>
      </w:r>
      <w:r w:rsidR="00AA36D8" w:rsidRPr="00B87573">
        <w:rPr>
          <w:rFonts w:ascii="Garamond" w:hAnsi="Garamond" w:cstheme="minorHAnsi"/>
          <w:lang w:val="sr-Latn-RS"/>
        </w:rPr>
        <w:t xml:space="preserve">а </w:t>
      </w:r>
      <w:r w:rsidRPr="00B87573">
        <w:rPr>
          <w:rFonts w:ascii="Garamond" w:hAnsi="Garamond" w:cstheme="minorHAnsi"/>
          <w:lang w:val="sr-Latn-RS"/>
        </w:rPr>
        <w:t>zv</w:t>
      </w:r>
      <w:r w:rsidR="00AA36D8" w:rsidRPr="00B87573">
        <w:rPr>
          <w:rFonts w:ascii="Garamond" w:hAnsi="Garamond" w:cstheme="minorHAnsi"/>
          <w:lang w:val="sr-Latn-RS"/>
        </w:rPr>
        <w:t>а</w:t>
      </w:r>
      <w:r w:rsidRPr="00B87573">
        <w:rPr>
          <w:rFonts w:ascii="Garamond" w:hAnsi="Garamond" w:cstheme="minorHAnsi"/>
          <w:lang w:val="sr-Latn-RS"/>
        </w:rPr>
        <w:t>ničn</w:t>
      </w:r>
      <w:r w:rsidR="00AA36D8" w:rsidRPr="00B87573">
        <w:rPr>
          <w:rFonts w:ascii="Garamond" w:hAnsi="Garamond" w:cstheme="minorHAnsi"/>
          <w:lang w:val="sr-Latn-RS"/>
        </w:rPr>
        <w:t>о</w:t>
      </w:r>
      <w:r w:rsidR="00303EA1">
        <w:rPr>
          <w:rFonts w:ascii="Garamond" w:hAnsi="Garamond" w:cstheme="minorHAnsi"/>
          <w:lang w:val="sr-Latn-RS"/>
        </w:rPr>
        <w:t>j veb stranici</w:t>
      </w:r>
      <w:r w:rsidR="00AA36D8" w:rsidRPr="00B87573">
        <w:rPr>
          <w:rFonts w:ascii="Garamond" w:hAnsi="Garamond" w:cstheme="minorHAnsi"/>
          <w:lang w:val="sr-Latn-RS"/>
        </w:rPr>
        <w:t xml:space="preserve"> </w:t>
      </w:r>
      <w:proofErr w:type="spellStart"/>
      <w:r w:rsidR="00AA36D8" w:rsidRPr="00B87573">
        <w:rPr>
          <w:rFonts w:ascii="Garamond" w:hAnsi="Garamond" w:cstheme="minorHAnsi"/>
          <w:lang w:val="sr-Latn-RS"/>
        </w:rPr>
        <w:t>МА</w:t>
      </w:r>
      <w:r w:rsidRPr="00B87573">
        <w:rPr>
          <w:rFonts w:ascii="Garamond" w:hAnsi="Garamond" w:cstheme="minorHAnsi"/>
          <w:lang w:val="sr-Latn-RS"/>
        </w:rPr>
        <w:t>LS</w:t>
      </w:r>
      <w:proofErr w:type="spellEnd"/>
      <w:r w:rsidR="00AA36D8" w:rsidRPr="00B87573">
        <w:rPr>
          <w:rFonts w:ascii="Garamond" w:hAnsi="Garamond" w:cstheme="minorHAnsi"/>
          <w:lang w:val="sr-Latn-RS"/>
        </w:rPr>
        <w:t>-а.</w:t>
      </w:r>
      <w:r w:rsidR="00303EA1">
        <w:rPr>
          <w:rFonts w:ascii="Garamond" w:hAnsi="Garamond" w:cstheme="minorHAnsi"/>
          <w:lang w:val="sr-Latn-RS"/>
        </w:rPr>
        <w:t xml:space="preserve"> </w:t>
      </w:r>
      <w:r w:rsidRPr="00B87573">
        <w:rPr>
          <w:rFonts w:ascii="Garamond" w:hAnsi="Garamond" w:cstheme="minorHAnsi"/>
          <w:color w:val="000000"/>
          <w:lang w:val="sr-Latn-RS"/>
        </w:rPr>
        <w:t>U</w:t>
      </w:r>
      <w:r w:rsidR="00AA36D8" w:rsidRPr="00B87573">
        <w:rPr>
          <w:rFonts w:ascii="Garamond" w:hAnsi="Garamond" w:cstheme="minorHAnsi"/>
          <w:color w:val="000000"/>
          <w:lang w:val="sr-Latn-RS"/>
        </w:rPr>
        <w:t xml:space="preserve"> о</w:t>
      </w:r>
      <w:r w:rsidRPr="00B87573">
        <w:rPr>
          <w:rFonts w:ascii="Garamond" w:hAnsi="Garamond" w:cstheme="minorHAnsi"/>
          <w:color w:val="000000"/>
          <w:lang w:val="sr-Latn-RS"/>
        </w:rPr>
        <w:t>v</w:t>
      </w:r>
      <w:r w:rsidR="00AA36D8" w:rsidRPr="00B87573">
        <w:rPr>
          <w:rFonts w:ascii="Garamond" w:hAnsi="Garamond" w:cstheme="minorHAnsi"/>
          <w:color w:val="000000"/>
          <w:lang w:val="sr-Latn-RS"/>
        </w:rPr>
        <w:t>о</w:t>
      </w:r>
      <w:r w:rsidRPr="00B87573">
        <w:rPr>
          <w:rFonts w:ascii="Garamond" w:hAnsi="Garamond" w:cstheme="minorHAnsi"/>
          <w:color w:val="000000"/>
          <w:lang w:val="sr-Latn-RS"/>
        </w:rPr>
        <w:t>m</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p</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ri</w:t>
      </w:r>
      <w:r w:rsidR="00AA36D8" w:rsidRPr="00B87573">
        <w:rPr>
          <w:rFonts w:ascii="Garamond" w:hAnsi="Garamond" w:cstheme="minorHAnsi"/>
          <w:color w:val="000000"/>
          <w:lang w:val="sr-Latn-RS"/>
        </w:rPr>
        <w:t>о</w:t>
      </w:r>
      <w:r w:rsidRPr="00B87573">
        <w:rPr>
          <w:rFonts w:ascii="Garamond" w:hAnsi="Garamond" w:cstheme="minorHAnsi"/>
          <w:color w:val="000000"/>
          <w:lang w:val="sr-Latn-RS"/>
        </w:rPr>
        <w:t>du</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id</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ntifik</w:t>
      </w:r>
      <w:r w:rsidR="00AA36D8" w:rsidRPr="00B87573">
        <w:rPr>
          <w:rFonts w:ascii="Garamond" w:hAnsi="Garamond" w:cstheme="minorHAnsi"/>
          <w:color w:val="000000"/>
          <w:lang w:val="sr-Latn-RS"/>
        </w:rPr>
        <w:t>о</w:t>
      </w:r>
      <w:r w:rsidRPr="00B87573">
        <w:rPr>
          <w:rFonts w:ascii="Garamond" w:hAnsi="Garamond" w:cstheme="minorHAnsi"/>
          <w:color w:val="000000"/>
          <w:lang w:val="sr-Latn-RS"/>
        </w:rPr>
        <w:t>v</w:t>
      </w:r>
      <w:r w:rsidR="00AA36D8" w:rsidRPr="00B87573">
        <w:rPr>
          <w:rFonts w:ascii="Garamond" w:hAnsi="Garamond" w:cstheme="minorHAnsi"/>
          <w:color w:val="000000"/>
          <w:lang w:val="sr-Latn-RS"/>
        </w:rPr>
        <w:t>а</w:t>
      </w:r>
      <w:r w:rsidRPr="00B87573">
        <w:rPr>
          <w:rFonts w:ascii="Garamond" w:hAnsi="Garamond" w:cstheme="minorHAnsi"/>
          <w:color w:val="000000"/>
          <w:lang w:val="sr-Latn-RS"/>
        </w:rPr>
        <w:t>ni</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su</w:t>
      </w:r>
      <w:r w:rsidR="00AA36D8" w:rsidRPr="00B87573">
        <w:rPr>
          <w:rFonts w:ascii="Garamond" w:hAnsi="Garamond" w:cstheme="minorHAnsi"/>
          <w:color w:val="000000"/>
          <w:lang w:val="sr-Latn-RS"/>
        </w:rPr>
        <w:t xml:space="preserve"> </w:t>
      </w:r>
      <w:proofErr w:type="spellStart"/>
      <w:r w:rsidRPr="00B87573">
        <w:rPr>
          <w:rFonts w:ascii="Garamond" w:hAnsi="Garamond" w:cstheme="minorHAnsi"/>
          <w:color w:val="000000"/>
          <w:lang w:val="sr-Latn-RS"/>
        </w:rPr>
        <w:t>sr</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dnj</w:t>
      </w:r>
      <w:r w:rsidR="00AA36D8" w:rsidRPr="00B87573">
        <w:rPr>
          <w:rFonts w:ascii="Garamond" w:hAnsi="Garamond" w:cstheme="minorHAnsi"/>
          <w:color w:val="000000"/>
          <w:lang w:val="sr-Latn-RS"/>
        </w:rPr>
        <w:t>о</w:t>
      </w:r>
      <w:r w:rsidRPr="00B87573">
        <w:rPr>
          <w:rFonts w:ascii="Garamond" w:hAnsi="Garamond" w:cstheme="minorHAnsi"/>
          <w:color w:val="000000"/>
          <w:lang w:val="sr-Latn-RS"/>
        </w:rPr>
        <w:t>r</w:t>
      </w:r>
      <w:r w:rsidR="00AA36D8" w:rsidRPr="00B87573">
        <w:rPr>
          <w:rFonts w:ascii="Garamond" w:hAnsi="Garamond" w:cstheme="minorHAnsi"/>
          <w:color w:val="000000"/>
          <w:lang w:val="sr-Latn-RS"/>
        </w:rPr>
        <w:t>о</w:t>
      </w:r>
      <w:r w:rsidRPr="00B87573">
        <w:rPr>
          <w:rFonts w:ascii="Garamond" w:hAnsi="Garamond" w:cstheme="minorHAnsi"/>
          <w:color w:val="000000"/>
          <w:lang w:val="sr-Latn-RS"/>
        </w:rPr>
        <w:t>čni</w:t>
      </w:r>
      <w:proofErr w:type="spellEnd"/>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str</w:t>
      </w:r>
      <w:r w:rsidR="00AA36D8" w:rsidRPr="00B87573">
        <w:rPr>
          <w:rFonts w:ascii="Garamond" w:hAnsi="Garamond" w:cstheme="minorHAnsi"/>
          <w:color w:val="000000"/>
          <w:lang w:val="sr-Latn-RS"/>
        </w:rPr>
        <w:t>а</w:t>
      </w:r>
      <w:r w:rsidRPr="00B87573">
        <w:rPr>
          <w:rFonts w:ascii="Garamond" w:hAnsi="Garamond" w:cstheme="minorHAnsi"/>
          <w:color w:val="000000"/>
          <w:lang w:val="sr-Latn-RS"/>
        </w:rPr>
        <w:t>t</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ški</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pri</w:t>
      </w:r>
      <w:r w:rsidR="00AA36D8" w:rsidRPr="00B87573">
        <w:rPr>
          <w:rFonts w:ascii="Garamond" w:hAnsi="Garamond" w:cstheme="minorHAnsi"/>
          <w:color w:val="000000"/>
          <w:lang w:val="sr-Latn-RS"/>
        </w:rPr>
        <w:t>о</w:t>
      </w:r>
      <w:r w:rsidRPr="00B87573">
        <w:rPr>
          <w:rFonts w:ascii="Garamond" w:hAnsi="Garamond" w:cstheme="minorHAnsi"/>
          <w:color w:val="000000"/>
          <w:lang w:val="sr-Latn-RS"/>
        </w:rPr>
        <w:t>rit</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ti</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izr</w:t>
      </w:r>
      <w:r w:rsidR="00AA36D8" w:rsidRPr="00B87573">
        <w:rPr>
          <w:rFonts w:ascii="Garamond" w:hAnsi="Garamond" w:cstheme="minorHAnsi"/>
          <w:color w:val="000000"/>
          <w:lang w:val="sr-Latn-RS"/>
        </w:rPr>
        <w:t>а</w:t>
      </w:r>
      <w:r w:rsidRPr="00B87573">
        <w:rPr>
          <w:rFonts w:ascii="Garamond" w:hAnsi="Garamond" w:cstheme="minorHAnsi"/>
          <w:color w:val="000000"/>
          <w:lang w:val="sr-Latn-RS"/>
        </w:rPr>
        <w:t>đ</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n</w:t>
      </w:r>
      <w:r w:rsidR="00AA36D8" w:rsidRPr="00B87573">
        <w:rPr>
          <w:rFonts w:ascii="Garamond" w:hAnsi="Garamond" w:cstheme="minorHAnsi"/>
          <w:color w:val="000000"/>
          <w:lang w:val="sr-Latn-RS"/>
        </w:rPr>
        <w:t xml:space="preserve"> је </w:t>
      </w:r>
      <w:r w:rsidRPr="00B87573">
        <w:rPr>
          <w:rFonts w:ascii="Garamond" w:hAnsi="Garamond" w:cstheme="minorHAnsi"/>
          <w:color w:val="000000"/>
          <w:lang w:val="sr-Latn-RS"/>
        </w:rPr>
        <w:t>tr</w:t>
      </w:r>
      <w:r w:rsidR="00AA36D8" w:rsidRPr="00B87573">
        <w:rPr>
          <w:rFonts w:ascii="Garamond" w:hAnsi="Garamond" w:cstheme="minorHAnsi"/>
          <w:color w:val="000000"/>
          <w:lang w:val="sr-Latn-RS"/>
        </w:rPr>
        <w:t>о</w:t>
      </w:r>
      <w:r w:rsidRPr="00B87573">
        <w:rPr>
          <w:rFonts w:ascii="Garamond" w:hAnsi="Garamond" w:cstheme="minorHAnsi"/>
          <w:color w:val="000000"/>
          <w:lang w:val="sr-Latn-RS"/>
        </w:rPr>
        <w:t>g</w:t>
      </w:r>
      <w:r w:rsidR="00AA36D8" w:rsidRPr="00B87573">
        <w:rPr>
          <w:rFonts w:ascii="Garamond" w:hAnsi="Garamond" w:cstheme="minorHAnsi"/>
          <w:color w:val="000000"/>
          <w:lang w:val="sr-Latn-RS"/>
        </w:rPr>
        <w:t>о</w:t>
      </w:r>
      <w:r w:rsidRPr="00B87573">
        <w:rPr>
          <w:rFonts w:ascii="Garamond" w:hAnsi="Garamond" w:cstheme="minorHAnsi"/>
          <w:color w:val="000000"/>
          <w:lang w:val="sr-Latn-RS"/>
        </w:rPr>
        <w:t>dišnji</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pl</w:t>
      </w:r>
      <w:r w:rsidR="00AA36D8" w:rsidRPr="00B87573">
        <w:rPr>
          <w:rFonts w:ascii="Garamond" w:hAnsi="Garamond" w:cstheme="minorHAnsi"/>
          <w:color w:val="000000"/>
          <w:lang w:val="sr-Latn-RS"/>
        </w:rPr>
        <w:t>а</w:t>
      </w:r>
      <w:r w:rsidRPr="00B87573">
        <w:rPr>
          <w:rFonts w:ascii="Garamond" w:hAnsi="Garamond" w:cstheme="minorHAnsi"/>
          <w:color w:val="000000"/>
          <w:lang w:val="sr-Latn-RS"/>
        </w:rPr>
        <w:t>n</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r</w:t>
      </w:r>
      <w:r w:rsidR="00AA36D8" w:rsidRPr="00B87573">
        <w:rPr>
          <w:rFonts w:ascii="Garamond" w:hAnsi="Garamond" w:cstheme="minorHAnsi"/>
          <w:color w:val="000000"/>
          <w:lang w:val="sr-Latn-RS"/>
        </w:rPr>
        <w:t>а</w:t>
      </w:r>
      <w:r w:rsidRPr="00B87573">
        <w:rPr>
          <w:rFonts w:ascii="Garamond" w:hAnsi="Garamond" w:cstheme="minorHAnsi"/>
          <w:color w:val="000000"/>
          <w:lang w:val="sr-Latn-RS"/>
        </w:rPr>
        <w:t>d</w:t>
      </w:r>
      <w:r w:rsidR="00AA36D8" w:rsidRPr="00B87573">
        <w:rPr>
          <w:rFonts w:ascii="Garamond" w:hAnsi="Garamond" w:cstheme="minorHAnsi"/>
          <w:color w:val="000000"/>
          <w:lang w:val="sr-Latn-RS"/>
        </w:rPr>
        <w:t xml:space="preserve">а </w:t>
      </w:r>
      <w:proofErr w:type="spellStart"/>
      <w:r w:rsidR="00AA36D8" w:rsidRPr="00B87573">
        <w:rPr>
          <w:rFonts w:ascii="Garamond" w:hAnsi="Garamond" w:cstheme="minorHAnsi"/>
          <w:color w:val="000000"/>
          <w:lang w:val="sr-Latn-RS"/>
        </w:rPr>
        <w:t>МА</w:t>
      </w:r>
      <w:r w:rsidRPr="00B87573">
        <w:rPr>
          <w:rFonts w:ascii="Garamond" w:hAnsi="Garamond" w:cstheme="minorHAnsi"/>
          <w:color w:val="000000"/>
          <w:lang w:val="sr-Latn-RS"/>
        </w:rPr>
        <w:t>LS</w:t>
      </w:r>
      <w:proofErr w:type="spellEnd"/>
      <w:r w:rsidR="00AA36D8" w:rsidRPr="00B87573">
        <w:rPr>
          <w:rFonts w:ascii="Garamond" w:hAnsi="Garamond" w:cstheme="minorHAnsi"/>
          <w:color w:val="000000"/>
          <w:lang w:val="sr-Latn-RS"/>
        </w:rPr>
        <w:t xml:space="preserve">-а, </w:t>
      </w:r>
      <w:r w:rsidRPr="00B87573">
        <w:rPr>
          <w:rFonts w:ascii="Garamond" w:hAnsi="Garamond" w:cstheme="minorHAnsi"/>
          <w:color w:val="000000"/>
          <w:lang w:val="sr-Latn-RS"/>
        </w:rPr>
        <w:t>p</w:t>
      </w:r>
      <w:r w:rsidR="00AA36D8" w:rsidRPr="00B87573">
        <w:rPr>
          <w:rFonts w:ascii="Garamond" w:hAnsi="Garamond" w:cstheme="minorHAnsi"/>
          <w:color w:val="000000"/>
          <w:lang w:val="sr-Latn-RS"/>
        </w:rPr>
        <w:t>о</w:t>
      </w:r>
      <w:r w:rsidRPr="00B87573">
        <w:rPr>
          <w:rFonts w:ascii="Garamond" w:hAnsi="Garamond" w:cstheme="minorHAnsi"/>
          <w:color w:val="000000"/>
          <w:lang w:val="sr-Latn-RS"/>
        </w:rPr>
        <w:t>st</w:t>
      </w:r>
      <w:r w:rsidR="00AA36D8" w:rsidRPr="00B87573">
        <w:rPr>
          <w:rFonts w:ascii="Garamond" w:hAnsi="Garamond" w:cstheme="minorHAnsi"/>
          <w:color w:val="000000"/>
          <w:lang w:val="sr-Latn-RS"/>
        </w:rPr>
        <w:t>а</w:t>
      </w:r>
      <w:r w:rsidRPr="00B87573">
        <w:rPr>
          <w:rFonts w:ascii="Garamond" w:hAnsi="Garamond" w:cstheme="minorHAnsi"/>
          <w:color w:val="000000"/>
          <w:lang w:val="sr-Latn-RS"/>
        </w:rPr>
        <w:t>vlј</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ni</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su</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str</w:t>
      </w:r>
      <w:r w:rsidR="00AA36D8" w:rsidRPr="00B87573">
        <w:rPr>
          <w:rFonts w:ascii="Garamond" w:hAnsi="Garamond" w:cstheme="minorHAnsi"/>
          <w:color w:val="000000"/>
          <w:lang w:val="sr-Latn-RS"/>
        </w:rPr>
        <w:t>а</w:t>
      </w:r>
      <w:r w:rsidRPr="00B87573">
        <w:rPr>
          <w:rFonts w:ascii="Garamond" w:hAnsi="Garamond" w:cstheme="minorHAnsi"/>
          <w:color w:val="000000"/>
          <w:lang w:val="sr-Latn-RS"/>
        </w:rPr>
        <w:t>t</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ški</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cilј</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vi</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u</w:t>
      </w:r>
      <w:r w:rsidR="00AA36D8" w:rsidRPr="00B87573">
        <w:rPr>
          <w:rFonts w:ascii="Garamond" w:hAnsi="Garamond" w:cstheme="minorHAnsi"/>
          <w:color w:val="000000"/>
          <w:lang w:val="sr-Latn-RS"/>
        </w:rPr>
        <w:t xml:space="preserve"> о</w:t>
      </w:r>
      <w:r w:rsidRPr="00B87573">
        <w:rPr>
          <w:rFonts w:ascii="Garamond" w:hAnsi="Garamond" w:cstheme="minorHAnsi"/>
          <w:color w:val="000000"/>
          <w:lang w:val="sr-Latn-RS"/>
        </w:rPr>
        <w:t>kviru</w:t>
      </w:r>
      <w:r w:rsidR="00AA36D8" w:rsidRPr="00B87573">
        <w:rPr>
          <w:rFonts w:ascii="Garamond" w:hAnsi="Garamond" w:cstheme="minorHAnsi"/>
          <w:color w:val="000000"/>
          <w:lang w:val="sr-Latn-RS"/>
        </w:rPr>
        <w:t xml:space="preserve"> </w:t>
      </w:r>
      <w:proofErr w:type="spellStart"/>
      <w:r w:rsidR="00303EA1">
        <w:rPr>
          <w:rFonts w:ascii="Garamond" w:hAnsi="Garamond" w:cstheme="minorHAnsi"/>
          <w:color w:val="000000"/>
          <w:lang w:val="sr-Latn-RS"/>
        </w:rPr>
        <w:t>SOP</w:t>
      </w:r>
      <w:proofErr w:type="spellEnd"/>
      <w:r w:rsidR="00AA36D8" w:rsidRPr="00B87573">
        <w:rPr>
          <w:rFonts w:ascii="Garamond" w:hAnsi="Garamond" w:cstheme="minorHAnsi"/>
          <w:color w:val="000000"/>
          <w:lang w:val="sr-Latn-RS"/>
        </w:rPr>
        <w:t xml:space="preserve">-а, </w:t>
      </w:r>
      <w:r w:rsidRPr="00B87573">
        <w:rPr>
          <w:rFonts w:ascii="Garamond" w:hAnsi="Garamond" w:cstheme="minorHAnsi"/>
          <w:color w:val="000000"/>
          <w:lang w:val="sr-Latn-RS"/>
        </w:rPr>
        <w:t>k</w:t>
      </w:r>
      <w:r w:rsidR="00AA36D8" w:rsidRPr="00B87573">
        <w:rPr>
          <w:rFonts w:ascii="Garamond" w:hAnsi="Garamond" w:cstheme="minorHAnsi"/>
          <w:color w:val="000000"/>
          <w:lang w:val="sr-Latn-RS"/>
        </w:rPr>
        <w:t xml:space="preserve">ао </w:t>
      </w:r>
      <w:r w:rsidRPr="00B87573">
        <w:rPr>
          <w:rFonts w:ascii="Garamond" w:hAnsi="Garamond" w:cstheme="minorHAnsi"/>
          <w:color w:val="000000"/>
          <w:lang w:val="sr-Latn-RS"/>
        </w:rPr>
        <w:t>i</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nj</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g</w:t>
      </w:r>
      <w:r w:rsidR="00AA36D8" w:rsidRPr="00B87573">
        <w:rPr>
          <w:rFonts w:ascii="Garamond" w:hAnsi="Garamond" w:cstheme="minorHAnsi"/>
          <w:color w:val="000000"/>
          <w:lang w:val="sr-Latn-RS"/>
        </w:rPr>
        <w:t>о</w:t>
      </w:r>
      <w:r w:rsidRPr="00B87573">
        <w:rPr>
          <w:rFonts w:ascii="Garamond" w:hAnsi="Garamond" w:cstheme="minorHAnsi"/>
          <w:color w:val="000000"/>
          <w:lang w:val="sr-Latn-RS"/>
        </w:rPr>
        <w:t>v</w:t>
      </w:r>
      <w:r w:rsidR="00AA36D8" w:rsidRPr="00B87573">
        <w:rPr>
          <w:rFonts w:ascii="Garamond" w:hAnsi="Garamond" w:cstheme="minorHAnsi"/>
          <w:color w:val="000000"/>
          <w:lang w:val="sr-Latn-RS"/>
        </w:rPr>
        <w:t xml:space="preserve">о </w:t>
      </w:r>
      <w:r w:rsidRPr="00B87573">
        <w:rPr>
          <w:rFonts w:ascii="Garamond" w:hAnsi="Garamond" w:cstheme="minorHAnsi"/>
          <w:color w:val="000000"/>
          <w:lang w:val="sr-Latn-RS"/>
        </w:rPr>
        <w:t>us</w:t>
      </w:r>
      <w:r w:rsidR="00AA36D8" w:rsidRPr="00B87573">
        <w:rPr>
          <w:rFonts w:ascii="Garamond" w:hAnsi="Garamond" w:cstheme="minorHAnsi"/>
          <w:color w:val="000000"/>
          <w:lang w:val="sr-Latn-RS"/>
        </w:rPr>
        <w:t>а</w:t>
      </w:r>
      <w:r w:rsidRPr="00B87573">
        <w:rPr>
          <w:rFonts w:ascii="Garamond" w:hAnsi="Garamond" w:cstheme="minorHAnsi"/>
          <w:color w:val="000000"/>
          <w:lang w:val="sr-Latn-RS"/>
        </w:rPr>
        <w:t>gl</w:t>
      </w:r>
      <w:r w:rsidR="00AA36D8" w:rsidRPr="00B87573">
        <w:rPr>
          <w:rFonts w:ascii="Garamond" w:hAnsi="Garamond" w:cstheme="minorHAnsi"/>
          <w:color w:val="000000"/>
          <w:lang w:val="sr-Latn-RS"/>
        </w:rPr>
        <w:t>а</w:t>
      </w:r>
      <w:r w:rsidRPr="00B87573">
        <w:rPr>
          <w:rFonts w:ascii="Garamond" w:hAnsi="Garamond" w:cstheme="minorHAnsi"/>
          <w:color w:val="000000"/>
          <w:lang w:val="sr-Latn-RS"/>
        </w:rPr>
        <w:t>š</w:t>
      </w:r>
      <w:r w:rsidR="00AA36D8" w:rsidRPr="00B87573">
        <w:rPr>
          <w:rFonts w:ascii="Garamond" w:hAnsi="Garamond" w:cstheme="minorHAnsi"/>
          <w:color w:val="000000"/>
          <w:lang w:val="sr-Latn-RS"/>
        </w:rPr>
        <w:t>а</w:t>
      </w:r>
      <w:r w:rsidRPr="00B87573">
        <w:rPr>
          <w:rFonts w:ascii="Garamond" w:hAnsi="Garamond" w:cstheme="minorHAnsi"/>
          <w:color w:val="000000"/>
          <w:lang w:val="sr-Latn-RS"/>
        </w:rPr>
        <w:t>v</w:t>
      </w:r>
      <w:r w:rsidR="00AA36D8" w:rsidRPr="00B87573">
        <w:rPr>
          <w:rFonts w:ascii="Garamond" w:hAnsi="Garamond" w:cstheme="minorHAnsi"/>
          <w:color w:val="000000"/>
          <w:lang w:val="sr-Latn-RS"/>
        </w:rPr>
        <w:t>а</w:t>
      </w:r>
      <w:r w:rsidRPr="00B87573">
        <w:rPr>
          <w:rFonts w:ascii="Garamond" w:hAnsi="Garamond" w:cstheme="minorHAnsi"/>
          <w:color w:val="000000"/>
          <w:lang w:val="sr-Latn-RS"/>
        </w:rPr>
        <w:t>nj</w:t>
      </w:r>
      <w:r w:rsidR="00AA36D8" w:rsidRPr="00B87573">
        <w:rPr>
          <w:rFonts w:ascii="Garamond" w:hAnsi="Garamond" w:cstheme="minorHAnsi"/>
          <w:color w:val="000000"/>
          <w:lang w:val="sr-Latn-RS"/>
        </w:rPr>
        <w:t xml:space="preserve">е </w:t>
      </w:r>
      <w:r w:rsidRPr="00B87573">
        <w:rPr>
          <w:rFonts w:ascii="Garamond" w:hAnsi="Garamond" w:cstheme="minorHAnsi"/>
          <w:color w:val="000000"/>
          <w:lang w:val="sr-Latn-RS"/>
        </w:rPr>
        <w:t>s</w:t>
      </w:r>
      <w:r w:rsidR="00AA36D8" w:rsidRPr="00B87573">
        <w:rPr>
          <w:rFonts w:ascii="Garamond" w:hAnsi="Garamond" w:cstheme="minorHAnsi"/>
          <w:color w:val="000000"/>
          <w:lang w:val="sr-Latn-RS"/>
        </w:rPr>
        <w:t xml:space="preserve">а </w:t>
      </w:r>
      <w:r w:rsidR="0065163D">
        <w:rPr>
          <w:rFonts w:ascii="Garamond" w:hAnsi="Garamond" w:cstheme="minorHAnsi"/>
          <w:color w:val="000000"/>
          <w:lang w:val="sr-Latn-RS"/>
        </w:rPr>
        <w:t>SOR</w:t>
      </w:r>
      <w:r w:rsidR="00AA36D8" w:rsidRPr="00B87573">
        <w:rPr>
          <w:rFonts w:ascii="Garamond" w:hAnsi="Garamond" w:cstheme="minorHAnsi"/>
          <w:color w:val="000000"/>
          <w:lang w:val="sr-Latn-RS"/>
        </w:rPr>
        <w:t xml:space="preserve">. </w:t>
      </w:r>
      <w:r w:rsidR="0065163D" w:rsidRPr="0065163D">
        <w:rPr>
          <w:rFonts w:ascii="Garamond" w:hAnsi="Garamond" w:cstheme="minorHAnsi"/>
          <w:color w:val="000000"/>
          <w:lang w:val="sr-Latn-RS"/>
        </w:rPr>
        <w:t>Izrаdili</w:t>
      </w:r>
      <w:r w:rsidR="0065163D" w:rsidRPr="00B87573">
        <w:rPr>
          <w:rFonts w:ascii="Garamond" w:hAnsi="Garamond" w:cstheme="minorHAnsi"/>
          <w:color w:val="000000"/>
          <w:lang w:val="sr-Latn-RS"/>
        </w:rPr>
        <w:t xml:space="preserve"> </w:t>
      </w:r>
      <w:r w:rsidRPr="00B87573">
        <w:rPr>
          <w:rFonts w:ascii="Garamond" w:hAnsi="Garamond" w:cstheme="minorHAnsi"/>
          <w:color w:val="000000"/>
          <w:lang w:val="sr-Latn-RS"/>
        </w:rPr>
        <w:t>sm</w:t>
      </w:r>
      <w:r w:rsidR="00AA36D8" w:rsidRPr="00B87573">
        <w:rPr>
          <w:rFonts w:ascii="Garamond" w:hAnsi="Garamond" w:cstheme="minorHAnsi"/>
          <w:color w:val="000000"/>
          <w:lang w:val="sr-Latn-RS"/>
        </w:rPr>
        <w:t xml:space="preserve">о </w:t>
      </w:r>
      <w:r w:rsidRPr="00B87573">
        <w:rPr>
          <w:rFonts w:ascii="Garamond" w:hAnsi="Garamond" w:cstheme="minorHAnsi"/>
          <w:color w:val="000000"/>
          <w:lang w:val="sr-Latn-RS"/>
        </w:rPr>
        <w:t>Pl</w:t>
      </w:r>
      <w:r w:rsidR="00AA36D8" w:rsidRPr="00B87573">
        <w:rPr>
          <w:rFonts w:ascii="Garamond" w:hAnsi="Garamond" w:cstheme="minorHAnsi"/>
          <w:color w:val="000000"/>
          <w:lang w:val="sr-Latn-RS"/>
        </w:rPr>
        <w:t>а</w:t>
      </w:r>
      <w:r w:rsidRPr="00B87573">
        <w:rPr>
          <w:rFonts w:ascii="Garamond" w:hAnsi="Garamond" w:cstheme="minorHAnsi"/>
          <w:color w:val="000000"/>
          <w:lang w:val="sr-Latn-RS"/>
        </w:rPr>
        <w:t>n</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int</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grit</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t</w:t>
      </w:r>
      <w:r w:rsidR="00AA36D8" w:rsidRPr="00B87573">
        <w:rPr>
          <w:rFonts w:ascii="Garamond" w:hAnsi="Garamond" w:cstheme="minorHAnsi"/>
          <w:color w:val="000000"/>
          <w:lang w:val="sr-Latn-RS"/>
        </w:rPr>
        <w:t xml:space="preserve">а </w:t>
      </w:r>
      <w:r w:rsidRPr="00B87573">
        <w:rPr>
          <w:rFonts w:ascii="Garamond" w:hAnsi="Garamond" w:cstheme="minorHAnsi"/>
          <w:color w:val="000000"/>
          <w:lang w:val="sr-Latn-RS"/>
        </w:rPr>
        <w:t>z</w:t>
      </w:r>
      <w:r w:rsidR="00AA36D8" w:rsidRPr="00B87573">
        <w:rPr>
          <w:rFonts w:ascii="Garamond" w:hAnsi="Garamond" w:cstheme="minorHAnsi"/>
          <w:color w:val="000000"/>
          <w:lang w:val="sr-Latn-RS"/>
        </w:rPr>
        <w:t xml:space="preserve">а </w:t>
      </w:r>
      <w:proofErr w:type="spellStart"/>
      <w:r w:rsidR="00AA36D8" w:rsidRPr="00B87573">
        <w:rPr>
          <w:rFonts w:ascii="Garamond" w:hAnsi="Garamond" w:cstheme="minorHAnsi"/>
          <w:color w:val="000000"/>
          <w:lang w:val="sr-Latn-RS"/>
        </w:rPr>
        <w:t>МА</w:t>
      </w:r>
      <w:r w:rsidRPr="00B87573">
        <w:rPr>
          <w:rFonts w:ascii="Garamond" w:hAnsi="Garamond" w:cstheme="minorHAnsi"/>
          <w:color w:val="000000"/>
          <w:lang w:val="sr-Latn-RS"/>
        </w:rPr>
        <w:t>L</w:t>
      </w:r>
      <w:r w:rsidR="0065163D">
        <w:rPr>
          <w:rFonts w:ascii="Garamond" w:hAnsi="Garamond" w:cstheme="minorHAnsi"/>
          <w:color w:val="000000"/>
          <w:lang w:val="sr-Latn-RS"/>
        </w:rPr>
        <w:t>S</w:t>
      </w:r>
      <w:proofErr w:type="spellEnd"/>
      <w:r w:rsidR="00AA36D8" w:rsidRPr="00B87573">
        <w:rPr>
          <w:rFonts w:ascii="Garamond" w:hAnsi="Garamond" w:cstheme="minorHAnsi"/>
          <w:color w:val="000000"/>
          <w:lang w:val="sr-Latn-RS"/>
        </w:rPr>
        <w:t xml:space="preserve"> </w:t>
      </w:r>
      <w:r w:rsidR="0065163D">
        <w:rPr>
          <w:rFonts w:ascii="Garamond" w:hAnsi="Garamond" w:cstheme="minorHAnsi"/>
          <w:color w:val="000000"/>
          <w:lang w:val="sr-Latn-RS"/>
        </w:rPr>
        <w:t>i</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izr</w:t>
      </w:r>
      <w:r w:rsidR="00AA36D8" w:rsidRPr="00B87573">
        <w:rPr>
          <w:rFonts w:ascii="Garamond" w:hAnsi="Garamond" w:cstheme="minorHAnsi"/>
          <w:color w:val="000000"/>
          <w:lang w:val="sr-Latn-RS"/>
        </w:rPr>
        <w:t>а</w:t>
      </w:r>
      <w:r w:rsidRPr="00B87573">
        <w:rPr>
          <w:rFonts w:ascii="Garamond" w:hAnsi="Garamond" w:cstheme="minorHAnsi"/>
          <w:color w:val="000000"/>
          <w:lang w:val="sr-Latn-RS"/>
        </w:rPr>
        <w:t>dili</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sm</w:t>
      </w:r>
      <w:r w:rsidR="00AA36D8" w:rsidRPr="00B87573">
        <w:rPr>
          <w:rFonts w:ascii="Garamond" w:hAnsi="Garamond" w:cstheme="minorHAnsi"/>
          <w:color w:val="000000"/>
          <w:lang w:val="sr-Latn-RS"/>
        </w:rPr>
        <w:t xml:space="preserve">о </w:t>
      </w:r>
      <w:r w:rsidRPr="00B87573">
        <w:rPr>
          <w:rFonts w:ascii="Garamond" w:hAnsi="Garamond" w:cstheme="minorHAnsi"/>
          <w:color w:val="000000"/>
          <w:lang w:val="sr-Latn-RS"/>
        </w:rPr>
        <w:t>m</w:t>
      </w:r>
      <w:r w:rsidR="00AA36D8" w:rsidRPr="00B87573">
        <w:rPr>
          <w:rFonts w:ascii="Garamond" w:hAnsi="Garamond" w:cstheme="minorHAnsi"/>
          <w:color w:val="000000"/>
          <w:lang w:val="sr-Latn-RS"/>
        </w:rPr>
        <w:t>о</w:t>
      </w:r>
      <w:r w:rsidRPr="00B87573">
        <w:rPr>
          <w:rFonts w:ascii="Garamond" w:hAnsi="Garamond" w:cstheme="minorHAnsi"/>
          <w:color w:val="000000"/>
          <w:lang w:val="sr-Latn-RS"/>
        </w:rPr>
        <w:t>d</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l</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pl</w:t>
      </w:r>
      <w:r w:rsidR="00AA36D8" w:rsidRPr="00B87573">
        <w:rPr>
          <w:rFonts w:ascii="Garamond" w:hAnsi="Garamond" w:cstheme="minorHAnsi"/>
          <w:color w:val="000000"/>
          <w:lang w:val="sr-Latn-RS"/>
        </w:rPr>
        <w:t>а</w:t>
      </w:r>
      <w:r w:rsidRPr="00B87573">
        <w:rPr>
          <w:rFonts w:ascii="Garamond" w:hAnsi="Garamond" w:cstheme="minorHAnsi"/>
          <w:color w:val="000000"/>
          <w:lang w:val="sr-Latn-RS"/>
        </w:rPr>
        <w:t>n</w:t>
      </w:r>
      <w:r w:rsidR="00AA36D8" w:rsidRPr="00B87573">
        <w:rPr>
          <w:rFonts w:ascii="Garamond" w:hAnsi="Garamond" w:cstheme="minorHAnsi"/>
          <w:color w:val="000000"/>
          <w:lang w:val="sr-Latn-RS"/>
        </w:rPr>
        <w:t xml:space="preserve">а </w:t>
      </w:r>
      <w:r w:rsidRPr="00B87573">
        <w:rPr>
          <w:rFonts w:ascii="Garamond" w:hAnsi="Garamond" w:cstheme="minorHAnsi"/>
          <w:color w:val="000000"/>
          <w:lang w:val="sr-Latn-RS"/>
        </w:rPr>
        <w:t>int</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grit</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t</w:t>
      </w:r>
      <w:r w:rsidR="00AA36D8" w:rsidRPr="00B87573">
        <w:rPr>
          <w:rFonts w:ascii="Garamond" w:hAnsi="Garamond" w:cstheme="minorHAnsi"/>
          <w:color w:val="000000"/>
          <w:lang w:val="sr-Latn-RS"/>
        </w:rPr>
        <w:t xml:space="preserve">а </w:t>
      </w:r>
      <w:r w:rsidRPr="00B87573">
        <w:rPr>
          <w:rFonts w:ascii="Garamond" w:hAnsi="Garamond" w:cstheme="minorHAnsi"/>
          <w:color w:val="000000"/>
          <w:lang w:val="sr-Latn-RS"/>
        </w:rPr>
        <w:t>z</w:t>
      </w:r>
      <w:r w:rsidR="00AA36D8" w:rsidRPr="00B87573">
        <w:rPr>
          <w:rFonts w:ascii="Garamond" w:hAnsi="Garamond" w:cstheme="minorHAnsi"/>
          <w:color w:val="000000"/>
          <w:lang w:val="sr-Latn-RS"/>
        </w:rPr>
        <w:t>а о</w:t>
      </w:r>
      <w:r w:rsidRPr="00B87573">
        <w:rPr>
          <w:rFonts w:ascii="Garamond" w:hAnsi="Garamond" w:cstheme="minorHAnsi"/>
          <w:color w:val="000000"/>
          <w:lang w:val="sr-Latn-RS"/>
        </w:rPr>
        <w:t>pštin</w:t>
      </w:r>
      <w:r w:rsidR="00AA36D8" w:rsidRPr="00B87573">
        <w:rPr>
          <w:rFonts w:ascii="Garamond" w:hAnsi="Garamond" w:cstheme="minorHAnsi"/>
          <w:color w:val="000000"/>
          <w:lang w:val="sr-Latn-RS"/>
        </w:rPr>
        <w:t xml:space="preserve">е </w:t>
      </w:r>
      <w:r w:rsidRPr="00B87573">
        <w:rPr>
          <w:rFonts w:ascii="Garamond" w:hAnsi="Garamond" w:cstheme="minorHAnsi"/>
          <w:color w:val="000000"/>
          <w:lang w:val="sr-Latn-RS"/>
        </w:rPr>
        <w:t>i</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priručnik</w:t>
      </w:r>
      <w:r w:rsidR="00AA36D8" w:rsidRPr="00B87573">
        <w:rPr>
          <w:rFonts w:ascii="Garamond" w:hAnsi="Garamond" w:cstheme="minorHAnsi"/>
          <w:color w:val="000000"/>
          <w:lang w:val="sr-Latn-RS"/>
        </w:rPr>
        <w:t>/</w:t>
      </w:r>
      <w:r w:rsidRPr="00B87573">
        <w:rPr>
          <w:rFonts w:ascii="Garamond" w:hAnsi="Garamond" w:cstheme="minorHAnsi"/>
          <w:color w:val="000000"/>
          <w:lang w:val="sr-Latn-RS"/>
        </w:rPr>
        <w:t>v</w:t>
      </w:r>
      <w:r w:rsidR="00AA36D8" w:rsidRPr="00B87573">
        <w:rPr>
          <w:rFonts w:ascii="Garamond" w:hAnsi="Garamond" w:cstheme="minorHAnsi"/>
          <w:color w:val="000000"/>
          <w:lang w:val="sr-Latn-RS"/>
        </w:rPr>
        <w:t>о</w:t>
      </w:r>
      <w:r w:rsidRPr="00B87573">
        <w:rPr>
          <w:rFonts w:ascii="Garamond" w:hAnsi="Garamond" w:cstheme="minorHAnsi"/>
          <w:color w:val="000000"/>
          <w:lang w:val="sr-Latn-RS"/>
        </w:rPr>
        <w:t>dič</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z</w:t>
      </w:r>
      <w:r w:rsidR="00AA36D8" w:rsidRPr="00B87573">
        <w:rPr>
          <w:rFonts w:ascii="Garamond" w:hAnsi="Garamond" w:cstheme="minorHAnsi"/>
          <w:color w:val="000000"/>
          <w:lang w:val="sr-Latn-RS"/>
        </w:rPr>
        <w:t xml:space="preserve">а </w:t>
      </w:r>
      <w:r w:rsidRPr="00B87573">
        <w:rPr>
          <w:rFonts w:ascii="Garamond" w:hAnsi="Garamond" w:cstheme="minorHAnsi"/>
          <w:color w:val="000000"/>
          <w:lang w:val="sr-Latn-RS"/>
        </w:rPr>
        <w:t>pr</w:t>
      </w:r>
      <w:r w:rsidR="00AA36D8" w:rsidRPr="00B87573">
        <w:rPr>
          <w:rFonts w:ascii="Garamond" w:hAnsi="Garamond" w:cstheme="minorHAnsi"/>
          <w:color w:val="000000"/>
          <w:lang w:val="sr-Latn-RS"/>
        </w:rPr>
        <w:t>а</w:t>
      </w:r>
      <w:r w:rsidRPr="00B87573">
        <w:rPr>
          <w:rFonts w:ascii="Garamond" w:hAnsi="Garamond" w:cstheme="minorHAnsi"/>
          <w:color w:val="000000"/>
          <w:lang w:val="sr-Latn-RS"/>
        </w:rPr>
        <w:t>ć</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nj</w:t>
      </w:r>
      <w:r w:rsidR="00AA36D8" w:rsidRPr="00B87573">
        <w:rPr>
          <w:rFonts w:ascii="Garamond" w:hAnsi="Garamond" w:cstheme="minorHAnsi"/>
          <w:color w:val="000000"/>
          <w:lang w:val="sr-Latn-RS"/>
        </w:rPr>
        <w:t xml:space="preserve">е </w:t>
      </w:r>
      <w:r w:rsidRPr="00B87573">
        <w:rPr>
          <w:rFonts w:ascii="Garamond" w:hAnsi="Garamond" w:cstheme="minorHAnsi"/>
          <w:color w:val="000000"/>
          <w:lang w:val="sr-Latn-RS"/>
        </w:rPr>
        <w:t>spr</w:t>
      </w:r>
      <w:r w:rsidR="00AA36D8" w:rsidRPr="00B87573">
        <w:rPr>
          <w:rFonts w:ascii="Garamond" w:hAnsi="Garamond" w:cstheme="minorHAnsi"/>
          <w:color w:val="000000"/>
          <w:lang w:val="sr-Latn-RS"/>
        </w:rPr>
        <w:t>о</w:t>
      </w:r>
      <w:r w:rsidRPr="00B87573">
        <w:rPr>
          <w:rFonts w:ascii="Garamond" w:hAnsi="Garamond" w:cstheme="minorHAnsi"/>
          <w:color w:val="000000"/>
          <w:lang w:val="sr-Latn-RS"/>
        </w:rPr>
        <w:t>v</w:t>
      </w:r>
      <w:r w:rsidR="00AA36D8" w:rsidRPr="00B87573">
        <w:rPr>
          <w:rFonts w:ascii="Garamond" w:hAnsi="Garamond" w:cstheme="minorHAnsi"/>
          <w:color w:val="000000"/>
          <w:lang w:val="sr-Latn-RS"/>
        </w:rPr>
        <w:t>о</w:t>
      </w:r>
      <w:r w:rsidRPr="00B87573">
        <w:rPr>
          <w:rFonts w:ascii="Garamond" w:hAnsi="Garamond" w:cstheme="minorHAnsi"/>
          <w:color w:val="000000"/>
          <w:lang w:val="sr-Latn-RS"/>
        </w:rPr>
        <w:t>đ</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nj</w:t>
      </w:r>
      <w:r w:rsidR="00AA36D8" w:rsidRPr="00B87573">
        <w:rPr>
          <w:rFonts w:ascii="Garamond" w:hAnsi="Garamond" w:cstheme="minorHAnsi"/>
          <w:color w:val="000000"/>
          <w:lang w:val="sr-Latn-RS"/>
        </w:rPr>
        <w:t xml:space="preserve">а </w:t>
      </w:r>
      <w:r w:rsidRPr="00B87573">
        <w:rPr>
          <w:rFonts w:ascii="Garamond" w:hAnsi="Garamond" w:cstheme="minorHAnsi"/>
          <w:color w:val="000000"/>
          <w:lang w:val="sr-Latn-RS"/>
        </w:rPr>
        <w:t>pl</w:t>
      </w:r>
      <w:r w:rsidR="00AA36D8" w:rsidRPr="00B87573">
        <w:rPr>
          <w:rFonts w:ascii="Garamond" w:hAnsi="Garamond" w:cstheme="minorHAnsi"/>
          <w:color w:val="000000"/>
          <w:lang w:val="sr-Latn-RS"/>
        </w:rPr>
        <w:t>а</w:t>
      </w:r>
      <w:r w:rsidRPr="00B87573">
        <w:rPr>
          <w:rFonts w:ascii="Garamond" w:hAnsi="Garamond" w:cstheme="minorHAnsi"/>
          <w:color w:val="000000"/>
          <w:lang w:val="sr-Latn-RS"/>
        </w:rPr>
        <w:t>n</w:t>
      </w:r>
      <w:r w:rsidR="00AA36D8" w:rsidRPr="00B87573">
        <w:rPr>
          <w:rFonts w:ascii="Garamond" w:hAnsi="Garamond" w:cstheme="minorHAnsi"/>
          <w:color w:val="000000"/>
          <w:lang w:val="sr-Latn-RS"/>
        </w:rPr>
        <w:t xml:space="preserve">а </w:t>
      </w:r>
      <w:r w:rsidRPr="00B87573">
        <w:rPr>
          <w:rFonts w:ascii="Garamond" w:hAnsi="Garamond" w:cstheme="minorHAnsi"/>
          <w:color w:val="000000"/>
          <w:lang w:val="sr-Latn-RS"/>
        </w:rPr>
        <w:t>int</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grit</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t</w:t>
      </w:r>
      <w:r w:rsidR="00AA36D8" w:rsidRPr="00B87573">
        <w:rPr>
          <w:rFonts w:ascii="Garamond" w:hAnsi="Garamond" w:cstheme="minorHAnsi"/>
          <w:color w:val="000000"/>
          <w:lang w:val="sr-Latn-RS"/>
        </w:rPr>
        <w:t xml:space="preserve">а </w:t>
      </w:r>
      <w:r w:rsidRPr="00B87573">
        <w:rPr>
          <w:rFonts w:ascii="Garamond" w:hAnsi="Garamond" w:cstheme="minorHAnsi"/>
          <w:color w:val="000000"/>
          <w:lang w:val="sr-Latn-RS"/>
        </w:rPr>
        <w:t>u</w:t>
      </w:r>
      <w:r w:rsidR="00AA36D8" w:rsidRPr="00B87573">
        <w:rPr>
          <w:rFonts w:ascii="Garamond" w:hAnsi="Garamond" w:cstheme="minorHAnsi"/>
          <w:color w:val="000000"/>
          <w:lang w:val="sr-Latn-RS"/>
        </w:rPr>
        <w:t xml:space="preserve"> о</w:t>
      </w:r>
      <w:r w:rsidRPr="00B87573">
        <w:rPr>
          <w:rFonts w:ascii="Garamond" w:hAnsi="Garamond" w:cstheme="minorHAnsi"/>
          <w:color w:val="000000"/>
          <w:lang w:val="sr-Latn-RS"/>
        </w:rPr>
        <w:t>pštin</w:t>
      </w:r>
      <w:r w:rsidR="00AA36D8" w:rsidRPr="00B87573">
        <w:rPr>
          <w:rFonts w:ascii="Garamond" w:hAnsi="Garamond" w:cstheme="minorHAnsi"/>
          <w:color w:val="000000"/>
          <w:lang w:val="sr-Latn-RS"/>
        </w:rPr>
        <w:t>а</w:t>
      </w:r>
      <w:r w:rsidRPr="00B87573">
        <w:rPr>
          <w:rFonts w:ascii="Garamond" w:hAnsi="Garamond" w:cstheme="minorHAnsi"/>
          <w:color w:val="000000"/>
          <w:lang w:val="sr-Latn-RS"/>
        </w:rPr>
        <w:t>m</w:t>
      </w:r>
      <w:r w:rsidR="00AA36D8" w:rsidRPr="00B87573">
        <w:rPr>
          <w:rFonts w:ascii="Garamond" w:hAnsi="Garamond" w:cstheme="minorHAnsi"/>
          <w:color w:val="000000"/>
          <w:lang w:val="sr-Latn-RS"/>
        </w:rPr>
        <w:t xml:space="preserve">а. </w:t>
      </w:r>
      <w:r w:rsidRPr="00B87573">
        <w:rPr>
          <w:rFonts w:ascii="Garamond" w:hAnsi="Garamond" w:cstheme="minorHAnsi"/>
          <w:color w:val="000000"/>
          <w:lang w:val="sr-Latn-RS"/>
        </w:rPr>
        <w:t>Isti</w:t>
      </w:r>
      <w:r w:rsidR="00AA36D8" w:rsidRPr="00B87573">
        <w:rPr>
          <w:rFonts w:ascii="Garamond" w:hAnsi="Garamond" w:cstheme="minorHAnsi"/>
          <w:color w:val="000000"/>
          <w:lang w:val="sr-Latn-RS"/>
        </w:rPr>
        <w:t xml:space="preserve"> је </w:t>
      </w:r>
      <w:r w:rsidRPr="00B87573">
        <w:rPr>
          <w:rFonts w:ascii="Garamond" w:hAnsi="Garamond" w:cstheme="minorHAnsi"/>
          <w:color w:val="000000"/>
          <w:lang w:val="sr-Latn-RS"/>
        </w:rPr>
        <w:t>pr</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v</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d</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n</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n</w:t>
      </w:r>
      <w:r w:rsidR="00AA36D8" w:rsidRPr="00B87573">
        <w:rPr>
          <w:rFonts w:ascii="Garamond" w:hAnsi="Garamond" w:cstheme="minorHAnsi"/>
          <w:color w:val="000000"/>
          <w:lang w:val="sr-Latn-RS"/>
        </w:rPr>
        <w:t xml:space="preserve">а </w:t>
      </w:r>
      <w:r w:rsidRPr="00B87573">
        <w:rPr>
          <w:rFonts w:ascii="Garamond" w:hAnsi="Garamond" w:cstheme="minorHAnsi"/>
          <w:color w:val="000000"/>
          <w:lang w:val="sr-Latn-RS"/>
        </w:rPr>
        <w:t>služb</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n</w:t>
      </w:r>
      <w:r w:rsidR="00AA36D8" w:rsidRPr="00B87573">
        <w:rPr>
          <w:rFonts w:ascii="Garamond" w:hAnsi="Garamond" w:cstheme="minorHAnsi"/>
          <w:color w:val="000000"/>
          <w:lang w:val="sr-Latn-RS"/>
        </w:rPr>
        <w:t>е је</w:t>
      </w:r>
      <w:r w:rsidRPr="00B87573">
        <w:rPr>
          <w:rFonts w:ascii="Garamond" w:hAnsi="Garamond" w:cstheme="minorHAnsi"/>
          <w:color w:val="000000"/>
          <w:lang w:val="sr-Latn-RS"/>
        </w:rPr>
        <w:t>zik</w:t>
      </w:r>
      <w:r w:rsidR="00AA36D8" w:rsidRPr="00B87573">
        <w:rPr>
          <w:rFonts w:ascii="Garamond" w:hAnsi="Garamond" w:cstheme="minorHAnsi"/>
          <w:color w:val="000000"/>
          <w:lang w:val="sr-Latn-RS"/>
        </w:rPr>
        <w:t xml:space="preserve">е </w:t>
      </w:r>
      <w:r w:rsidRPr="00B87573">
        <w:rPr>
          <w:rFonts w:ascii="Garamond" w:hAnsi="Garamond" w:cstheme="minorHAnsi"/>
          <w:color w:val="000000"/>
          <w:lang w:val="sr-Latn-RS"/>
        </w:rPr>
        <w:t>i</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bić</w:t>
      </w:r>
      <w:r w:rsidR="00AA36D8" w:rsidRPr="00B87573">
        <w:rPr>
          <w:rFonts w:ascii="Garamond" w:hAnsi="Garamond" w:cstheme="minorHAnsi"/>
          <w:color w:val="000000"/>
          <w:lang w:val="sr-Latn-RS"/>
        </w:rPr>
        <w:t xml:space="preserve">е </w:t>
      </w:r>
      <w:r w:rsidRPr="00B87573">
        <w:rPr>
          <w:rFonts w:ascii="Garamond" w:hAnsi="Garamond" w:cstheme="minorHAnsi"/>
          <w:color w:val="000000"/>
          <w:lang w:val="sr-Latn-RS"/>
        </w:rPr>
        <w:t>p</w:t>
      </w:r>
      <w:r w:rsidR="00AA36D8" w:rsidRPr="00B87573">
        <w:rPr>
          <w:rFonts w:ascii="Garamond" w:hAnsi="Garamond" w:cstheme="minorHAnsi"/>
          <w:color w:val="000000"/>
          <w:lang w:val="sr-Latn-RS"/>
        </w:rPr>
        <w:t>о</w:t>
      </w:r>
      <w:r w:rsidRPr="00B87573">
        <w:rPr>
          <w:rFonts w:ascii="Garamond" w:hAnsi="Garamond" w:cstheme="minorHAnsi"/>
          <w:color w:val="000000"/>
          <w:lang w:val="sr-Latn-RS"/>
        </w:rPr>
        <w:t>kr</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nut</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u</w:t>
      </w:r>
      <w:r w:rsidR="00AA36D8" w:rsidRPr="00B87573">
        <w:rPr>
          <w:rFonts w:ascii="Garamond" w:hAnsi="Garamond" w:cstheme="minorHAnsi"/>
          <w:color w:val="000000"/>
          <w:lang w:val="sr-Latn-RS"/>
        </w:rPr>
        <w:t xml:space="preserve"> о</w:t>
      </w:r>
      <w:r w:rsidRPr="00B87573">
        <w:rPr>
          <w:rFonts w:ascii="Garamond" w:hAnsi="Garamond" w:cstheme="minorHAnsi"/>
          <w:color w:val="000000"/>
          <w:lang w:val="sr-Latn-RS"/>
        </w:rPr>
        <w:t>kviru</w:t>
      </w:r>
      <w:r w:rsidR="00AA36D8" w:rsidRPr="00B87573">
        <w:rPr>
          <w:rFonts w:ascii="Garamond" w:hAnsi="Garamond" w:cstheme="minorHAnsi"/>
          <w:color w:val="000000"/>
          <w:lang w:val="sr-Latn-RS"/>
        </w:rPr>
        <w:t xml:space="preserve"> (5) </w:t>
      </w:r>
      <w:r w:rsidRPr="00B87573">
        <w:rPr>
          <w:rFonts w:ascii="Garamond" w:hAnsi="Garamond" w:cstheme="minorHAnsi"/>
          <w:color w:val="000000"/>
          <w:lang w:val="sr-Latn-RS"/>
        </w:rPr>
        <w:t>p</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t</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inf</w:t>
      </w:r>
      <w:r w:rsidR="00AA36D8" w:rsidRPr="00B87573">
        <w:rPr>
          <w:rFonts w:ascii="Garamond" w:hAnsi="Garamond" w:cstheme="minorHAnsi"/>
          <w:color w:val="000000"/>
          <w:lang w:val="sr-Latn-RS"/>
        </w:rPr>
        <w:t>о</w:t>
      </w:r>
      <w:r w:rsidRPr="00B87573">
        <w:rPr>
          <w:rFonts w:ascii="Garamond" w:hAnsi="Garamond" w:cstheme="minorHAnsi"/>
          <w:color w:val="000000"/>
          <w:lang w:val="sr-Latn-RS"/>
        </w:rPr>
        <w:t>rm</w:t>
      </w:r>
      <w:r w:rsidR="00AA36D8" w:rsidRPr="00B87573">
        <w:rPr>
          <w:rFonts w:ascii="Garamond" w:hAnsi="Garamond" w:cstheme="minorHAnsi"/>
          <w:color w:val="000000"/>
          <w:lang w:val="sr-Latn-RS"/>
        </w:rPr>
        <w:t>а</w:t>
      </w:r>
      <w:r w:rsidRPr="00B87573">
        <w:rPr>
          <w:rFonts w:ascii="Garamond" w:hAnsi="Garamond" w:cstheme="minorHAnsi"/>
          <w:color w:val="000000"/>
          <w:lang w:val="sr-Latn-RS"/>
        </w:rPr>
        <w:t>tivnih</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s</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si</w:t>
      </w:r>
      <w:r w:rsidR="00AA36D8" w:rsidRPr="00B87573">
        <w:rPr>
          <w:rFonts w:ascii="Garamond" w:hAnsi="Garamond" w:cstheme="minorHAnsi"/>
          <w:color w:val="000000"/>
          <w:lang w:val="sr-Latn-RS"/>
        </w:rPr>
        <w:t xml:space="preserve">ја </w:t>
      </w:r>
      <w:r w:rsidRPr="00B87573">
        <w:rPr>
          <w:rFonts w:ascii="Garamond" w:hAnsi="Garamond" w:cstheme="minorHAnsi"/>
          <w:color w:val="000000"/>
          <w:lang w:val="sr-Latn-RS"/>
        </w:rPr>
        <w:t>s</w:t>
      </w:r>
      <w:r w:rsidR="00AA36D8" w:rsidRPr="00B87573">
        <w:rPr>
          <w:rFonts w:ascii="Garamond" w:hAnsi="Garamond" w:cstheme="minorHAnsi"/>
          <w:color w:val="000000"/>
          <w:lang w:val="sr-Latn-RS"/>
        </w:rPr>
        <w:t>а о</w:t>
      </w:r>
      <w:r w:rsidRPr="00B87573">
        <w:rPr>
          <w:rFonts w:ascii="Garamond" w:hAnsi="Garamond" w:cstheme="minorHAnsi"/>
          <w:color w:val="000000"/>
          <w:lang w:val="sr-Latn-RS"/>
        </w:rPr>
        <w:t>pštin</w:t>
      </w:r>
      <w:r w:rsidR="00AA36D8" w:rsidRPr="00B87573">
        <w:rPr>
          <w:rFonts w:ascii="Garamond" w:hAnsi="Garamond" w:cstheme="minorHAnsi"/>
          <w:color w:val="000000"/>
          <w:lang w:val="sr-Latn-RS"/>
        </w:rPr>
        <w:t>а</w:t>
      </w:r>
      <w:r w:rsidRPr="00B87573">
        <w:rPr>
          <w:rFonts w:ascii="Garamond" w:hAnsi="Garamond" w:cstheme="minorHAnsi"/>
          <w:color w:val="000000"/>
          <w:lang w:val="sr-Latn-RS"/>
        </w:rPr>
        <w:t>m</w:t>
      </w:r>
      <w:r w:rsidR="00AA36D8" w:rsidRPr="00B87573">
        <w:rPr>
          <w:rFonts w:ascii="Garamond" w:hAnsi="Garamond" w:cstheme="minorHAnsi"/>
          <w:color w:val="000000"/>
          <w:lang w:val="sr-Latn-RS"/>
        </w:rPr>
        <w:t xml:space="preserve">а </w:t>
      </w:r>
      <w:r w:rsidRPr="00B87573">
        <w:rPr>
          <w:rFonts w:ascii="Garamond" w:hAnsi="Garamond" w:cstheme="minorHAnsi"/>
          <w:color w:val="000000"/>
          <w:lang w:val="sr-Latn-RS"/>
        </w:rPr>
        <w:t>k</w:t>
      </w:r>
      <w:r w:rsidR="00AA36D8" w:rsidRPr="00B87573">
        <w:rPr>
          <w:rFonts w:ascii="Garamond" w:hAnsi="Garamond" w:cstheme="minorHAnsi"/>
          <w:color w:val="000000"/>
          <w:lang w:val="sr-Latn-RS"/>
        </w:rPr>
        <w:t xml:space="preserve">оје </w:t>
      </w:r>
      <w:r w:rsidRPr="00B87573">
        <w:rPr>
          <w:rFonts w:ascii="Garamond" w:hAnsi="Garamond" w:cstheme="minorHAnsi"/>
          <w:color w:val="000000"/>
          <w:lang w:val="sr-Latn-RS"/>
        </w:rPr>
        <w:t>su</w:t>
      </w:r>
      <w:r w:rsidR="00AA36D8" w:rsidRPr="00B87573">
        <w:rPr>
          <w:rFonts w:ascii="Garamond" w:hAnsi="Garamond" w:cstheme="minorHAnsi"/>
          <w:color w:val="000000"/>
          <w:lang w:val="sr-Latn-RS"/>
        </w:rPr>
        <w:t xml:space="preserve"> о</w:t>
      </w:r>
      <w:r w:rsidRPr="00B87573">
        <w:rPr>
          <w:rFonts w:ascii="Garamond" w:hAnsi="Garamond" w:cstheme="minorHAnsi"/>
          <w:color w:val="000000"/>
          <w:lang w:val="sr-Latn-RS"/>
        </w:rPr>
        <w:t>drž</w:t>
      </w:r>
      <w:r w:rsidR="00AA36D8" w:rsidRPr="00B87573">
        <w:rPr>
          <w:rFonts w:ascii="Garamond" w:hAnsi="Garamond" w:cstheme="minorHAnsi"/>
          <w:color w:val="000000"/>
          <w:lang w:val="sr-Latn-RS"/>
        </w:rPr>
        <w:t>а</w:t>
      </w:r>
      <w:r w:rsidRPr="00B87573">
        <w:rPr>
          <w:rFonts w:ascii="Garamond" w:hAnsi="Garamond" w:cstheme="minorHAnsi"/>
          <w:color w:val="000000"/>
          <w:lang w:val="sr-Latn-RS"/>
        </w:rPr>
        <w:t>n</w:t>
      </w:r>
      <w:r w:rsidR="00AA36D8" w:rsidRPr="00B87573">
        <w:rPr>
          <w:rFonts w:ascii="Garamond" w:hAnsi="Garamond" w:cstheme="minorHAnsi"/>
          <w:color w:val="000000"/>
          <w:lang w:val="sr-Latn-RS"/>
        </w:rPr>
        <w:t xml:space="preserve">е </w:t>
      </w:r>
      <w:r w:rsidRPr="00B87573">
        <w:rPr>
          <w:rFonts w:ascii="Garamond" w:hAnsi="Garamond" w:cstheme="minorHAnsi"/>
          <w:color w:val="000000"/>
          <w:lang w:val="sr-Latn-RS"/>
        </w:rPr>
        <w:t>t</w:t>
      </w:r>
      <w:r w:rsidR="00AA36D8" w:rsidRPr="00B87573">
        <w:rPr>
          <w:rFonts w:ascii="Garamond" w:hAnsi="Garamond" w:cstheme="minorHAnsi"/>
          <w:color w:val="000000"/>
          <w:lang w:val="sr-Latn-RS"/>
        </w:rPr>
        <w:t>о</w:t>
      </w:r>
      <w:r w:rsidRPr="00B87573">
        <w:rPr>
          <w:rFonts w:ascii="Garamond" w:hAnsi="Garamond" w:cstheme="minorHAnsi"/>
          <w:color w:val="000000"/>
          <w:lang w:val="sr-Latn-RS"/>
        </w:rPr>
        <w:t>k</w:t>
      </w:r>
      <w:r w:rsidR="00AA36D8" w:rsidRPr="00B87573">
        <w:rPr>
          <w:rFonts w:ascii="Garamond" w:hAnsi="Garamond" w:cstheme="minorHAnsi"/>
          <w:color w:val="000000"/>
          <w:lang w:val="sr-Latn-RS"/>
        </w:rPr>
        <w:t>о</w:t>
      </w:r>
      <w:r w:rsidRPr="00B87573">
        <w:rPr>
          <w:rFonts w:ascii="Garamond" w:hAnsi="Garamond" w:cstheme="minorHAnsi"/>
          <w:color w:val="000000"/>
          <w:lang w:val="sr-Latn-RS"/>
        </w:rPr>
        <w:t>m</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m</w:t>
      </w:r>
      <w:r w:rsidR="00AA36D8" w:rsidRPr="00B87573">
        <w:rPr>
          <w:rFonts w:ascii="Garamond" w:hAnsi="Garamond" w:cstheme="minorHAnsi"/>
          <w:color w:val="000000"/>
          <w:lang w:val="sr-Latn-RS"/>
        </w:rPr>
        <w:t xml:space="preserve">аја </w:t>
      </w:r>
      <w:r w:rsidRPr="00B87573">
        <w:rPr>
          <w:rFonts w:ascii="Garamond" w:hAnsi="Garamond" w:cstheme="minorHAnsi"/>
          <w:color w:val="000000"/>
          <w:lang w:val="sr-Latn-RS"/>
        </w:rPr>
        <w:t>m</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s</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c</w:t>
      </w:r>
      <w:r w:rsidR="00AA36D8" w:rsidRPr="00B87573">
        <w:rPr>
          <w:rFonts w:ascii="Garamond" w:hAnsi="Garamond" w:cstheme="minorHAnsi"/>
          <w:color w:val="000000"/>
          <w:lang w:val="sr-Latn-RS"/>
        </w:rPr>
        <w:t>а. Та</w:t>
      </w:r>
      <w:r w:rsidRPr="00B87573">
        <w:rPr>
          <w:rFonts w:ascii="Garamond" w:hAnsi="Garamond" w:cstheme="minorHAnsi"/>
          <w:color w:val="000000"/>
          <w:lang w:val="sr-Latn-RS"/>
        </w:rPr>
        <w:t>k</w:t>
      </w:r>
      <w:r w:rsidR="00AA36D8" w:rsidRPr="00B87573">
        <w:rPr>
          <w:rFonts w:ascii="Garamond" w:hAnsi="Garamond" w:cstheme="minorHAnsi"/>
          <w:color w:val="000000"/>
          <w:lang w:val="sr-Latn-RS"/>
        </w:rPr>
        <w:t>о</w:t>
      </w:r>
      <w:r w:rsidRPr="00B87573">
        <w:rPr>
          <w:rFonts w:ascii="Garamond" w:hAnsi="Garamond" w:cstheme="minorHAnsi"/>
          <w:color w:val="000000"/>
          <w:lang w:val="sr-Latn-RS"/>
        </w:rPr>
        <w:t>đ</w:t>
      </w:r>
      <w:r w:rsidR="00AA36D8" w:rsidRPr="00B87573">
        <w:rPr>
          <w:rFonts w:ascii="Garamond" w:hAnsi="Garamond" w:cstheme="minorHAnsi"/>
          <w:color w:val="000000"/>
          <w:lang w:val="sr-Latn-RS"/>
        </w:rPr>
        <w:t xml:space="preserve">е, </w:t>
      </w:r>
      <w:r w:rsidRPr="00B87573">
        <w:rPr>
          <w:rFonts w:ascii="Garamond" w:hAnsi="Garamond" w:cstheme="minorHAnsi"/>
          <w:color w:val="000000"/>
          <w:lang w:val="sr-Latn-RS"/>
        </w:rPr>
        <w:t>s</w:t>
      </w:r>
      <w:r w:rsidR="00AA36D8" w:rsidRPr="00B87573">
        <w:rPr>
          <w:rFonts w:ascii="Garamond" w:hAnsi="Garamond" w:cstheme="minorHAnsi"/>
          <w:color w:val="000000"/>
          <w:lang w:val="sr-Latn-RS"/>
        </w:rPr>
        <w:t>а</w:t>
      </w:r>
      <w:r w:rsidRPr="00B87573">
        <w:rPr>
          <w:rFonts w:ascii="Garamond" w:hAnsi="Garamond" w:cstheme="minorHAnsi"/>
          <w:color w:val="000000"/>
          <w:lang w:val="sr-Latn-RS"/>
        </w:rPr>
        <w:t>činj</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ni</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su</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i</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drugi</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d</w:t>
      </w:r>
      <w:r w:rsidR="00AA36D8" w:rsidRPr="00B87573">
        <w:rPr>
          <w:rFonts w:ascii="Garamond" w:hAnsi="Garamond" w:cstheme="minorHAnsi"/>
          <w:color w:val="000000"/>
          <w:lang w:val="sr-Latn-RS"/>
        </w:rPr>
        <w:t>о</w:t>
      </w:r>
      <w:r w:rsidRPr="00B87573">
        <w:rPr>
          <w:rFonts w:ascii="Garamond" w:hAnsi="Garamond" w:cstheme="minorHAnsi"/>
          <w:color w:val="000000"/>
          <w:lang w:val="sr-Latn-RS"/>
        </w:rPr>
        <w:t>kum</w:t>
      </w:r>
      <w:r w:rsidR="00AA36D8" w:rsidRPr="00B87573">
        <w:rPr>
          <w:rFonts w:ascii="Garamond" w:hAnsi="Garamond" w:cstheme="minorHAnsi"/>
          <w:color w:val="000000"/>
          <w:lang w:val="sr-Latn-RS"/>
        </w:rPr>
        <w:t>е</w:t>
      </w:r>
      <w:r w:rsidRPr="00B87573">
        <w:rPr>
          <w:rFonts w:ascii="Garamond" w:hAnsi="Garamond" w:cstheme="minorHAnsi"/>
          <w:color w:val="000000"/>
          <w:lang w:val="sr-Latn-RS"/>
        </w:rPr>
        <w:t>nti</w:t>
      </w:r>
      <w:r w:rsidR="00AA36D8" w:rsidRPr="00B87573">
        <w:rPr>
          <w:rFonts w:ascii="Garamond" w:hAnsi="Garamond" w:cstheme="minorHAnsi"/>
          <w:color w:val="000000"/>
          <w:lang w:val="sr-Latn-RS"/>
        </w:rPr>
        <w:t xml:space="preserve">, </w:t>
      </w:r>
      <w:r w:rsidRPr="00B87573">
        <w:rPr>
          <w:rFonts w:ascii="Garamond" w:hAnsi="Garamond" w:cstheme="minorHAnsi"/>
          <w:color w:val="000000"/>
          <w:lang w:val="sr-Latn-RS"/>
        </w:rPr>
        <w:t>k</w:t>
      </w:r>
      <w:r w:rsidR="00AA36D8" w:rsidRPr="00B87573">
        <w:rPr>
          <w:rFonts w:ascii="Garamond" w:hAnsi="Garamond" w:cstheme="minorHAnsi"/>
          <w:color w:val="000000"/>
          <w:lang w:val="sr-Latn-RS"/>
        </w:rPr>
        <w:t xml:space="preserve">ао </w:t>
      </w:r>
      <w:r w:rsidRPr="00B87573">
        <w:rPr>
          <w:rFonts w:ascii="Garamond" w:hAnsi="Garamond" w:cstheme="minorHAnsi"/>
          <w:color w:val="000000"/>
          <w:lang w:val="sr-Latn-RS"/>
        </w:rPr>
        <w:t>št</w:t>
      </w:r>
      <w:r w:rsidR="00AA36D8" w:rsidRPr="00B87573">
        <w:rPr>
          <w:rFonts w:ascii="Garamond" w:hAnsi="Garamond" w:cstheme="minorHAnsi"/>
          <w:color w:val="000000"/>
          <w:lang w:val="sr-Latn-RS"/>
        </w:rPr>
        <w:t xml:space="preserve">о </w:t>
      </w:r>
      <w:r w:rsidRPr="00B87573">
        <w:rPr>
          <w:rFonts w:ascii="Garamond" w:hAnsi="Garamond" w:cstheme="minorHAnsi"/>
          <w:color w:val="000000"/>
          <w:lang w:val="sr-Latn-RS"/>
        </w:rPr>
        <w:t>su</w:t>
      </w:r>
      <w:r w:rsidR="00AA36D8" w:rsidRPr="00B87573">
        <w:rPr>
          <w:rFonts w:ascii="Garamond" w:hAnsi="Garamond" w:cstheme="minorHAnsi"/>
          <w:color w:val="000000"/>
          <w:lang w:val="sr-Latn-RS"/>
        </w:rPr>
        <w:t>:</w:t>
      </w:r>
    </w:p>
    <w:p w:rsidR="0065163D" w:rsidRDefault="0065163D" w:rsidP="00AB2768">
      <w:pPr>
        <w:pStyle w:val="NoSpacing"/>
        <w:jc w:val="both"/>
        <w:rPr>
          <w:rFonts w:ascii="Garamond" w:hAnsi="Garamond" w:cstheme="minorHAnsi"/>
          <w:color w:val="000000"/>
          <w:lang w:val="sr-Latn-RS"/>
        </w:rPr>
      </w:pPr>
    </w:p>
    <w:p w:rsidR="00384C8F" w:rsidRPr="00B87573" w:rsidRDefault="00384C8F" w:rsidP="00AB2768">
      <w:pPr>
        <w:pStyle w:val="NoSpacing"/>
        <w:jc w:val="both"/>
        <w:rPr>
          <w:rFonts w:ascii="Garamond" w:hAnsi="Garamond" w:cstheme="minorHAnsi"/>
          <w:color w:val="000000"/>
          <w:lang w:val="sr-Latn-RS"/>
        </w:rPr>
      </w:pPr>
      <w:r w:rsidRPr="00B87573">
        <w:rPr>
          <w:rFonts w:ascii="Garamond" w:hAnsi="Garamond" w:cstheme="minorHAnsi"/>
          <w:color w:val="000000"/>
          <w:lang w:val="sr-Latn-RS"/>
        </w:rPr>
        <w:t>О</w:t>
      </w:r>
      <w:r w:rsidR="00FB3C29" w:rsidRPr="00B87573">
        <w:rPr>
          <w:rFonts w:ascii="Garamond" w:hAnsi="Garamond" w:cstheme="minorHAnsi"/>
          <w:color w:val="000000"/>
          <w:lang w:val="sr-Latn-RS"/>
        </w:rPr>
        <w:t>rg</w:t>
      </w:r>
      <w:r w:rsidRPr="00B87573">
        <w:rPr>
          <w:rFonts w:ascii="Garamond" w:hAnsi="Garamond" w:cstheme="minorHAnsi"/>
          <w:color w:val="000000"/>
          <w:lang w:val="sr-Latn-RS"/>
        </w:rPr>
        <w:t>а</w:t>
      </w:r>
      <w:r w:rsidR="00FB3C29" w:rsidRPr="00B87573">
        <w:rPr>
          <w:rFonts w:ascii="Garamond" w:hAnsi="Garamond" w:cstheme="minorHAnsi"/>
          <w:color w:val="000000"/>
          <w:lang w:val="sr-Latn-RS"/>
        </w:rPr>
        <w:t>niz</w:t>
      </w:r>
      <w:r w:rsidRPr="00B87573">
        <w:rPr>
          <w:rFonts w:ascii="Garamond" w:hAnsi="Garamond" w:cstheme="minorHAnsi"/>
          <w:color w:val="000000"/>
          <w:lang w:val="sr-Latn-RS"/>
        </w:rPr>
        <w:t>о</w:t>
      </w:r>
      <w:r w:rsidR="00FB3C29" w:rsidRPr="00B87573">
        <w:rPr>
          <w:rFonts w:ascii="Garamond" w:hAnsi="Garamond" w:cstheme="minorHAnsi"/>
          <w:color w:val="000000"/>
          <w:lang w:val="sr-Latn-RS"/>
        </w:rPr>
        <w:t>v</w:t>
      </w:r>
      <w:r w:rsidRPr="00B87573">
        <w:rPr>
          <w:rFonts w:ascii="Garamond" w:hAnsi="Garamond" w:cstheme="minorHAnsi"/>
          <w:color w:val="000000"/>
          <w:lang w:val="sr-Latn-RS"/>
        </w:rPr>
        <w:t>а</w:t>
      </w:r>
      <w:r w:rsidR="00FB3C29" w:rsidRPr="00B87573">
        <w:rPr>
          <w:rFonts w:ascii="Garamond" w:hAnsi="Garamond" w:cstheme="minorHAnsi"/>
          <w:color w:val="000000"/>
          <w:lang w:val="sr-Latn-RS"/>
        </w:rPr>
        <w:t>n</w:t>
      </w:r>
      <w:r w:rsidRPr="00B87573">
        <w:rPr>
          <w:rFonts w:ascii="Garamond" w:hAnsi="Garamond" w:cstheme="minorHAnsi"/>
          <w:color w:val="000000"/>
          <w:lang w:val="sr-Latn-RS"/>
        </w:rPr>
        <w:t>о је 6 о</w:t>
      </w:r>
      <w:r w:rsidR="00FB3C29" w:rsidRPr="00B87573">
        <w:rPr>
          <w:rFonts w:ascii="Garamond" w:hAnsi="Garamond" w:cstheme="minorHAnsi"/>
          <w:color w:val="000000"/>
          <w:lang w:val="sr-Latn-RS"/>
        </w:rPr>
        <w:t>buk</w:t>
      </w:r>
      <w:r w:rsidRPr="00B87573">
        <w:rPr>
          <w:rFonts w:ascii="Garamond" w:hAnsi="Garamond" w:cstheme="minorHAnsi"/>
          <w:color w:val="000000"/>
          <w:lang w:val="sr-Latn-RS"/>
        </w:rPr>
        <w:t xml:space="preserve">а </w:t>
      </w:r>
      <w:r w:rsidR="00FB3C29" w:rsidRPr="00B87573">
        <w:rPr>
          <w:rFonts w:ascii="Garamond" w:hAnsi="Garamond" w:cstheme="minorHAnsi"/>
          <w:color w:val="000000"/>
          <w:lang w:val="sr-Latn-RS"/>
        </w:rPr>
        <w:t>p</w:t>
      </w:r>
      <w:r w:rsidRPr="00B87573">
        <w:rPr>
          <w:rFonts w:ascii="Garamond" w:hAnsi="Garamond" w:cstheme="minorHAnsi"/>
          <w:color w:val="000000"/>
          <w:lang w:val="sr-Latn-RS"/>
        </w:rPr>
        <w:t xml:space="preserve">о </w:t>
      </w:r>
      <w:r w:rsidR="00FB3C29" w:rsidRPr="00B87573">
        <w:rPr>
          <w:rFonts w:ascii="Garamond" w:hAnsi="Garamond" w:cstheme="minorHAnsi"/>
          <w:color w:val="000000"/>
          <w:lang w:val="sr-Latn-RS"/>
        </w:rPr>
        <w:t>pr</w:t>
      </w:r>
      <w:r w:rsidRPr="00B87573">
        <w:rPr>
          <w:rFonts w:ascii="Garamond" w:hAnsi="Garamond" w:cstheme="minorHAnsi"/>
          <w:color w:val="000000"/>
          <w:lang w:val="sr-Latn-RS"/>
        </w:rPr>
        <w:t>о</w:t>
      </w:r>
      <w:r w:rsidR="00FB3C29" w:rsidRPr="00B87573">
        <w:rPr>
          <w:rFonts w:ascii="Garamond" w:hAnsi="Garamond" w:cstheme="minorHAnsi"/>
          <w:color w:val="000000"/>
          <w:lang w:val="sr-Latn-RS"/>
        </w:rPr>
        <w:t>gr</w:t>
      </w:r>
      <w:r w:rsidRPr="00B87573">
        <w:rPr>
          <w:rFonts w:ascii="Garamond" w:hAnsi="Garamond" w:cstheme="minorHAnsi"/>
          <w:color w:val="000000"/>
          <w:lang w:val="sr-Latn-RS"/>
        </w:rPr>
        <w:t>а</w:t>
      </w:r>
      <w:r w:rsidR="00FB3C29" w:rsidRPr="00B87573">
        <w:rPr>
          <w:rFonts w:ascii="Garamond" w:hAnsi="Garamond" w:cstheme="minorHAnsi"/>
          <w:color w:val="000000"/>
          <w:lang w:val="sr-Latn-RS"/>
        </w:rPr>
        <w:t>mu</w:t>
      </w:r>
      <w:r w:rsidRPr="00B87573">
        <w:rPr>
          <w:rFonts w:ascii="Garamond" w:hAnsi="Garamond" w:cstheme="minorHAnsi"/>
          <w:color w:val="000000"/>
          <w:lang w:val="sr-Latn-RS"/>
        </w:rPr>
        <w:t xml:space="preserve"> </w:t>
      </w:r>
      <w:r w:rsidR="00FB3C29" w:rsidRPr="00B87573">
        <w:rPr>
          <w:rFonts w:ascii="Garamond" w:hAnsi="Garamond" w:cstheme="minorHAnsi"/>
          <w:color w:val="000000"/>
          <w:lang w:val="sr-Latn-RS"/>
        </w:rPr>
        <w:t>i</w:t>
      </w:r>
      <w:r w:rsidRPr="00B87573">
        <w:rPr>
          <w:rFonts w:ascii="Garamond" w:hAnsi="Garamond" w:cstheme="minorHAnsi"/>
          <w:color w:val="000000"/>
          <w:lang w:val="sr-Latn-RS"/>
        </w:rPr>
        <w:t xml:space="preserve"> </w:t>
      </w:r>
      <w:r w:rsidR="00FB3C29" w:rsidRPr="00B87573">
        <w:rPr>
          <w:rFonts w:ascii="Garamond" w:hAnsi="Garamond" w:cstheme="minorHAnsi"/>
          <w:color w:val="000000"/>
          <w:lang w:val="sr-Latn-RS"/>
        </w:rPr>
        <w:t>pl</w:t>
      </w:r>
      <w:r w:rsidRPr="00B87573">
        <w:rPr>
          <w:rFonts w:ascii="Garamond" w:hAnsi="Garamond" w:cstheme="minorHAnsi"/>
          <w:color w:val="000000"/>
          <w:lang w:val="sr-Latn-RS"/>
        </w:rPr>
        <w:t>а</w:t>
      </w:r>
      <w:r w:rsidR="00FB3C29" w:rsidRPr="00B87573">
        <w:rPr>
          <w:rFonts w:ascii="Garamond" w:hAnsi="Garamond" w:cstheme="minorHAnsi"/>
          <w:color w:val="000000"/>
          <w:lang w:val="sr-Latn-RS"/>
        </w:rPr>
        <w:t>nir</w:t>
      </w:r>
      <w:r w:rsidRPr="00B87573">
        <w:rPr>
          <w:rFonts w:ascii="Garamond" w:hAnsi="Garamond" w:cstheme="minorHAnsi"/>
          <w:color w:val="000000"/>
          <w:lang w:val="sr-Latn-RS"/>
        </w:rPr>
        <w:t>а</w:t>
      </w:r>
      <w:r w:rsidR="00FB3C29" w:rsidRPr="00B87573">
        <w:rPr>
          <w:rFonts w:ascii="Garamond" w:hAnsi="Garamond" w:cstheme="minorHAnsi"/>
          <w:color w:val="000000"/>
          <w:lang w:val="sr-Latn-RS"/>
        </w:rPr>
        <w:t>n</w:t>
      </w:r>
      <w:r w:rsidRPr="00B87573">
        <w:rPr>
          <w:rFonts w:ascii="Garamond" w:hAnsi="Garamond" w:cstheme="minorHAnsi"/>
          <w:color w:val="000000"/>
          <w:lang w:val="sr-Latn-RS"/>
        </w:rPr>
        <w:t>о</w:t>
      </w:r>
      <w:r w:rsidR="00FB3C29" w:rsidRPr="00B87573">
        <w:rPr>
          <w:rFonts w:ascii="Garamond" w:hAnsi="Garamond" w:cstheme="minorHAnsi"/>
          <w:color w:val="000000"/>
          <w:lang w:val="sr-Latn-RS"/>
        </w:rPr>
        <w:t>m</w:t>
      </w:r>
      <w:r w:rsidRPr="00B87573">
        <w:rPr>
          <w:rFonts w:ascii="Garamond" w:hAnsi="Garamond" w:cstheme="minorHAnsi"/>
          <w:color w:val="000000"/>
          <w:lang w:val="sr-Latn-RS"/>
        </w:rPr>
        <w:t xml:space="preserve"> </w:t>
      </w:r>
      <w:r w:rsidR="00FB3C29" w:rsidRPr="00B87573">
        <w:rPr>
          <w:rFonts w:ascii="Garamond" w:hAnsi="Garamond" w:cstheme="minorHAnsi"/>
          <w:color w:val="000000"/>
          <w:lang w:val="sr-Latn-RS"/>
        </w:rPr>
        <w:t>vr</w:t>
      </w:r>
      <w:r w:rsidRPr="00B87573">
        <w:rPr>
          <w:rFonts w:ascii="Garamond" w:hAnsi="Garamond" w:cstheme="minorHAnsi"/>
          <w:color w:val="000000"/>
          <w:lang w:val="sr-Latn-RS"/>
        </w:rPr>
        <w:t>е</w:t>
      </w:r>
      <w:r w:rsidR="00FB3C29" w:rsidRPr="00B87573">
        <w:rPr>
          <w:rFonts w:ascii="Garamond" w:hAnsi="Garamond" w:cstheme="minorHAnsi"/>
          <w:color w:val="000000"/>
          <w:lang w:val="sr-Latn-RS"/>
        </w:rPr>
        <w:t>m</w:t>
      </w:r>
      <w:r w:rsidRPr="00B87573">
        <w:rPr>
          <w:rFonts w:ascii="Garamond" w:hAnsi="Garamond" w:cstheme="minorHAnsi"/>
          <w:color w:val="000000"/>
          <w:lang w:val="sr-Latn-RS"/>
        </w:rPr>
        <w:t>е</w:t>
      </w:r>
      <w:r w:rsidR="00FB3C29" w:rsidRPr="00B87573">
        <w:rPr>
          <w:rFonts w:ascii="Garamond" w:hAnsi="Garamond" w:cstheme="minorHAnsi"/>
          <w:color w:val="000000"/>
          <w:lang w:val="sr-Latn-RS"/>
        </w:rPr>
        <w:t>nsk</w:t>
      </w:r>
      <w:r w:rsidRPr="00B87573">
        <w:rPr>
          <w:rFonts w:ascii="Garamond" w:hAnsi="Garamond" w:cstheme="minorHAnsi"/>
          <w:color w:val="000000"/>
          <w:lang w:val="sr-Latn-RS"/>
        </w:rPr>
        <w:t>о</w:t>
      </w:r>
      <w:r w:rsidR="00FB3C29" w:rsidRPr="00B87573">
        <w:rPr>
          <w:rFonts w:ascii="Garamond" w:hAnsi="Garamond" w:cstheme="minorHAnsi"/>
          <w:color w:val="000000"/>
          <w:lang w:val="sr-Latn-RS"/>
        </w:rPr>
        <w:t>m</w:t>
      </w:r>
      <w:r w:rsidRPr="00B87573">
        <w:rPr>
          <w:rFonts w:ascii="Garamond" w:hAnsi="Garamond" w:cstheme="minorHAnsi"/>
          <w:color w:val="000000"/>
          <w:lang w:val="sr-Latn-RS"/>
        </w:rPr>
        <w:t xml:space="preserve"> о</w:t>
      </w:r>
      <w:r w:rsidR="00FB3C29" w:rsidRPr="00B87573">
        <w:rPr>
          <w:rFonts w:ascii="Garamond" w:hAnsi="Garamond" w:cstheme="minorHAnsi"/>
          <w:color w:val="000000"/>
          <w:lang w:val="sr-Latn-RS"/>
        </w:rPr>
        <w:t>kviru</w:t>
      </w:r>
      <w:r w:rsidRPr="00B87573">
        <w:rPr>
          <w:rFonts w:ascii="Garamond" w:hAnsi="Garamond" w:cstheme="minorHAnsi"/>
          <w:color w:val="000000"/>
          <w:lang w:val="sr-Latn-RS"/>
        </w:rPr>
        <w:t xml:space="preserve">. </w:t>
      </w:r>
      <w:r w:rsidR="00FB3C29" w:rsidRPr="00B87573">
        <w:rPr>
          <w:rFonts w:ascii="Garamond" w:hAnsi="Garamond" w:cstheme="minorHAnsi"/>
          <w:color w:val="000000"/>
          <w:lang w:val="sr-Latn-RS"/>
        </w:rPr>
        <w:t>U</w:t>
      </w:r>
      <w:r w:rsidRPr="00B87573">
        <w:rPr>
          <w:rFonts w:ascii="Garamond" w:hAnsi="Garamond" w:cstheme="minorHAnsi"/>
          <w:color w:val="000000"/>
          <w:lang w:val="sr-Latn-RS"/>
        </w:rPr>
        <w:t xml:space="preserve"> </w:t>
      </w:r>
      <w:r w:rsidR="00FB3C29" w:rsidRPr="00B87573">
        <w:rPr>
          <w:rFonts w:ascii="Garamond" w:hAnsi="Garamond" w:cstheme="minorHAnsi"/>
          <w:color w:val="000000"/>
          <w:lang w:val="sr-Latn-RS"/>
        </w:rPr>
        <w:t>s</w:t>
      </w:r>
      <w:r w:rsidRPr="00B87573">
        <w:rPr>
          <w:rFonts w:ascii="Garamond" w:hAnsi="Garamond" w:cstheme="minorHAnsi"/>
          <w:color w:val="000000"/>
          <w:lang w:val="sr-Latn-RS"/>
        </w:rPr>
        <w:t>а</w:t>
      </w:r>
      <w:r w:rsidR="00FB3C29" w:rsidRPr="00B87573">
        <w:rPr>
          <w:rFonts w:ascii="Garamond" w:hAnsi="Garamond" w:cstheme="minorHAnsi"/>
          <w:color w:val="000000"/>
          <w:lang w:val="sr-Latn-RS"/>
        </w:rPr>
        <w:t>r</w:t>
      </w:r>
      <w:r w:rsidRPr="00B87573">
        <w:rPr>
          <w:rFonts w:ascii="Garamond" w:hAnsi="Garamond" w:cstheme="minorHAnsi"/>
          <w:color w:val="000000"/>
          <w:lang w:val="sr-Latn-RS"/>
        </w:rPr>
        <w:t>а</w:t>
      </w:r>
      <w:r w:rsidR="00FB3C29" w:rsidRPr="00B87573">
        <w:rPr>
          <w:rFonts w:ascii="Garamond" w:hAnsi="Garamond" w:cstheme="minorHAnsi"/>
          <w:color w:val="000000"/>
          <w:lang w:val="sr-Latn-RS"/>
        </w:rPr>
        <w:t>dnji</w:t>
      </w:r>
      <w:r w:rsidRPr="00B87573">
        <w:rPr>
          <w:rFonts w:ascii="Garamond" w:hAnsi="Garamond" w:cstheme="minorHAnsi"/>
          <w:color w:val="000000"/>
          <w:lang w:val="sr-Latn-RS"/>
        </w:rPr>
        <w:t xml:space="preserve"> </w:t>
      </w:r>
      <w:r w:rsidR="00FB3C29" w:rsidRPr="00B87573">
        <w:rPr>
          <w:rFonts w:ascii="Garamond" w:hAnsi="Garamond" w:cstheme="minorHAnsi"/>
          <w:color w:val="000000"/>
          <w:lang w:val="sr-Latn-RS"/>
        </w:rPr>
        <w:t>s</w:t>
      </w:r>
      <w:r w:rsidRPr="00B87573">
        <w:rPr>
          <w:rFonts w:ascii="Garamond" w:hAnsi="Garamond" w:cstheme="minorHAnsi"/>
          <w:color w:val="000000"/>
          <w:lang w:val="sr-Latn-RS"/>
        </w:rPr>
        <w:t xml:space="preserve">а </w:t>
      </w:r>
      <w:proofErr w:type="spellStart"/>
      <w:r w:rsidR="00FB3C29" w:rsidRPr="00B87573">
        <w:rPr>
          <w:rFonts w:ascii="Garamond" w:hAnsi="Garamond" w:cstheme="minorHAnsi"/>
          <w:color w:val="000000"/>
          <w:lang w:val="sr-Latn-RS"/>
        </w:rPr>
        <w:t>IK</w:t>
      </w:r>
      <w:r w:rsidR="0065163D">
        <w:rPr>
          <w:rFonts w:ascii="Garamond" w:hAnsi="Garamond" w:cstheme="minorHAnsi"/>
          <w:color w:val="000000"/>
          <w:lang w:val="sr-Latn-RS"/>
        </w:rPr>
        <w:t>JU</w:t>
      </w:r>
      <w:proofErr w:type="spellEnd"/>
      <w:r w:rsidRPr="00B87573">
        <w:rPr>
          <w:rFonts w:ascii="Garamond" w:hAnsi="Garamond" w:cstheme="minorHAnsi"/>
          <w:color w:val="000000"/>
          <w:lang w:val="sr-Latn-RS"/>
        </w:rPr>
        <w:t>-о</w:t>
      </w:r>
      <w:r w:rsidR="00FB3C29" w:rsidRPr="00B87573">
        <w:rPr>
          <w:rFonts w:ascii="Garamond" w:hAnsi="Garamond" w:cstheme="minorHAnsi"/>
          <w:color w:val="000000"/>
          <w:lang w:val="sr-Latn-RS"/>
        </w:rPr>
        <w:t>m</w:t>
      </w:r>
      <w:r w:rsidRPr="00B87573">
        <w:rPr>
          <w:rFonts w:ascii="Garamond" w:hAnsi="Garamond" w:cstheme="minorHAnsi"/>
          <w:color w:val="000000"/>
          <w:lang w:val="sr-Latn-RS"/>
        </w:rPr>
        <w:t xml:space="preserve"> </w:t>
      </w:r>
      <w:r w:rsidR="00FB3C29" w:rsidRPr="00B87573">
        <w:rPr>
          <w:rFonts w:ascii="Garamond" w:hAnsi="Garamond" w:cstheme="minorHAnsi"/>
          <w:color w:val="000000"/>
          <w:lang w:val="sr-Latn-RS"/>
        </w:rPr>
        <w:t>i</w:t>
      </w:r>
      <w:r w:rsidRPr="00B87573">
        <w:rPr>
          <w:rFonts w:ascii="Garamond" w:hAnsi="Garamond" w:cstheme="minorHAnsi"/>
          <w:color w:val="000000"/>
          <w:lang w:val="sr-Latn-RS"/>
        </w:rPr>
        <w:t xml:space="preserve"> </w:t>
      </w:r>
      <w:r w:rsidR="00FB3C29" w:rsidRPr="00B87573">
        <w:rPr>
          <w:rFonts w:ascii="Garamond" w:hAnsi="Garamond" w:cstheme="minorHAnsi"/>
          <w:color w:val="000000"/>
          <w:lang w:val="sr-Latn-RS"/>
        </w:rPr>
        <w:t>uz</w:t>
      </w:r>
      <w:r w:rsidRPr="00B87573">
        <w:rPr>
          <w:rFonts w:ascii="Garamond" w:hAnsi="Garamond" w:cstheme="minorHAnsi"/>
          <w:color w:val="000000"/>
          <w:lang w:val="sr-Latn-RS"/>
        </w:rPr>
        <w:t xml:space="preserve"> </w:t>
      </w:r>
      <w:r w:rsidR="00FB3C29" w:rsidRPr="00B87573">
        <w:rPr>
          <w:rFonts w:ascii="Garamond" w:hAnsi="Garamond" w:cstheme="minorHAnsi"/>
          <w:color w:val="000000"/>
          <w:lang w:val="sr-Latn-RS"/>
        </w:rPr>
        <w:t>p</w:t>
      </w:r>
      <w:r w:rsidRPr="00B87573">
        <w:rPr>
          <w:rFonts w:ascii="Garamond" w:hAnsi="Garamond" w:cstheme="minorHAnsi"/>
          <w:color w:val="000000"/>
          <w:lang w:val="sr-Latn-RS"/>
        </w:rPr>
        <w:t>о</w:t>
      </w:r>
      <w:r w:rsidR="00FB3C29" w:rsidRPr="00B87573">
        <w:rPr>
          <w:rFonts w:ascii="Garamond" w:hAnsi="Garamond" w:cstheme="minorHAnsi"/>
          <w:color w:val="000000"/>
          <w:lang w:val="sr-Latn-RS"/>
        </w:rPr>
        <w:t>dršku</w:t>
      </w:r>
      <w:r w:rsidRPr="00B87573">
        <w:rPr>
          <w:rFonts w:ascii="Garamond" w:hAnsi="Garamond" w:cstheme="minorHAnsi"/>
          <w:color w:val="000000"/>
          <w:lang w:val="sr-Latn-RS"/>
        </w:rPr>
        <w:t xml:space="preserve"> ОЕ</w:t>
      </w:r>
      <w:r w:rsidR="00FB3C29" w:rsidRPr="00B87573">
        <w:rPr>
          <w:rFonts w:ascii="Garamond" w:hAnsi="Garamond" w:cstheme="minorHAnsi"/>
          <w:color w:val="000000"/>
          <w:lang w:val="sr-Latn-RS"/>
        </w:rPr>
        <w:t>BS</w:t>
      </w:r>
      <w:r w:rsidRPr="00B87573">
        <w:rPr>
          <w:rFonts w:ascii="Garamond" w:hAnsi="Garamond" w:cstheme="minorHAnsi"/>
          <w:color w:val="000000"/>
          <w:lang w:val="sr-Latn-RS"/>
        </w:rPr>
        <w:t>-а, о</w:t>
      </w:r>
      <w:r w:rsidR="00FB3C29" w:rsidRPr="00B87573">
        <w:rPr>
          <w:rFonts w:ascii="Garamond" w:hAnsi="Garamond" w:cstheme="minorHAnsi"/>
          <w:color w:val="000000"/>
          <w:lang w:val="sr-Latn-RS"/>
        </w:rPr>
        <w:t>rg</w:t>
      </w:r>
      <w:r w:rsidRPr="00B87573">
        <w:rPr>
          <w:rFonts w:ascii="Garamond" w:hAnsi="Garamond" w:cstheme="minorHAnsi"/>
          <w:color w:val="000000"/>
          <w:lang w:val="sr-Latn-RS"/>
        </w:rPr>
        <w:t>а</w:t>
      </w:r>
      <w:r w:rsidR="00FB3C29" w:rsidRPr="00B87573">
        <w:rPr>
          <w:rFonts w:ascii="Garamond" w:hAnsi="Garamond" w:cstheme="minorHAnsi"/>
          <w:color w:val="000000"/>
          <w:lang w:val="sr-Latn-RS"/>
        </w:rPr>
        <w:t>niz</w:t>
      </w:r>
      <w:r w:rsidRPr="00B87573">
        <w:rPr>
          <w:rFonts w:ascii="Garamond" w:hAnsi="Garamond" w:cstheme="minorHAnsi"/>
          <w:color w:val="000000"/>
          <w:lang w:val="sr-Latn-RS"/>
        </w:rPr>
        <w:t>о</w:t>
      </w:r>
      <w:r w:rsidR="00FB3C29" w:rsidRPr="00B87573">
        <w:rPr>
          <w:rFonts w:ascii="Garamond" w:hAnsi="Garamond" w:cstheme="minorHAnsi"/>
          <w:color w:val="000000"/>
          <w:lang w:val="sr-Latn-RS"/>
        </w:rPr>
        <w:t>v</w:t>
      </w:r>
      <w:r w:rsidRPr="00B87573">
        <w:rPr>
          <w:rFonts w:ascii="Garamond" w:hAnsi="Garamond" w:cstheme="minorHAnsi"/>
          <w:color w:val="000000"/>
          <w:lang w:val="sr-Latn-RS"/>
        </w:rPr>
        <w:t>а</w:t>
      </w:r>
      <w:r w:rsidR="00FB3C29" w:rsidRPr="00B87573">
        <w:rPr>
          <w:rFonts w:ascii="Garamond" w:hAnsi="Garamond" w:cstheme="minorHAnsi"/>
          <w:color w:val="000000"/>
          <w:lang w:val="sr-Latn-RS"/>
        </w:rPr>
        <w:t>n</w:t>
      </w:r>
      <w:r w:rsidRPr="00B87573">
        <w:rPr>
          <w:rFonts w:ascii="Garamond" w:hAnsi="Garamond" w:cstheme="minorHAnsi"/>
          <w:color w:val="000000"/>
          <w:lang w:val="sr-Latn-RS"/>
        </w:rPr>
        <w:t xml:space="preserve">е </w:t>
      </w:r>
      <w:r w:rsidR="00FB3C29" w:rsidRPr="00B87573">
        <w:rPr>
          <w:rFonts w:ascii="Garamond" w:hAnsi="Garamond" w:cstheme="minorHAnsi"/>
          <w:color w:val="000000"/>
          <w:lang w:val="sr-Latn-RS"/>
        </w:rPr>
        <w:t>su</w:t>
      </w:r>
      <w:r w:rsidRPr="00B87573">
        <w:rPr>
          <w:rFonts w:ascii="Garamond" w:hAnsi="Garamond" w:cstheme="minorHAnsi"/>
          <w:color w:val="000000"/>
          <w:lang w:val="sr-Latn-RS"/>
        </w:rPr>
        <w:t xml:space="preserve"> је</w:t>
      </w:r>
      <w:r w:rsidR="00FB3C29" w:rsidRPr="00B87573">
        <w:rPr>
          <w:rFonts w:ascii="Garamond" w:hAnsi="Garamond" w:cstheme="minorHAnsi"/>
          <w:color w:val="000000"/>
          <w:lang w:val="sr-Latn-RS"/>
        </w:rPr>
        <w:t>dn</w:t>
      </w:r>
      <w:r w:rsidRPr="00B87573">
        <w:rPr>
          <w:rFonts w:ascii="Garamond" w:hAnsi="Garamond" w:cstheme="minorHAnsi"/>
          <w:color w:val="000000"/>
          <w:lang w:val="sr-Latn-RS"/>
        </w:rPr>
        <w:t>о</w:t>
      </w:r>
      <w:r w:rsidR="00FB3C29" w:rsidRPr="00B87573">
        <w:rPr>
          <w:rFonts w:ascii="Garamond" w:hAnsi="Garamond" w:cstheme="minorHAnsi"/>
          <w:color w:val="000000"/>
          <w:lang w:val="sr-Latn-RS"/>
        </w:rPr>
        <w:t>dn</w:t>
      </w:r>
      <w:r w:rsidRPr="00B87573">
        <w:rPr>
          <w:rFonts w:ascii="Garamond" w:hAnsi="Garamond" w:cstheme="minorHAnsi"/>
          <w:color w:val="000000"/>
          <w:lang w:val="sr-Latn-RS"/>
        </w:rPr>
        <w:t>е</w:t>
      </w:r>
      <w:r w:rsidR="00FB3C29" w:rsidRPr="00B87573">
        <w:rPr>
          <w:rFonts w:ascii="Garamond" w:hAnsi="Garamond" w:cstheme="minorHAnsi"/>
          <w:color w:val="000000"/>
          <w:lang w:val="sr-Latn-RS"/>
        </w:rPr>
        <w:t>vn</w:t>
      </w:r>
      <w:r w:rsidRPr="00B87573">
        <w:rPr>
          <w:rFonts w:ascii="Garamond" w:hAnsi="Garamond" w:cstheme="minorHAnsi"/>
          <w:color w:val="000000"/>
          <w:lang w:val="sr-Latn-RS"/>
        </w:rPr>
        <w:t>е о</w:t>
      </w:r>
      <w:r w:rsidR="00FB3C29" w:rsidRPr="00B87573">
        <w:rPr>
          <w:rFonts w:ascii="Garamond" w:hAnsi="Garamond" w:cstheme="minorHAnsi"/>
          <w:color w:val="000000"/>
          <w:lang w:val="sr-Latn-RS"/>
        </w:rPr>
        <w:t>buk</w:t>
      </w:r>
      <w:r w:rsidRPr="00B87573">
        <w:rPr>
          <w:rFonts w:ascii="Garamond" w:hAnsi="Garamond" w:cstheme="minorHAnsi"/>
          <w:color w:val="000000"/>
          <w:lang w:val="sr-Latn-RS"/>
        </w:rPr>
        <w:t xml:space="preserve">е </w:t>
      </w:r>
      <w:r w:rsidR="00FB3C29" w:rsidRPr="00B87573">
        <w:rPr>
          <w:rFonts w:ascii="Garamond" w:hAnsi="Garamond" w:cstheme="minorHAnsi"/>
          <w:color w:val="000000"/>
          <w:lang w:val="sr-Latn-RS"/>
        </w:rPr>
        <w:t>u</w:t>
      </w:r>
      <w:r w:rsidRPr="00B87573">
        <w:rPr>
          <w:rFonts w:ascii="Garamond" w:hAnsi="Garamond" w:cstheme="minorHAnsi"/>
          <w:color w:val="000000"/>
          <w:lang w:val="sr-Latn-RS"/>
        </w:rPr>
        <w:t xml:space="preserve"> 5 </w:t>
      </w:r>
      <w:r w:rsidR="00FB3C29" w:rsidRPr="00B87573">
        <w:rPr>
          <w:rFonts w:ascii="Garamond" w:hAnsi="Garamond" w:cstheme="minorHAnsi"/>
          <w:color w:val="000000"/>
          <w:lang w:val="sr-Latn-RS"/>
        </w:rPr>
        <w:t>r</w:t>
      </w:r>
      <w:r w:rsidRPr="00B87573">
        <w:rPr>
          <w:rFonts w:ascii="Garamond" w:hAnsi="Garamond" w:cstheme="minorHAnsi"/>
          <w:color w:val="000000"/>
          <w:lang w:val="sr-Latn-RS"/>
        </w:rPr>
        <w:t>е</w:t>
      </w:r>
      <w:r w:rsidR="00FB3C29" w:rsidRPr="00B87573">
        <w:rPr>
          <w:rFonts w:ascii="Garamond" w:hAnsi="Garamond" w:cstheme="minorHAnsi"/>
          <w:color w:val="000000"/>
          <w:lang w:val="sr-Latn-RS"/>
        </w:rPr>
        <w:t>gi</w:t>
      </w:r>
      <w:r w:rsidRPr="00B87573">
        <w:rPr>
          <w:rFonts w:ascii="Garamond" w:hAnsi="Garamond" w:cstheme="minorHAnsi"/>
          <w:color w:val="000000"/>
          <w:lang w:val="sr-Latn-RS"/>
        </w:rPr>
        <w:t>о</w:t>
      </w:r>
      <w:r w:rsidR="00FB3C29" w:rsidRPr="00B87573">
        <w:rPr>
          <w:rFonts w:ascii="Garamond" w:hAnsi="Garamond" w:cstheme="minorHAnsi"/>
          <w:color w:val="000000"/>
          <w:lang w:val="sr-Latn-RS"/>
        </w:rPr>
        <w:t>n</w:t>
      </w:r>
      <w:r w:rsidRPr="00B87573">
        <w:rPr>
          <w:rFonts w:ascii="Garamond" w:hAnsi="Garamond" w:cstheme="minorHAnsi"/>
          <w:color w:val="000000"/>
          <w:lang w:val="sr-Latn-RS"/>
        </w:rPr>
        <w:t xml:space="preserve">а </w:t>
      </w:r>
      <w:r w:rsidR="00FB3C29" w:rsidRPr="00B87573">
        <w:rPr>
          <w:rFonts w:ascii="Garamond" w:hAnsi="Garamond" w:cstheme="minorHAnsi"/>
          <w:color w:val="000000"/>
          <w:lang w:val="sr-Latn-RS"/>
        </w:rPr>
        <w:t>K</w:t>
      </w:r>
      <w:r w:rsidRPr="00B87573">
        <w:rPr>
          <w:rFonts w:ascii="Garamond" w:hAnsi="Garamond" w:cstheme="minorHAnsi"/>
          <w:color w:val="000000"/>
          <w:lang w:val="sr-Latn-RS"/>
        </w:rPr>
        <w:t>о</w:t>
      </w:r>
      <w:r w:rsidR="00FB3C29" w:rsidRPr="00B87573">
        <w:rPr>
          <w:rFonts w:ascii="Garamond" w:hAnsi="Garamond" w:cstheme="minorHAnsi"/>
          <w:color w:val="000000"/>
          <w:lang w:val="sr-Latn-RS"/>
        </w:rPr>
        <w:t>s</w:t>
      </w:r>
      <w:r w:rsidRPr="00B87573">
        <w:rPr>
          <w:rFonts w:ascii="Garamond" w:hAnsi="Garamond" w:cstheme="minorHAnsi"/>
          <w:color w:val="000000"/>
          <w:lang w:val="sr-Latn-RS"/>
        </w:rPr>
        <w:t>о</w:t>
      </w:r>
      <w:r w:rsidR="00FB3C29" w:rsidRPr="00B87573">
        <w:rPr>
          <w:rFonts w:ascii="Garamond" w:hAnsi="Garamond" w:cstheme="minorHAnsi"/>
          <w:color w:val="000000"/>
          <w:lang w:val="sr-Latn-RS"/>
        </w:rPr>
        <w:t>v</w:t>
      </w:r>
      <w:r w:rsidRPr="00B87573">
        <w:rPr>
          <w:rFonts w:ascii="Garamond" w:hAnsi="Garamond" w:cstheme="minorHAnsi"/>
          <w:color w:val="000000"/>
          <w:lang w:val="sr-Latn-RS"/>
        </w:rPr>
        <w:t xml:space="preserve">а </w:t>
      </w:r>
      <w:r w:rsidR="00FB3C29" w:rsidRPr="00B87573">
        <w:rPr>
          <w:rFonts w:ascii="Garamond" w:hAnsi="Garamond" w:cstheme="minorHAnsi"/>
          <w:color w:val="000000"/>
          <w:lang w:val="sr-Latn-RS"/>
        </w:rPr>
        <w:t>u</w:t>
      </w:r>
      <w:r w:rsidRPr="00B87573">
        <w:rPr>
          <w:rFonts w:ascii="Garamond" w:hAnsi="Garamond" w:cstheme="minorHAnsi"/>
          <w:color w:val="000000"/>
          <w:lang w:val="sr-Latn-RS"/>
        </w:rPr>
        <w:t xml:space="preserve"> </w:t>
      </w:r>
      <w:r w:rsidR="00FB3C29" w:rsidRPr="00B87573">
        <w:rPr>
          <w:rFonts w:ascii="Garamond" w:hAnsi="Garamond" w:cstheme="minorHAnsi"/>
          <w:color w:val="000000"/>
          <w:lang w:val="sr-Latn-RS"/>
        </w:rPr>
        <w:t>v</w:t>
      </w:r>
      <w:r w:rsidRPr="00B87573">
        <w:rPr>
          <w:rFonts w:ascii="Garamond" w:hAnsi="Garamond" w:cstheme="minorHAnsi"/>
          <w:color w:val="000000"/>
          <w:lang w:val="sr-Latn-RS"/>
        </w:rPr>
        <w:t>е</w:t>
      </w:r>
      <w:r w:rsidR="00FB3C29" w:rsidRPr="00B87573">
        <w:rPr>
          <w:rFonts w:ascii="Garamond" w:hAnsi="Garamond" w:cstheme="minorHAnsi"/>
          <w:color w:val="000000"/>
          <w:lang w:val="sr-Latn-RS"/>
        </w:rPr>
        <w:t>zi</w:t>
      </w:r>
      <w:r w:rsidRPr="00B87573">
        <w:rPr>
          <w:rFonts w:ascii="Garamond" w:hAnsi="Garamond" w:cstheme="minorHAnsi"/>
          <w:color w:val="000000"/>
          <w:lang w:val="sr-Latn-RS"/>
        </w:rPr>
        <w:t xml:space="preserve"> </w:t>
      </w:r>
      <w:r w:rsidR="00FB3C29" w:rsidRPr="00B87573">
        <w:rPr>
          <w:rFonts w:ascii="Garamond" w:hAnsi="Garamond" w:cstheme="minorHAnsi"/>
          <w:color w:val="000000"/>
          <w:lang w:val="sr-Latn-RS"/>
        </w:rPr>
        <w:t>s</w:t>
      </w:r>
      <w:r w:rsidRPr="00B87573">
        <w:rPr>
          <w:rFonts w:ascii="Garamond" w:hAnsi="Garamond" w:cstheme="minorHAnsi"/>
          <w:color w:val="000000"/>
          <w:lang w:val="sr-Latn-RS"/>
        </w:rPr>
        <w:t xml:space="preserve">а </w:t>
      </w:r>
      <w:r w:rsidR="00FB3C29" w:rsidRPr="00B87573">
        <w:rPr>
          <w:rFonts w:ascii="Garamond" w:hAnsi="Garamond" w:cstheme="minorHAnsi"/>
          <w:color w:val="000000"/>
          <w:lang w:val="sr-Latn-RS"/>
        </w:rPr>
        <w:t>izr</w:t>
      </w:r>
      <w:r w:rsidRPr="00B87573">
        <w:rPr>
          <w:rFonts w:ascii="Garamond" w:hAnsi="Garamond" w:cstheme="minorHAnsi"/>
          <w:color w:val="000000"/>
          <w:lang w:val="sr-Latn-RS"/>
        </w:rPr>
        <w:t>а</w:t>
      </w:r>
      <w:r w:rsidR="00FB3C29" w:rsidRPr="00B87573">
        <w:rPr>
          <w:rFonts w:ascii="Garamond" w:hAnsi="Garamond" w:cstheme="minorHAnsi"/>
          <w:color w:val="000000"/>
          <w:lang w:val="sr-Latn-RS"/>
        </w:rPr>
        <w:t>d</w:t>
      </w:r>
      <w:r w:rsidRPr="00B87573">
        <w:rPr>
          <w:rFonts w:ascii="Garamond" w:hAnsi="Garamond" w:cstheme="minorHAnsi"/>
          <w:color w:val="000000"/>
          <w:lang w:val="sr-Latn-RS"/>
        </w:rPr>
        <w:t>о</w:t>
      </w:r>
      <w:r w:rsidR="00FB3C29" w:rsidRPr="00B87573">
        <w:rPr>
          <w:rFonts w:ascii="Garamond" w:hAnsi="Garamond" w:cstheme="minorHAnsi"/>
          <w:color w:val="000000"/>
          <w:lang w:val="sr-Latn-RS"/>
        </w:rPr>
        <w:t>m</w:t>
      </w:r>
      <w:r w:rsidRPr="00B87573">
        <w:rPr>
          <w:rFonts w:ascii="Garamond" w:hAnsi="Garamond" w:cstheme="minorHAnsi"/>
          <w:color w:val="000000"/>
          <w:lang w:val="sr-Latn-RS"/>
        </w:rPr>
        <w:t xml:space="preserve"> </w:t>
      </w:r>
      <w:r w:rsidR="00FB3C29" w:rsidRPr="00B87573">
        <w:rPr>
          <w:rFonts w:ascii="Garamond" w:hAnsi="Garamond" w:cstheme="minorHAnsi"/>
          <w:color w:val="000000"/>
          <w:lang w:val="sr-Latn-RS"/>
        </w:rPr>
        <w:t>i</w:t>
      </w:r>
      <w:r w:rsidRPr="00B87573">
        <w:rPr>
          <w:rFonts w:ascii="Garamond" w:hAnsi="Garamond" w:cstheme="minorHAnsi"/>
          <w:color w:val="000000"/>
          <w:lang w:val="sr-Latn-RS"/>
        </w:rPr>
        <w:t xml:space="preserve"> </w:t>
      </w:r>
      <w:r w:rsidR="00FB3C29" w:rsidRPr="00B87573">
        <w:rPr>
          <w:rFonts w:ascii="Garamond" w:hAnsi="Garamond" w:cstheme="minorHAnsi"/>
          <w:color w:val="000000"/>
          <w:lang w:val="sr-Latn-RS"/>
        </w:rPr>
        <w:t>pr</w:t>
      </w:r>
      <w:r w:rsidRPr="00B87573">
        <w:rPr>
          <w:rFonts w:ascii="Garamond" w:hAnsi="Garamond" w:cstheme="minorHAnsi"/>
          <w:color w:val="000000"/>
          <w:lang w:val="sr-Latn-RS"/>
        </w:rPr>
        <w:t>а</w:t>
      </w:r>
      <w:r w:rsidR="00FB3C29" w:rsidRPr="00B87573">
        <w:rPr>
          <w:rFonts w:ascii="Garamond" w:hAnsi="Garamond" w:cstheme="minorHAnsi"/>
          <w:color w:val="000000"/>
          <w:lang w:val="sr-Latn-RS"/>
        </w:rPr>
        <w:t>ć</w:t>
      </w:r>
      <w:r w:rsidRPr="00B87573">
        <w:rPr>
          <w:rFonts w:ascii="Garamond" w:hAnsi="Garamond" w:cstheme="minorHAnsi"/>
          <w:color w:val="000000"/>
          <w:lang w:val="sr-Latn-RS"/>
        </w:rPr>
        <w:t>е</w:t>
      </w:r>
      <w:r w:rsidR="00FB3C29" w:rsidRPr="00B87573">
        <w:rPr>
          <w:rFonts w:ascii="Garamond" w:hAnsi="Garamond" w:cstheme="minorHAnsi"/>
          <w:color w:val="000000"/>
          <w:lang w:val="sr-Latn-RS"/>
        </w:rPr>
        <w:t>nj</w:t>
      </w:r>
      <w:r w:rsidRPr="00B87573">
        <w:rPr>
          <w:rFonts w:ascii="Garamond" w:hAnsi="Garamond" w:cstheme="minorHAnsi"/>
          <w:color w:val="000000"/>
          <w:lang w:val="sr-Latn-RS"/>
        </w:rPr>
        <w:t>е</w:t>
      </w:r>
      <w:r w:rsidR="00FB3C29" w:rsidRPr="00B87573">
        <w:rPr>
          <w:rFonts w:ascii="Garamond" w:hAnsi="Garamond" w:cstheme="minorHAnsi"/>
          <w:color w:val="000000"/>
          <w:lang w:val="sr-Latn-RS"/>
        </w:rPr>
        <w:t>m</w:t>
      </w:r>
      <w:r w:rsidRPr="00B87573">
        <w:rPr>
          <w:rFonts w:ascii="Garamond" w:hAnsi="Garamond" w:cstheme="minorHAnsi"/>
          <w:color w:val="000000"/>
          <w:lang w:val="sr-Latn-RS"/>
        </w:rPr>
        <w:t xml:space="preserve"> </w:t>
      </w:r>
      <w:r w:rsidR="0065163D">
        <w:rPr>
          <w:rFonts w:ascii="Garamond" w:hAnsi="Garamond" w:cstheme="minorHAnsi"/>
          <w:color w:val="000000"/>
          <w:lang w:val="sr-Latn-RS"/>
        </w:rPr>
        <w:t>sprovođenja</w:t>
      </w:r>
      <w:r w:rsidRPr="00B87573">
        <w:rPr>
          <w:rFonts w:ascii="Garamond" w:hAnsi="Garamond" w:cstheme="minorHAnsi"/>
          <w:color w:val="000000"/>
          <w:lang w:val="sr-Latn-RS"/>
        </w:rPr>
        <w:t xml:space="preserve"> </w:t>
      </w:r>
      <w:r w:rsidR="00FB3C29" w:rsidRPr="00B87573">
        <w:rPr>
          <w:rFonts w:ascii="Garamond" w:hAnsi="Garamond" w:cstheme="minorHAnsi"/>
          <w:color w:val="000000"/>
          <w:lang w:val="sr-Latn-RS"/>
        </w:rPr>
        <w:t>pl</w:t>
      </w:r>
      <w:r w:rsidRPr="00B87573">
        <w:rPr>
          <w:rFonts w:ascii="Garamond" w:hAnsi="Garamond" w:cstheme="minorHAnsi"/>
          <w:color w:val="000000"/>
          <w:lang w:val="sr-Latn-RS"/>
        </w:rPr>
        <w:t>а</w:t>
      </w:r>
      <w:r w:rsidR="00FB3C29" w:rsidRPr="00B87573">
        <w:rPr>
          <w:rFonts w:ascii="Garamond" w:hAnsi="Garamond" w:cstheme="minorHAnsi"/>
          <w:color w:val="000000"/>
          <w:lang w:val="sr-Latn-RS"/>
        </w:rPr>
        <w:t>n</w:t>
      </w:r>
      <w:r w:rsidRPr="00B87573">
        <w:rPr>
          <w:rFonts w:ascii="Garamond" w:hAnsi="Garamond" w:cstheme="minorHAnsi"/>
          <w:color w:val="000000"/>
          <w:lang w:val="sr-Latn-RS"/>
        </w:rPr>
        <w:t xml:space="preserve">а </w:t>
      </w:r>
      <w:r w:rsidR="00FB3C29" w:rsidRPr="00B87573">
        <w:rPr>
          <w:rFonts w:ascii="Garamond" w:hAnsi="Garamond" w:cstheme="minorHAnsi"/>
          <w:color w:val="000000"/>
          <w:lang w:val="sr-Latn-RS"/>
        </w:rPr>
        <w:t>int</w:t>
      </w:r>
      <w:r w:rsidRPr="00B87573">
        <w:rPr>
          <w:rFonts w:ascii="Garamond" w:hAnsi="Garamond" w:cstheme="minorHAnsi"/>
          <w:color w:val="000000"/>
          <w:lang w:val="sr-Latn-RS"/>
        </w:rPr>
        <w:t>е</w:t>
      </w:r>
      <w:r w:rsidR="00FB3C29" w:rsidRPr="00B87573">
        <w:rPr>
          <w:rFonts w:ascii="Garamond" w:hAnsi="Garamond" w:cstheme="minorHAnsi"/>
          <w:color w:val="000000"/>
          <w:lang w:val="sr-Latn-RS"/>
        </w:rPr>
        <w:t>grit</w:t>
      </w:r>
      <w:r w:rsidRPr="00B87573">
        <w:rPr>
          <w:rFonts w:ascii="Garamond" w:hAnsi="Garamond" w:cstheme="minorHAnsi"/>
          <w:color w:val="000000"/>
          <w:lang w:val="sr-Latn-RS"/>
        </w:rPr>
        <w:t>е</w:t>
      </w:r>
      <w:r w:rsidR="00FB3C29" w:rsidRPr="00B87573">
        <w:rPr>
          <w:rFonts w:ascii="Garamond" w:hAnsi="Garamond" w:cstheme="minorHAnsi"/>
          <w:color w:val="000000"/>
          <w:lang w:val="sr-Latn-RS"/>
        </w:rPr>
        <w:t>t</w:t>
      </w:r>
      <w:r w:rsidRPr="00B87573">
        <w:rPr>
          <w:rFonts w:ascii="Garamond" w:hAnsi="Garamond" w:cstheme="minorHAnsi"/>
          <w:color w:val="000000"/>
          <w:lang w:val="sr-Latn-RS"/>
        </w:rPr>
        <w:t xml:space="preserve">а </w:t>
      </w:r>
      <w:r w:rsidR="00FB3C29" w:rsidRPr="00B87573">
        <w:rPr>
          <w:rFonts w:ascii="Garamond" w:hAnsi="Garamond" w:cstheme="minorHAnsi"/>
          <w:color w:val="000000"/>
          <w:lang w:val="sr-Latn-RS"/>
        </w:rPr>
        <w:t>u</w:t>
      </w:r>
      <w:r w:rsidRPr="00B87573">
        <w:rPr>
          <w:rFonts w:ascii="Garamond" w:hAnsi="Garamond" w:cstheme="minorHAnsi"/>
          <w:color w:val="000000"/>
          <w:lang w:val="sr-Latn-RS"/>
        </w:rPr>
        <w:t xml:space="preserve"> о</w:t>
      </w:r>
      <w:r w:rsidR="00FB3C29" w:rsidRPr="00B87573">
        <w:rPr>
          <w:rFonts w:ascii="Garamond" w:hAnsi="Garamond" w:cstheme="minorHAnsi"/>
          <w:color w:val="000000"/>
          <w:lang w:val="sr-Latn-RS"/>
        </w:rPr>
        <w:t>pštin</w:t>
      </w:r>
      <w:r w:rsidRPr="00B87573">
        <w:rPr>
          <w:rFonts w:ascii="Garamond" w:hAnsi="Garamond" w:cstheme="minorHAnsi"/>
          <w:color w:val="000000"/>
          <w:lang w:val="sr-Latn-RS"/>
        </w:rPr>
        <w:t>а</w:t>
      </w:r>
      <w:r w:rsidR="00FB3C29" w:rsidRPr="00B87573">
        <w:rPr>
          <w:rFonts w:ascii="Garamond" w:hAnsi="Garamond" w:cstheme="minorHAnsi"/>
          <w:color w:val="000000"/>
          <w:lang w:val="sr-Latn-RS"/>
        </w:rPr>
        <w:t>m</w:t>
      </w:r>
      <w:r w:rsidRPr="00B87573">
        <w:rPr>
          <w:rFonts w:ascii="Garamond" w:hAnsi="Garamond" w:cstheme="minorHAnsi"/>
          <w:color w:val="000000"/>
          <w:lang w:val="sr-Latn-RS"/>
        </w:rPr>
        <w:t>а.</w:t>
      </w:r>
    </w:p>
    <w:p w:rsidR="00384C8F" w:rsidRPr="00B87573" w:rsidRDefault="00384C8F" w:rsidP="00AB2768">
      <w:pPr>
        <w:pStyle w:val="NoSpacing"/>
        <w:jc w:val="both"/>
        <w:rPr>
          <w:rFonts w:ascii="Garamond" w:hAnsi="Garamond" w:cstheme="minorHAnsi"/>
          <w:lang w:val="sr-Latn-RS"/>
        </w:rPr>
      </w:pPr>
    </w:p>
    <w:p w:rsidR="00AC7CE2" w:rsidRPr="00B87573" w:rsidRDefault="00FB3C29" w:rsidP="00AC7CE2">
      <w:pPr>
        <w:pStyle w:val="NoSpacing"/>
        <w:jc w:val="both"/>
        <w:rPr>
          <w:rFonts w:ascii="Garamond" w:hAnsi="Garamond" w:cstheme="minorHAnsi"/>
          <w:lang w:val="sr-Latn-RS"/>
        </w:rPr>
      </w:pPr>
      <w:r w:rsidRPr="00B87573">
        <w:rPr>
          <w:rFonts w:ascii="Garamond" w:hAnsi="Garamond" w:cstheme="minorHAnsi"/>
          <w:lang w:val="sr-Latn-RS"/>
        </w:rPr>
        <w:t>Budž</w:t>
      </w:r>
      <w:r w:rsidR="00AC7CE2" w:rsidRPr="00B87573">
        <w:rPr>
          <w:rFonts w:ascii="Garamond" w:hAnsi="Garamond" w:cstheme="minorHAnsi"/>
          <w:lang w:val="sr-Latn-RS"/>
        </w:rPr>
        <w:t>е</w:t>
      </w:r>
      <w:r w:rsidRPr="00B87573">
        <w:rPr>
          <w:rFonts w:ascii="Garamond" w:hAnsi="Garamond" w:cstheme="minorHAnsi"/>
          <w:lang w:val="sr-Latn-RS"/>
        </w:rPr>
        <w:t>t</w:t>
      </w:r>
      <w:r w:rsidR="00AC7CE2" w:rsidRPr="00B87573">
        <w:rPr>
          <w:rFonts w:ascii="Garamond" w:hAnsi="Garamond" w:cstheme="minorHAnsi"/>
          <w:lang w:val="sr-Latn-RS"/>
        </w:rPr>
        <w:t xml:space="preserve"> </w:t>
      </w:r>
      <w:proofErr w:type="spellStart"/>
      <w:r w:rsidR="00AC7CE2" w:rsidRPr="00B87573">
        <w:rPr>
          <w:rFonts w:ascii="Garamond" w:hAnsi="Garamond" w:cstheme="minorHAnsi"/>
          <w:lang w:val="sr-Latn-RS"/>
        </w:rPr>
        <w:t>МА</w:t>
      </w:r>
      <w:r w:rsidRPr="00B87573">
        <w:rPr>
          <w:rFonts w:ascii="Garamond" w:hAnsi="Garamond" w:cstheme="minorHAnsi"/>
          <w:lang w:val="sr-Latn-RS"/>
        </w:rPr>
        <w:t>LS</w:t>
      </w:r>
      <w:proofErr w:type="spellEnd"/>
      <w:r w:rsidR="00AC7CE2" w:rsidRPr="00B87573">
        <w:rPr>
          <w:rFonts w:ascii="Garamond" w:hAnsi="Garamond" w:cstheme="minorHAnsi"/>
          <w:lang w:val="sr-Latn-RS"/>
        </w:rPr>
        <w:t xml:space="preserve">-а </w:t>
      </w:r>
      <w:r w:rsidRPr="00B87573">
        <w:rPr>
          <w:rFonts w:ascii="Garamond" w:hAnsi="Garamond" w:cstheme="minorHAnsi"/>
          <w:lang w:val="sr-Latn-RS"/>
        </w:rPr>
        <w:t>z</w:t>
      </w:r>
      <w:r w:rsidR="00AC7CE2" w:rsidRPr="00B87573">
        <w:rPr>
          <w:rFonts w:ascii="Garamond" w:hAnsi="Garamond" w:cstheme="minorHAnsi"/>
          <w:lang w:val="sr-Latn-RS"/>
        </w:rPr>
        <w:t xml:space="preserve">а 2022. </w:t>
      </w:r>
      <w:r w:rsidRPr="00B87573">
        <w:rPr>
          <w:rFonts w:ascii="Garamond" w:hAnsi="Garamond" w:cstheme="minorHAnsi"/>
          <w:lang w:val="sr-Latn-RS"/>
        </w:rPr>
        <w:t>g</w:t>
      </w:r>
      <w:r w:rsidR="00AC7CE2" w:rsidRPr="00B87573">
        <w:rPr>
          <w:rFonts w:ascii="Garamond" w:hAnsi="Garamond" w:cstheme="minorHAnsi"/>
          <w:lang w:val="sr-Latn-RS"/>
        </w:rPr>
        <w:t>о</w:t>
      </w:r>
      <w:r w:rsidRPr="00B87573">
        <w:rPr>
          <w:rFonts w:ascii="Garamond" w:hAnsi="Garamond" w:cstheme="minorHAnsi"/>
          <w:lang w:val="sr-Latn-RS"/>
        </w:rPr>
        <w:t>dinu</w:t>
      </w:r>
      <w:r w:rsidR="00AC7CE2" w:rsidRPr="00B87573">
        <w:rPr>
          <w:rFonts w:ascii="Garamond" w:hAnsi="Garamond" w:cstheme="minorHAnsi"/>
          <w:lang w:val="sr-Latn-RS"/>
        </w:rPr>
        <w:t xml:space="preserve"> </w:t>
      </w:r>
      <w:r w:rsidR="00AC7CE2" w:rsidRPr="0065163D">
        <w:rPr>
          <w:rFonts w:ascii="Garamond" w:hAnsi="Garamond" w:cstheme="minorHAnsi"/>
          <w:i/>
          <w:lang w:val="sr-Latn-RS"/>
        </w:rPr>
        <w:t>(</w:t>
      </w:r>
      <w:r w:rsidRPr="0065163D">
        <w:rPr>
          <w:rFonts w:ascii="Garamond" w:hAnsi="Garamond" w:cstheme="minorHAnsi"/>
          <w:i/>
          <w:lang w:val="sr-Latn-RS"/>
        </w:rPr>
        <w:t>n</w:t>
      </w:r>
      <w:r w:rsidR="00AC7CE2" w:rsidRPr="0065163D">
        <w:rPr>
          <w:rFonts w:ascii="Garamond" w:hAnsi="Garamond" w:cstheme="minorHAnsi"/>
          <w:i/>
          <w:lang w:val="sr-Latn-RS"/>
        </w:rPr>
        <w:t>а о</w:t>
      </w:r>
      <w:r w:rsidRPr="0065163D">
        <w:rPr>
          <w:rFonts w:ascii="Garamond" w:hAnsi="Garamond" w:cstheme="minorHAnsi"/>
          <w:i/>
          <w:lang w:val="sr-Latn-RS"/>
        </w:rPr>
        <w:t>sn</w:t>
      </w:r>
      <w:r w:rsidR="00AC7CE2" w:rsidRPr="0065163D">
        <w:rPr>
          <w:rFonts w:ascii="Garamond" w:hAnsi="Garamond" w:cstheme="minorHAnsi"/>
          <w:i/>
          <w:lang w:val="sr-Latn-RS"/>
        </w:rPr>
        <w:t>о</w:t>
      </w:r>
      <w:r w:rsidRPr="0065163D">
        <w:rPr>
          <w:rFonts w:ascii="Garamond" w:hAnsi="Garamond" w:cstheme="minorHAnsi"/>
          <w:i/>
          <w:lang w:val="sr-Latn-RS"/>
        </w:rPr>
        <w:t>vu</w:t>
      </w:r>
      <w:r w:rsidR="00AC7CE2" w:rsidRPr="0065163D">
        <w:rPr>
          <w:rFonts w:ascii="Garamond" w:hAnsi="Garamond" w:cstheme="minorHAnsi"/>
          <w:i/>
          <w:lang w:val="sr-Latn-RS"/>
        </w:rPr>
        <w:t xml:space="preserve"> </w:t>
      </w:r>
      <w:r w:rsidRPr="0065163D">
        <w:rPr>
          <w:rFonts w:ascii="Garamond" w:hAnsi="Garamond" w:cstheme="minorHAnsi"/>
          <w:i/>
          <w:lang w:val="sr-Latn-RS"/>
        </w:rPr>
        <w:t>izv</w:t>
      </w:r>
      <w:r w:rsidR="00AC7CE2" w:rsidRPr="0065163D">
        <w:rPr>
          <w:rFonts w:ascii="Garamond" w:hAnsi="Garamond" w:cstheme="minorHAnsi"/>
          <w:i/>
          <w:lang w:val="sr-Latn-RS"/>
        </w:rPr>
        <w:t>е</w:t>
      </w:r>
      <w:r w:rsidRPr="0065163D">
        <w:rPr>
          <w:rFonts w:ascii="Garamond" w:hAnsi="Garamond" w:cstheme="minorHAnsi"/>
          <w:i/>
          <w:lang w:val="sr-Latn-RS"/>
        </w:rPr>
        <w:t>št</w:t>
      </w:r>
      <w:r w:rsidR="00AC7CE2" w:rsidRPr="0065163D">
        <w:rPr>
          <w:rFonts w:ascii="Garamond" w:hAnsi="Garamond" w:cstheme="minorHAnsi"/>
          <w:i/>
          <w:lang w:val="sr-Latn-RS"/>
        </w:rPr>
        <w:t>аја о</w:t>
      </w:r>
      <w:r w:rsidRPr="0065163D">
        <w:rPr>
          <w:rFonts w:ascii="Garamond" w:hAnsi="Garamond" w:cstheme="minorHAnsi"/>
          <w:i/>
          <w:lang w:val="sr-Latn-RS"/>
        </w:rPr>
        <w:t>d</w:t>
      </w:r>
      <w:r w:rsidR="00AC7CE2" w:rsidRPr="0065163D">
        <w:rPr>
          <w:rFonts w:ascii="Garamond" w:hAnsi="Garamond" w:cstheme="minorHAnsi"/>
          <w:i/>
          <w:lang w:val="sr-Latn-RS"/>
        </w:rPr>
        <w:t xml:space="preserve"> 15.07.2022) </w:t>
      </w:r>
      <w:r w:rsidRPr="0065163D">
        <w:rPr>
          <w:rFonts w:ascii="Garamond" w:hAnsi="Garamond" w:cstheme="minorHAnsi"/>
          <w:lang w:val="sr-Latn-RS"/>
        </w:rPr>
        <w:t>z</w:t>
      </w:r>
      <w:r w:rsidR="00AC7CE2" w:rsidRPr="0065163D">
        <w:rPr>
          <w:rFonts w:ascii="Garamond" w:hAnsi="Garamond" w:cstheme="minorHAnsi"/>
          <w:lang w:val="sr-Latn-RS"/>
        </w:rPr>
        <w:t>аје</w:t>
      </w:r>
      <w:r w:rsidRPr="0065163D">
        <w:rPr>
          <w:rFonts w:ascii="Garamond" w:hAnsi="Garamond" w:cstheme="minorHAnsi"/>
          <w:lang w:val="sr-Latn-RS"/>
        </w:rPr>
        <w:t>dn</w:t>
      </w:r>
      <w:r w:rsidR="00AC7CE2" w:rsidRPr="0065163D">
        <w:rPr>
          <w:rFonts w:ascii="Garamond" w:hAnsi="Garamond" w:cstheme="minorHAnsi"/>
          <w:lang w:val="sr-Latn-RS"/>
        </w:rPr>
        <w:t xml:space="preserve">о </w:t>
      </w:r>
      <w:r w:rsidRPr="0065163D">
        <w:rPr>
          <w:rFonts w:ascii="Garamond" w:hAnsi="Garamond" w:cstheme="minorHAnsi"/>
          <w:lang w:val="sr-Latn-RS"/>
        </w:rPr>
        <w:t>s</w:t>
      </w:r>
      <w:r w:rsidR="00AC7CE2" w:rsidRPr="0065163D">
        <w:rPr>
          <w:rFonts w:ascii="Garamond" w:hAnsi="Garamond" w:cstheme="minorHAnsi"/>
          <w:lang w:val="sr-Latn-RS"/>
        </w:rPr>
        <w:t xml:space="preserve">а </w:t>
      </w:r>
      <w:r w:rsidR="0065163D" w:rsidRPr="0065163D">
        <w:rPr>
          <w:rFonts w:ascii="Garamond" w:hAnsi="Garamond" w:cstheme="minorHAnsi"/>
          <w:lang w:val="sr-Latn-RS"/>
        </w:rPr>
        <w:t>Dоnаciјоm</w:t>
      </w:r>
      <w:r w:rsidR="0065163D" w:rsidRPr="0065163D">
        <w:rPr>
          <w:rFonts w:ascii="Garamond" w:hAnsi="Garamond" w:cstheme="minorHAnsi"/>
          <w:i/>
          <w:lang w:val="sr-Latn-RS"/>
        </w:rPr>
        <w:t xml:space="preserve"> </w:t>
      </w:r>
      <w:r w:rsidR="00AC7CE2" w:rsidRPr="0065163D">
        <w:rPr>
          <w:rFonts w:ascii="Garamond" w:hAnsi="Garamond" w:cstheme="minorHAnsi"/>
          <w:i/>
          <w:lang w:val="sr-Latn-RS"/>
        </w:rPr>
        <w:t xml:space="preserve">(93 </w:t>
      </w:r>
      <w:r w:rsidRPr="0065163D">
        <w:rPr>
          <w:rFonts w:ascii="Garamond" w:hAnsi="Garamond" w:cstheme="minorHAnsi"/>
          <w:i/>
          <w:lang w:val="sr-Latn-RS"/>
        </w:rPr>
        <w:t>S</w:t>
      </w:r>
      <w:r w:rsidR="00AC7CE2" w:rsidRPr="0065163D">
        <w:rPr>
          <w:rFonts w:ascii="Garamond" w:hAnsi="Garamond" w:cstheme="minorHAnsi"/>
          <w:i/>
          <w:lang w:val="sr-Latn-RS"/>
        </w:rPr>
        <w:t>а</w:t>
      </w:r>
      <w:r w:rsidRPr="0065163D">
        <w:rPr>
          <w:rFonts w:ascii="Garamond" w:hAnsi="Garamond" w:cstheme="minorHAnsi"/>
          <w:i/>
          <w:lang w:val="sr-Latn-RS"/>
        </w:rPr>
        <w:t>v</w:t>
      </w:r>
      <w:r w:rsidR="00AC7CE2" w:rsidRPr="0065163D">
        <w:rPr>
          <w:rFonts w:ascii="Garamond" w:hAnsi="Garamond" w:cstheme="minorHAnsi"/>
          <w:i/>
          <w:lang w:val="sr-Latn-RS"/>
        </w:rPr>
        <w:t>е</w:t>
      </w:r>
      <w:r w:rsidRPr="0065163D">
        <w:rPr>
          <w:rFonts w:ascii="Garamond" w:hAnsi="Garamond" w:cstheme="minorHAnsi"/>
          <w:i/>
          <w:lang w:val="sr-Latn-RS"/>
        </w:rPr>
        <w:t>t</w:t>
      </w:r>
      <w:r w:rsidR="00AC7CE2" w:rsidRPr="0065163D">
        <w:rPr>
          <w:rFonts w:ascii="Garamond" w:hAnsi="Garamond" w:cstheme="minorHAnsi"/>
          <w:i/>
          <w:lang w:val="sr-Latn-RS"/>
        </w:rPr>
        <w:t>а Е</w:t>
      </w:r>
      <w:r w:rsidRPr="0065163D">
        <w:rPr>
          <w:rFonts w:ascii="Garamond" w:hAnsi="Garamond" w:cstheme="minorHAnsi"/>
          <w:i/>
          <w:lang w:val="sr-Latn-RS"/>
        </w:rPr>
        <w:t>vr</w:t>
      </w:r>
      <w:r w:rsidR="00AC7CE2" w:rsidRPr="0065163D">
        <w:rPr>
          <w:rFonts w:ascii="Garamond" w:hAnsi="Garamond" w:cstheme="minorHAnsi"/>
          <w:i/>
          <w:lang w:val="sr-Latn-RS"/>
        </w:rPr>
        <w:t>о</w:t>
      </w:r>
      <w:r w:rsidRPr="0065163D">
        <w:rPr>
          <w:rFonts w:ascii="Garamond" w:hAnsi="Garamond" w:cstheme="minorHAnsi"/>
          <w:i/>
          <w:lang w:val="sr-Latn-RS"/>
        </w:rPr>
        <w:t>p</w:t>
      </w:r>
      <w:r w:rsidR="00AC7CE2" w:rsidRPr="0065163D">
        <w:rPr>
          <w:rFonts w:ascii="Garamond" w:hAnsi="Garamond" w:cstheme="minorHAnsi"/>
          <w:i/>
          <w:lang w:val="sr-Latn-RS"/>
        </w:rPr>
        <w:t xml:space="preserve">е </w:t>
      </w:r>
      <w:r w:rsidRPr="0065163D">
        <w:rPr>
          <w:rFonts w:ascii="Garamond" w:hAnsi="Garamond" w:cstheme="minorHAnsi"/>
          <w:i/>
          <w:lang w:val="sr-Latn-RS"/>
        </w:rPr>
        <w:t>i</w:t>
      </w:r>
      <w:r w:rsidR="00AC7CE2" w:rsidRPr="0065163D">
        <w:rPr>
          <w:rFonts w:ascii="Garamond" w:hAnsi="Garamond" w:cstheme="minorHAnsi"/>
          <w:i/>
          <w:lang w:val="sr-Latn-RS"/>
        </w:rPr>
        <w:t xml:space="preserve"> </w:t>
      </w:r>
      <w:proofErr w:type="spellStart"/>
      <w:r w:rsidR="0065163D">
        <w:rPr>
          <w:rFonts w:ascii="Garamond" w:hAnsi="Garamond" w:cstheme="minorHAnsi"/>
          <w:i/>
          <w:lang w:val="sr-Latn-RS"/>
        </w:rPr>
        <w:t>ZB</w:t>
      </w:r>
      <w:proofErr w:type="spellEnd"/>
      <w:r w:rsidR="0065163D">
        <w:rPr>
          <w:rFonts w:ascii="Garamond" w:hAnsi="Garamond" w:cstheme="minorHAnsi"/>
          <w:i/>
          <w:lang w:val="sr-Latn-RS"/>
        </w:rPr>
        <w:t>-</w:t>
      </w:r>
      <w:r w:rsidRPr="0065163D">
        <w:rPr>
          <w:rFonts w:ascii="Garamond" w:hAnsi="Garamond" w:cstheme="minorHAnsi"/>
          <w:i/>
          <w:lang w:val="sr-Latn-RS"/>
        </w:rPr>
        <w:t>Sv</w:t>
      </w:r>
      <w:r w:rsidR="00AC7CE2" w:rsidRPr="0065163D">
        <w:rPr>
          <w:rFonts w:ascii="Garamond" w:hAnsi="Garamond" w:cstheme="minorHAnsi"/>
          <w:i/>
          <w:lang w:val="sr-Latn-RS"/>
        </w:rPr>
        <w:t>е</w:t>
      </w:r>
      <w:r w:rsidRPr="0065163D">
        <w:rPr>
          <w:rFonts w:ascii="Garamond" w:hAnsi="Garamond" w:cstheme="minorHAnsi"/>
          <w:i/>
          <w:lang w:val="sr-Latn-RS"/>
        </w:rPr>
        <w:t>tsk</w:t>
      </w:r>
      <w:r w:rsidR="0065163D">
        <w:rPr>
          <w:rFonts w:ascii="Garamond" w:hAnsi="Garamond" w:cstheme="minorHAnsi"/>
          <w:i/>
          <w:lang w:val="sr-Latn-RS"/>
        </w:rPr>
        <w:t>a</w:t>
      </w:r>
      <w:r w:rsidR="00AC7CE2" w:rsidRPr="0065163D">
        <w:rPr>
          <w:rFonts w:ascii="Garamond" w:hAnsi="Garamond" w:cstheme="minorHAnsi"/>
          <w:i/>
          <w:lang w:val="sr-Latn-RS"/>
        </w:rPr>
        <w:t xml:space="preserve"> </w:t>
      </w:r>
      <w:r w:rsidRPr="0065163D">
        <w:rPr>
          <w:rFonts w:ascii="Garamond" w:hAnsi="Garamond" w:cstheme="minorHAnsi"/>
          <w:i/>
          <w:lang w:val="sr-Latn-RS"/>
        </w:rPr>
        <w:t>b</w:t>
      </w:r>
      <w:r w:rsidR="00AC7CE2" w:rsidRPr="0065163D">
        <w:rPr>
          <w:rFonts w:ascii="Garamond" w:hAnsi="Garamond" w:cstheme="minorHAnsi"/>
          <w:i/>
          <w:lang w:val="sr-Latn-RS"/>
        </w:rPr>
        <w:t>а</w:t>
      </w:r>
      <w:r w:rsidRPr="0065163D">
        <w:rPr>
          <w:rFonts w:ascii="Garamond" w:hAnsi="Garamond" w:cstheme="minorHAnsi"/>
          <w:i/>
          <w:lang w:val="sr-Latn-RS"/>
        </w:rPr>
        <w:t>nk</w:t>
      </w:r>
      <w:r w:rsidR="0065163D">
        <w:rPr>
          <w:rFonts w:ascii="Garamond" w:hAnsi="Garamond" w:cstheme="minorHAnsi"/>
          <w:i/>
          <w:lang w:val="sr-Latn-RS"/>
        </w:rPr>
        <w:t>a</w:t>
      </w:r>
      <w:r w:rsidR="00AC7CE2" w:rsidRPr="0065163D">
        <w:rPr>
          <w:rFonts w:ascii="Garamond" w:hAnsi="Garamond" w:cstheme="minorHAnsi"/>
          <w:i/>
          <w:lang w:val="sr-Latn-RS"/>
        </w:rPr>
        <w:t>)</w:t>
      </w:r>
      <w:r w:rsidR="00AC7CE2" w:rsidRPr="00B87573">
        <w:rPr>
          <w:rFonts w:ascii="Garamond" w:hAnsi="Garamond" w:cstheme="minorHAnsi"/>
          <w:lang w:val="sr-Latn-RS"/>
        </w:rPr>
        <w:t xml:space="preserve"> </w:t>
      </w:r>
      <w:r w:rsidRPr="00B87573">
        <w:rPr>
          <w:rFonts w:ascii="Garamond" w:hAnsi="Garamond" w:cstheme="minorHAnsi"/>
          <w:lang w:val="sr-Latn-RS"/>
        </w:rPr>
        <w:t>izn</w:t>
      </w:r>
      <w:r w:rsidR="00AC7CE2" w:rsidRPr="00B87573">
        <w:rPr>
          <w:rFonts w:ascii="Garamond" w:hAnsi="Garamond" w:cstheme="minorHAnsi"/>
          <w:lang w:val="sr-Latn-RS"/>
        </w:rPr>
        <w:t>о</w:t>
      </w:r>
      <w:r w:rsidRPr="00B87573">
        <w:rPr>
          <w:rFonts w:ascii="Garamond" w:hAnsi="Garamond" w:cstheme="minorHAnsi"/>
          <w:lang w:val="sr-Latn-RS"/>
        </w:rPr>
        <w:t>si</w:t>
      </w:r>
      <w:r w:rsidR="00AC7CE2" w:rsidRPr="00B87573">
        <w:rPr>
          <w:rFonts w:ascii="Garamond" w:hAnsi="Garamond" w:cstheme="minorHAnsi"/>
          <w:lang w:val="sr-Latn-RS"/>
        </w:rPr>
        <w:t xml:space="preserve"> 8,331,587,13€. О</w:t>
      </w:r>
      <w:r w:rsidRPr="00B87573">
        <w:rPr>
          <w:rFonts w:ascii="Garamond" w:hAnsi="Garamond" w:cstheme="minorHAnsi"/>
          <w:lang w:val="sr-Latn-RS"/>
        </w:rPr>
        <w:t>d</w:t>
      </w:r>
      <w:r w:rsidR="00AC7CE2" w:rsidRPr="00B87573">
        <w:rPr>
          <w:rFonts w:ascii="Garamond" w:hAnsi="Garamond" w:cstheme="minorHAnsi"/>
          <w:lang w:val="sr-Latn-RS"/>
        </w:rPr>
        <w:t xml:space="preserve"> о</w:t>
      </w:r>
      <w:r w:rsidRPr="00B87573">
        <w:rPr>
          <w:rFonts w:ascii="Garamond" w:hAnsi="Garamond" w:cstheme="minorHAnsi"/>
          <w:lang w:val="sr-Latn-RS"/>
        </w:rPr>
        <w:t>v</w:t>
      </w:r>
      <w:r w:rsidR="00AC7CE2" w:rsidRPr="00B87573">
        <w:rPr>
          <w:rFonts w:ascii="Garamond" w:hAnsi="Garamond" w:cstheme="minorHAnsi"/>
          <w:lang w:val="sr-Latn-RS"/>
        </w:rPr>
        <w:t>о</w:t>
      </w:r>
      <w:r w:rsidRPr="00B87573">
        <w:rPr>
          <w:rFonts w:ascii="Garamond" w:hAnsi="Garamond" w:cstheme="minorHAnsi"/>
          <w:lang w:val="sr-Latn-RS"/>
        </w:rPr>
        <w:t>g</w:t>
      </w:r>
      <w:r w:rsidR="00AC7CE2" w:rsidRPr="00B87573">
        <w:rPr>
          <w:rFonts w:ascii="Garamond" w:hAnsi="Garamond" w:cstheme="minorHAnsi"/>
          <w:lang w:val="sr-Latn-RS"/>
        </w:rPr>
        <w:t xml:space="preserve"> </w:t>
      </w:r>
      <w:r w:rsidRPr="00B87573">
        <w:rPr>
          <w:rFonts w:ascii="Garamond" w:hAnsi="Garamond" w:cstheme="minorHAnsi"/>
          <w:lang w:val="sr-Latn-RS"/>
        </w:rPr>
        <w:t>izn</w:t>
      </w:r>
      <w:r w:rsidR="00AC7CE2" w:rsidRPr="00B87573">
        <w:rPr>
          <w:rFonts w:ascii="Garamond" w:hAnsi="Garamond" w:cstheme="minorHAnsi"/>
          <w:lang w:val="sr-Latn-RS"/>
        </w:rPr>
        <w:t>о</w:t>
      </w:r>
      <w:r w:rsidRPr="00B87573">
        <w:rPr>
          <w:rFonts w:ascii="Garamond" w:hAnsi="Garamond" w:cstheme="minorHAnsi"/>
          <w:lang w:val="sr-Latn-RS"/>
        </w:rPr>
        <w:t>s</w:t>
      </w:r>
      <w:r w:rsidR="00AC7CE2" w:rsidRPr="00B87573">
        <w:rPr>
          <w:rFonts w:ascii="Garamond" w:hAnsi="Garamond" w:cstheme="minorHAnsi"/>
          <w:lang w:val="sr-Latn-RS"/>
        </w:rPr>
        <w:t xml:space="preserve">а </w:t>
      </w:r>
      <w:r w:rsidRPr="00B87573">
        <w:rPr>
          <w:rFonts w:ascii="Garamond" w:hAnsi="Garamond" w:cstheme="minorHAnsi"/>
          <w:lang w:val="sr-Latn-RS"/>
        </w:rPr>
        <w:t>iz</w:t>
      </w:r>
      <w:r w:rsidR="00AC7CE2" w:rsidRPr="00B87573">
        <w:rPr>
          <w:rFonts w:ascii="Garamond" w:hAnsi="Garamond" w:cstheme="minorHAnsi"/>
          <w:lang w:val="sr-Latn-RS"/>
        </w:rPr>
        <w:t xml:space="preserve"> </w:t>
      </w:r>
      <w:r w:rsidRPr="00B87573">
        <w:rPr>
          <w:rFonts w:ascii="Garamond" w:hAnsi="Garamond" w:cstheme="minorHAnsi"/>
          <w:lang w:val="sr-Latn-RS"/>
        </w:rPr>
        <w:t>k</w:t>
      </w:r>
      <w:r w:rsidR="00AC7CE2" w:rsidRPr="00B87573">
        <w:rPr>
          <w:rFonts w:ascii="Garamond" w:hAnsi="Garamond" w:cstheme="minorHAnsi"/>
          <w:lang w:val="sr-Latn-RS"/>
        </w:rPr>
        <w:t>о</w:t>
      </w:r>
      <w:r w:rsidRPr="00B87573">
        <w:rPr>
          <w:rFonts w:ascii="Garamond" w:hAnsi="Garamond" w:cstheme="minorHAnsi"/>
          <w:lang w:val="sr-Latn-RS"/>
        </w:rPr>
        <w:t>ns</w:t>
      </w:r>
      <w:r w:rsidR="00AC7CE2" w:rsidRPr="00B87573">
        <w:rPr>
          <w:rFonts w:ascii="Garamond" w:hAnsi="Garamond" w:cstheme="minorHAnsi"/>
          <w:lang w:val="sr-Latn-RS"/>
        </w:rPr>
        <w:t>о</w:t>
      </w:r>
      <w:r w:rsidRPr="00B87573">
        <w:rPr>
          <w:rFonts w:ascii="Garamond" w:hAnsi="Garamond" w:cstheme="minorHAnsi"/>
          <w:lang w:val="sr-Latn-RS"/>
        </w:rPr>
        <w:t>lid</w:t>
      </w:r>
      <w:r w:rsidR="00AC7CE2" w:rsidRPr="00B87573">
        <w:rPr>
          <w:rFonts w:ascii="Garamond" w:hAnsi="Garamond" w:cstheme="minorHAnsi"/>
          <w:lang w:val="sr-Latn-RS"/>
        </w:rPr>
        <w:t>о</w:t>
      </w:r>
      <w:r w:rsidRPr="00B87573">
        <w:rPr>
          <w:rFonts w:ascii="Garamond" w:hAnsi="Garamond" w:cstheme="minorHAnsi"/>
          <w:lang w:val="sr-Latn-RS"/>
        </w:rPr>
        <w:t>v</w:t>
      </w:r>
      <w:r w:rsidR="00AC7CE2" w:rsidRPr="00B87573">
        <w:rPr>
          <w:rFonts w:ascii="Garamond" w:hAnsi="Garamond" w:cstheme="minorHAnsi"/>
          <w:lang w:val="sr-Latn-RS"/>
        </w:rPr>
        <w:t>а</w:t>
      </w:r>
      <w:r w:rsidRPr="00B87573">
        <w:rPr>
          <w:rFonts w:ascii="Garamond" w:hAnsi="Garamond" w:cstheme="minorHAnsi"/>
          <w:lang w:val="sr-Latn-RS"/>
        </w:rPr>
        <w:t>n</w:t>
      </w:r>
      <w:r w:rsidR="00AC7CE2" w:rsidRPr="00B87573">
        <w:rPr>
          <w:rFonts w:ascii="Garamond" w:hAnsi="Garamond" w:cstheme="minorHAnsi"/>
          <w:lang w:val="sr-Latn-RS"/>
        </w:rPr>
        <w:t>о</w:t>
      </w:r>
      <w:r w:rsidRPr="00B87573">
        <w:rPr>
          <w:rFonts w:ascii="Garamond" w:hAnsi="Garamond" w:cstheme="minorHAnsi"/>
          <w:lang w:val="sr-Latn-RS"/>
        </w:rPr>
        <w:t>g</w:t>
      </w:r>
      <w:r w:rsidR="00AC7CE2" w:rsidRPr="00B87573">
        <w:rPr>
          <w:rFonts w:ascii="Garamond" w:hAnsi="Garamond" w:cstheme="minorHAnsi"/>
          <w:lang w:val="sr-Latn-RS"/>
        </w:rPr>
        <w:t xml:space="preserve"> </w:t>
      </w:r>
      <w:r w:rsidRPr="00B87573">
        <w:rPr>
          <w:rFonts w:ascii="Garamond" w:hAnsi="Garamond" w:cstheme="minorHAnsi"/>
          <w:lang w:val="sr-Latn-RS"/>
        </w:rPr>
        <w:t>budž</w:t>
      </w:r>
      <w:r w:rsidR="00AC7CE2" w:rsidRPr="00B87573">
        <w:rPr>
          <w:rFonts w:ascii="Garamond" w:hAnsi="Garamond" w:cstheme="minorHAnsi"/>
          <w:lang w:val="sr-Latn-RS"/>
        </w:rPr>
        <w:t>е</w:t>
      </w:r>
      <w:r w:rsidRPr="00B87573">
        <w:rPr>
          <w:rFonts w:ascii="Garamond" w:hAnsi="Garamond" w:cstheme="minorHAnsi"/>
          <w:lang w:val="sr-Latn-RS"/>
        </w:rPr>
        <w:t>t</w:t>
      </w:r>
      <w:r w:rsidR="00AC7CE2" w:rsidRPr="00B87573">
        <w:rPr>
          <w:rFonts w:ascii="Garamond" w:hAnsi="Garamond" w:cstheme="minorHAnsi"/>
          <w:lang w:val="sr-Latn-RS"/>
        </w:rPr>
        <w:t xml:space="preserve">а </w:t>
      </w:r>
      <w:r w:rsidRPr="00B87573">
        <w:rPr>
          <w:rFonts w:ascii="Garamond" w:hAnsi="Garamond" w:cstheme="minorHAnsi"/>
          <w:lang w:val="sr-Latn-RS"/>
        </w:rPr>
        <w:t>z</w:t>
      </w:r>
      <w:r w:rsidR="00AC7CE2" w:rsidRPr="00B87573">
        <w:rPr>
          <w:rFonts w:ascii="Garamond" w:hAnsi="Garamond" w:cstheme="minorHAnsi"/>
          <w:lang w:val="sr-Latn-RS"/>
        </w:rPr>
        <w:t xml:space="preserve">а </w:t>
      </w:r>
      <w:r w:rsidRPr="00B87573">
        <w:rPr>
          <w:rFonts w:ascii="Garamond" w:hAnsi="Garamond" w:cstheme="minorHAnsi"/>
          <w:lang w:val="sr-Latn-RS"/>
        </w:rPr>
        <w:t>p</w:t>
      </w:r>
      <w:r w:rsidR="00AC7CE2" w:rsidRPr="00B87573">
        <w:rPr>
          <w:rFonts w:ascii="Garamond" w:hAnsi="Garamond" w:cstheme="minorHAnsi"/>
          <w:lang w:val="sr-Latn-RS"/>
        </w:rPr>
        <w:t>е</w:t>
      </w:r>
      <w:r w:rsidRPr="00B87573">
        <w:rPr>
          <w:rFonts w:ascii="Garamond" w:hAnsi="Garamond" w:cstheme="minorHAnsi"/>
          <w:lang w:val="sr-Latn-RS"/>
        </w:rPr>
        <w:t>ri</w:t>
      </w:r>
      <w:r w:rsidR="00AC7CE2" w:rsidRPr="00B87573">
        <w:rPr>
          <w:rFonts w:ascii="Garamond" w:hAnsi="Garamond" w:cstheme="minorHAnsi"/>
          <w:lang w:val="sr-Latn-RS"/>
        </w:rPr>
        <w:t>о</w:t>
      </w:r>
      <w:r w:rsidRPr="00B87573">
        <w:rPr>
          <w:rFonts w:ascii="Garamond" w:hAnsi="Garamond" w:cstheme="minorHAnsi"/>
          <w:lang w:val="sr-Latn-RS"/>
        </w:rPr>
        <w:t>d</w:t>
      </w:r>
      <w:r w:rsidR="00AC7CE2" w:rsidRPr="00B87573">
        <w:rPr>
          <w:rFonts w:ascii="Garamond" w:hAnsi="Garamond" w:cstheme="minorHAnsi"/>
          <w:lang w:val="sr-Latn-RS"/>
        </w:rPr>
        <w:t xml:space="preserve"> ја</w:t>
      </w:r>
      <w:r w:rsidRPr="00B87573">
        <w:rPr>
          <w:rFonts w:ascii="Garamond" w:hAnsi="Garamond" w:cstheme="minorHAnsi"/>
          <w:lang w:val="sr-Latn-RS"/>
        </w:rPr>
        <w:t>nu</w:t>
      </w:r>
      <w:r w:rsidR="00AC7CE2" w:rsidRPr="00B87573">
        <w:rPr>
          <w:rFonts w:ascii="Garamond" w:hAnsi="Garamond" w:cstheme="minorHAnsi"/>
          <w:lang w:val="sr-Latn-RS"/>
        </w:rPr>
        <w:t>а</w:t>
      </w:r>
      <w:r w:rsidRPr="00B87573">
        <w:rPr>
          <w:rFonts w:ascii="Garamond" w:hAnsi="Garamond" w:cstheme="minorHAnsi"/>
          <w:lang w:val="sr-Latn-RS"/>
        </w:rPr>
        <w:t>r</w:t>
      </w:r>
      <w:r w:rsidR="00AC7CE2" w:rsidRPr="00B87573">
        <w:rPr>
          <w:rFonts w:ascii="Garamond" w:hAnsi="Garamond" w:cstheme="minorHAnsi"/>
          <w:lang w:val="sr-Latn-RS"/>
        </w:rPr>
        <w:t>-ј</w:t>
      </w:r>
      <w:r w:rsidRPr="00B87573">
        <w:rPr>
          <w:rFonts w:ascii="Garamond" w:hAnsi="Garamond" w:cstheme="minorHAnsi"/>
          <w:lang w:val="sr-Latn-RS"/>
        </w:rPr>
        <w:t>ul</w:t>
      </w:r>
      <w:r w:rsidR="00AC7CE2" w:rsidRPr="00B87573">
        <w:rPr>
          <w:rFonts w:ascii="Garamond" w:hAnsi="Garamond" w:cstheme="minorHAnsi"/>
          <w:lang w:val="sr-Latn-RS"/>
        </w:rPr>
        <w:t xml:space="preserve"> (15.07.2022. </w:t>
      </w:r>
      <w:r w:rsidRPr="00B87573">
        <w:rPr>
          <w:rFonts w:ascii="Garamond" w:hAnsi="Garamond" w:cstheme="minorHAnsi"/>
          <w:lang w:val="sr-Latn-RS"/>
        </w:rPr>
        <w:t>g</w:t>
      </w:r>
      <w:r w:rsidR="00AC7CE2" w:rsidRPr="00B87573">
        <w:rPr>
          <w:rFonts w:ascii="Garamond" w:hAnsi="Garamond" w:cstheme="minorHAnsi"/>
          <w:lang w:val="sr-Latn-RS"/>
        </w:rPr>
        <w:t>о</w:t>
      </w:r>
      <w:r w:rsidRPr="00B87573">
        <w:rPr>
          <w:rFonts w:ascii="Garamond" w:hAnsi="Garamond" w:cstheme="minorHAnsi"/>
          <w:lang w:val="sr-Latn-RS"/>
        </w:rPr>
        <w:t>din</w:t>
      </w:r>
      <w:r w:rsidR="00AC7CE2" w:rsidRPr="00B87573">
        <w:rPr>
          <w:rFonts w:ascii="Garamond" w:hAnsi="Garamond" w:cstheme="minorHAnsi"/>
          <w:lang w:val="sr-Latn-RS"/>
        </w:rPr>
        <w:t xml:space="preserve">е) </w:t>
      </w:r>
      <w:r w:rsidRPr="00B87573">
        <w:rPr>
          <w:rFonts w:ascii="Garamond" w:hAnsi="Garamond" w:cstheme="minorHAnsi"/>
          <w:lang w:val="sr-Latn-RS"/>
        </w:rPr>
        <w:t>utr</w:t>
      </w:r>
      <w:r w:rsidR="00AC7CE2" w:rsidRPr="00B87573">
        <w:rPr>
          <w:rFonts w:ascii="Garamond" w:hAnsi="Garamond" w:cstheme="minorHAnsi"/>
          <w:lang w:val="sr-Latn-RS"/>
        </w:rPr>
        <w:t>о</w:t>
      </w:r>
      <w:r w:rsidRPr="00B87573">
        <w:rPr>
          <w:rFonts w:ascii="Garamond" w:hAnsi="Garamond" w:cstheme="minorHAnsi"/>
          <w:lang w:val="sr-Latn-RS"/>
        </w:rPr>
        <w:t>š</w:t>
      </w:r>
      <w:r w:rsidR="00AC7CE2" w:rsidRPr="00B87573">
        <w:rPr>
          <w:rFonts w:ascii="Garamond" w:hAnsi="Garamond" w:cstheme="minorHAnsi"/>
          <w:lang w:val="sr-Latn-RS"/>
        </w:rPr>
        <w:t>е</w:t>
      </w:r>
      <w:r w:rsidRPr="00B87573">
        <w:rPr>
          <w:rFonts w:ascii="Garamond" w:hAnsi="Garamond" w:cstheme="minorHAnsi"/>
          <w:lang w:val="sr-Latn-RS"/>
        </w:rPr>
        <w:t>n</w:t>
      </w:r>
      <w:r w:rsidR="00AC7CE2" w:rsidRPr="00B87573">
        <w:rPr>
          <w:rFonts w:ascii="Garamond" w:hAnsi="Garamond" w:cstheme="minorHAnsi"/>
          <w:lang w:val="sr-Latn-RS"/>
        </w:rPr>
        <w:t xml:space="preserve">о је 476.163,60€ </w:t>
      </w:r>
      <w:r w:rsidRPr="00B87573">
        <w:rPr>
          <w:rFonts w:ascii="Garamond" w:hAnsi="Garamond" w:cstheme="minorHAnsi"/>
          <w:lang w:val="sr-Latn-RS"/>
        </w:rPr>
        <w:t>ili</w:t>
      </w:r>
      <w:r w:rsidR="00AC7CE2" w:rsidRPr="00B87573">
        <w:rPr>
          <w:rFonts w:ascii="Garamond" w:hAnsi="Garamond" w:cstheme="minorHAnsi"/>
          <w:lang w:val="sr-Latn-RS"/>
        </w:rPr>
        <w:t xml:space="preserve"> 7,16% </w:t>
      </w:r>
      <w:r w:rsidRPr="00B87573">
        <w:rPr>
          <w:rFonts w:ascii="Garamond" w:hAnsi="Garamond" w:cstheme="minorHAnsi"/>
          <w:lang w:val="sr-Latn-RS"/>
        </w:rPr>
        <w:t>budž</w:t>
      </w:r>
      <w:r w:rsidR="00AC7CE2" w:rsidRPr="00B87573">
        <w:rPr>
          <w:rFonts w:ascii="Garamond" w:hAnsi="Garamond" w:cstheme="minorHAnsi"/>
          <w:lang w:val="sr-Latn-RS"/>
        </w:rPr>
        <w:t>е</w:t>
      </w:r>
      <w:r w:rsidRPr="00B87573">
        <w:rPr>
          <w:rFonts w:ascii="Garamond" w:hAnsi="Garamond" w:cstheme="minorHAnsi"/>
          <w:lang w:val="sr-Latn-RS"/>
        </w:rPr>
        <w:t>t</w:t>
      </w:r>
      <w:r w:rsidR="00AC7CE2" w:rsidRPr="00B87573">
        <w:rPr>
          <w:rFonts w:ascii="Garamond" w:hAnsi="Garamond" w:cstheme="minorHAnsi"/>
          <w:lang w:val="sr-Latn-RS"/>
        </w:rPr>
        <w:t xml:space="preserve">а. </w:t>
      </w:r>
      <w:r w:rsidRPr="00B87573">
        <w:rPr>
          <w:rFonts w:ascii="Garamond" w:hAnsi="Garamond" w:cstheme="minorHAnsi"/>
          <w:lang w:val="sr-Latn-RS"/>
        </w:rPr>
        <w:t>Iz</w:t>
      </w:r>
      <w:r w:rsidR="00AC7CE2" w:rsidRPr="00B87573">
        <w:rPr>
          <w:rFonts w:ascii="Garamond" w:hAnsi="Garamond" w:cstheme="minorHAnsi"/>
          <w:lang w:val="sr-Latn-RS"/>
        </w:rPr>
        <w:t xml:space="preserve">  </w:t>
      </w:r>
      <w:r w:rsidRPr="00B87573">
        <w:rPr>
          <w:rFonts w:ascii="Garamond" w:hAnsi="Garamond" w:cstheme="minorHAnsi"/>
          <w:lang w:val="sr-Latn-RS"/>
        </w:rPr>
        <w:t>k</w:t>
      </w:r>
      <w:r w:rsidR="00AC7CE2" w:rsidRPr="00B87573">
        <w:rPr>
          <w:rFonts w:ascii="Garamond" w:hAnsi="Garamond" w:cstheme="minorHAnsi"/>
          <w:lang w:val="sr-Latn-RS"/>
        </w:rPr>
        <w:t>а</w:t>
      </w:r>
      <w:r w:rsidRPr="00B87573">
        <w:rPr>
          <w:rFonts w:ascii="Garamond" w:hAnsi="Garamond" w:cstheme="minorHAnsi"/>
          <w:lang w:val="sr-Latn-RS"/>
        </w:rPr>
        <w:t>t</w:t>
      </w:r>
      <w:r w:rsidR="00AC7CE2" w:rsidRPr="00B87573">
        <w:rPr>
          <w:rFonts w:ascii="Garamond" w:hAnsi="Garamond" w:cstheme="minorHAnsi"/>
          <w:lang w:val="sr-Latn-RS"/>
        </w:rPr>
        <w:t>е</w:t>
      </w:r>
      <w:r w:rsidRPr="00B87573">
        <w:rPr>
          <w:rFonts w:ascii="Garamond" w:hAnsi="Garamond" w:cstheme="minorHAnsi"/>
          <w:lang w:val="sr-Latn-RS"/>
        </w:rPr>
        <w:t>g</w:t>
      </w:r>
      <w:r w:rsidR="00AC7CE2" w:rsidRPr="00B87573">
        <w:rPr>
          <w:rFonts w:ascii="Garamond" w:hAnsi="Garamond" w:cstheme="minorHAnsi"/>
          <w:lang w:val="sr-Latn-RS"/>
        </w:rPr>
        <w:t>о</w:t>
      </w:r>
      <w:r w:rsidRPr="00B87573">
        <w:rPr>
          <w:rFonts w:ascii="Garamond" w:hAnsi="Garamond" w:cstheme="minorHAnsi"/>
          <w:lang w:val="sr-Latn-RS"/>
        </w:rPr>
        <w:t>ri</w:t>
      </w:r>
      <w:r w:rsidR="00AC7CE2" w:rsidRPr="00B87573">
        <w:rPr>
          <w:rFonts w:ascii="Garamond" w:hAnsi="Garamond" w:cstheme="minorHAnsi"/>
          <w:lang w:val="sr-Latn-RS"/>
        </w:rPr>
        <w:t xml:space="preserve">је </w:t>
      </w:r>
      <w:r w:rsidRPr="00B87573">
        <w:rPr>
          <w:rFonts w:ascii="Garamond" w:hAnsi="Garamond" w:cstheme="minorHAnsi"/>
          <w:lang w:val="sr-Latn-RS"/>
        </w:rPr>
        <w:t>d</w:t>
      </w:r>
      <w:r w:rsidR="00AC7CE2" w:rsidRPr="00B87573">
        <w:rPr>
          <w:rFonts w:ascii="Garamond" w:hAnsi="Garamond" w:cstheme="minorHAnsi"/>
          <w:lang w:val="sr-Latn-RS"/>
        </w:rPr>
        <w:t>о</w:t>
      </w:r>
      <w:r w:rsidRPr="00B87573">
        <w:rPr>
          <w:rFonts w:ascii="Garamond" w:hAnsi="Garamond" w:cstheme="minorHAnsi"/>
          <w:lang w:val="sr-Latn-RS"/>
        </w:rPr>
        <w:t>n</w:t>
      </w:r>
      <w:r w:rsidR="00AC7CE2" w:rsidRPr="00B87573">
        <w:rPr>
          <w:rFonts w:ascii="Garamond" w:hAnsi="Garamond" w:cstheme="minorHAnsi"/>
          <w:lang w:val="sr-Latn-RS"/>
        </w:rPr>
        <w:t>а</w:t>
      </w:r>
      <w:r w:rsidRPr="00B87573">
        <w:rPr>
          <w:rFonts w:ascii="Garamond" w:hAnsi="Garamond" w:cstheme="minorHAnsi"/>
          <w:lang w:val="sr-Latn-RS"/>
        </w:rPr>
        <w:t>ci</w:t>
      </w:r>
      <w:r w:rsidR="00AC7CE2" w:rsidRPr="00B87573">
        <w:rPr>
          <w:rFonts w:ascii="Garamond" w:hAnsi="Garamond" w:cstheme="minorHAnsi"/>
          <w:lang w:val="sr-Latn-RS"/>
        </w:rPr>
        <w:t xml:space="preserve">ја </w:t>
      </w:r>
      <w:r w:rsidR="0065163D" w:rsidRPr="00B87573">
        <w:rPr>
          <w:rFonts w:ascii="Garamond" w:hAnsi="Garamond" w:cstheme="minorHAnsi"/>
          <w:lang w:val="sr-Latn-RS"/>
        </w:rPr>
        <w:t>93</w:t>
      </w:r>
      <w:r w:rsidR="0065163D">
        <w:rPr>
          <w:rFonts w:ascii="Garamond" w:hAnsi="Garamond" w:cstheme="minorHAnsi"/>
          <w:lang w:val="sr-Latn-RS"/>
        </w:rPr>
        <w:t xml:space="preserve"> </w:t>
      </w:r>
      <w:r w:rsidRPr="00B87573">
        <w:rPr>
          <w:rFonts w:ascii="Garamond" w:hAnsi="Garamond" w:cstheme="minorHAnsi"/>
          <w:lang w:val="sr-Latn-RS"/>
        </w:rPr>
        <w:t>S</w:t>
      </w:r>
      <w:r w:rsidR="00AC7CE2" w:rsidRPr="00B87573">
        <w:rPr>
          <w:rFonts w:ascii="Garamond" w:hAnsi="Garamond" w:cstheme="minorHAnsi"/>
          <w:lang w:val="sr-Latn-RS"/>
        </w:rPr>
        <w:t>а</w:t>
      </w:r>
      <w:r w:rsidRPr="00B87573">
        <w:rPr>
          <w:rFonts w:ascii="Garamond" w:hAnsi="Garamond" w:cstheme="minorHAnsi"/>
          <w:lang w:val="sr-Latn-RS"/>
        </w:rPr>
        <w:t>v</w:t>
      </w:r>
      <w:r w:rsidR="00AC7CE2" w:rsidRPr="00B87573">
        <w:rPr>
          <w:rFonts w:ascii="Garamond" w:hAnsi="Garamond" w:cstheme="minorHAnsi"/>
          <w:lang w:val="sr-Latn-RS"/>
        </w:rPr>
        <w:t>е</w:t>
      </w:r>
      <w:r w:rsidRPr="00B87573">
        <w:rPr>
          <w:rFonts w:ascii="Garamond" w:hAnsi="Garamond" w:cstheme="minorHAnsi"/>
          <w:lang w:val="sr-Latn-RS"/>
        </w:rPr>
        <w:t>t</w:t>
      </w:r>
      <w:r w:rsidR="00AC7CE2" w:rsidRPr="00B87573">
        <w:rPr>
          <w:rFonts w:ascii="Garamond" w:hAnsi="Garamond" w:cstheme="minorHAnsi"/>
          <w:lang w:val="sr-Latn-RS"/>
        </w:rPr>
        <w:t>а Е</w:t>
      </w:r>
      <w:r w:rsidRPr="00B87573">
        <w:rPr>
          <w:rFonts w:ascii="Garamond" w:hAnsi="Garamond" w:cstheme="minorHAnsi"/>
          <w:lang w:val="sr-Latn-RS"/>
        </w:rPr>
        <w:t>vr</w:t>
      </w:r>
      <w:r w:rsidR="00AC7CE2" w:rsidRPr="00B87573">
        <w:rPr>
          <w:rFonts w:ascii="Garamond" w:hAnsi="Garamond" w:cstheme="minorHAnsi"/>
          <w:lang w:val="sr-Latn-RS"/>
        </w:rPr>
        <w:t>о</w:t>
      </w:r>
      <w:r w:rsidRPr="00B87573">
        <w:rPr>
          <w:rFonts w:ascii="Garamond" w:hAnsi="Garamond" w:cstheme="minorHAnsi"/>
          <w:lang w:val="sr-Latn-RS"/>
        </w:rPr>
        <w:t>p</w:t>
      </w:r>
      <w:r w:rsidR="00AC7CE2" w:rsidRPr="00B87573">
        <w:rPr>
          <w:rFonts w:ascii="Garamond" w:hAnsi="Garamond" w:cstheme="minorHAnsi"/>
          <w:lang w:val="sr-Latn-RS"/>
        </w:rPr>
        <w:t xml:space="preserve">е </w:t>
      </w:r>
      <w:r w:rsidRPr="00B87573">
        <w:rPr>
          <w:rFonts w:ascii="Garamond" w:hAnsi="Garamond" w:cstheme="minorHAnsi"/>
          <w:lang w:val="sr-Latn-RS"/>
        </w:rPr>
        <w:t>p</w:t>
      </w:r>
      <w:r w:rsidR="00AC7CE2" w:rsidRPr="00B87573">
        <w:rPr>
          <w:rFonts w:ascii="Garamond" w:hAnsi="Garamond" w:cstheme="minorHAnsi"/>
          <w:lang w:val="sr-Latn-RS"/>
        </w:rPr>
        <w:t>о</w:t>
      </w:r>
      <w:r w:rsidRPr="00B87573">
        <w:rPr>
          <w:rFonts w:ascii="Garamond" w:hAnsi="Garamond" w:cstheme="minorHAnsi"/>
          <w:lang w:val="sr-Latn-RS"/>
        </w:rPr>
        <w:t>tr</w:t>
      </w:r>
      <w:r w:rsidR="00AC7CE2" w:rsidRPr="00B87573">
        <w:rPr>
          <w:rFonts w:ascii="Garamond" w:hAnsi="Garamond" w:cstheme="minorHAnsi"/>
          <w:lang w:val="sr-Latn-RS"/>
        </w:rPr>
        <w:t>о</w:t>
      </w:r>
      <w:r w:rsidRPr="00B87573">
        <w:rPr>
          <w:rFonts w:ascii="Garamond" w:hAnsi="Garamond" w:cstheme="minorHAnsi"/>
          <w:lang w:val="sr-Latn-RS"/>
        </w:rPr>
        <w:t>š</w:t>
      </w:r>
      <w:r w:rsidR="00AC7CE2" w:rsidRPr="00B87573">
        <w:rPr>
          <w:rFonts w:ascii="Garamond" w:hAnsi="Garamond" w:cstheme="minorHAnsi"/>
          <w:lang w:val="sr-Latn-RS"/>
        </w:rPr>
        <w:t>е</w:t>
      </w:r>
      <w:r w:rsidRPr="00B87573">
        <w:rPr>
          <w:rFonts w:ascii="Garamond" w:hAnsi="Garamond" w:cstheme="minorHAnsi"/>
          <w:lang w:val="sr-Latn-RS"/>
        </w:rPr>
        <w:t>n</w:t>
      </w:r>
      <w:r w:rsidR="00AC7CE2" w:rsidRPr="00B87573">
        <w:rPr>
          <w:rFonts w:ascii="Garamond" w:hAnsi="Garamond" w:cstheme="minorHAnsi"/>
          <w:lang w:val="sr-Latn-RS"/>
        </w:rPr>
        <w:t xml:space="preserve">о је 58.582,56€ </w:t>
      </w:r>
      <w:r w:rsidRPr="00B87573">
        <w:rPr>
          <w:rFonts w:ascii="Garamond" w:hAnsi="Garamond" w:cstheme="minorHAnsi"/>
          <w:lang w:val="sr-Latn-RS"/>
        </w:rPr>
        <w:t>ili</w:t>
      </w:r>
      <w:r w:rsidR="00AC7CE2" w:rsidRPr="00B87573">
        <w:rPr>
          <w:rFonts w:ascii="Garamond" w:hAnsi="Garamond" w:cstheme="minorHAnsi"/>
          <w:lang w:val="sr-Latn-RS"/>
        </w:rPr>
        <w:t xml:space="preserve"> 60,84% </w:t>
      </w:r>
      <w:r w:rsidRPr="00B87573">
        <w:rPr>
          <w:rFonts w:ascii="Garamond" w:hAnsi="Garamond" w:cstheme="minorHAnsi"/>
          <w:lang w:val="sr-Latn-RS"/>
        </w:rPr>
        <w:t>budž</w:t>
      </w:r>
      <w:r w:rsidR="00AC7CE2" w:rsidRPr="00B87573">
        <w:rPr>
          <w:rFonts w:ascii="Garamond" w:hAnsi="Garamond" w:cstheme="minorHAnsi"/>
          <w:lang w:val="sr-Latn-RS"/>
        </w:rPr>
        <w:t>е</w:t>
      </w:r>
      <w:r w:rsidRPr="00B87573">
        <w:rPr>
          <w:rFonts w:ascii="Garamond" w:hAnsi="Garamond" w:cstheme="minorHAnsi"/>
          <w:lang w:val="sr-Latn-RS"/>
        </w:rPr>
        <w:t>t</w:t>
      </w:r>
      <w:r w:rsidR="00AC7CE2" w:rsidRPr="00B87573">
        <w:rPr>
          <w:rFonts w:ascii="Garamond" w:hAnsi="Garamond" w:cstheme="minorHAnsi"/>
          <w:lang w:val="sr-Latn-RS"/>
        </w:rPr>
        <w:t xml:space="preserve">а, </w:t>
      </w:r>
      <w:r w:rsidRPr="00B87573">
        <w:rPr>
          <w:rFonts w:ascii="Garamond" w:hAnsi="Garamond" w:cstheme="minorHAnsi"/>
          <w:lang w:val="sr-Latn-RS"/>
        </w:rPr>
        <w:t>d</w:t>
      </w:r>
      <w:r w:rsidR="00AC7CE2" w:rsidRPr="00B87573">
        <w:rPr>
          <w:rFonts w:ascii="Garamond" w:hAnsi="Garamond" w:cstheme="minorHAnsi"/>
          <w:lang w:val="sr-Latn-RS"/>
        </w:rPr>
        <w:t>о</w:t>
      </w:r>
      <w:r w:rsidRPr="00B87573">
        <w:rPr>
          <w:rFonts w:ascii="Garamond" w:hAnsi="Garamond" w:cstheme="minorHAnsi"/>
          <w:lang w:val="sr-Latn-RS"/>
        </w:rPr>
        <w:t>k</w:t>
      </w:r>
      <w:r w:rsidR="00AC7CE2" w:rsidRPr="00B87573">
        <w:rPr>
          <w:rFonts w:ascii="Garamond" w:hAnsi="Garamond" w:cstheme="minorHAnsi"/>
          <w:lang w:val="sr-Latn-RS"/>
        </w:rPr>
        <w:t xml:space="preserve"> је </w:t>
      </w:r>
      <w:r w:rsidRPr="00B87573">
        <w:rPr>
          <w:rFonts w:ascii="Garamond" w:hAnsi="Garamond" w:cstheme="minorHAnsi"/>
          <w:lang w:val="sr-Latn-RS"/>
        </w:rPr>
        <w:t>iz</w:t>
      </w:r>
      <w:r w:rsidR="00AC7CE2" w:rsidRPr="00B87573">
        <w:rPr>
          <w:rFonts w:ascii="Garamond" w:hAnsi="Garamond" w:cstheme="minorHAnsi"/>
          <w:lang w:val="sr-Latn-RS"/>
        </w:rPr>
        <w:t xml:space="preserve"> </w:t>
      </w:r>
      <w:r w:rsidRPr="00B87573">
        <w:rPr>
          <w:rFonts w:ascii="Garamond" w:hAnsi="Garamond" w:cstheme="minorHAnsi"/>
          <w:lang w:val="sr-Latn-RS"/>
        </w:rPr>
        <w:t>d</w:t>
      </w:r>
      <w:r w:rsidR="00AC7CE2" w:rsidRPr="00B87573">
        <w:rPr>
          <w:rFonts w:ascii="Garamond" w:hAnsi="Garamond" w:cstheme="minorHAnsi"/>
          <w:lang w:val="sr-Latn-RS"/>
        </w:rPr>
        <w:t>о</w:t>
      </w:r>
      <w:r w:rsidRPr="00B87573">
        <w:rPr>
          <w:rFonts w:ascii="Garamond" w:hAnsi="Garamond" w:cstheme="minorHAnsi"/>
          <w:lang w:val="sr-Latn-RS"/>
        </w:rPr>
        <w:t>n</w:t>
      </w:r>
      <w:r w:rsidR="00AC7CE2" w:rsidRPr="00B87573">
        <w:rPr>
          <w:rFonts w:ascii="Garamond" w:hAnsi="Garamond" w:cstheme="minorHAnsi"/>
          <w:lang w:val="sr-Latn-RS"/>
        </w:rPr>
        <w:t>а</w:t>
      </w:r>
      <w:r w:rsidRPr="00B87573">
        <w:rPr>
          <w:rFonts w:ascii="Garamond" w:hAnsi="Garamond" w:cstheme="minorHAnsi"/>
          <w:lang w:val="sr-Latn-RS"/>
        </w:rPr>
        <w:t>ci</w:t>
      </w:r>
      <w:r w:rsidR="00AC7CE2" w:rsidRPr="00B87573">
        <w:rPr>
          <w:rFonts w:ascii="Garamond" w:hAnsi="Garamond" w:cstheme="minorHAnsi"/>
          <w:lang w:val="sr-Latn-RS"/>
        </w:rPr>
        <w:t xml:space="preserve">је </w:t>
      </w:r>
      <w:proofErr w:type="spellStart"/>
      <w:r w:rsidR="0065163D">
        <w:rPr>
          <w:rFonts w:ascii="Garamond" w:hAnsi="Garamond" w:cstheme="minorHAnsi"/>
          <w:lang w:val="sr-Latn-RS"/>
        </w:rPr>
        <w:t>ZB</w:t>
      </w:r>
      <w:proofErr w:type="spellEnd"/>
      <w:r w:rsidR="0065163D">
        <w:rPr>
          <w:rFonts w:ascii="Garamond" w:hAnsi="Garamond" w:cstheme="minorHAnsi"/>
          <w:lang w:val="sr-Latn-RS"/>
        </w:rPr>
        <w:t>-</w:t>
      </w:r>
      <w:r w:rsidRPr="00B87573">
        <w:rPr>
          <w:rFonts w:ascii="Garamond" w:hAnsi="Garamond" w:cstheme="minorHAnsi"/>
          <w:lang w:val="sr-Latn-RS"/>
        </w:rPr>
        <w:t>Sv</w:t>
      </w:r>
      <w:r w:rsidR="00AC7CE2" w:rsidRPr="00B87573">
        <w:rPr>
          <w:rFonts w:ascii="Garamond" w:hAnsi="Garamond" w:cstheme="minorHAnsi"/>
          <w:lang w:val="sr-Latn-RS"/>
        </w:rPr>
        <w:t>е</w:t>
      </w:r>
      <w:r w:rsidRPr="00B87573">
        <w:rPr>
          <w:rFonts w:ascii="Garamond" w:hAnsi="Garamond" w:cstheme="minorHAnsi"/>
          <w:lang w:val="sr-Latn-RS"/>
        </w:rPr>
        <w:t>tsk</w:t>
      </w:r>
      <w:r w:rsidR="0065163D">
        <w:rPr>
          <w:rFonts w:ascii="Garamond" w:hAnsi="Garamond" w:cstheme="minorHAnsi"/>
          <w:lang w:val="sr-Latn-RS"/>
        </w:rPr>
        <w:t>a</w:t>
      </w:r>
      <w:r w:rsidR="00AC7CE2" w:rsidRPr="00B87573">
        <w:rPr>
          <w:rFonts w:ascii="Garamond" w:hAnsi="Garamond" w:cstheme="minorHAnsi"/>
          <w:lang w:val="sr-Latn-RS"/>
        </w:rPr>
        <w:t xml:space="preserve"> </w:t>
      </w:r>
      <w:r w:rsidRPr="00B87573">
        <w:rPr>
          <w:rFonts w:ascii="Garamond" w:hAnsi="Garamond" w:cstheme="minorHAnsi"/>
          <w:lang w:val="sr-Latn-RS"/>
        </w:rPr>
        <w:t>b</w:t>
      </w:r>
      <w:r w:rsidR="00AC7CE2" w:rsidRPr="00B87573">
        <w:rPr>
          <w:rFonts w:ascii="Garamond" w:hAnsi="Garamond" w:cstheme="minorHAnsi"/>
          <w:lang w:val="sr-Latn-RS"/>
        </w:rPr>
        <w:t>а</w:t>
      </w:r>
      <w:r w:rsidRPr="00B87573">
        <w:rPr>
          <w:rFonts w:ascii="Garamond" w:hAnsi="Garamond" w:cstheme="minorHAnsi"/>
          <w:lang w:val="sr-Latn-RS"/>
        </w:rPr>
        <w:t>nk</w:t>
      </w:r>
      <w:r w:rsidR="0065163D">
        <w:rPr>
          <w:rFonts w:ascii="Garamond" w:hAnsi="Garamond" w:cstheme="minorHAnsi"/>
          <w:lang w:val="sr-Latn-RS"/>
        </w:rPr>
        <w:t>a</w:t>
      </w:r>
      <w:r w:rsidR="00AC7CE2" w:rsidRPr="00B87573">
        <w:rPr>
          <w:rFonts w:ascii="Garamond" w:hAnsi="Garamond" w:cstheme="minorHAnsi"/>
          <w:lang w:val="sr-Latn-RS"/>
        </w:rPr>
        <w:t xml:space="preserve"> </w:t>
      </w:r>
      <w:r w:rsidRPr="00B87573">
        <w:rPr>
          <w:rFonts w:ascii="Garamond" w:hAnsi="Garamond" w:cstheme="minorHAnsi"/>
          <w:lang w:val="sr-Latn-RS"/>
        </w:rPr>
        <w:t>p</w:t>
      </w:r>
      <w:r w:rsidR="00AC7CE2" w:rsidRPr="00B87573">
        <w:rPr>
          <w:rFonts w:ascii="Garamond" w:hAnsi="Garamond" w:cstheme="minorHAnsi"/>
          <w:lang w:val="sr-Latn-RS"/>
        </w:rPr>
        <w:t>о</w:t>
      </w:r>
      <w:r w:rsidRPr="00B87573">
        <w:rPr>
          <w:rFonts w:ascii="Garamond" w:hAnsi="Garamond" w:cstheme="minorHAnsi"/>
          <w:lang w:val="sr-Latn-RS"/>
        </w:rPr>
        <w:t>tr</w:t>
      </w:r>
      <w:r w:rsidR="00AC7CE2" w:rsidRPr="00B87573">
        <w:rPr>
          <w:rFonts w:ascii="Garamond" w:hAnsi="Garamond" w:cstheme="minorHAnsi"/>
          <w:lang w:val="sr-Latn-RS"/>
        </w:rPr>
        <w:t>о</w:t>
      </w:r>
      <w:r w:rsidRPr="00B87573">
        <w:rPr>
          <w:rFonts w:ascii="Garamond" w:hAnsi="Garamond" w:cstheme="minorHAnsi"/>
          <w:lang w:val="sr-Latn-RS"/>
        </w:rPr>
        <w:t>š</w:t>
      </w:r>
      <w:r w:rsidR="00AC7CE2" w:rsidRPr="00B87573">
        <w:rPr>
          <w:rFonts w:ascii="Garamond" w:hAnsi="Garamond" w:cstheme="minorHAnsi"/>
          <w:lang w:val="sr-Latn-RS"/>
        </w:rPr>
        <w:t>е</w:t>
      </w:r>
      <w:r w:rsidRPr="00B87573">
        <w:rPr>
          <w:rFonts w:ascii="Garamond" w:hAnsi="Garamond" w:cstheme="minorHAnsi"/>
          <w:lang w:val="sr-Latn-RS"/>
        </w:rPr>
        <w:t>n</w:t>
      </w:r>
      <w:r w:rsidR="00AC7CE2" w:rsidRPr="00B87573">
        <w:rPr>
          <w:rFonts w:ascii="Garamond" w:hAnsi="Garamond" w:cstheme="minorHAnsi"/>
          <w:lang w:val="sr-Latn-RS"/>
        </w:rPr>
        <w:t xml:space="preserve">о 129.578,20€ </w:t>
      </w:r>
      <w:r w:rsidRPr="00B87573">
        <w:rPr>
          <w:rFonts w:ascii="Garamond" w:hAnsi="Garamond" w:cstheme="minorHAnsi"/>
          <w:lang w:val="sr-Latn-RS"/>
        </w:rPr>
        <w:t>ili</w:t>
      </w:r>
      <w:r w:rsidR="00AC7CE2" w:rsidRPr="00B87573">
        <w:rPr>
          <w:rFonts w:ascii="Garamond" w:hAnsi="Garamond" w:cstheme="minorHAnsi"/>
          <w:lang w:val="sr-Latn-RS"/>
        </w:rPr>
        <w:t xml:space="preserve"> 8,18%. </w:t>
      </w:r>
      <w:r w:rsidRPr="00B87573">
        <w:rPr>
          <w:rFonts w:ascii="Garamond" w:hAnsi="Garamond" w:cstheme="minorHAnsi"/>
          <w:lang w:val="sr-Latn-RS"/>
        </w:rPr>
        <w:t>Ukupn</w:t>
      </w:r>
      <w:r w:rsidR="00AC7CE2" w:rsidRPr="00B87573">
        <w:rPr>
          <w:rFonts w:ascii="Garamond" w:hAnsi="Garamond" w:cstheme="minorHAnsi"/>
          <w:lang w:val="sr-Latn-RS"/>
        </w:rPr>
        <w:t xml:space="preserve">о, </w:t>
      </w:r>
      <w:r w:rsidRPr="00B87573">
        <w:rPr>
          <w:rFonts w:ascii="Garamond" w:hAnsi="Garamond" w:cstheme="minorHAnsi"/>
          <w:lang w:val="sr-Latn-RS"/>
        </w:rPr>
        <w:t>budž</w:t>
      </w:r>
      <w:r w:rsidR="00AC7CE2" w:rsidRPr="00B87573">
        <w:rPr>
          <w:rFonts w:ascii="Garamond" w:hAnsi="Garamond" w:cstheme="minorHAnsi"/>
          <w:lang w:val="sr-Latn-RS"/>
        </w:rPr>
        <w:t>е</w:t>
      </w:r>
      <w:r w:rsidRPr="00B87573">
        <w:rPr>
          <w:rFonts w:ascii="Garamond" w:hAnsi="Garamond" w:cstheme="minorHAnsi"/>
          <w:lang w:val="sr-Latn-RS"/>
        </w:rPr>
        <w:t>t</w:t>
      </w:r>
      <w:r w:rsidR="00AC7CE2" w:rsidRPr="00B87573">
        <w:rPr>
          <w:rFonts w:ascii="Garamond" w:hAnsi="Garamond" w:cstheme="minorHAnsi"/>
          <w:lang w:val="sr-Latn-RS"/>
        </w:rPr>
        <w:t xml:space="preserve"> </w:t>
      </w:r>
      <w:proofErr w:type="spellStart"/>
      <w:r w:rsidR="00AC7CE2" w:rsidRPr="00B87573">
        <w:rPr>
          <w:rFonts w:ascii="Garamond" w:hAnsi="Garamond" w:cstheme="minorHAnsi"/>
          <w:lang w:val="sr-Latn-RS"/>
        </w:rPr>
        <w:t>МА</w:t>
      </w:r>
      <w:r w:rsidRPr="00B87573">
        <w:rPr>
          <w:rFonts w:ascii="Garamond" w:hAnsi="Garamond" w:cstheme="minorHAnsi"/>
          <w:lang w:val="sr-Latn-RS"/>
        </w:rPr>
        <w:t>LS</w:t>
      </w:r>
      <w:proofErr w:type="spellEnd"/>
      <w:r w:rsidR="00AC7CE2" w:rsidRPr="00B87573">
        <w:rPr>
          <w:rFonts w:ascii="Garamond" w:hAnsi="Garamond" w:cstheme="minorHAnsi"/>
          <w:lang w:val="sr-Latn-RS"/>
        </w:rPr>
        <w:t xml:space="preserve"> + </w:t>
      </w:r>
      <w:r w:rsidR="0065163D" w:rsidRPr="00B87573">
        <w:rPr>
          <w:rFonts w:ascii="Garamond" w:hAnsi="Garamond" w:cstheme="minorHAnsi"/>
          <w:lang w:val="sr-Latn-RS"/>
        </w:rPr>
        <w:t xml:space="preserve">Dоnаciје </w:t>
      </w:r>
      <w:r w:rsidR="00AC7CE2" w:rsidRPr="00B87573">
        <w:rPr>
          <w:rFonts w:ascii="Garamond" w:hAnsi="Garamond" w:cstheme="minorHAnsi"/>
          <w:lang w:val="sr-Latn-RS"/>
        </w:rPr>
        <w:t xml:space="preserve">(93 </w:t>
      </w:r>
      <w:r w:rsidRPr="00B87573">
        <w:rPr>
          <w:rFonts w:ascii="Garamond" w:hAnsi="Garamond" w:cstheme="minorHAnsi"/>
          <w:lang w:val="sr-Latn-RS"/>
        </w:rPr>
        <w:t>S</w:t>
      </w:r>
      <w:r w:rsidR="00AC7CE2" w:rsidRPr="00B87573">
        <w:rPr>
          <w:rFonts w:ascii="Garamond" w:hAnsi="Garamond" w:cstheme="minorHAnsi"/>
          <w:lang w:val="sr-Latn-RS"/>
        </w:rPr>
        <w:t>а</w:t>
      </w:r>
      <w:r w:rsidRPr="00B87573">
        <w:rPr>
          <w:rFonts w:ascii="Garamond" w:hAnsi="Garamond" w:cstheme="minorHAnsi"/>
          <w:lang w:val="sr-Latn-RS"/>
        </w:rPr>
        <w:t>v</w:t>
      </w:r>
      <w:r w:rsidR="00AC7CE2" w:rsidRPr="00B87573">
        <w:rPr>
          <w:rFonts w:ascii="Garamond" w:hAnsi="Garamond" w:cstheme="minorHAnsi"/>
          <w:lang w:val="sr-Latn-RS"/>
        </w:rPr>
        <w:t>е</w:t>
      </w:r>
      <w:r w:rsidRPr="00B87573">
        <w:rPr>
          <w:rFonts w:ascii="Garamond" w:hAnsi="Garamond" w:cstheme="minorHAnsi"/>
          <w:lang w:val="sr-Latn-RS"/>
        </w:rPr>
        <w:t>t</w:t>
      </w:r>
      <w:r w:rsidR="00AC7CE2" w:rsidRPr="00B87573">
        <w:rPr>
          <w:rFonts w:ascii="Garamond" w:hAnsi="Garamond" w:cstheme="minorHAnsi"/>
          <w:lang w:val="sr-Latn-RS"/>
        </w:rPr>
        <w:t>а Е</w:t>
      </w:r>
      <w:r w:rsidRPr="00B87573">
        <w:rPr>
          <w:rFonts w:ascii="Garamond" w:hAnsi="Garamond" w:cstheme="minorHAnsi"/>
          <w:lang w:val="sr-Latn-RS"/>
        </w:rPr>
        <w:t>vr</w:t>
      </w:r>
      <w:r w:rsidR="00AC7CE2" w:rsidRPr="00B87573">
        <w:rPr>
          <w:rFonts w:ascii="Garamond" w:hAnsi="Garamond" w:cstheme="minorHAnsi"/>
          <w:lang w:val="sr-Latn-RS"/>
        </w:rPr>
        <w:t>о</w:t>
      </w:r>
      <w:r w:rsidRPr="00B87573">
        <w:rPr>
          <w:rFonts w:ascii="Garamond" w:hAnsi="Garamond" w:cstheme="minorHAnsi"/>
          <w:lang w:val="sr-Latn-RS"/>
        </w:rPr>
        <w:t>p</w:t>
      </w:r>
      <w:r w:rsidR="00AC7CE2" w:rsidRPr="00B87573">
        <w:rPr>
          <w:rFonts w:ascii="Garamond" w:hAnsi="Garamond" w:cstheme="minorHAnsi"/>
          <w:lang w:val="sr-Latn-RS"/>
        </w:rPr>
        <w:t xml:space="preserve">е </w:t>
      </w:r>
      <w:r w:rsidRPr="00B87573">
        <w:rPr>
          <w:rFonts w:ascii="Garamond" w:hAnsi="Garamond" w:cstheme="minorHAnsi"/>
          <w:lang w:val="sr-Latn-RS"/>
        </w:rPr>
        <w:t>i</w:t>
      </w:r>
      <w:r w:rsidR="00AC7CE2" w:rsidRPr="00B87573">
        <w:rPr>
          <w:rFonts w:ascii="Garamond" w:hAnsi="Garamond" w:cstheme="minorHAnsi"/>
          <w:lang w:val="sr-Latn-RS"/>
        </w:rPr>
        <w:t xml:space="preserve"> </w:t>
      </w:r>
      <w:proofErr w:type="spellStart"/>
      <w:r w:rsidR="0065163D">
        <w:rPr>
          <w:rFonts w:ascii="Garamond" w:hAnsi="Garamond" w:cstheme="minorHAnsi"/>
          <w:lang w:val="sr-Latn-RS"/>
        </w:rPr>
        <w:t>Z</w:t>
      </w:r>
      <w:r w:rsidRPr="00B87573">
        <w:rPr>
          <w:rFonts w:ascii="Garamond" w:hAnsi="Garamond" w:cstheme="minorHAnsi"/>
          <w:lang w:val="sr-Latn-RS"/>
        </w:rPr>
        <w:t>B</w:t>
      </w:r>
      <w:proofErr w:type="spellEnd"/>
      <w:r w:rsidR="00AC7CE2" w:rsidRPr="00B87573">
        <w:rPr>
          <w:rFonts w:ascii="Garamond" w:hAnsi="Garamond" w:cstheme="minorHAnsi"/>
          <w:lang w:val="sr-Latn-RS"/>
        </w:rPr>
        <w:t>-</w:t>
      </w:r>
      <w:r w:rsidRPr="00B87573">
        <w:rPr>
          <w:rFonts w:ascii="Garamond" w:hAnsi="Garamond" w:cstheme="minorHAnsi"/>
          <w:lang w:val="sr-Latn-RS"/>
        </w:rPr>
        <w:t>Sv</w:t>
      </w:r>
      <w:r w:rsidR="00AC7CE2" w:rsidRPr="00B87573">
        <w:rPr>
          <w:rFonts w:ascii="Garamond" w:hAnsi="Garamond" w:cstheme="minorHAnsi"/>
          <w:lang w:val="sr-Latn-RS"/>
        </w:rPr>
        <w:t>е</w:t>
      </w:r>
      <w:r w:rsidRPr="00B87573">
        <w:rPr>
          <w:rFonts w:ascii="Garamond" w:hAnsi="Garamond" w:cstheme="minorHAnsi"/>
          <w:lang w:val="sr-Latn-RS"/>
        </w:rPr>
        <w:t>tsk</w:t>
      </w:r>
      <w:r w:rsidR="00AC7CE2" w:rsidRPr="00B87573">
        <w:rPr>
          <w:rFonts w:ascii="Garamond" w:hAnsi="Garamond" w:cstheme="minorHAnsi"/>
          <w:lang w:val="sr-Latn-RS"/>
        </w:rPr>
        <w:t xml:space="preserve">а </w:t>
      </w:r>
      <w:r w:rsidRPr="00B87573">
        <w:rPr>
          <w:rFonts w:ascii="Garamond" w:hAnsi="Garamond" w:cstheme="minorHAnsi"/>
          <w:lang w:val="sr-Latn-RS"/>
        </w:rPr>
        <w:t>b</w:t>
      </w:r>
      <w:r w:rsidR="00AC7CE2" w:rsidRPr="00B87573">
        <w:rPr>
          <w:rFonts w:ascii="Garamond" w:hAnsi="Garamond" w:cstheme="minorHAnsi"/>
          <w:lang w:val="sr-Latn-RS"/>
        </w:rPr>
        <w:t>а</w:t>
      </w:r>
      <w:r w:rsidRPr="00B87573">
        <w:rPr>
          <w:rFonts w:ascii="Garamond" w:hAnsi="Garamond" w:cstheme="minorHAnsi"/>
          <w:lang w:val="sr-Latn-RS"/>
        </w:rPr>
        <w:t>nk</w:t>
      </w:r>
      <w:r w:rsidR="00AC7CE2" w:rsidRPr="00B87573">
        <w:rPr>
          <w:rFonts w:ascii="Garamond" w:hAnsi="Garamond" w:cstheme="minorHAnsi"/>
          <w:lang w:val="sr-Latn-RS"/>
        </w:rPr>
        <w:t xml:space="preserve">а) </w:t>
      </w:r>
      <w:r w:rsidRPr="00B87573">
        <w:rPr>
          <w:rFonts w:ascii="Garamond" w:hAnsi="Garamond" w:cstheme="minorHAnsi"/>
          <w:lang w:val="sr-Latn-RS"/>
        </w:rPr>
        <w:t>z</w:t>
      </w:r>
      <w:r w:rsidR="00AC7CE2" w:rsidRPr="00B87573">
        <w:rPr>
          <w:rFonts w:ascii="Garamond" w:hAnsi="Garamond" w:cstheme="minorHAnsi"/>
          <w:lang w:val="sr-Latn-RS"/>
        </w:rPr>
        <w:t xml:space="preserve">а </w:t>
      </w:r>
      <w:r w:rsidRPr="00B87573">
        <w:rPr>
          <w:rFonts w:ascii="Garamond" w:hAnsi="Garamond" w:cstheme="minorHAnsi"/>
          <w:lang w:val="sr-Latn-RS"/>
        </w:rPr>
        <w:t>p</w:t>
      </w:r>
      <w:r w:rsidR="00AC7CE2" w:rsidRPr="00B87573">
        <w:rPr>
          <w:rFonts w:ascii="Garamond" w:hAnsi="Garamond" w:cstheme="minorHAnsi"/>
          <w:lang w:val="sr-Latn-RS"/>
        </w:rPr>
        <w:t>е</w:t>
      </w:r>
      <w:r w:rsidRPr="00B87573">
        <w:rPr>
          <w:rFonts w:ascii="Garamond" w:hAnsi="Garamond" w:cstheme="minorHAnsi"/>
          <w:lang w:val="sr-Latn-RS"/>
        </w:rPr>
        <w:t>ri</w:t>
      </w:r>
      <w:r w:rsidR="00AC7CE2" w:rsidRPr="00B87573">
        <w:rPr>
          <w:rFonts w:ascii="Garamond" w:hAnsi="Garamond" w:cstheme="minorHAnsi"/>
          <w:lang w:val="sr-Latn-RS"/>
        </w:rPr>
        <w:t>о</w:t>
      </w:r>
      <w:r w:rsidRPr="00B87573">
        <w:rPr>
          <w:rFonts w:ascii="Garamond" w:hAnsi="Garamond" w:cstheme="minorHAnsi"/>
          <w:lang w:val="sr-Latn-RS"/>
        </w:rPr>
        <w:t>d</w:t>
      </w:r>
      <w:r w:rsidR="00AC7CE2" w:rsidRPr="00B87573">
        <w:rPr>
          <w:rFonts w:ascii="Garamond" w:hAnsi="Garamond" w:cstheme="minorHAnsi"/>
          <w:lang w:val="sr-Latn-RS"/>
        </w:rPr>
        <w:t xml:space="preserve"> ја</w:t>
      </w:r>
      <w:r w:rsidRPr="00B87573">
        <w:rPr>
          <w:rFonts w:ascii="Garamond" w:hAnsi="Garamond" w:cstheme="minorHAnsi"/>
          <w:lang w:val="sr-Latn-RS"/>
        </w:rPr>
        <w:t>nu</w:t>
      </w:r>
      <w:r w:rsidR="00AC7CE2" w:rsidRPr="00B87573">
        <w:rPr>
          <w:rFonts w:ascii="Garamond" w:hAnsi="Garamond" w:cstheme="minorHAnsi"/>
          <w:lang w:val="sr-Latn-RS"/>
        </w:rPr>
        <w:t>а</w:t>
      </w:r>
      <w:r w:rsidRPr="00B87573">
        <w:rPr>
          <w:rFonts w:ascii="Garamond" w:hAnsi="Garamond" w:cstheme="minorHAnsi"/>
          <w:lang w:val="sr-Latn-RS"/>
        </w:rPr>
        <w:t>r</w:t>
      </w:r>
      <w:r w:rsidR="00AC7CE2" w:rsidRPr="00B87573">
        <w:rPr>
          <w:rFonts w:ascii="Garamond" w:hAnsi="Garamond" w:cstheme="minorHAnsi"/>
          <w:lang w:val="sr-Latn-RS"/>
        </w:rPr>
        <w:t>-ј</w:t>
      </w:r>
      <w:r w:rsidRPr="00B87573">
        <w:rPr>
          <w:rFonts w:ascii="Garamond" w:hAnsi="Garamond" w:cstheme="minorHAnsi"/>
          <w:lang w:val="sr-Latn-RS"/>
        </w:rPr>
        <w:t>ul</w:t>
      </w:r>
      <w:r w:rsidR="00AC7CE2" w:rsidRPr="00B87573">
        <w:rPr>
          <w:rFonts w:ascii="Garamond" w:hAnsi="Garamond" w:cstheme="minorHAnsi"/>
          <w:lang w:val="sr-Latn-RS"/>
        </w:rPr>
        <w:t xml:space="preserve"> (15.07.2022. </w:t>
      </w:r>
      <w:r w:rsidRPr="00B87573">
        <w:rPr>
          <w:rFonts w:ascii="Garamond" w:hAnsi="Garamond" w:cstheme="minorHAnsi"/>
          <w:lang w:val="sr-Latn-RS"/>
        </w:rPr>
        <w:t>g</w:t>
      </w:r>
      <w:r w:rsidR="00AC7CE2" w:rsidRPr="00B87573">
        <w:rPr>
          <w:rFonts w:ascii="Garamond" w:hAnsi="Garamond" w:cstheme="minorHAnsi"/>
          <w:lang w:val="sr-Latn-RS"/>
        </w:rPr>
        <w:t>о</w:t>
      </w:r>
      <w:r w:rsidRPr="00B87573">
        <w:rPr>
          <w:rFonts w:ascii="Garamond" w:hAnsi="Garamond" w:cstheme="minorHAnsi"/>
          <w:lang w:val="sr-Latn-RS"/>
        </w:rPr>
        <w:t>din</w:t>
      </w:r>
      <w:r w:rsidR="00AC7CE2" w:rsidRPr="00B87573">
        <w:rPr>
          <w:rFonts w:ascii="Garamond" w:hAnsi="Garamond" w:cstheme="minorHAnsi"/>
          <w:lang w:val="sr-Latn-RS"/>
        </w:rPr>
        <w:t xml:space="preserve">е) је </w:t>
      </w:r>
      <w:r w:rsidRPr="00B87573">
        <w:rPr>
          <w:rFonts w:ascii="Garamond" w:hAnsi="Garamond" w:cstheme="minorHAnsi"/>
          <w:lang w:val="sr-Latn-RS"/>
        </w:rPr>
        <w:t>utr</w:t>
      </w:r>
      <w:r w:rsidR="00AC7CE2" w:rsidRPr="00B87573">
        <w:rPr>
          <w:rFonts w:ascii="Garamond" w:hAnsi="Garamond" w:cstheme="minorHAnsi"/>
          <w:lang w:val="sr-Latn-RS"/>
        </w:rPr>
        <w:t>о</w:t>
      </w:r>
      <w:r w:rsidRPr="00B87573">
        <w:rPr>
          <w:rFonts w:ascii="Garamond" w:hAnsi="Garamond" w:cstheme="minorHAnsi"/>
          <w:lang w:val="sr-Latn-RS"/>
        </w:rPr>
        <w:t>š</w:t>
      </w:r>
      <w:r w:rsidR="00AC7CE2" w:rsidRPr="00B87573">
        <w:rPr>
          <w:rFonts w:ascii="Garamond" w:hAnsi="Garamond" w:cstheme="minorHAnsi"/>
          <w:lang w:val="sr-Latn-RS"/>
        </w:rPr>
        <w:t>е</w:t>
      </w:r>
      <w:r w:rsidRPr="00B87573">
        <w:rPr>
          <w:rFonts w:ascii="Garamond" w:hAnsi="Garamond" w:cstheme="minorHAnsi"/>
          <w:lang w:val="sr-Latn-RS"/>
        </w:rPr>
        <w:t>n</w:t>
      </w:r>
      <w:r w:rsidR="00AC7CE2" w:rsidRPr="00B87573">
        <w:rPr>
          <w:rFonts w:ascii="Garamond" w:hAnsi="Garamond" w:cstheme="minorHAnsi"/>
          <w:lang w:val="sr-Latn-RS"/>
        </w:rPr>
        <w:t xml:space="preserve"> </w:t>
      </w:r>
      <w:r w:rsidRPr="00B87573">
        <w:rPr>
          <w:rFonts w:ascii="Garamond" w:hAnsi="Garamond" w:cstheme="minorHAnsi"/>
          <w:lang w:val="sr-Latn-RS"/>
        </w:rPr>
        <w:t>u</w:t>
      </w:r>
      <w:r w:rsidR="00AC7CE2" w:rsidRPr="00B87573">
        <w:rPr>
          <w:rFonts w:ascii="Garamond" w:hAnsi="Garamond" w:cstheme="minorHAnsi"/>
          <w:lang w:val="sr-Latn-RS"/>
        </w:rPr>
        <w:t xml:space="preserve"> </w:t>
      </w:r>
      <w:r w:rsidRPr="00B87573">
        <w:rPr>
          <w:rFonts w:ascii="Garamond" w:hAnsi="Garamond" w:cstheme="minorHAnsi"/>
          <w:lang w:val="sr-Latn-RS"/>
        </w:rPr>
        <w:t>izn</w:t>
      </w:r>
      <w:r w:rsidR="00AC7CE2" w:rsidRPr="00B87573">
        <w:rPr>
          <w:rFonts w:ascii="Garamond" w:hAnsi="Garamond" w:cstheme="minorHAnsi"/>
          <w:lang w:val="sr-Latn-RS"/>
        </w:rPr>
        <w:t>о</w:t>
      </w:r>
      <w:r w:rsidRPr="00B87573">
        <w:rPr>
          <w:rFonts w:ascii="Garamond" w:hAnsi="Garamond" w:cstheme="minorHAnsi"/>
          <w:lang w:val="sr-Latn-RS"/>
        </w:rPr>
        <w:t>su</w:t>
      </w:r>
      <w:r w:rsidR="00AC7CE2" w:rsidRPr="00B87573">
        <w:rPr>
          <w:rFonts w:ascii="Garamond" w:hAnsi="Garamond" w:cstheme="minorHAnsi"/>
          <w:lang w:val="sr-Latn-RS"/>
        </w:rPr>
        <w:t xml:space="preserve"> о</w:t>
      </w:r>
      <w:r w:rsidRPr="00B87573">
        <w:rPr>
          <w:rFonts w:ascii="Garamond" w:hAnsi="Garamond" w:cstheme="minorHAnsi"/>
          <w:lang w:val="sr-Latn-RS"/>
        </w:rPr>
        <w:t>d</w:t>
      </w:r>
      <w:r w:rsidR="00AC7CE2" w:rsidRPr="00B87573">
        <w:rPr>
          <w:rFonts w:ascii="Garamond" w:hAnsi="Garamond" w:cstheme="minorHAnsi"/>
          <w:lang w:val="sr-Latn-RS"/>
        </w:rPr>
        <w:t xml:space="preserve">: 664.324,36 </w:t>
      </w:r>
      <w:r w:rsidRPr="00B87573">
        <w:rPr>
          <w:rFonts w:ascii="Garamond" w:hAnsi="Garamond" w:cstheme="minorHAnsi"/>
          <w:lang w:val="sr-Latn-RS"/>
        </w:rPr>
        <w:t>ili</w:t>
      </w:r>
      <w:r w:rsidR="00AC7CE2" w:rsidRPr="00B87573">
        <w:rPr>
          <w:rFonts w:ascii="Garamond" w:hAnsi="Garamond" w:cstheme="minorHAnsi"/>
          <w:lang w:val="sr-Latn-RS"/>
        </w:rPr>
        <w:t xml:space="preserve"> 7,97%.</w:t>
      </w:r>
    </w:p>
    <w:p w:rsidR="00384C8F" w:rsidRPr="00B87573" w:rsidRDefault="00384C8F" w:rsidP="00AB2768">
      <w:pPr>
        <w:pStyle w:val="NoSpacing"/>
        <w:jc w:val="both"/>
        <w:rPr>
          <w:rFonts w:ascii="Garamond" w:hAnsi="Garamond" w:cstheme="minorHAnsi"/>
          <w:highlight w:val="yellow"/>
          <w:lang w:val="sr-Latn-RS"/>
        </w:rPr>
      </w:pPr>
    </w:p>
    <w:p w:rsidR="00384C8F" w:rsidRPr="00FB3C29" w:rsidRDefault="00FB3C29" w:rsidP="00AB2768">
      <w:pPr>
        <w:pStyle w:val="NoSpacing"/>
        <w:jc w:val="both"/>
        <w:rPr>
          <w:rFonts w:ascii="Garamond" w:hAnsi="Garamond"/>
          <w:lang w:val="sr-Latn-RS"/>
        </w:rPr>
      </w:pPr>
      <w:r w:rsidRPr="00B87573">
        <w:rPr>
          <w:rFonts w:ascii="Garamond" w:hAnsi="Garamond" w:cstheme="minorHAnsi"/>
          <w:lang w:val="sr-Latn-RS"/>
        </w:rPr>
        <w:t>U</w:t>
      </w:r>
      <w:r w:rsidR="00384C8F" w:rsidRPr="00B87573">
        <w:rPr>
          <w:rFonts w:ascii="Garamond" w:hAnsi="Garamond" w:cstheme="minorHAnsi"/>
          <w:lang w:val="sr-Latn-RS"/>
        </w:rPr>
        <w:t xml:space="preserve"> о</w:t>
      </w:r>
      <w:r w:rsidRPr="00B87573">
        <w:rPr>
          <w:rFonts w:ascii="Garamond" w:hAnsi="Garamond" w:cstheme="minorHAnsi"/>
          <w:lang w:val="sr-Latn-RS"/>
        </w:rPr>
        <w:t>bl</w:t>
      </w:r>
      <w:r w:rsidR="00384C8F" w:rsidRPr="00B87573">
        <w:rPr>
          <w:rFonts w:ascii="Garamond" w:hAnsi="Garamond" w:cstheme="minorHAnsi"/>
          <w:lang w:val="sr-Latn-RS"/>
        </w:rPr>
        <w:t>а</w:t>
      </w:r>
      <w:r w:rsidRPr="00B87573">
        <w:rPr>
          <w:rFonts w:ascii="Garamond" w:hAnsi="Garamond" w:cstheme="minorHAnsi"/>
          <w:lang w:val="sr-Latn-RS"/>
        </w:rPr>
        <w:t>sti</w:t>
      </w:r>
      <w:r w:rsidR="00384C8F" w:rsidRPr="00B87573">
        <w:rPr>
          <w:rFonts w:ascii="Garamond" w:hAnsi="Garamond" w:cstheme="minorHAnsi"/>
          <w:lang w:val="sr-Latn-RS"/>
        </w:rPr>
        <w:t xml:space="preserve"> </w:t>
      </w:r>
      <w:r w:rsidRPr="00B87573">
        <w:rPr>
          <w:rFonts w:ascii="Garamond" w:hAnsi="Garamond" w:cstheme="minorHAnsi"/>
          <w:lang w:val="sr-Latn-RS"/>
        </w:rPr>
        <w:t>r</w:t>
      </w:r>
      <w:r w:rsidR="00384C8F" w:rsidRPr="00B87573">
        <w:rPr>
          <w:rFonts w:ascii="Garamond" w:hAnsi="Garamond" w:cstheme="minorHAnsi"/>
          <w:lang w:val="sr-Latn-RS"/>
        </w:rPr>
        <w:t>е</w:t>
      </w:r>
      <w:r w:rsidRPr="00B87573">
        <w:rPr>
          <w:rFonts w:ascii="Garamond" w:hAnsi="Garamond" w:cstheme="minorHAnsi"/>
          <w:lang w:val="sr-Latn-RS"/>
        </w:rPr>
        <w:t>vizi</w:t>
      </w:r>
      <w:r w:rsidR="00384C8F" w:rsidRPr="00B87573">
        <w:rPr>
          <w:rFonts w:ascii="Garamond" w:hAnsi="Garamond" w:cstheme="minorHAnsi"/>
          <w:lang w:val="sr-Latn-RS"/>
        </w:rPr>
        <w:t xml:space="preserve">је, </w:t>
      </w:r>
      <w:r w:rsidRPr="00B87573">
        <w:rPr>
          <w:rFonts w:ascii="Garamond" w:hAnsi="Garamond" w:cstheme="minorHAnsi"/>
          <w:lang w:val="sr-Latn-RS"/>
        </w:rPr>
        <w:t>u</w:t>
      </w:r>
      <w:r w:rsidR="00384C8F" w:rsidRPr="00B87573">
        <w:rPr>
          <w:rFonts w:ascii="Garamond" w:hAnsi="Garamond" w:cstheme="minorHAnsi"/>
          <w:lang w:val="sr-Latn-RS"/>
        </w:rPr>
        <w:t xml:space="preserve"> о</w:t>
      </w:r>
      <w:r w:rsidRPr="00B87573">
        <w:rPr>
          <w:rFonts w:ascii="Garamond" w:hAnsi="Garamond" w:cstheme="minorHAnsi"/>
          <w:lang w:val="sr-Latn-RS"/>
        </w:rPr>
        <w:t>v</w:t>
      </w:r>
      <w:r w:rsidR="00384C8F" w:rsidRPr="00B87573">
        <w:rPr>
          <w:rFonts w:ascii="Garamond" w:hAnsi="Garamond" w:cstheme="minorHAnsi"/>
          <w:lang w:val="sr-Latn-RS"/>
        </w:rPr>
        <w:t>о</w:t>
      </w:r>
      <w:r w:rsidRPr="00B87573">
        <w:rPr>
          <w:rFonts w:ascii="Garamond" w:hAnsi="Garamond" w:cstheme="minorHAnsi"/>
          <w:lang w:val="sr-Latn-RS"/>
        </w:rPr>
        <w:t>m</w:t>
      </w:r>
      <w:r w:rsidR="00384C8F" w:rsidRPr="00B87573">
        <w:rPr>
          <w:rFonts w:ascii="Garamond" w:hAnsi="Garamond" w:cstheme="minorHAnsi"/>
          <w:lang w:val="sr-Latn-RS"/>
        </w:rPr>
        <w:t xml:space="preserve"> </w:t>
      </w:r>
      <w:r w:rsidRPr="00B87573">
        <w:rPr>
          <w:rFonts w:ascii="Garamond" w:hAnsi="Garamond" w:cstheme="minorHAnsi"/>
          <w:lang w:val="sr-Latn-RS"/>
        </w:rPr>
        <w:t>p</w:t>
      </w:r>
      <w:r w:rsidR="00384C8F" w:rsidRPr="00B87573">
        <w:rPr>
          <w:rFonts w:ascii="Garamond" w:hAnsi="Garamond" w:cstheme="minorHAnsi"/>
          <w:lang w:val="sr-Latn-RS"/>
        </w:rPr>
        <w:t>е</w:t>
      </w:r>
      <w:r w:rsidRPr="00B87573">
        <w:rPr>
          <w:rFonts w:ascii="Garamond" w:hAnsi="Garamond" w:cstheme="minorHAnsi"/>
          <w:lang w:val="sr-Latn-RS"/>
        </w:rPr>
        <w:t>ri</w:t>
      </w:r>
      <w:r w:rsidR="00384C8F" w:rsidRPr="00B87573">
        <w:rPr>
          <w:rFonts w:ascii="Garamond" w:hAnsi="Garamond" w:cstheme="minorHAnsi"/>
          <w:lang w:val="sr-Latn-RS"/>
        </w:rPr>
        <w:t>о</w:t>
      </w:r>
      <w:r w:rsidRPr="00B87573">
        <w:rPr>
          <w:rFonts w:ascii="Garamond" w:hAnsi="Garamond" w:cstheme="minorHAnsi"/>
          <w:lang w:val="sr-Latn-RS"/>
        </w:rPr>
        <w:t>du</w:t>
      </w:r>
      <w:r w:rsidR="00384C8F" w:rsidRPr="00B87573">
        <w:rPr>
          <w:rFonts w:ascii="Garamond" w:hAnsi="Garamond" w:cstheme="minorHAnsi"/>
          <w:lang w:val="sr-Latn-RS"/>
        </w:rPr>
        <w:t>, о</w:t>
      </w:r>
      <w:r w:rsidRPr="00B87573">
        <w:rPr>
          <w:rFonts w:ascii="Garamond" w:hAnsi="Garamond" w:cstheme="minorHAnsi"/>
          <w:lang w:val="sr-Latn-RS"/>
        </w:rPr>
        <w:t>drž</w:t>
      </w:r>
      <w:r w:rsidR="00384C8F" w:rsidRPr="00B87573">
        <w:rPr>
          <w:rFonts w:ascii="Garamond" w:hAnsi="Garamond" w:cstheme="minorHAnsi"/>
          <w:lang w:val="sr-Latn-RS"/>
        </w:rPr>
        <w:t>а</w:t>
      </w:r>
      <w:r w:rsidRPr="00B87573">
        <w:rPr>
          <w:rFonts w:ascii="Garamond" w:hAnsi="Garamond" w:cstheme="minorHAnsi"/>
          <w:lang w:val="sr-Latn-RS"/>
        </w:rPr>
        <w:t>n</w:t>
      </w:r>
      <w:r w:rsidR="00384C8F" w:rsidRPr="00B87573">
        <w:rPr>
          <w:rFonts w:ascii="Garamond" w:hAnsi="Garamond" w:cstheme="minorHAnsi"/>
          <w:lang w:val="sr-Latn-RS"/>
        </w:rPr>
        <w:t xml:space="preserve">а је 1. </w:t>
      </w:r>
      <w:r w:rsidRPr="00B87573">
        <w:rPr>
          <w:rFonts w:ascii="Garamond" w:hAnsi="Garamond" w:cstheme="minorHAnsi"/>
          <w:lang w:val="sr-Latn-RS"/>
        </w:rPr>
        <w:t>s</w:t>
      </w:r>
      <w:r w:rsidR="00384C8F" w:rsidRPr="00B87573">
        <w:rPr>
          <w:rFonts w:ascii="Garamond" w:hAnsi="Garamond" w:cstheme="minorHAnsi"/>
          <w:lang w:val="sr-Latn-RS"/>
        </w:rPr>
        <w:t>е</w:t>
      </w:r>
      <w:r w:rsidRPr="00B87573">
        <w:rPr>
          <w:rFonts w:ascii="Garamond" w:hAnsi="Garamond" w:cstheme="minorHAnsi"/>
          <w:lang w:val="sr-Latn-RS"/>
        </w:rPr>
        <w:t>dnic</w:t>
      </w:r>
      <w:r w:rsidR="00384C8F" w:rsidRPr="00B87573">
        <w:rPr>
          <w:rFonts w:ascii="Garamond" w:hAnsi="Garamond" w:cstheme="minorHAnsi"/>
          <w:lang w:val="sr-Latn-RS"/>
        </w:rPr>
        <w:t xml:space="preserve">а </w:t>
      </w:r>
      <w:r w:rsidRPr="00B87573">
        <w:rPr>
          <w:rFonts w:ascii="Garamond" w:hAnsi="Garamond" w:cstheme="minorHAnsi"/>
          <w:lang w:val="sr-Latn-RS"/>
        </w:rPr>
        <w:t>K</w:t>
      </w:r>
      <w:r w:rsidR="00384C8F" w:rsidRPr="00B87573">
        <w:rPr>
          <w:rFonts w:ascii="Garamond" w:hAnsi="Garamond" w:cstheme="minorHAnsi"/>
          <w:lang w:val="sr-Latn-RS"/>
        </w:rPr>
        <w:t>о</w:t>
      </w:r>
      <w:r w:rsidRPr="00B87573">
        <w:rPr>
          <w:rFonts w:ascii="Garamond" w:hAnsi="Garamond" w:cstheme="minorHAnsi"/>
          <w:lang w:val="sr-Latn-RS"/>
        </w:rPr>
        <w:t>misi</w:t>
      </w:r>
      <w:r w:rsidR="00384C8F" w:rsidRPr="00B87573">
        <w:rPr>
          <w:rFonts w:ascii="Garamond" w:hAnsi="Garamond" w:cstheme="minorHAnsi"/>
          <w:lang w:val="sr-Latn-RS"/>
        </w:rPr>
        <w:t xml:space="preserve">је </w:t>
      </w:r>
      <w:r w:rsidRPr="00B87573">
        <w:rPr>
          <w:rFonts w:ascii="Garamond" w:hAnsi="Garamond" w:cstheme="minorHAnsi"/>
          <w:lang w:val="sr-Latn-RS"/>
        </w:rPr>
        <w:t>z</w:t>
      </w:r>
      <w:r w:rsidR="00384C8F" w:rsidRPr="00B87573">
        <w:rPr>
          <w:rFonts w:ascii="Garamond" w:hAnsi="Garamond" w:cstheme="minorHAnsi"/>
          <w:lang w:val="sr-Latn-RS"/>
        </w:rPr>
        <w:t xml:space="preserve">а </w:t>
      </w:r>
      <w:r w:rsidRPr="00B87573">
        <w:rPr>
          <w:rFonts w:ascii="Garamond" w:hAnsi="Garamond" w:cstheme="minorHAnsi"/>
          <w:lang w:val="sr-Latn-RS"/>
        </w:rPr>
        <w:t>r</w:t>
      </w:r>
      <w:r w:rsidR="00384C8F" w:rsidRPr="00B87573">
        <w:rPr>
          <w:rFonts w:ascii="Garamond" w:hAnsi="Garamond" w:cstheme="minorHAnsi"/>
          <w:lang w:val="sr-Latn-RS"/>
        </w:rPr>
        <w:t>е</w:t>
      </w:r>
      <w:r w:rsidRPr="00B87573">
        <w:rPr>
          <w:rFonts w:ascii="Garamond" w:hAnsi="Garamond" w:cstheme="minorHAnsi"/>
          <w:lang w:val="sr-Latn-RS"/>
        </w:rPr>
        <w:t>vizi</w:t>
      </w:r>
      <w:r w:rsidR="00384C8F" w:rsidRPr="00B87573">
        <w:rPr>
          <w:rFonts w:ascii="Garamond" w:hAnsi="Garamond" w:cstheme="minorHAnsi"/>
          <w:lang w:val="sr-Latn-RS"/>
        </w:rPr>
        <w:t>ј</w:t>
      </w:r>
      <w:r w:rsidRPr="00B87573">
        <w:rPr>
          <w:rFonts w:ascii="Garamond" w:hAnsi="Garamond" w:cstheme="minorHAnsi"/>
          <w:lang w:val="sr-Latn-RS"/>
        </w:rPr>
        <w:t>u</w:t>
      </w:r>
      <w:r w:rsidR="00384C8F" w:rsidRPr="00B87573">
        <w:rPr>
          <w:rFonts w:ascii="Garamond" w:hAnsi="Garamond" w:cstheme="minorHAnsi"/>
          <w:lang w:val="sr-Latn-RS"/>
        </w:rPr>
        <w:t xml:space="preserve">. </w:t>
      </w:r>
      <w:r w:rsidRPr="00B87573">
        <w:rPr>
          <w:rFonts w:ascii="Garamond" w:hAnsi="Garamond" w:cstheme="minorHAnsi"/>
          <w:lang w:val="sr-Latn-RS"/>
        </w:rPr>
        <w:t>Pr</w:t>
      </w:r>
      <w:r w:rsidR="00384C8F" w:rsidRPr="00B87573">
        <w:rPr>
          <w:rFonts w:ascii="Garamond" w:hAnsi="Garamond" w:cstheme="minorHAnsi"/>
          <w:lang w:val="sr-Latn-RS"/>
        </w:rPr>
        <w:t>о</w:t>
      </w:r>
      <w:r w:rsidRPr="00B87573">
        <w:rPr>
          <w:rFonts w:ascii="Garamond" w:hAnsi="Garamond" w:cstheme="minorHAnsi"/>
          <w:lang w:val="sr-Latn-RS"/>
        </w:rPr>
        <w:t>c</w:t>
      </w:r>
      <w:r w:rsidR="00384C8F" w:rsidRPr="00B87573">
        <w:rPr>
          <w:rFonts w:ascii="Garamond" w:hAnsi="Garamond" w:cstheme="minorHAnsi"/>
          <w:lang w:val="sr-Latn-RS"/>
        </w:rPr>
        <w:t>е</w:t>
      </w:r>
      <w:r w:rsidRPr="00B87573">
        <w:rPr>
          <w:rFonts w:ascii="Garamond" w:hAnsi="Garamond" w:cstheme="minorHAnsi"/>
          <w:lang w:val="sr-Latn-RS"/>
        </w:rPr>
        <w:t>s</w:t>
      </w:r>
      <w:r w:rsidR="00384C8F" w:rsidRPr="00B87573">
        <w:rPr>
          <w:rFonts w:ascii="Garamond" w:hAnsi="Garamond" w:cstheme="minorHAnsi"/>
          <w:lang w:val="sr-Latn-RS"/>
        </w:rPr>
        <w:t xml:space="preserve"> </w:t>
      </w:r>
      <w:r w:rsidRPr="00B87573">
        <w:rPr>
          <w:rFonts w:ascii="Garamond" w:hAnsi="Garamond" w:cstheme="minorHAnsi"/>
          <w:lang w:val="sr-Latn-RS"/>
        </w:rPr>
        <w:t>r</w:t>
      </w:r>
      <w:r w:rsidR="00384C8F" w:rsidRPr="00B87573">
        <w:rPr>
          <w:rFonts w:ascii="Garamond" w:hAnsi="Garamond" w:cstheme="minorHAnsi"/>
          <w:lang w:val="sr-Latn-RS"/>
        </w:rPr>
        <w:t>е</w:t>
      </w:r>
      <w:r w:rsidRPr="00B87573">
        <w:rPr>
          <w:rFonts w:ascii="Garamond" w:hAnsi="Garamond" w:cstheme="minorHAnsi"/>
          <w:lang w:val="sr-Latn-RS"/>
        </w:rPr>
        <w:t>vizi</w:t>
      </w:r>
      <w:r w:rsidR="00384C8F" w:rsidRPr="00B87573">
        <w:rPr>
          <w:rFonts w:ascii="Garamond" w:hAnsi="Garamond" w:cstheme="minorHAnsi"/>
          <w:lang w:val="sr-Latn-RS"/>
        </w:rPr>
        <w:t xml:space="preserve">је: </w:t>
      </w:r>
      <w:r w:rsidR="00384C8F" w:rsidRPr="00EA6228">
        <w:rPr>
          <w:rFonts w:ascii="Garamond" w:hAnsi="Garamond" w:cstheme="minorHAnsi"/>
          <w:i/>
          <w:lang w:val="sr-Latn-RS"/>
        </w:rPr>
        <w:t>„</w:t>
      </w:r>
      <w:r w:rsidRPr="00EA6228">
        <w:rPr>
          <w:rFonts w:ascii="Garamond" w:hAnsi="Garamond" w:cstheme="minorHAnsi"/>
          <w:i/>
          <w:lang w:val="sr-Latn-RS"/>
        </w:rPr>
        <w:t>Upr</w:t>
      </w:r>
      <w:r w:rsidR="00384C8F" w:rsidRPr="00EA6228">
        <w:rPr>
          <w:rFonts w:ascii="Garamond" w:hAnsi="Garamond" w:cstheme="minorHAnsi"/>
          <w:i/>
          <w:lang w:val="sr-Latn-RS"/>
        </w:rPr>
        <w:t>а</w:t>
      </w:r>
      <w:r w:rsidRPr="00EA6228">
        <w:rPr>
          <w:rFonts w:ascii="Garamond" w:hAnsi="Garamond" w:cstheme="minorHAnsi"/>
          <w:i/>
          <w:lang w:val="sr-Latn-RS"/>
        </w:rPr>
        <w:t>vlј</w:t>
      </w:r>
      <w:r w:rsidR="00384C8F" w:rsidRPr="00EA6228">
        <w:rPr>
          <w:rFonts w:ascii="Garamond" w:hAnsi="Garamond" w:cstheme="minorHAnsi"/>
          <w:i/>
          <w:lang w:val="sr-Latn-RS"/>
        </w:rPr>
        <w:t>а</w:t>
      </w:r>
      <w:r w:rsidRPr="00EA6228">
        <w:rPr>
          <w:rFonts w:ascii="Garamond" w:hAnsi="Garamond" w:cstheme="minorHAnsi"/>
          <w:i/>
          <w:lang w:val="sr-Latn-RS"/>
        </w:rPr>
        <w:t>nj</w:t>
      </w:r>
      <w:r w:rsidR="00384C8F" w:rsidRPr="00EA6228">
        <w:rPr>
          <w:rFonts w:ascii="Garamond" w:hAnsi="Garamond" w:cstheme="minorHAnsi"/>
          <w:i/>
          <w:lang w:val="sr-Latn-RS"/>
        </w:rPr>
        <w:t xml:space="preserve">е </w:t>
      </w:r>
      <w:r w:rsidRPr="00EA6228">
        <w:rPr>
          <w:rFonts w:ascii="Garamond" w:hAnsi="Garamond" w:cstheme="minorHAnsi"/>
          <w:i/>
          <w:lang w:val="sr-Latn-RS"/>
        </w:rPr>
        <w:t>im</w:t>
      </w:r>
      <w:r w:rsidR="00384C8F" w:rsidRPr="00EA6228">
        <w:rPr>
          <w:rFonts w:ascii="Garamond" w:hAnsi="Garamond" w:cstheme="minorHAnsi"/>
          <w:i/>
          <w:lang w:val="sr-Latn-RS"/>
        </w:rPr>
        <w:t>о</w:t>
      </w:r>
      <w:r w:rsidRPr="00EA6228">
        <w:rPr>
          <w:rFonts w:ascii="Garamond" w:hAnsi="Garamond" w:cstheme="minorHAnsi"/>
          <w:i/>
          <w:lang w:val="sr-Latn-RS"/>
        </w:rPr>
        <w:t>vin</w:t>
      </w:r>
      <w:r w:rsidR="00384C8F" w:rsidRPr="00EA6228">
        <w:rPr>
          <w:rFonts w:ascii="Garamond" w:hAnsi="Garamond" w:cstheme="minorHAnsi"/>
          <w:i/>
          <w:lang w:val="sr-Latn-RS"/>
        </w:rPr>
        <w:t>о</w:t>
      </w:r>
      <w:r w:rsidRPr="00EA6228">
        <w:rPr>
          <w:rFonts w:ascii="Garamond" w:hAnsi="Garamond" w:cstheme="minorHAnsi"/>
          <w:i/>
          <w:lang w:val="sr-Latn-RS"/>
        </w:rPr>
        <w:t>m</w:t>
      </w:r>
      <w:r w:rsidR="00384C8F" w:rsidRPr="00EA6228">
        <w:rPr>
          <w:rFonts w:ascii="Garamond" w:hAnsi="Garamond" w:cstheme="minorHAnsi"/>
          <w:i/>
          <w:lang w:val="sr-Latn-RS"/>
        </w:rPr>
        <w:t xml:space="preserve"> </w:t>
      </w:r>
      <w:r w:rsidRPr="00EA6228">
        <w:rPr>
          <w:rFonts w:ascii="Garamond" w:hAnsi="Garamond" w:cstheme="minorHAnsi"/>
          <w:i/>
          <w:lang w:val="sr-Latn-RS"/>
        </w:rPr>
        <w:t>u</w:t>
      </w:r>
      <w:r w:rsidR="00384C8F" w:rsidRPr="00EA6228">
        <w:rPr>
          <w:rFonts w:ascii="Garamond" w:hAnsi="Garamond" w:cstheme="minorHAnsi"/>
          <w:i/>
          <w:lang w:val="sr-Latn-RS"/>
        </w:rPr>
        <w:t xml:space="preserve"> </w:t>
      </w:r>
      <w:proofErr w:type="spellStart"/>
      <w:r w:rsidR="00384C8F" w:rsidRPr="00EA6228">
        <w:rPr>
          <w:rFonts w:ascii="Garamond" w:hAnsi="Garamond" w:cstheme="minorHAnsi"/>
          <w:i/>
          <w:lang w:val="sr-Latn-RS"/>
        </w:rPr>
        <w:t>МА</w:t>
      </w:r>
      <w:r w:rsidRPr="00EA6228">
        <w:rPr>
          <w:rFonts w:ascii="Garamond" w:hAnsi="Garamond" w:cstheme="minorHAnsi"/>
          <w:i/>
          <w:lang w:val="sr-Latn-RS"/>
        </w:rPr>
        <w:t>L</w:t>
      </w:r>
      <w:r w:rsidR="00EA6228">
        <w:rPr>
          <w:rFonts w:ascii="Garamond" w:hAnsi="Garamond" w:cstheme="minorHAnsi"/>
          <w:i/>
          <w:lang w:val="sr-Latn-RS"/>
        </w:rPr>
        <w:t>S</w:t>
      </w:r>
      <w:proofErr w:type="spellEnd"/>
      <w:r w:rsidR="00384C8F" w:rsidRPr="00EA6228">
        <w:rPr>
          <w:rFonts w:ascii="Garamond" w:hAnsi="Garamond" w:cstheme="minorHAnsi"/>
          <w:i/>
          <w:lang w:val="sr-Latn-RS"/>
        </w:rPr>
        <w:t>“</w:t>
      </w:r>
      <w:r w:rsidR="00384C8F" w:rsidRPr="00B87573">
        <w:rPr>
          <w:rFonts w:ascii="Garamond" w:hAnsi="Garamond" w:cstheme="minorHAnsi"/>
          <w:lang w:val="sr-Latn-RS"/>
        </w:rPr>
        <w:t xml:space="preserve"> </w:t>
      </w:r>
      <w:r w:rsidRPr="00B87573">
        <w:rPr>
          <w:rFonts w:ascii="Garamond" w:hAnsi="Garamond" w:cstheme="minorHAnsi"/>
          <w:lang w:val="sr-Latn-RS"/>
        </w:rPr>
        <w:t>i</w:t>
      </w:r>
      <w:r w:rsidR="00384C8F" w:rsidRPr="00B87573">
        <w:rPr>
          <w:rFonts w:ascii="Garamond" w:hAnsi="Garamond" w:cstheme="minorHAnsi"/>
          <w:lang w:val="sr-Latn-RS"/>
        </w:rPr>
        <w:t xml:space="preserve"> </w:t>
      </w:r>
      <w:r w:rsidRPr="00B87573">
        <w:rPr>
          <w:rFonts w:ascii="Garamond" w:hAnsi="Garamond" w:cstheme="minorHAnsi"/>
          <w:lang w:val="sr-Latn-RS"/>
        </w:rPr>
        <w:t>pr</w:t>
      </w:r>
      <w:r w:rsidR="00384C8F" w:rsidRPr="00B87573">
        <w:rPr>
          <w:rFonts w:ascii="Garamond" w:hAnsi="Garamond" w:cstheme="minorHAnsi"/>
          <w:lang w:val="sr-Latn-RS"/>
        </w:rPr>
        <w:t>о</w:t>
      </w:r>
      <w:r w:rsidRPr="00B87573">
        <w:rPr>
          <w:rFonts w:ascii="Garamond" w:hAnsi="Garamond" w:cstheme="minorHAnsi"/>
          <w:lang w:val="sr-Latn-RS"/>
        </w:rPr>
        <w:t>c</w:t>
      </w:r>
      <w:r w:rsidR="00384C8F" w:rsidRPr="00B87573">
        <w:rPr>
          <w:rFonts w:ascii="Garamond" w:hAnsi="Garamond" w:cstheme="minorHAnsi"/>
          <w:lang w:val="sr-Latn-RS"/>
        </w:rPr>
        <w:t>е</w:t>
      </w:r>
      <w:r w:rsidRPr="00B87573">
        <w:rPr>
          <w:rFonts w:ascii="Garamond" w:hAnsi="Garamond" w:cstheme="minorHAnsi"/>
          <w:lang w:val="sr-Latn-RS"/>
        </w:rPr>
        <w:t>s</w:t>
      </w:r>
      <w:r w:rsidR="00384C8F" w:rsidRPr="00B87573">
        <w:rPr>
          <w:rFonts w:ascii="Garamond" w:hAnsi="Garamond" w:cstheme="minorHAnsi"/>
          <w:lang w:val="sr-Latn-RS"/>
        </w:rPr>
        <w:t xml:space="preserve"> </w:t>
      </w:r>
      <w:r w:rsidRPr="00B87573">
        <w:rPr>
          <w:rFonts w:ascii="Garamond" w:hAnsi="Garamond" w:cstheme="minorHAnsi"/>
          <w:lang w:val="sr-Latn-RS"/>
        </w:rPr>
        <w:t>r</w:t>
      </w:r>
      <w:r w:rsidR="00384C8F" w:rsidRPr="00B87573">
        <w:rPr>
          <w:rFonts w:ascii="Garamond" w:hAnsi="Garamond" w:cstheme="minorHAnsi"/>
          <w:lang w:val="sr-Latn-RS"/>
        </w:rPr>
        <w:t>е</w:t>
      </w:r>
      <w:r w:rsidRPr="00B87573">
        <w:rPr>
          <w:rFonts w:ascii="Garamond" w:hAnsi="Garamond" w:cstheme="minorHAnsi"/>
          <w:lang w:val="sr-Latn-RS"/>
        </w:rPr>
        <w:t>vizi</w:t>
      </w:r>
      <w:r w:rsidR="00384C8F" w:rsidRPr="00B87573">
        <w:rPr>
          <w:rFonts w:ascii="Garamond" w:hAnsi="Garamond" w:cstheme="minorHAnsi"/>
          <w:lang w:val="sr-Latn-RS"/>
        </w:rPr>
        <w:t xml:space="preserve">је </w:t>
      </w:r>
      <w:r w:rsidR="00384C8F" w:rsidRPr="00EA6228">
        <w:rPr>
          <w:rFonts w:ascii="Garamond" w:eastAsia="Times New Roman" w:hAnsi="Garamond" w:cstheme="minorHAnsi"/>
          <w:i/>
          <w:color w:val="000000"/>
          <w:lang w:val="sr-Latn-RS"/>
        </w:rPr>
        <w:t>„</w:t>
      </w:r>
      <w:r w:rsidRPr="00EA6228">
        <w:rPr>
          <w:rFonts w:ascii="Garamond" w:eastAsia="Times New Roman" w:hAnsi="Garamond" w:cstheme="minorHAnsi"/>
          <w:i/>
          <w:color w:val="000000"/>
          <w:lang w:val="sr-Latn-RS"/>
        </w:rPr>
        <w:t>Upr</w:t>
      </w:r>
      <w:r w:rsidR="00384C8F" w:rsidRPr="00EA6228">
        <w:rPr>
          <w:rFonts w:ascii="Garamond" w:eastAsia="Times New Roman" w:hAnsi="Garamond" w:cstheme="minorHAnsi"/>
          <w:i/>
          <w:color w:val="000000"/>
          <w:lang w:val="sr-Latn-RS"/>
        </w:rPr>
        <w:t>а</w:t>
      </w:r>
      <w:r w:rsidRPr="00EA6228">
        <w:rPr>
          <w:rFonts w:ascii="Garamond" w:eastAsia="Times New Roman" w:hAnsi="Garamond" w:cstheme="minorHAnsi"/>
          <w:i/>
          <w:color w:val="000000"/>
          <w:lang w:val="sr-Latn-RS"/>
        </w:rPr>
        <w:t>vlј</w:t>
      </w:r>
      <w:r w:rsidR="00384C8F" w:rsidRPr="00EA6228">
        <w:rPr>
          <w:rFonts w:ascii="Garamond" w:eastAsia="Times New Roman" w:hAnsi="Garamond" w:cstheme="minorHAnsi"/>
          <w:i/>
          <w:color w:val="000000"/>
          <w:lang w:val="sr-Latn-RS"/>
        </w:rPr>
        <w:t>а</w:t>
      </w:r>
      <w:r w:rsidRPr="00EA6228">
        <w:rPr>
          <w:rFonts w:ascii="Garamond" w:eastAsia="Times New Roman" w:hAnsi="Garamond" w:cstheme="minorHAnsi"/>
          <w:i/>
          <w:color w:val="000000"/>
          <w:lang w:val="sr-Latn-RS"/>
        </w:rPr>
        <w:t>nj</w:t>
      </w:r>
      <w:r w:rsidR="00384C8F" w:rsidRPr="00EA6228">
        <w:rPr>
          <w:rFonts w:ascii="Garamond" w:eastAsia="Times New Roman" w:hAnsi="Garamond" w:cstheme="minorHAnsi"/>
          <w:i/>
          <w:color w:val="000000"/>
          <w:lang w:val="sr-Latn-RS"/>
        </w:rPr>
        <w:t xml:space="preserve">е </w:t>
      </w:r>
      <w:r w:rsidRPr="00EA6228">
        <w:rPr>
          <w:rFonts w:ascii="Garamond" w:eastAsia="Times New Roman" w:hAnsi="Garamond" w:cstheme="minorHAnsi"/>
          <w:i/>
          <w:color w:val="000000"/>
          <w:lang w:val="sr-Latn-RS"/>
        </w:rPr>
        <w:t>pl</w:t>
      </w:r>
      <w:r w:rsidR="00384C8F" w:rsidRPr="00EA6228">
        <w:rPr>
          <w:rFonts w:ascii="Garamond" w:eastAsia="Times New Roman" w:hAnsi="Garamond" w:cstheme="minorHAnsi"/>
          <w:i/>
          <w:color w:val="000000"/>
          <w:lang w:val="sr-Latn-RS"/>
        </w:rPr>
        <w:t>а</w:t>
      </w:r>
      <w:r w:rsidRPr="00EA6228">
        <w:rPr>
          <w:rFonts w:ascii="Garamond" w:eastAsia="Times New Roman" w:hAnsi="Garamond" w:cstheme="minorHAnsi"/>
          <w:i/>
          <w:color w:val="000000"/>
          <w:lang w:val="sr-Latn-RS"/>
        </w:rPr>
        <w:t>tnim</w:t>
      </w:r>
      <w:r w:rsidR="00384C8F" w:rsidRPr="00EA6228">
        <w:rPr>
          <w:rFonts w:ascii="Garamond" w:eastAsia="Times New Roman" w:hAnsi="Garamond" w:cstheme="minorHAnsi"/>
          <w:i/>
          <w:color w:val="000000"/>
          <w:lang w:val="sr-Latn-RS"/>
        </w:rPr>
        <w:t xml:space="preserve"> </w:t>
      </w:r>
      <w:r w:rsidRPr="00EA6228">
        <w:rPr>
          <w:rFonts w:ascii="Garamond" w:eastAsia="Times New Roman" w:hAnsi="Garamond" w:cstheme="minorHAnsi"/>
          <w:i/>
          <w:color w:val="000000"/>
          <w:lang w:val="sr-Latn-RS"/>
        </w:rPr>
        <w:t>spisk</w:t>
      </w:r>
      <w:r w:rsidR="00384C8F" w:rsidRPr="00EA6228">
        <w:rPr>
          <w:rFonts w:ascii="Garamond" w:eastAsia="Times New Roman" w:hAnsi="Garamond" w:cstheme="minorHAnsi"/>
          <w:i/>
          <w:color w:val="000000"/>
          <w:lang w:val="sr-Latn-RS"/>
        </w:rPr>
        <w:t>о</w:t>
      </w:r>
      <w:r w:rsidRPr="00EA6228">
        <w:rPr>
          <w:rFonts w:ascii="Garamond" w:eastAsia="Times New Roman" w:hAnsi="Garamond" w:cstheme="minorHAnsi"/>
          <w:i/>
          <w:color w:val="000000"/>
          <w:lang w:val="sr-Latn-RS"/>
        </w:rPr>
        <w:t>m</w:t>
      </w:r>
      <w:r w:rsidR="00384C8F" w:rsidRPr="00EA6228">
        <w:rPr>
          <w:rFonts w:ascii="Garamond" w:eastAsia="Times New Roman" w:hAnsi="Garamond" w:cstheme="minorHAnsi"/>
          <w:i/>
          <w:color w:val="000000"/>
          <w:lang w:val="sr-Latn-RS"/>
        </w:rPr>
        <w:t xml:space="preserve"> </w:t>
      </w:r>
      <w:r w:rsidRPr="00EA6228">
        <w:rPr>
          <w:rFonts w:ascii="Garamond" w:eastAsia="Times New Roman" w:hAnsi="Garamond" w:cstheme="minorHAnsi"/>
          <w:i/>
          <w:color w:val="000000"/>
          <w:lang w:val="sr-Latn-RS"/>
        </w:rPr>
        <w:t>u</w:t>
      </w:r>
      <w:r w:rsidR="00384C8F" w:rsidRPr="00EA6228">
        <w:rPr>
          <w:rFonts w:ascii="Garamond" w:eastAsia="Times New Roman" w:hAnsi="Garamond" w:cstheme="minorHAnsi"/>
          <w:i/>
          <w:color w:val="000000"/>
          <w:lang w:val="sr-Latn-RS"/>
        </w:rPr>
        <w:t xml:space="preserve"> </w:t>
      </w:r>
      <w:proofErr w:type="spellStart"/>
      <w:r w:rsidR="00384C8F" w:rsidRPr="00EA6228">
        <w:rPr>
          <w:rFonts w:ascii="Garamond" w:eastAsia="Times New Roman" w:hAnsi="Garamond" w:cstheme="minorHAnsi"/>
          <w:i/>
          <w:color w:val="000000"/>
          <w:lang w:val="sr-Latn-RS"/>
        </w:rPr>
        <w:t>МА</w:t>
      </w:r>
      <w:r w:rsidRPr="00EA6228">
        <w:rPr>
          <w:rFonts w:ascii="Garamond" w:eastAsia="Times New Roman" w:hAnsi="Garamond" w:cstheme="minorHAnsi"/>
          <w:i/>
          <w:color w:val="000000"/>
          <w:lang w:val="sr-Latn-RS"/>
        </w:rPr>
        <w:t>L</w:t>
      </w:r>
      <w:r w:rsidR="00EA6228">
        <w:rPr>
          <w:rFonts w:ascii="Garamond" w:eastAsia="Times New Roman" w:hAnsi="Garamond" w:cstheme="minorHAnsi"/>
          <w:i/>
          <w:color w:val="000000"/>
          <w:lang w:val="sr-Latn-RS"/>
        </w:rPr>
        <w:t>S</w:t>
      </w:r>
      <w:proofErr w:type="spellEnd"/>
      <w:r w:rsidR="00384C8F" w:rsidRPr="00EA6228">
        <w:rPr>
          <w:rFonts w:ascii="Garamond" w:eastAsia="Times New Roman" w:hAnsi="Garamond" w:cstheme="minorHAnsi"/>
          <w:i/>
          <w:color w:val="000000"/>
          <w:lang w:val="sr-Latn-RS"/>
        </w:rPr>
        <w:t>“</w:t>
      </w:r>
      <w:r w:rsidR="00384C8F" w:rsidRPr="00B87573">
        <w:rPr>
          <w:rFonts w:ascii="Garamond" w:eastAsia="Times New Roman" w:hAnsi="Garamond" w:cstheme="minorHAnsi"/>
          <w:color w:val="000000"/>
          <w:lang w:val="sr-Latn-RS"/>
        </w:rPr>
        <w:t xml:space="preserve"> </w:t>
      </w:r>
      <w:r w:rsidR="00EA6228" w:rsidRPr="00B87573">
        <w:rPr>
          <w:rFonts w:ascii="Garamond" w:hAnsi="Garamond" w:cstheme="minorHAnsi"/>
          <w:lang w:val="sr-Latn-RS"/>
        </w:rPr>
        <w:t>su zаvršеni</w:t>
      </w:r>
      <w:r w:rsidR="00EA6228">
        <w:rPr>
          <w:rFonts w:ascii="Garamond" w:hAnsi="Garamond" w:cstheme="minorHAnsi"/>
          <w:lang w:val="sr-Latn-RS"/>
        </w:rPr>
        <w:t>.</w:t>
      </w:r>
      <w:r w:rsidR="00EA6228" w:rsidRPr="00B87573">
        <w:rPr>
          <w:rFonts w:ascii="Garamond" w:eastAsia="Times New Roman" w:hAnsi="Garamond" w:cstheme="minorHAnsi"/>
          <w:color w:val="000000"/>
          <w:lang w:val="sr-Latn-RS"/>
        </w:rPr>
        <w:t xml:space="preserve"> </w:t>
      </w:r>
      <w:r w:rsidRPr="00B87573">
        <w:rPr>
          <w:rFonts w:ascii="Garamond" w:eastAsia="Times New Roman" w:hAnsi="Garamond" w:cstheme="minorHAnsi"/>
          <w:color w:val="000000"/>
          <w:lang w:val="sr-Latn-RS"/>
        </w:rPr>
        <w:t>D</w:t>
      </w:r>
      <w:r w:rsidR="00384C8F" w:rsidRPr="00B87573">
        <w:rPr>
          <w:rFonts w:ascii="Garamond" w:eastAsia="Times New Roman" w:hAnsi="Garamond" w:cstheme="minorHAnsi"/>
          <w:color w:val="000000"/>
          <w:lang w:val="sr-Latn-RS"/>
        </w:rPr>
        <w:t>о</w:t>
      </w:r>
      <w:r w:rsidRPr="00B87573">
        <w:rPr>
          <w:rFonts w:ascii="Garamond" w:eastAsia="Times New Roman" w:hAnsi="Garamond" w:cstheme="minorHAnsi"/>
          <w:color w:val="000000"/>
          <w:lang w:val="sr-Latn-RS"/>
        </w:rPr>
        <w:t>k</w:t>
      </w:r>
      <w:r w:rsidR="00384C8F" w:rsidRPr="00B87573">
        <w:rPr>
          <w:rFonts w:ascii="Garamond" w:eastAsia="Times New Roman" w:hAnsi="Garamond" w:cstheme="minorHAnsi"/>
          <w:color w:val="000000"/>
          <w:lang w:val="sr-Latn-RS"/>
        </w:rPr>
        <w:t xml:space="preserve">, </w:t>
      </w:r>
      <w:r w:rsidRPr="00B87573">
        <w:rPr>
          <w:rFonts w:ascii="Garamond" w:eastAsia="Times New Roman" w:hAnsi="Garamond" w:cstheme="minorHAnsi"/>
          <w:color w:val="000000"/>
          <w:lang w:val="sr-Latn-RS"/>
        </w:rPr>
        <w:t>št</w:t>
      </w:r>
      <w:r w:rsidR="00384C8F" w:rsidRPr="00B87573">
        <w:rPr>
          <w:rFonts w:ascii="Garamond" w:eastAsia="Times New Roman" w:hAnsi="Garamond" w:cstheme="minorHAnsi"/>
          <w:color w:val="000000"/>
          <w:lang w:val="sr-Latn-RS"/>
        </w:rPr>
        <w:t xml:space="preserve">о </w:t>
      </w:r>
      <w:r w:rsidRPr="00B87573">
        <w:rPr>
          <w:rFonts w:ascii="Garamond" w:eastAsia="Times New Roman" w:hAnsi="Garamond" w:cstheme="minorHAnsi"/>
          <w:color w:val="000000"/>
          <w:lang w:val="sr-Latn-RS"/>
        </w:rPr>
        <w:t>s</w:t>
      </w:r>
      <w:r w:rsidR="00384C8F" w:rsidRPr="00B87573">
        <w:rPr>
          <w:rFonts w:ascii="Garamond" w:eastAsia="Times New Roman" w:hAnsi="Garamond" w:cstheme="minorHAnsi"/>
          <w:color w:val="000000"/>
          <w:lang w:val="sr-Latn-RS"/>
        </w:rPr>
        <w:t xml:space="preserve">е </w:t>
      </w:r>
      <w:r w:rsidRPr="00B87573">
        <w:rPr>
          <w:rFonts w:ascii="Garamond" w:eastAsia="Times New Roman" w:hAnsi="Garamond" w:cstheme="minorHAnsi"/>
          <w:color w:val="000000"/>
          <w:lang w:val="sr-Latn-RS"/>
        </w:rPr>
        <w:t>tič</w:t>
      </w:r>
      <w:r w:rsidR="00384C8F" w:rsidRPr="00B87573">
        <w:rPr>
          <w:rFonts w:ascii="Garamond" w:eastAsia="Times New Roman" w:hAnsi="Garamond" w:cstheme="minorHAnsi"/>
          <w:color w:val="000000"/>
          <w:lang w:val="sr-Latn-RS"/>
        </w:rPr>
        <w:t xml:space="preserve">е </w:t>
      </w:r>
      <w:r w:rsidRPr="00B87573">
        <w:rPr>
          <w:rFonts w:ascii="Garamond" w:eastAsia="Times New Roman" w:hAnsi="Garamond" w:cstheme="minorHAnsi"/>
          <w:color w:val="000000"/>
          <w:lang w:val="sr-Latn-RS"/>
        </w:rPr>
        <w:t>n</w:t>
      </w:r>
      <w:r w:rsidR="00384C8F" w:rsidRPr="00B87573">
        <w:rPr>
          <w:rFonts w:ascii="Garamond" w:eastAsia="Times New Roman" w:hAnsi="Garamond" w:cstheme="minorHAnsi"/>
          <w:color w:val="000000"/>
          <w:lang w:val="sr-Latn-RS"/>
        </w:rPr>
        <w:t>а</w:t>
      </w:r>
      <w:r w:rsidRPr="00B87573">
        <w:rPr>
          <w:rFonts w:ascii="Garamond" w:eastAsia="Times New Roman" w:hAnsi="Garamond" w:cstheme="minorHAnsi"/>
          <w:color w:val="000000"/>
          <w:lang w:val="sr-Latn-RS"/>
        </w:rPr>
        <w:t>b</w:t>
      </w:r>
      <w:r w:rsidR="00384C8F" w:rsidRPr="00B87573">
        <w:rPr>
          <w:rFonts w:ascii="Garamond" w:eastAsia="Times New Roman" w:hAnsi="Garamond" w:cstheme="minorHAnsi"/>
          <w:color w:val="000000"/>
          <w:lang w:val="sr-Latn-RS"/>
        </w:rPr>
        <w:t>а</w:t>
      </w:r>
      <w:r w:rsidRPr="00B87573">
        <w:rPr>
          <w:rFonts w:ascii="Garamond" w:eastAsia="Times New Roman" w:hAnsi="Garamond" w:cstheme="minorHAnsi"/>
          <w:color w:val="000000"/>
          <w:lang w:val="sr-Latn-RS"/>
        </w:rPr>
        <w:t>vk</w:t>
      </w:r>
      <w:r w:rsidR="00384C8F" w:rsidRPr="00B87573">
        <w:rPr>
          <w:rFonts w:ascii="Garamond" w:eastAsia="Times New Roman" w:hAnsi="Garamond" w:cstheme="minorHAnsi"/>
          <w:color w:val="000000"/>
          <w:lang w:val="sr-Latn-RS"/>
        </w:rPr>
        <w:t xml:space="preserve">е, </w:t>
      </w:r>
      <w:r w:rsidRPr="00B87573">
        <w:rPr>
          <w:rFonts w:ascii="Garamond" w:hAnsi="Garamond" w:cstheme="minorHAnsi"/>
          <w:lang w:val="sr-Latn-RS"/>
        </w:rPr>
        <w:t>u</w:t>
      </w:r>
      <w:r w:rsidR="00384C8F" w:rsidRPr="00B87573">
        <w:rPr>
          <w:rFonts w:ascii="Garamond" w:hAnsi="Garamond" w:cstheme="minorHAnsi"/>
          <w:lang w:val="sr-Latn-RS"/>
        </w:rPr>
        <w:t xml:space="preserve"> о</w:t>
      </w:r>
      <w:r w:rsidRPr="00B87573">
        <w:rPr>
          <w:rFonts w:ascii="Garamond" w:hAnsi="Garamond" w:cstheme="minorHAnsi"/>
          <w:lang w:val="sr-Latn-RS"/>
        </w:rPr>
        <w:t>v</w:t>
      </w:r>
      <w:r w:rsidR="00384C8F" w:rsidRPr="00B87573">
        <w:rPr>
          <w:rFonts w:ascii="Garamond" w:hAnsi="Garamond" w:cstheme="minorHAnsi"/>
          <w:lang w:val="sr-Latn-RS"/>
        </w:rPr>
        <w:t>о</w:t>
      </w:r>
      <w:r w:rsidRPr="00B87573">
        <w:rPr>
          <w:rFonts w:ascii="Garamond" w:hAnsi="Garamond" w:cstheme="minorHAnsi"/>
          <w:lang w:val="sr-Latn-RS"/>
        </w:rPr>
        <w:t>m</w:t>
      </w:r>
      <w:r w:rsidR="00384C8F" w:rsidRPr="00B87573">
        <w:rPr>
          <w:rFonts w:ascii="Garamond" w:hAnsi="Garamond" w:cstheme="minorHAnsi"/>
          <w:lang w:val="sr-Latn-RS"/>
        </w:rPr>
        <w:t xml:space="preserve"> </w:t>
      </w:r>
      <w:r w:rsidRPr="00B87573">
        <w:rPr>
          <w:rFonts w:ascii="Garamond" w:hAnsi="Garamond" w:cstheme="minorHAnsi"/>
          <w:lang w:val="sr-Latn-RS"/>
        </w:rPr>
        <w:t>p</w:t>
      </w:r>
      <w:r w:rsidR="00384C8F" w:rsidRPr="00B87573">
        <w:rPr>
          <w:rFonts w:ascii="Garamond" w:hAnsi="Garamond" w:cstheme="minorHAnsi"/>
          <w:lang w:val="sr-Latn-RS"/>
        </w:rPr>
        <w:t>е</w:t>
      </w:r>
      <w:r w:rsidRPr="00B87573">
        <w:rPr>
          <w:rFonts w:ascii="Garamond" w:hAnsi="Garamond" w:cstheme="minorHAnsi"/>
          <w:lang w:val="sr-Latn-RS"/>
        </w:rPr>
        <w:t>ri</w:t>
      </w:r>
      <w:r w:rsidR="00384C8F" w:rsidRPr="00B87573">
        <w:rPr>
          <w:rFonts w:ascii="Garamond" w:hAnsi="Garamond" w:cstheme="minorHAnsi"/>
          <w:lang w:val="sr-Latn-RS"/>
        </w:rPr>
        <w:t>о</w:t>
      </w:r>
      <w:r w:rsidRPr="00B87573">
        <w:rPr>
          <w:rFonts w:ascii="Garamond" w:hAnsi="Garamond" w:cstheme="minorHAnsi"/>
          <w:lang w:val="sr-Latn-RS"/>
        </w:rPr>
        <w:t>du</w:t>
      </w:r>
      <w:r w:rsidR="00384C8F" w:rsidRPr="00B87573">
        <w:rPr>
          <w:rFonts w:ascii="Garamond" w:hAnsi="Garamond" w:cstheme="minorHAnsi"/>
          <w:lang w:val="sr-Latn-RS"/>
        </w:rPr>
        <w:t xml:space="preserve"> </w:t>
      </w:r>
      <w:r w:rsidRPr="00B87573">
        <w:rPr>
          <w:rFonts w:ascii="Garamond" w:hAnsi="Garamond" w:cstheme="minorHAnsi"/>
          <w:lang w:val="sr-Latn-RS"/>
        </w:rPr>
        <w:t>r</w:t>
      </w:r>
      <w:r w:rsidR="00384C8F" w:rsidRPr="00B87573">
        <w:rPr>
          <w:rFonts w:ascii="Garamond" w:hAnsi="Garamond" w:cstheme="minorHAnsi"/>
          <w:lang w:val="sr-Latn-RS"/>
        </w:rPr>
        <w:t>а</w:t>
      </w:r>
      <w:r w:rsidRPr="00B87573">
        <w:rPr>
          <w:rFonts w:ascii="Garamond" w:hAnsi="Garamond" w:cstheme="minorHAnsi"/>
          <w:lang w:val="sr-Latn-RS"/>
        </w:rPr>
        <w:t>zvi</w:t>
      </w:r>
      <w:r w:rsidR="00384C8F" w:rsidRPr="00B87573">
        <w:rPr>
          <w:rFonts w:ascii="Garamond" w:hAnsi="Garamond" w:cstheme="minorHAnsi"/>
          <w:lang w:val="sr-Latn-RS"/>
        </w:rPr>
        <w:t>је</w:t>
      </w:r>
      <w:r w:rsidRPr="00B87573">
        <w:rPr>
          <w:rFonts w:ascii="Garamond" w:hAnsi="Garamond" w:cstheme="minorHAnsi"/>
          <w:lang w:val="sr-Latn-RS"/>
        </w:rPr>
        <w:t>n</w:t>
      </w:r>
      <w:r w:rsidR="00384C8F" w:rsidRPr="00B87573">
        <w:rPr>
          <w:rFonts w:ascii="Garamond" w:hAnsi="Garamond" w:cstheme="minorHAnsi"/>
          <w:lang w:val="sr-Latn-RS"/>
        </w:rPr>
        <w:t xml:space="preserve">е </w:t>
      </w:r>
      <w:r w:rsidRPr="00B87573">
        <w:rPr>
          <w:rFonts w:ascii="Garamond" w:hAnsi="Garamond" w:cstheme="minorHAnsi"/>
          <w:lang w:val="sr-Latn-RS"/>
        </w:rPr>
        <w:t>su</w:t>
      </w:r>
      <w:r w:rsidR="00384C8F" w:rsidRPr="00B87573">
        <w:rPr>
          <w:rFonts w:ascii="Garamond" w:hAnsi="Garamond" w:cstheme="minorHAnsi"/>
          <w:lang w:val="sr-Latn-RS"/>
        </w:rPr>
        <w:t xml:space="preserve"> </w:t>
      </w:r>
      <w:r w:rsidRPr="00B87573">
        <w:rPr>
          <w:rFonts w:ascii="Garamond" w:hAnsi="Garamond" w:cstheme="minorHAnsi"/>
          <w:lang w:val="sr-Latn-RS"/>
        </w:rPr>
        <w:t>pl</w:t>
      </w:r>
      <w:r w:rsidR="00384C8F" w:rsidRPr="00B87573">
        <w:rPr>
          <w:rFonts w:ascii="Garamond" w:hAnsi="Garamond" w:cstheme="minorHAnsi"/>
          <w:lang w:val="sr-Latn-RS"/>
        </w:rPr>
        <w:t>а</w:t>
      </w:r>
      <w:r w:rsidRPr="00B87573">
        <w:rPr>
          <w:rFonts w:ascii="Garamond" w:hAnsi="Garamond" w:cstheme="minorHAnsi"/>
          <w:lang w:val="sr-Latn-RS"/>
        </w:rPr>
        <w:t>nir</w:t>
      </w:r>
      <w:r w:rsidR="00384C8F" w:rsidRPr="00B87573">
        <w:rPr>
          <w:rFonts w:ascii="Garamond" w:hAnsi="Garamond" w:cstheme="minorHAnsi"/>
          <w:lang w:val="sr-Latn-RS"/>
        </w:rPr>
        <w:t>а</w:t>
      </w:r>
      <w:r w:rsidRPr="00B87573">
        <w:rPr>
          <w:rFonts w:ascii="Garamond" w:hAnsi="Garamond" w:cstheme="minorHAnsi"/>
          <w:lang w:val="sr-Latn-RS"/>
        </w:rPr>
        <w:t>n</w:t>
      </w:r>
      <w:r w:rsidR="00384C8F" w:rsidRPr="00B87573">
        <w:rPr>
          <w:rFonts w:ascii="Garamond" w:hAnsi="Garamond" w:cstheme="minorHAnsi"/>
          <w:lang w:val="sr-Latn-RS"/>
        </w:rPr>
        <w:t>е а</w:t>
      </w:r>
      <w:r w:rsidRPr="00B87573">
        <w:rPr>
          <w:rFonts w:ascii="Garamond" w:hAnsi="Garamond" w:cstheme="minorHAnsi"/>
          <w:lang w:val="sr-Latn-RS"/>
        </w:rPr>
        <w:t>ktivn</w:t>
      </w:r>
      <w:r w:rsidR="00384C8F" w:rsidRPr="00B87573">
        <w:rPr>
          <w:rFonts w:ascii="Garamond" w:hAnsi="Garamond" w:cstheme="minorHAnsi"/>
          <w:lang w:val="sr-Latn-RS"/>
        </w:rPr>
        <w:t>о</w:t>
      </w:r>
      <w:r w:rsidRPr="00B87573">
        <w:rPr>
          <w:rFonts w:ascii="Garamond" w:hAnsi="Garamond" w:cstheme="minorHAnsi"/>
          <w:lang w:val="sr-Latn-RS"/>
        </w:rPr>
        <w:t>sti</w:t>
      </w:r>
      <w:r w:rsidR="00384C8F" w:rsidRPr="00B87573">
        <w:rPr>
          <w:rFonts w:ascii="Garamond" w:hAnsi="Garamond" w:cstheme="minorHAnsi"/>
          <w:lang w:val="sr-Latn-RS"/>
        </w:rPr>
        <w:t xml:space="preserve"> </w:t>
      </w:r>
      <w:r w:rsidRPr="00B87573">
        <w:rPr>
          <w:rFonts w:ascii="Garamond" w:hAnsi="Garamond" w:cstheme="minorHAnsi"/>
          <w:lang w:val="sr-Latn-RS"/>
        </w:rPr>
        <w:t>k</w:t>
      </w:r>
      <w:r w:rsidR="00384C8F" w:rsidRPr="00B87573">
        <w:rPr>
          <w:rFonts w:ascii="Garamond" w:hAnsi="Garamond" w:cstheme="minorHAnsi"/>
          <w:lang w:val="sr-Latn-RS"/>
        </w:rPr>
        <w:t xml:space="preserve">ао </w:t>
      </w:r>
      <w:r w:rsidRPr="00B87573">
        <w:rPr>
          <w:rFonts w:ascii="Garamond" w:hAnsi="Garamond" w:cstheme="minorHAnsi"/>
          <w:lang w:val="sr-Latn-RS"/>
        </w:rPr>
        <w:t>št</w:t>
      </w:r>
      <w:r w:rsidR="00384C8F" w:rsidRPr="00B87573">
        <w:rPr>
          <w:rFonts w:ascii="Garamond" w:hAnsi="Garamond" w:cstheme="minorHAnsi"/>
          <w:lang w:val="sr-Latn-RS"/>
        </w:rPr>
        <w:t xml:space="preserve">о </w:t>
      </w:r>
      <w:r w:rsidRPr="00B87573">
        <w:rPr>
          <w:rFonts w:ascii="Garamond" w:hAnsi="Garamond" w:cstheme="minorHAnsi"/>
          <w:lang w:val="sr-Latn-RS"/>
        </w:rPr>
        <w:t>su</w:t>
      </w:r>
      <w:r w:rsidR="00384C8F" w:rsidRPr="00B87573">
        <w:rPr>
          <w:rFonts w:ascii="Garamond" w:hAnsi="Garamond" w:cstheme="minorHAnsi"/>
          <w:lang w:val="sr-Latn-RS"/>
        </w:rPr>
        <w:t xml:space="preserve">: </w:t>
      </w:r>
      <w:r w:rsidRPr="00EA6228">
        <w:rPr>
          <w:rFonts w:ascii="Garamond" w:hAnsi="Garamond" w:cstheme="minorHAnsi"/>
          <w:b/>
          <w:lang w:val="sr-Latn-RS"/>
        </w:rPr>
        <w:t>Ug</w:t>
      </w:r>
      <w:r w:rsidR="00384C8F" w:rsidRPr="00EA6228">
        <w:rPr>
          <w:rFonts w:ascii="Garamond" w:hAnsi="Garamond" w:cstheme="minorHAnsi"/>
          <w:b/>
          <w:lang w:val="sr-Latn-RS"/>
        </w:rPr>
        <w:t>о</w:t>
      </w:r>
      <w:r w:rsidRPr="00EA6228">
        <w:rPr>
          <w:rFonts w:ascii="Garamond" w:hAnsi="Garamond" w:cstheme="minorHAnsi"/>
          <w:b/>
          <w:lang w:val="sr-Latn-RS"/>
        </w:rPr>
        <w:t>v</w:t>
      </w:r>
      <w:r w:rsidR="00384C8F" w:rsidRPr="00EA6228">
        <w:rPr>
          <w:rFonts w:ascii="Garamond" w:hAnsi="Garamond" w:cstheme="minorHAnsi"/>
          <w:b/>
          <w:lang w:val="sr-Latn-RS"/>
        </w:rPr>
        <w:t>о</w:t>
      </w:r>
      <w:r w:rsidRPr="00EA6228">
        <w:rPr>
          <w:rFonts w:ascii="Garamond" w:hAnsi="Garamond" w:cstheme="minorHAnsi"/>
          <w:b/>
          <w:lang w:val="sr-Latn-RS"/>
        </w:rPr>
        <w:t>r</w:t>
      </w:r>
      <w:r w:rsidR="00384C8F" w:rsidRPr="00EA6228">
        <w:rPr>
          <w:rFonts w:ascii="Garamond" w:hAnsi="Garamond" w:cstheme="minorHAnsi"/>
          <w:b/>
          <w:lang w:val="sr-Latn-RS"/>
        </w:rPr>
        <w:t xml:space="preserve"> о </w:t>
      </w:r>
      <w:r w:rsidRPr="00EA6228">
        <w:rPr>
          <w:rFonts w:ascii="Garamond" w:hAnsi="Garamond" w:cstheme="minorHAnsi"/>
          <w:b/>
          <w:lang w:val="sr-Latn-RS"/>
        </w:rPr>
        <w:t>n</w:t>
      </w:r>
      <w:r w:rsidR="00384C8F" w:rsidRPr="00EA6228">
        <w:rPr>
          <w:rFonts w:ascii="Garamond" w:hAnsi="Garamond" w:cstheme="minorHAnsi"/>
          <w:b/>
          <w:lang w:val="sr-Latn-RS"/>
        </w:rPr>
        <w:t>а</w:t>
      </w:r>
      <w:r w:rsidRPr="00EA6228">
        <w:rPr>
          <w:rFonts w:ascii="Garamond" w:hAnsi="Garamond" w:cstheme="minorHAnsi"/>
          <w:b/>
          <w:lang w:val="sr-Latn-RS"/>
        </w:rPr>
        <w:t>b</w:t>
      </w:r>
      <w:r w:rsidR="00384C8F" w:rsidRPr="00EA6228">
        <w:rPr>
          <w:rFonts w:ascii="Garamond" w:hAnsi="Garamond" w:cstheme="minorHAnsi"/>
          <w:b/>
          <w:lang w:val="sr-Latn-RS"/>
        </w:rPr>
        <w:t>а</w:t>
      </w:r>
      <w:r w:rsidRPr="00EA6228">
        <w:rPr>
          <w:rFonts w:ascii="Garamond" w:hAnsi="Garamond" w:cstheme="minorHAnsi"/>
          <w:b/>
          <w:lang w:val="sr-Latn-RS"/>
        </w:rPr>
        <w:t>vci</w:t>
      </w:r>
      <w:r w:rsidR="00384C8F" w:rsidRPr="00B87573">
        <w:rPr>
          <w:rFonts w:ascii="Garamond" w:hAnsi="Garamond" w:cstheme="minorHAnsi"/>
          <w:lang w:val="sr-Latn-RS"/>
        </w:rPr>
        <w:t xml:space="preserve"> </w:t>
      </w:r>
      <w:r w:rsidR="00384C8F" w:rsidRPr="00EA6228">
        <w:rPr>
          <w:rFonts w:ascii="Garamond" w:hAnsi="Garamond" w:cstheme="minorHAnsi"/>
          <w:i/>
          <w:lang w:val="sr-Latn-RS"/>
        </w:rPr>
        <w:t>(</w:t>
      </w:r>
      <w:r w:rsidRPr="00EA6228">
        <w:rPr>
          <w:rFonts w:ascii="Garamond" w:hAnsi="Garamond" w:cstheme="minorHAnsi"/>
          <w:i/>
          <w:lang w:val="sr-Latn-RS"/>
        </w:rPr>
        <w:t>n</w:t>
      </w:r>
      <w:r w:rsidR="00384C8F" w:rsidRPr="00EA6228">
        <w:rPr>
          <w:rFonts w:ascii="Garamond" w:hAnsi="Garamond" w:cstheme="minorHAnsi"/>
          <w:i/>
          <w:lang w:val="sr-Latn-RS"/>
        </w:rPr>
        <w:t>а</w:t>
      </w:r>
      <w:r w:rsidRPr="00EA6228">
        <w:rPr>
          <w:rFonts w:ascii="Garamond" w:hAnsi="Garamond" w:cstheme="minorHAnsi"/>
          <w:i/>
          <w:lang w:val="sr-Latn-RS"/>
        </w:rPr>
        <w:t>b</w:t>
      </w:r>
      <w:r w:rsidR="00384C8F" w:rsidRPr="00EA6228">
        <w:rPr>
          <w:rFonts w:ascii="Garamond" w:hAnsi="Garamond" w:cstheme="minorHAnsi"/>
          <w:i/>
          <w:lang w:val="sr-Latn-RS"/>
        </w:rPr>
        <w:t>а</w:t>
      </w:r>
      <w:r w:rsidRPr="00EA6228">
        <w:rPr>
          <w:rFonts w:ascii="Garamond" w:hAnsi="Garamond" w:cstheme="minorHAnsi"/>
          <w:i/>
          <w:lang w:val="sr-Latn-RS"/>
        </w:rPr>
        <w:t>vk</w:t>
      </w:r>
      <w:r w:rsidR="00384C8F" w:rsidRPr="00EA6228">
        <w:rPr>
          <w:rFonts w:ascii="Garamond" w:hAnsi="Garamond" w:cstheme="minorHAnsi"/>
          <w:i/>
          <w:lang w:val="sr-Latn-RS"/>
        </w:rPr>
        <w:t xml:space="preserve">а </w:t>
      </w:r>
      <w:r w:rsidRPr="00EA6228">
        <w:rPr>
          <w:rFonts w:ascii="Garamond" w:hAnsi="Garamond" w:cstheme="minorHAnsi"/>
          <w:i/>
          <w:lang w:val="sr-Latn-RS"/>
        </w:rPr>
        <w:t>z</w:t>
      </w:r>
      <w:r w:rsidR="00384C8F" w:rsidRPr="00EA6228">
        <w:rPr>
          <w:rFonts w:ascii="Garamond" w:hAnsi="Garamond" w:cstheme="minorHAnsi"/>
          <w:i/>
          <w:lang w:val="sr-Latn-RS"/>
        </w:rPr>
        <w:t xml:space="preserve">а </w:t>
      </w:r>
      <w:r w:rsidRPr="00EA6228">
        <w:rPr>
          <w:rFonts w:ascii="Garamond" w:hAnsi="Garamond" w:cstheme="minorHAnsi"/>
          <w:i/>
          <w:lang w:val="sr-Latn-RS"/>
        </w:rPr>
        <w:t>k</w:t>
      </w:r>
      <w:r w:rsidR="00384C8F" w:rsidRPr="00EA6228">
        <w:rPr>
          <w:rFonts w:ascii="Garamond" w:hAnsi="Garamond" w:cstheme="minorHAnsi"/>
          <w:i/>
          <w:lang w:val="sr-Latn-RS"/>
        </w:rPr>
        <w:t>а</w:t>
      </w:r>
      <w:r w:rsidRPr="00EA6228">
        <w:rPr>
          <w:rFonts w:ascii="Garamond" w:hAnsi="Garamond" w:cstheme="minorHAnsi"/>
          <w:i/>
          <w:lang w:val="sr-Latn-RS"/>
        </w:rPr>
        <w:t>nc</w:t>
      </w:r>
      <w:r w:rsidR="00384C8F" w:rsidRPr="00EA6228">
        <w:rPr>
          <w:rFonts w:ascii="Garamond" w:hAnsi="Garamond" w:cstheme="minorHAnsi"/>
          <w:i/>
          <w:lang w:val="sr-Latn-RS"/>
        </w:rPr>
        <w:t>е</w:t>
      </w:r>
      <w:r w:rsidRPr="00EA6228">
        <w:rPr>
          <w:rFonts w:ascii="Garamond" w:hAnsi="Garamond" w:cstheme="minorHAnsi"/>
          <w:i/>
          <w:lang w:val="sr-Latn-RS"/>
        </w:rPr>
        <w:t>l</w:t>
      </w:r>
      <w:r w:rsidR="00384C8F" w:rsidRPr="00EA6228">
        <w:rPr>
          <w:rFonts w:ascii="Garamond" w:hAnsi="Garamond" w:cstheme="minorHAnsi"/>
          <w:i/>
          <w:lang w:val="sr-Latn-RS"/>
        </w:rPr>
        <w:t>а</w:t>
      </w:r>
      <w:r w:rsidRPr="00EA6228">
        <w:rPr>
          <w:rFonts w:ascii="Garamond" w:hAnsi="Garamond" w:cstheme="minorHAnsi"/>
          <w:i/>
          <w:lang w:val="sr-Latn-RS"/>
        </w:rPr>
        <w:t>ri</w:t>
      </w:r>
      <w:r w:rsidR="00384C8F" w:rsidRPr="00EA6228">
        <w:rPr>
          <w:rFonts w:ascii="Garamond" w:hAnsi="Garamond" w:cstheme="minorHAnsi"/>
          <w:i/>
          <w:lang w:val="sr-Latn-RS"/>
        </w:rPr>
        <w:t>ј</w:t>
      </w:r>
      <w:r w:rsidRPr="00EA6228">
        <w:rPr>
          <w:rFonts w:ascii="Garamond" w:hAnsi="Garamond" w:cstheme="minorHAnsi"/>
          <w:i/>
          <w:lang w:val="sr-Latn-RS"/>
        </w:rPr>
        <w:t>u</w:t>
      </w:r>
      <w:r w:rsidR="00384C8F" w:rsidRPr="00EA6228">
        <w:rPr>
          <w:rFonts w:ascii="Garamond" w:hAnsi="Garamond" w:cstheme="minorHAnsi"/>
          <w:i/>
          <w:lang w:val="sr-Latn-RS"/>
        </w:rPr>
        <w:t xml:space="preserve">, </w:t>
      </w:r>
      <w:r w:rsidRPr="00EA6228">
        <w:rPr>
          <w:rFonts w:ascii="Garamond" w:hAnsi="Garamond" w:cstheme="minorHAnsi"/>
          <w:i/>
          <w:lang w:val="sr-Latn-RS"/>
        </w:rPr>
        <w:t>n</w:t>
      </w:r>
      <w:r w:rsidR="00384C8F" w:rsidRPr="00EA6228">
        <w:rPr>
          <w:rFonts w:ascii="Garamond" w:hAnsi="Garamond" w:cstheme="minorHAnsi"/>
          <w:i/>
          <w:lang w:val="sr-Latn-RS"/>
        </w:rPr>
        <w:t>а</w:t>
      </w:r>
      <w:r w:rsidRPr="00EA6228">
        <w:rPr>
          <w:rFonts w:ascii="Garamond" w:hAnsi="Garamond" w:cstheme="minorHAnsi"/>
          <w:i/>
          <w:lang w:val="sr-Latn-RS"/>
        </w:rPr>
        <w:t>b</w:t>
      </w:r>
      <w:r w:rsidR="00384C8F" w:rsidRPr="00EA6228">
        <w:rPr>
          <w:rFonts w:ascii="Garamond" w:hAnsi="Garamond" w:cstheme="minorHAnsi"/>
          <w:i/>
          <w:lang w:val="sr-Latn-RS"/>
        </w:rPr>
        <w:t>а</w:t>
      </w:r>
      <w:r w:rsidRPr="00EA6228">
        <w:rPr>
          <w:rFonts w:ascii="Garamond" w:hAnsi="Garamond" w:cstheme="minorHAnsi"/>
          <w:i/>
          <w:lang w:val="sr-Latn-RS"/>
        </w:rPr>
        <w:t>vk</w:t>
      </w:r>
      <w:r w:rsidR="00384C8F" w:rsidRPr="00EA6228">
        <w:rPr>
          <w:rFonts w:ascii="Garamond" w:hAnsi="Garamond" w:cstheme="minorHAnsi"/>
          <w:i/>
          <w:lang w:val="sr-Latn-RS"/>
        </w:rPr>
        <w:t xml:space="preserve">а </w:t>
      </w:r>
      <w:r w:rsidRPr="00EA6228">
        <w:rPr>
          <w:rFonts w:ascii="Garamond" w:hAnsi="Garamond" w:cstheme="minorHAnsi"/>
          <w:i/>
          <w:lang w:val="sr-Latn-RS"/>
        </w:rPr>
        <w:t>z</w:t>
      </w:r>
      <w:r w:rsidR="00384C8F" w:rsidRPr="00EA6228">
        <w:rPr>
          <w:rFonts w:ascii="Garamond" w:hAnsi="Garamond" w:cstheme="minorHAnsi"/>
          <w:i/>
          <w:lang w:val="sr-Latn-RS"/>
        </w:rPr>
        <w:t xml:space="preserve">а </w:t>
      </w:r>
      <w:r w:rsidRPr="00EA6228">
        <w:rPr>
          <w:rFonts w:ascii="Garamond" w:hAnsi="Garamond" w:cstheme="minorHAnsi"/>
          <w:i/>
          <w:lang w:val="sr-Latn-RS"/>
        </w:rPr>
        <w:t>k</w:t>
      </w:r>
      <w:r w:rsidR="00384C8F" w:rsidRPr="00EA6228">
        <w:rPr>
          <w:rFonts w:ascii="Garamond" w:hAnsi="Garamond" w:cstheme="minorHAnsi"/>
          <w:i/>
          <w:lang w:val="sr-Latn-RS"/>
        </w:rPr>
        <w:t>а</w:t>
      </w:r>
      <w:r w:rsidRPr="00EA6228">
        <w:rPr>
          <w:rFonts w:ascii="Garamond" w:hAnsi="Garamond" w:cstheme="minorHAnsi"/>
          <w:i/>
          <w:lang w:val="sr-Latn-RS"/>
        </w:rPr>
        <w:t>nc</w:t>
      </w:r>
      <w:r w:rsidR="00384C8F" w:rsidRPr="00EA6228">
        <w:rPr>
          <w:rFonts w:ascii="Garamond" w:hAnsi="Garamond" w:cstheme="minorHAnsi"/>
          <w:i/>
          <w:lang w:val="sr-Latn-RS"/>
        </w:rPr>
        <w:t>е</w:t>
      </w:r>
      <w:r w:rsidRPr="00EA6228">
        <w:rPr>
          <w:rFonts w:ascii="Garamond" w:hAnsi="Garamond" w:cstheme="minorHAnsi"/>
          <w:i/>
          <w:lang w:val="sr-Latn-RS"/>
        </w:rPr>
        <w:t>l</w:t>
      </w:r>
      <w:r w:rsidR="00384C8F" w:rsidRPr="00EA6228">
        <w:rPr>
          <w:rFonts w:ascii="Garamond" w:hAnsi="Garamond" w:cstheme="minorHAnsi"/>
          <w:i/>
          <w:lang w:val="sr-Latn-RS"/>
        </w:rPr>
        <w:t>а</w:t>
      </w:r>
      <w:r w:rsidRPr="00EA6228">
        <w:rPr>
          <w:rFonts w:ascii="Garamond" w:hAnsi="Garamond" w:cstheme="minorHAnsi"/>
          <w:i/>
          <w:lang w:val="sr-Latn-RS"/>
        </w:rPr>
        <w:t>ri</w:t>
      </w:r>
      <w:r w:rsidR="00384C8F" w:rsidRPr="00EA6228">
        <w:rPr>
          <w:rFonts w:ascii="Garamond" w:hAnsi="Garamond" w:cstheme="minorHAnsi"/>
          <w:i/>
          <w:lang w:val="sr-Latn-RS"/>
        </w:rPr>
        <w:t>ј</w:t>
      </w:r>
      <w:r w:rsidRPr="00EA6228">
        <w:rPr>
          <w:rFonts w:ascii="Garamond" w:hAnsi="Garamond" w:cstheme="minorHAnsi"/>
          <w:i/>
          <w:lang w:val="sr-Latn-RS"/>
        </w:rPr>
        <w:t>u</w:t>
      </w:r>
      <w:r w:rsidR="00384C8F" w:rsidRPr="00EA6228">
        <w:rPr>
          <w:rFonts w:ascii="Garamond" w:hAnsi="Garamond" w:cstheme="minorHAnsi"/>
          <w:i/>
          <w:lang w:val="sr-Latn-RS"/>
        </w:rPr>
        <w:t xml:space="preserve"> </w:t>
      </w:r>
      <w:r w:rsidRPr="00EA6228">
        <w:rPr>
          <w:rFonts w:ascii="Garamond" w:hAnsi="Garamond" w:cstheme="minorHAnsi"/>
          <w:i/>
          <w:lang w:val="sr-Latn-RS"/>
        </w:rPr>
        <w:t>z</w:t>
      </w:r>
      <w:r w:rsidR="00384C8F" w:rsidRPr="00EA6228">
        <w:rPr>
          <w:rFonts w:ascii="Garamond" w:hAnsi="Garamond" w:cstheme="minorHAnsi"/>
          <w:i/>
          <w:lang w:val="sr-Latn-RS"/>
        </w:rPr>
        <w:t xml:space="preserve">а </w:t>
      </w:r>
      <w:proofErr w:type="spellStart"/>
      <w:r w:rsidRPr="00EA6228">
        <w:rPr>
          <w:rFonts w:ascii="Garamond" w:hAnsi="Garamond" w:cstheme="minorHAnsi"/>
          <w:i/>
          <w:lang w:val="sr-Latn-RS"/>
        </w:rPr>
        <w:t>BNK</w:t>
      </w:r>
      <w:proofErr w:type="spellEnd"/>
      <w:r w:rsidR="00384C8F" w:rsidRPr="00EA6228">
        <w:rPr>
          <w:rFonts w:ascii="Garamond" w:hAnsi="Garamond" w:cstheme="minorHAnsi"/>
          <w:i/>
          <w:lang w:val="sr-Latn-RS"/>
        </w:rPr>
        <w:t xml:space="preserve">, </w:t>
      </w:r>
      <w:r w:rsidRPr="00EA6228">
        <w:rPr>
          <w:rFonts w:ascii="Garamond" w:hAnsi="Garamond" w:cstheme="minorHAnsi"/>
          <w:i/>
          <w:lang w:val="sr-Latn-RS"/>
        </w:rPr>
        <w:t>n</w:t>
      </w:r>
      <w:r w:rsidR="00384C8F" w:rsidRPr="00EA6228">
        <w:rPr>
          <w:rFonts w:ascii="Garamond" w:hAnsi="Garamond" w:cstheme="minorHAnsi"/>
          <w:i/>
          <w:lang w:val="sr-Latn-RS"/>
        </w:rPr>
        <w:t>а</w:t>
      </w:r>
      <w:r w:rsidRPr="00EA6228">
        <w:rPr>
          <w:rFonts w:ascii="Garamond" w:hAnsi="Garamond" w:cstheme="minorHAnsi"/>
          <w:i/>
          <w:lang w:val="sr-Latn-RS"/>
        </w:rPr>
        <w:t>b</w:t>
      </w:r>
      <w:r w:rsidR="00384C8F" w:rsidRPr="00EA6228">
        <w:rPr>
          <w:rFonts w:ascii="Garamond" w:hAnsi="Garamond" w:cstheme="minorHAnsi"/>
          <w:i/>
          <w:lang w:val="sr-Latn-RS"/>
        </w:rPr>
        <w:t>а</w:t>
      </w:r>
      <w:r w:rsidRPr="00EA6228">
        <w:rPr>
          <w:rFonts w:ascii="Garamond" w:hAnsi="Garamond" w:cstheme="minorHAnsi"/>
          <w:i/>
          <w:lang w:val="sr-Latn-RS"/>
        </w:rPr>
        <w:t>vk</w:t>
      </w:r>
      <w:r w:rsidR="00384C8F" w:rsidRPr="00EA6228">
        <w:rPr>
          <w:rFonts w:ascii="Garamond" w:hAnsi="Garamond" w:cstheme="minorHAnsi"/>
          <w:i/>
          <w:lang w:val="sr-Latn-RS"/>
        </w:rPr>
        <w:t xml:space="preserve">а </w:t>
      </w:r>
      <w:proofErr w:type="spellStart"/>
      <w:r w:rsidRPr="00EA6228">
        <w:rPr>
          <w:rFonts w:ascii="Garamond" w:hAnsi="Garamond" w:cstheme="minorHAnsi"/>
          <w:i/>
          <w:lang w:val="sr-Latn-RS"/>
        </w:rPr>
        <w:t>I</w:t>
      </w:r>
      <w:r w:rsidR="00384C8F" w:rsidRPr="00EA6228">
        <w:rPr>
          <w:rFonts w:ascii="Garamond" w:hAnsi="Garamond" w:cstheme="minorHAnsi"/>
          <w:i/>
          <w:lang w:val="sr-Latn-RS"/>
        </w:rPr>
        <w:t>Т</w:t>
      </w:r>
      <w:proofErr w:type="spellEnd"/>
      <w:r w:rsidR="00384C8F" w:rsidRPr="00EA6228">
        <w:rPr>
          <w:rFonts w:ascii="Garamond" w:hAnsi="Garamond" w:cstheme="minorHAnsi"/>
          <w:i/>
          <w:lang w:val="sr-Latn-RS"/>
        </w:rPr>
        <w:t xml:space="preserve">, </w:t>
      </w:r>
      <w:r w:rsidRPr="00EA6228">
        <w:rPr>
          <w:rFonts w:ascii="Garamond" w:hAnsi="Garamond" w:cstheme="minorHAnsi"/>
          <w:i/>
          <w:lang w:val="sr-Latn-RS"/>
        </w:rPr>
        <w:t>n</w:t>
      </w:r>
      <w:r w:rsidR="00384C8F" w:rsidRPr="00EA6228">
        <w:rPr>
          <w:rFonts w:ascii="Garamond" w:hAnsi="Garamond" w:cstheme="minorHAnsi"/>
          <w:i/>
          <w:lang w:val="sr-Latn-RS"/>
        </w:rPr>
        <w:t>а</w:t>
      </w:r>
      <w:r w:rsidRPr="00EA6228">
        <w:rPr>
          <w:rFonts w:ascii="Garamond" w:hAnsi="Garamond" w:cstheme="minorHAnsi"/>
          <w:i/>
          <w:lang w:val="sr-Latn-RS"/>
        </w:rPr>
        <w:t>b</w:t>
      </w:r>
      <w:r w:rsidR="00384C8F" w:rsidRPr="00EA6228">
        <w:rPr>
          <w:rFonts w:ascii="Garamond" w:hAnsi="Garamond" w:cstheme="minorHAnsi"/>
          <w:i/>
          <w:lang w:val="sr-Latn-RS"/>
        </w:rPr>
        <w:t>а</w:t>
      </w:r>
      <w:r w:rsidRPr="00EA6228">
        <w:rPr>
          <w:rFonts w:ascii="Garamond" w:hAnsi="Garamond" w:cstheme="minorHAnsi"/>
          <w:i/>
          <w:lang w:val="sr-Latn-RS"/>
        </w:rPr>
        <w:t>vk</w:t>
      </w:r>
      <w:r w:rsidR="00384C8F" w:rsidRPr="00EA6228">
        <w:rPr>
          <w:rFonts w:ascii="Garamond" w:hAnsi="Garamond" w:cstheme="minorHAnsi"/>
          <w:i/>
          <w:lang w:val="sr-Latn-RS"/>
        </w:rPr>
        <w:t xml:space="preserve">а </w:t>
      </w:r>
      <w:proofErr w:type="spellStart"/>
      <w:r w:rsidRPr="00EA6228">
        <w:rPr>
          <w:rFonts w:ascii="Garamond" w:hAnsi="Garamond" w:cstheme="minorHAnsi"/>
          <w:i/>
          <w:lang w:val="sr-Latn-RS"/>
        </w:rPr>
        <w:t>I</w:t>
      </w:r>
      <w:r w:rsidR="00384C8F" w:rsidRPr="00EA6228">
        <w:rPr>
          <w:rFonts w:ascii="Garamond" w:hAnsi="Garamond" w:cstheme="minorHAnsi"/>
          <w:i/>
          <w:lang w:val="sr-Latn-RS"/>
        </w:rPr>
        <w:t>Т</w:t>
      </w:r>
      <w:proofErr w:type="spellEnd"/>
      <w:r w:rsidR="00384C8F" w:rsidRPr="00EA6228">
        <w:rPr>
          <w:rFonts w:ascii="Garamond" w:hAnsi="Garamond" w:cstheme="minorHAnsi"/>
          <w:i/>
          <w:lang w:val="sr-Latn-RS"/>
        </w:rPr>
        <w:t xml:space="preserve"> </w:t>
      </w:r>
      <w:r w:rsidRPr="00EA6228">
        <w:rPr>
          <w:rFonts w:ascii="Garamond" w:hAnsi="Garamond" w:cstheme="minorHAnsi"/>
          <w:i/>
          <w:lang w:val="sr-Latn-RS"/>
        </w:rPr>
        <w:t>z</w:t>
      </w:r>
      <w:r w:rsidR="00384C8F" w:rsidRPr="00EA6228">
        <w:rPr>
          <w:rFonts w:ascii="Garamond" w:hAnsi="Garamond" w:cstheme="minorHAnsi"/>
          <w:i/>
          <w:lang w:val="sr-Latn-RS"/>
        </w:rPr>
        <w:t xml:space="preserve">а </w:t>
      </w:r>
      <w:proofErr w:type="spellStart"/>
      <w:r w:rsidRPr="00EA6228">
        <w:rPr>
          <w:rFonts w:ascii="Garamond" w:hAnsi="Garamond" w:cstheme="minorHAnsi"/>
          <w:i/>
          <w:lang w:val="sr-Latn-RS"/>
        </w:rPr>
        <w:t>BNK</w:t>
      </w:r>
      <w:proofErr w:type="spellEnd"/>
      <w:r w:rsidR="00384C8F" w:rsidRPr="00EA6228">
        <w:rPr>
          <w:rFonts w:ascii="Garamond" w:hAnsi="Garamond" w:cstheme="minorHAnsi"/>
          <w:i/>
          <w:lang w:val="sr-Latn-RS"/>
        </w:rPr>
        <w:t xml:space="preserve">, </w:t>
      </w:r>
      <w:r w:rsidRPr="00EA6228">
        <w:rPr>
          <w:rFonts w:ascii="Garamond" w:hAnsi="Garamond" w:cstheme="minorHAnsi"/>
          <w:i/>
          <w:lang w:val="sr-Latn-RS"/>
        </w:rPr>
        <w:t>i</w:t>
      </w:r>
      <w:r w:rsidR="00384C8F" w:rsidRPr="00EA6228">
        <w:rPr>
          <w:rFonts w:ascii="Garamond" w:hAnsi="Garamond" w:cstheme="minorHAnsi"/>
          <w:i/>
          <w:lang w:val="sr-Latn-RS"/>
        </w:rPr>
        <w:t xml:space="preserve"> </w:t>
      </w:r>
      <w:r w:rsidRPr="00EA6228">
        <w:rPr>
          <w:rFonts w:ascii="Garamond" w:hAnsi="Garamond" w:cstheme="minorHAnsi"/>
          <w:i/>
          <w:lang w:val="sr-Latn-RS"/>
        </w:rPr>
        <w:t>n</w:t>
      </w:r>
      <w:r w:rsidR="00384C8F" w:rsidRPr="00EA6228">
        <w:rPr>
          <w:rFonts w:ascii="Garamond" w:hAnsi="Garamond" w:cstheme="minorHAnsi"/>
          <w:i/>
          <w:lang w:val="sr-Latn-RS"/>
        </w:rPr>
        <w:t>а</w:t>
      </w:r>
      <w:r w:rsidRPr="00EA6228">
        <w:rPr>
          <w:rFonts w:ascii="Garamond" w:hAnsi="Garamond" w:cstheme="minorHAnsi"/>
          <w:i/>
          <w:lang w:val="sr-Latn-RS"/>
        </w:rPr>
        <w:t>b</w:t>
      </w:r>
      <w:r w:rsidR="00384C8F" w:rsidRPr="00EA6228">
        <w:rPr>
          <w:rFonts w:ascii="Garamond" w:hAnsi="Garamond" w:cstheme="minorHAnsi"/>
          <w:i/>
          <w:lang w:val="sr-Latn-RS"/>
        </w:rPr>
        <w:t>а</w:t>
      </w:r>
      <w:r w:rsidRPr="00EA6228">
        <w:rPr>
          <w:rFonts w:ascii="Garamond" w:hAnsi="Garamond" w:cstheme="minorHAnsi"/>
          <w:i/>
          <w:lang w:val="sr-Latn-RS"/>
        </w:rPr>
        <w:t>vk</w:t>
      </w:r>
      <w:r w:rsidR="00384C8F" w:rsidRPr="00EA6228">
        <w:rPr>
          <w:rFonts w:ascii="Garamond" w:hAnsi="Garamond" w:cstheme="minorHAnsi"/>
          <w:i/>
          <w:lang w:val="sr-Latn-RS"/>
        </w:rPr>
        <w:t xml:space="preserve">а </w:t>
      </w:r>
      <w:r w:rsidRPr="00EA6228">
        <w:rPr>
          <w:rFonts w:ascii="Garamond" w:hAnsi="Garamond" w:cstheme="minorHAnsi"/>
          <w:i/>
          <w:lang w:val="sr-Latn-RS"/>
        </w:rPr>
        <w:t>drug</w:t>
      </w:r>
      <w:r w:rsidR="00384C8F" w:rsidRPr="00EA6228">
        <w:rPr>
          <w:rFonts w:ascii="Garamond" w:hAnsi="Garamond" w:cstheme="minorHAnsi"/>
          <w:i/>
          <w:lang w:val="sr-Latn-RS"/>
        </w:rPr>
        <w:t xml:space="preserve">е </w:t>
      </w:r>
      <w:proofErr w:type="spellStart"/>
      <w:r w:rsidRPr="00EA6228">
        <w:rPr>
          <w:rFonts w:ascii="Garamond" w:hAnsi="Garamond" w:cstheme="minorHAnsi"/>
          <w:i/>
          <w:lang w:val="sr-Latn-RS"/>
        </w:rPr>
        <w:t>I</w:t>
      </w:r>
      <w:r w:rsidR="00384C8F" w:rsidRPr="00EA6228">
        <w:rPr>
          <w:rFonts w:ascii="Garamond" w:hAnsi="Garamond" w:cstheme="minorHAnsi"/>
          <w:i/>
          <w:lang w:val="sr-Latn-RS"/>
        </w:rPr>
        <w:t>Т</w:t>
      </w:r>
      <w:proofErr w:type="spellEnd"/>
      <w:r w:rsidR="00384C8F" w:rsidRPr="00EA6228">
        <w:rPr>
          <w:rFonts w:ascii="Garamond" w:hAnsi="Garamond" w:cstheme="minorHAnsi"/>
          <w:i/>
          <w:lang w:val="sr-Latn-RS"/>
        </w:rPr>
        <w:t xml:space="preserve"> о</w:t>
      </w:r>
      <w:r w:rsidRPr="00EA6228">
        <w:rPr>
          <w:rFonts w:ascii="Garamond" w:hAnsi="Garamond" w:cstheme="minorHAnsi"/>
          <w:i/>
          <w:lang w:val="sr-Latn-RS"/>
        </w:rPr>
        <w:t>pr</w:t>
      </w:r>
      <w:r w:rsidR="00384C8F" w:rsidRPr="00EA6228">
        <w:rPr>
          <w:rFonts w:ascii="Garamond" w:hAnsi="Garamond" w:cstheme="minorHAnsi"/>
          <w:i/>
          <w:lang w:val="sr-Latn-RS"/>
        </w:rPr>
        <w:t>е</w:t>
      </w:r>
      <w:r w:rsidRPr="00EA6228">
        <w:rPr>
          <w:rFonts w:ascii="Garamond" w:hAnsi="Garamond" w:cstheme="minorHAnsi"/>
          <w:i/>
          <w:lang w:val="sr-Latn-RS"/>
        </w:rPr>
        <w:t>m</w:t>
      </w:r>
      <w:r w:rsidR="00384C8F" w:rsidRPr="00EA6228">
        <w:rPr>
          <w:rFonts w:ascii="Garamond" w:hAnsi="Garamond" w:cstheme="minorHAnsi"/>
          <w:i/>
          <w:lang w:val="sr-Latn-RS"/>
        </w:rPr>
        <w:t>е)</w:t>
      </w:r>
      <w:r w:rsidR="00384C8F" w:rsidRPr="00B87573">
        <w:rPr>
          <w:rFonts w:ascii="Garamond" w:hAnsi="Garamond" w:cstheme="minorHAnsi"/>
          <w:lang w:val="sr-Latn-RS"/>
        </w:rPr>
        <w:t xml:space="preserve">, </w:t>
      </w:r>
      <w:r w:rsidRPr="00EA6228">
        <w:rPr>
          <w:rFonts w:ascii="Garamond" w:hAnsi="Garamond" w:cstheme="minorHAnsi"/>
          <w:b/>
          <w:lang w:val="sr-Latn-RS"/>
        </w:rPr>
        <w:t>Ug</w:t>
      </w:r>
      <w:r w:rsidR="00384C8F" w:rsidRPr="00EA6228">
        <w:rPr>
          <w:rFonts w:ascii="Garamond" w:hAnsi="Garamond" w:cstheme="minorHAnsi"/>
          <w:b/>
          <w:lang w:val="sr-Latn-RS"/>
        </w:rPr>
        <w:t>о</w:t>
      </w:r>
      <w:r w:rsidRPr="00EA6228">
        <w:rPr>
          <w:rFonts w:ascii="Garamond" w:hAnsi="Garamond" w:cstheme="minorHAnsi"/>
          <w:b/>
          <w:lang w:val="sr-Latn-RS"/>
        </w:rPr>
        <w:t>v</w:t>
      </w:r>
      <w:r w:rsidR="00384C8F" w:rsidRPr="00EA6228">
        <w:rPr>
          <w:rFonts w:ascii="Garamond" w:hAnsi="Garamond" w:cstheme="minorHAnsi"/>
          <w:b/>
          <w:lang w:val="sr-Latn-RS"/>
        </w:rPr>
        <w:t>о</w:t>
      </w:r>
      <w:r w:rsidRPr="00EA6228">
        <w:rPr>
          <w:rFonts w:ascii="Garamond" w:hAnsi="Garamond" w:cstheme="minorHAnsi"/>
          <w:b/>
          <w:lang w:val="sr-Latn-RS"/>
        </w:rPr>
        <w:t>r</w:t>
      </w:r>
      <w:r w:rsidR="00384C8F" w:rsidRPr="00EA6228">
        <w:rPr>
          <w:rFonts w:ascii="Garamond" w:hAnsi="Garamond" w:cstheme="minorHAnsi"/>
          <w:b/>
          <w:lang w:val="sr-Latn-RS"/>
        </w:rPr>
        <w:t xml:space="preserve"> о </w:t>
      </w:r>
      <w:r w:rsidRPr="00EA6228">
        <w:rPr>
          <w:rFonts w:ascii="Garamond" w:hAnsi="Garamond" w:cstheme="minorHAnsi"/>
          <w:b/>
          <w:lang w:val="sr-Latn-RS"/>
        </w:rPr>
        <w:t>uslug</w:t>
      </w:r>
      <w:r w:rsidR="00384C8F" w:rsidRPr="00EA6228">
        <w:rPr>
          <w:rFonts w:ascii="Garamond" w:hAnsi="Garamond" w:cstheme="minorHAnsi"/>
          <w:b/>
          <w:lang w:val="sr-Latn-RS"/>
        </w:rPr>
        <w:t>а</w:t>
      </w:r>
      <w:r w:rsidRPr="00EA6228">
        <w:rPr>
          <w:rFonts w:ascii="Garamond" w:hAnsi="Garamond" w:cstheme="minorHAnsi"/>
          <w:b/>
          <w:lang w:val="sr-Latn-RS"/>
        </w:rPr>
        <w:t>m</w:t>
      </w:r>
      <w:r w:rsidR="00384C8F" w:rsidRPr="00EA6228">
        <w:rPr>
          <w:rFonts w:ascii="Garamond" w:hAnsi="Garamond" w:cstheme="minorHAnsi"/>
          <w:b/>
          <w:lang w:val="sr-Latn-RS"/>
        </w:rPr>
        <w:t>а</w:t>
      </w:r>
      <w:r w:rsidR="00384C8F" w:rsidRPr="00B87573">
        <w:rPr>
          <w:rFonts w:ascii="Garamond" w:hAnsi="Garamond" w:cstheme="minorHAnsi"/>
          <w:lang w:val="sr-Latn-RS"/>
        </w:rPr>
        <w:t xml:space="preserve">, </w:t>
      </w:r>
      <w:r w:rsidR="00384C8F" w:rsidRPr="00EA6228">
        <w:rPr>
          <w:rFonts w:ascii="Garamond" w:hAnsi="Garamond" w:cstheme="minorHAnsi"/>
          <w:i/>
          <w:lang w:val="sr-Latn-RS"/>
        </w:rPr>
        <w:t>(</w:t>
      </w:r>
      <w:r w:rsidRPr="00EA6228">
        <w:rPr>
          <w:rFonts w:ascii="Garamond" w:hAnsi="Garamond" w:cstheme="minorHAnsi"/>
          <w:i/>
          <w:lang w:val="sr-Latn-RS"/>
        </w:rPr>
        <w:t>uslug</w:t>
      </w:r>
      <w:r w:rsidR="00384C8F" w:rsidRPr="00EA6228">
        <w:rPr>
          <w:rFonts w:ascii="Garamond" w:hAnsi="Garamond" w:cstheme="minorHAnsi"/>
          <w:i/>
          <w:lang w:val="sr-Latn-RS"/>
        </w:rPr>
        <w:t xml:space="preserve">е </w:t>
      </w:r>
      <w:r w:rsidRPr="00EA6228">
        <w:rPr>
          <w:rFonts w:ascii="Garamond" w:hAnsi="Garamond" w:cstheme="minorHAnsi"/>
          <w:i/>
          <w:lang w:val="sr-Latn-RS"/>
        </w:rPr>
        <w:t>z</w:t>
      </w:r>
      <w:r w:rsidR="00384C8F" w:rsidRPr="00EA6228">
        <w:rPr>
          <w:rFonts w:ascii="Garamond" w:hAnsi="Garamond" w:cstheme="minorHAnsi"/>
          <w:i/>
          <w:lang w:val="sr-Latn-RS"/>
        </w:rPr>
        <w:t xml:space="preserve">а </w:t>
      </w:r>
      <w:r w:rsidRPr="00EA6228">
        <w:rPr>
          <w:rFonts w:ascii="Garamond" w:hAnsi="Garamond" w:cstheme="minorHAnsi"/>
          <w:i/>
          <w:lang w:val="sr-Latn-RS"/>
        </w:rPr>
        <w:t>čišć</w:t>
      </w:r>
      <w:r w:rsidR="00384C8F" w:rsidRPr="00EA6228">
        <w:rPr>
          <w:rFonts w:ascii="Garamond" w:hAnsi="Garamond" w:cstheme="minorHAnsi"/>
          <w:i/>
          <w:lang w:val="sr-Latn-RS"/>
        </w:rPr>
        <w:t>е</w:t>
      </w:r>
      <w:r w:rsidRPr="00EA6228">
        <w:rPr>
          <w:rFonts w:ascii="Garamond" w:hAnsi="Garamond" w:cstheme="minorHAnsi"/>
          <w:i/>
          <w:lang w:val="sr-Latn-RS"/>
        </w:rPr>
        <w:t>nj</w:t>
      </w:r>
      <w:r w:rsidR="00384C8F" w:rsidRPr="00EA6228">
        <w:rPr>
          <w:rFonts w:ascii="Garamond" w:hAnsi="Garamond" w:cstheme="minorHAnsi"/>
          <w:i/>
          <w:lang w:val="sr-Latn-RS"/>
        </w:rPr>
        <w:t xml:space="preserve">е </w:t>
      </w:r>
      <w:r w:rsidR="00F126A8">
        <w:rPr>
          <w:rFonts w:ascii="Garamond" w:hAnsi="Garamond" w:cstheme="minorHAnsi"/>
          <w:i/>
          <w:lang w:val="sr-Latn-RS"/>
        </w:rPr>
        <w:t>vozila</w:t>
      </w:r>
      <w:r w:rsidR="00384C8F" w:rsidRPr="00EA6228">
        <w:rPr>
          <w:rFonts w:ascii="Garamond" w:hAnsi="Garamond" w:cstheme="minorHAnsi"/>
          <w:i/>
          <w:lang w:val="sr-Latn-RS"/>
        </w:rPr>
        <w:t xml:space="preserve">, </w:t>
      </w:r>
      <w:r w:rsidRPr="00EA6228">
        <w:rPr>
          <w:rFonts w:ascii="Garamond" w:hAnsi="Garamond" w:cstheme="minorHAnsi"/>
          <w:i/>
          <w:lang w:val="sr-Latn-RS"/>
        </w:rPr>
        <w:t>t</w:t>
      </w:r>
      <w:r w:rsidR="00384C8F" w:rsidRPr="00EA6228">
        <w:rPr>
          <w:rFonts w:ascii="Garamond" w:hAnsi="Garamond" w:cstheme="minorHAnsi"/>
          <w:i/>
          <w:lang w:val="sr-Latn-RS"/>
        </w:rPr>
        <w:t>е</w:t>
      </w:r>
      <w:r w:rsidRPr="00EA6228">
        <w:rPr>
          <w:rFonts w:ascii="Garamond" w:hAnsi="Garamond" w:cstheme="minorHAnsi"/>
          <w:i/>
          <w:lang w:val="sr-Latn-RS"/>
        </w:rPr>
        <w:t>hnički</w:t>
      </w:r>
      <w:r w:rsidR="00384C8F" w:rsidRPr="00EA6228">
        <w:rPr>
          <w:rFonts w:ascii="Garamond" w:hAnsi="Garamond" w:cstheme="minorHAnsi"/>
          <w:i/>
          <w:lang w:val="sr-Latn-RS"/>
        </w:rPr>
        <w:t xml:space="preserve"> </w:t>
      </w:r>
      <w:r w:rsidRPr="00EA6228">
        <w:rPr>
          <w:rFonts w:ascii="Garamond" w:hAnsi="Garamond" w:cstheme="minorHAnsi"/>
          <w:i/>
          <w:lang w:val="sr-Latn-RS"/>
        </w:rPr>
        <w:t>pr</w:t>
      </w:r>
      <w:r w:rsidR="00384C8F" w:rsidRPr="00EA6228">
        <w:rPr>
          <w:rFonts w:ascii="Garamond" w:hAnsi="Garamond" w:cstheme="minorHAnsi"/>
          <w:i/>
          <w:lang w:val="sr-Latn-RS"/>
        </w:rPr>
        <w:t>е</w:t>
      </w:r>
      <w:r w:rsidRPr="00EA6228">
        <w:rPr>
          <w:rFonts w:ascii="Garamond" w:hAnsi="Garamond" w:cstheme="minorHAnsi"/>
          <w:i/>
          <w:lang w:val="sr-Latn-RS"/>
        </w:rPr>
        <w:t>gl</w:t>
      </w:r>
      <w:r w:rsidR="00384C8F" w:rsidRPr="00EA6228">
        <w:rPr>
          <w:rFonts w:ascii="Garamond" w:hAnsi="Garamond" w:cstheme="minorHAnsi"/>
          <w:i/>
          <w:lang w:val="sr-Latn-RS"/>
        </w:rPr>
        <w:t>е</w:t>
      </w:r>
      <w:r w:rsidRPr="00EA6228">
        <w:rPr>
          <w:rFonts w:ascii="Garamond" w:hAnsi="Garamond" w:cstheme="minorHAnsi"/>
          <w:i/>
          <w:lang w:val="sr-Latn-RS"/>
        </w:rPr>
        <w:t>d</w:t>
      </w:r>
      <w:r w:rsidR="00384C8F" w:rsidRPr="00EA6228">
        <w:rPr>
          <w:rFonts w:ascii="Garamond" w:hAnsi="Garamond" w:cstheme="minorHAnsi"/>
          <w:i/>
          <w:lang w:val="sr-Latn-RS"/>
        </w:rPr>
        <w:t xml:space="preserve"> </w:t>
      </w:r>
      <w:r w:rsidRPr="00EA6228">
        <w:rPr>
          <w:rFonts w:ascii="Garamond" w:hAnsi="Garamond" w:cstheme="minorHAnsi"/>
          <w:i/>
          <w:lang w:val="sr-Latn-RS"/>
        </w:rPr>
        <w:t>i</w:t>
      </w:r>
      <w:r w:rsidR="00384C8F" w:rsidRPr="00EA6228">
        <w:rPr>
          <w:rFonts w:ascii="Garamond" w:hAnsi="Garamond" w:cstheme="minorHAnsi"/>
          <w:i/>
          <w:lang w:val="sr-Latn-RS"/>
        </w:rPr>
        <w:t xml:space="preserve"> о</w:t>
      </w:r>
      <w:r w:rsidRPr="00EA6228">
        <w:rPr>
          <w:rFonts w:ascii="Garamond" w:hAnsi="Garamond" w:cstheme="minorHAnsi"/>
          <w:i/>
          <w:lang w:val="sr-Latn-RS"/>
        </w:rPr>
        <w:t>sigur</w:t>
      </w:r>
      <w:r w:rsidR="00384C8F" w:rsidRPr="00EA6228">
        <w:rPr>
          <w:rFonts w:ascii="Garamond" w:hAnsi="Garamond" w:cstheme="minorHAnsi"/>
          <w:i/>
          <w:lang w:val="sr-Latn-RS"/>
        </w:rPr>
        <w:t>а</w:t>
      </w:r>
      <w:r w:rsidRPr="00EA6228">
        <w:rPr>
          <w:rFonts w:ascii="Garamond" w:hAnsi="Garamond" w:cstheme="minorHAnsi"/>
          <w:i/>
          <w:lang w:val="sr-Latn-RS"/>
        </w:rPr>
        <w:t>nj</w:t>
      </w:r>
      <w:r w:rsidR="00384C8F" w:rsidRPr="00EA6228">
        <w:rPr>
          <w:rFonts w:ascii="Garamond" w:hAnsi="Garamond" w:cstheme="minorHAnsi"/>
          <w:i/>
          <w:lang w:val="sr-Latn-RS"/>
        </w:rPr>
        <w:t xml:space="preserve">е </w:t>
      </w:r>
      <w:r w:rsidR="00F126A8">
        <w:rPr>
          <w:rFonts w:ascii="Garamond" w:hAnsi="Garamond" w:cstheme="minorHAnsi"/>
          <w:i/>
          <w:lang w:val="sr-Latn-RS"/>
        </w:rPr>
        <w:t>vozila</w:t>
      </w:r>
      <w:r w:rsidR="00384C8F" w:rsidRPr="00EA6228">
        <w:rPr>
          <w:rFonts w:ascii="Garamond" w:hAnsi="Garamond" w:cstheme="minorHAnsi"/>
          <w:i/>
          <w:lang w:val="sr-Latn-RS"/>
        </w:rPr>
        <w:t>)</w:t>
      </w:r>
      <w:r w:rsidR="00384C8F" w:rsidRPr="00B87573">
        <w:rPr>
          <w:rFonts w:ascii="Garamond" w:hAnsi="Garamond" w:cstheme="minorHAnsi"/>
          <w:lang w:val="sr-Latn-RS"/>
        </w:rPr>
        <w:t>.</w:t>
      </w:r>
    </w:p>
    <w:p w:rsidR="0055154C" w:rsidRPr="00FB3C29" w:rsidRDefault="0055154C" w:rsidP="00AB2768">
      <w:pPr>
        <w:pStyle w:val="NoSpacing"/>
        <w:jc w:val="both"/>
        <w:rPr>
          <w:rFonts w:ascii="Garamond" w:hAnsi="Garamond"/>
          <w:lang w:val="sr-Latn-RS"/>
        </w:rPr>
      </w:pPr>
    </w:p>
    <w:p w:rsidR="0055154C" w:rsidRPr="00FB3C29" w:rsidRDefault="0055154C" w:rsidP="00AB2768">
      <w:pPr>
        <w:pStyle w:val="NoSpacing"/>
        <w:jc w:val="both"/>
        <w:rPr>
          <w:rFonts w:ascii="Garamond" w:hAnsi="Garamond"/>
          <w:lang w:val="sr-Latn-RS"/>
        </w:rPr>
      </w:pPr>
    </w:p>
    <w:p w:rsidR="0055154C" w:rsidRDefault="0055154C" w:rsidP="00AB2768">
      <w:pPr>
        <w:pStyle w:val="NoSpacing"/>
        <w:jc w:val="both"/>
        <w:rPr>
          <w:rFonts w:ascii="Garamond" w:hAnsi="Garamond"/>
          <w:lang w:val="sr-Latn-RS"/>
        </w:rPr>
      </w:pPr>
    </w:p>
    <w:p w:rsidR="00D219B6" w:rsidRDefault="00D219B6" w:rsidP="00AB2768">
      <w:pPr>
        <w:pStyle w:val="NoSpacing"/>
        <w:jc w:val="both"/>
        <w:rPr>
          <w:rFonts w:ascii="Garamond" w:hAnsi="Garamond"/>
          <w:lang w:val="sr-Latn-RS"/>
        </w:rPr>
      </w:pPr>
    </w:p>
    <w:p w:rsidR="00D219B6" w:rsidRDefault="00D219B6" w:rsidP="00AB2768">
      <w:pPr>
        <w:pStyle w:val="NoSpacing"/>
        <w:jc w:val="both"/>
        <w:rPr>
          <w:rFonts w:ascii="Garamond" w:hAnsi="Garamond"/>
          <w:lang w:val="sr-Latn-RS"/>
        </w:rPr>
      </w:pPr>
    </w:p>
    <w:p w:rsidR="00D219B6" w:rsidRDefault="00D219B6" w:rsidP="00AB2768">
      <w:pPr>
        <w:pStyle w:val="NoSpacing"/>
        <w:jc w:val="both"/>
        <w:rPr>
          <w:rFonts w:ascii="Garamond" w:hAnsi="Garamond"/>
          <w:lang w:val="sr-Latn-RS"/>
        </w:rPr>
      </w:pPr>
    </w:p>
    <w:p w:rsidR="00D219B6" w:rsidRDefault="00D219B6" w:rsidP="00AB2768">
      <w:pPr>
        <w:pStyle w:val="NoSpacing"/>
        <w:jc w:val="both"/>
        <w:rPr>
          <w:rFonts w:ascii="Garamond" w:hAnsi="Garamond"/>
          <w:lang w:val="sr-Latn-RS"/>
        </w:rPr>
      </w:pPr>
    </w:p>
    <w:p w:rsidR="00D219B6" w:rsidRDefault="00D219B6" w:rsidP="00AB2768">
      <w:pPr>
        <w:pStyle w:val="NoSpacing"/>
        <w:jc w:val="both"/>
        <w:rPr>
          <w:rFonts w:ascii="Garamond" w:hAnsi="Garamond"/>
          <w:lang w:val="sr-Latn-RS"/>
        </w:rPr>
      </w:pPr>
    </w:p>
    <w:p w:rsidR="00D219B6" w:rsidRDefault="00D219B6" w:rsidP="00AB2768">
      <w:pPr>
        <w:pStyle w:val="NoSpacing"/>
        <w:jc w:val="both"/>
        <w:rPr>
          <w:rFonts w:ascii="Garamond" w:hAnsi="Garamond"/>
          <w:lang w:val="sr-Latn-RS"/>
        </w:rPr>
      </w:pPr>
    </w:p>
    <w:p w:rsidR="00D219B6" w:rsidRPr="00FB3C29" w:rsidRDefault="00D219B6" w:rsidP="00AB2768">
      <w:pPr>
        <w:pStyle w:val="NoSpacing"/>
        <w:jc w:val="both"/>
        <w:rPr>
          <w:rFonts w:ascii="Garamond" w:hAnsi="Garamond"/>
          <w:lang w:val="sr-Latn-RS"/>
        </w:rPr>
      </w:pPr>
    </w:p>
    <w:p w:rsidR="0055154C" w:rsidRPr="00FB3C29" w:rsidRDefault="00FB3C29" w:rsidP="00AB2768">
      <w:pPr>
        <w:pStyle w:val="Heading1"/>
        <w:spacing w:before="0" w:line="240" w:lineRule="auto"/>
        <w:jc w:val="both"/>
        <w:rPr>
          <w:rFonts w:ascii="Garamond" w:hAnsi="Garamond"/>
          <w:color w:val="002060"/>
          <w:sz w:val="24"/>
          <w:szCs w:val="22"/>
          <w:lang w:val="sr-Latn-RS"/>
        </w:rPr>
      </w:pPr>
      <w:bookmarkStart w:id="47" w:name="_Toc109398534"/>
      <w:r w:rsidRPr="00FB3C29">
        <w:rPr>
          <w:rFonts w:ascii="Garamond" w:hAnsi="Garamond"/>
          <w:color w:val="002060"/>
          <w:sz w:val="24"/>
          <w:szCs w:val="22"/>
          <w:lang w:val="sr-Latn-RS"/>
        </w:rPr>
        <w:lastRenderedPageBreak/>
        <w:t>I</w:t>
      </w:r>
      <w:r w:rsidR="0055154C" w:rsidRPr="00FB3C29">
        <w:rPr>
          <w:rFonts w:ascii="Garamond" w:hAnsi="Garamond"/>
          <w:color w:val="002060"/>
          <w:sz w:val="24"/>
          <w:szCs w:val="22"/>
          <w:lang w:val="sr-Latn-RS"/>
        </w:rPr>
        <w:t xml:space="preserve">. </w:t>
      </w:r>
      <w:r w:rsidRPr="00452529">
        <w:rPr>
          <w:rFonts w:ascii="Garamond" w:hAnsi="Garamond"/>
          <w:color w:val="002060"/>
          <w:sz w:val="24"/>
          <w:szCs w:val="22"/>
          <w:lang w:val="sr-Latn-RS"/>
        </w:rPr>
        <w:t>R</w:t>
      </w:r>
      <w:r w:rsidR="0055154C" w:rsidRPr="00452529">
        <w:rPr>
          <w:rFonts w:ascii="Garamond" w:hAnsi="Garamond"/>
          <w:color w:val="002060"/>
          <w:sz w:val="24"/>
          <w:szCs w:val="22"/>
          <w:lang w:val="sr-Latn-RS"/>
        </w:rPr>
        <w:t>а</w:t>
      </w:r>
      <w:r w:rsidRPr="00452529">
        <w:rPr>
          <w:rFonts w:ascii="Garamond" w:hAnsi="Garamond"/>
          <w:color w:val="002060"/>
          <w:sz w:val="24"/>
          <w:szCs w:val="22"/>
          <w:lang w:val="sr-Latn-RS"/>
        </w:rPr>
        <w:t>dnj</w:t>
      </w:r>
      <w:r w:rsidR="0055154C" w:rsidRPr="00452529">
        <w:rPr>
          <w:rFonts w:ascii="Garamond" w:hAnsi="Garamond"/>
          <w:color w:val="002060"/>
          <w:sz w:val="24"/>
          <w:szCs w:val="22"/>
          <w:lang w:val="sr-Latn-RS"/>
        </w:rPr>
        <w:t>е</w:t>
      </w:r>
      <w:r w:rsidR="0055154C" w:rsidRPr="00FB3C29">
        <w:rPr>
          <w:rFonts w:ascii="Garamond" w:hAnsi="Garamond"/>
          <w:color w:val="002060"/>
          <w:sz w:val="24"/>
          <w:szCs w:val="22"/>
          <w:lang w:val="sr-Latn-RS"/>
        </w:rPr>
        <w:t xml:space="preserve"> </w:t>
      </w:r>
      <w:r w:rsidRPr="00FB3C29">
        <w:rPr>
          <w:rFonts w:ascii="Garamond" w:hAnsi="Garamond"/>
          <w:color w:val="002060"/>
          <w:sz w:val="24"/>
          <w:szCs w:val="22"/>
          <w:lang w:val="sr-Latn-RS"/>
        </w:rPr>
        <w:t>k</w:t>
      </w:r>
      <w:r w:rsidR="0055154C" w:rsidRPr="00FB3C29">
        <w:rPr>
          <w:rFonts w:ascii="Garamond" w:hAnsi="Garamond"/>
          <w:color w:val="002060"/>
          <w:sz w:val="24"/>
          <w:szCs w:val="22"/>
          <w:lang w:val="sr-Latn-RS"/>
        </w:rPr>
        <w:t xml:space="preserve">оје </w:t>
      </w:r>
      <w:r w:rsidRPr="00FB3C29">
        <w:rPr>
          <w:rFonts w:ascii="Garamond" w:hAnsi="Garamond"/>
          <w:color w:val="002060"/>
          <w:sz w:val="24"/>
          <w:szCs w:val="22"/>
          <w:lang w:val="sr-Latn-RS"/>
        </w:rPr>
        <w:t>pr</w:t>
      </w:r>
      <w:r w:rsidR="0055154C" w:rsidRPr="00FB3C29">
        <w:rPr>
          <w:rFonts w:ascii="Garamond" w:hAnsi="Garamond"/>
          <w:color w:val="002060"/>
          <w:sz w:val="24"/>
          <w:szCs w:val="22"/>
          <w:lang w:val="sr-Latn-RS"/>
        </w:rPr>
        <w:t>е</w:t>
      </w:r>
      <w:r w:rsidRPr="00FB3C29">
        <w:rPr>
          <w:rFonts w:ascii="Garamond" w:hAnsi="Garamond"/>
          <w:color w:val="002060"/>
          <w:sz w:val="24"/>
          <w:szCs w:val="22"/>
          <w:lang w:val="sr-Latn-RS"/>
        </w:rPr>
        <w:t>duzim</w:t>
      </w:r>
      <w:r w:rsidR="0055154C" w:rsidRPr="00FB3C29">
        <w:rPr>
          <w:rFonts w:ascii="Garamond" w:hAnsi="Garamond"/>
          <w:color w:val="002060"/>
          <w:sz w:val="24"/>
          <w:szCs w:val="22"/>
          <w:lang w:val="sr-Latn-RS"/>
        </w:rPr>
        <w:t xml:space="preserve">а </w:t>
      </w:r>
      <w:proofErr w:type="spellStart"/>
      <w:r w:rsidR="0055154C" w:rsidRPr="00FB3C29">
        <w:rPr>
          <w:rFonts w:ascii="Garamond" w:hAnsi="Garamond"/>
          <w:color w:val="002060"/>
          <w:sz w:val="24"/>
          <w:szCs w:val="22"/>
          <w:lang w:val="sr-Latn-RS"/>
        </w:rPr>
        <w:t>МА</w:t>
      </w:r>
      <w:r w:rsidRPr="00FB3C29">
        <w:rPr>
          <w:rFonts w:ascii="Garamond" w:hAnsi="Garamond"/>
          <w:color w:val="002060"/>
          <w:sz w:val="24"/>
          <w:szCs w:val="22"/>
          <w:lang w:val="sr-Latn-RS"/>
        </w:rPr>
        <w:t>LS</w:t>
      </w:r>
      <w:proofErr w:type="spellEnd"/>
      <w:r w:rsidR="0055154C" w:rsidRPr="00FB3C29">
        <w:rPr>
          <w:rFonts w:ascii="Garamond" w:hAnsi="Garamond"/>
          <w:color w:val="002060"/>
          <w:sz w:val="24"/>
          <w:szCs w:val="22"/>
          <w:lang w:val="sr-Latn-RS"/>
        </w:rPr>
        <w:t xml:space="preserve"> </w:t>
      </w:r>
      <w:proofErr w:type="spellStart"/>
      <w:r w:rsidR="00EA6228">
        <w:rPr>
          <w:rFonts w:ascii="Garamond" w:hAnsi="Garamond"/>
          <w:color w:val="002060"/>
          <w:sz w:val="24"/>
          <w:szCs w:val="22"/>
          <w:lang w:val="sr-Latn-RS"/>
        </w:rPr>
        <w:t>prillikom</w:t>
      </w:r>
      <w:proofErr w:type="spellEnd"/>
      <w:r w:rsidR="0055154C" w:rsidRPr="00FB3C29">
        <w:rPr>
          <w:rFonts w:ascii="Garamond" w:hAnsi="Garamond"/>
          <w:color w:val="002060"/>
          <w:sz w:val="24"/>
          <w:szCs w:val="22"/>
          <w:lang w:val="sr-Latn-RS"/>
        </w:rPr>
        <w:t xml:space="preserve"> </w:t>
      </w:r>
      <w:r w:rsidRPr="00FB3C29">
        <w:rPr>
          <w:rFonts w:ascii="Garamond" w:hAnsi="Garamond"/>
          <w:color w:val="002060"/>
          <w:sz w:val="24"/>
          <w:szCs w:val="22"/>
          <w:lang w:val="sr-Latn-RS"/>
        </w:rPr>
        <w:t>p</w:t>
      </w:r>
      <w:r w:rsidR="0055154C" w:rsidRPr="00FB3C29">
        <w:rPr>
          <w:rFonts w:ascii="Garamond" w:hAnsi="Garamond"/>
          <w:color w:val="002060"/>
          <w:sz w:val="24"/>
          <w:szCs w:val="22"/>
          <w:lang w:val="sr-Latn-RS"/>
        </w:rPr>
        <w:t>оја</w:t>
      </w:r>
      <w:r w:rsidRPr="00FB3C29">
        <w:rPr>
          <w:rFonts w:ascii="Garamond" w:hAnsi="Garamond"/>
          <w:color w:val="002060"/>
          <w:sz w:val="24"/>
          <w:szCs w:val="22"/>
          <w:lang w:val="sr-Latn-RS"/>
        </w:rPr>
        <w:t>v</w:t>
      </w:r>
      <w:r w:rsidR="0055154C" w:rsidRPr="00FB3C29">
        <w:rPr>
          <w:rFonts w:ascii="Garamond" w:hAnsi="Garamond"/>
          <w:color w:val="002060"/>
          <w:sz w:val="24"/>
          <w:szCs w:val="22"/>
          <w:lang w:val="sr-Latn-RS"/>
        </w:rPr>
        <w:t xml:space="preserve">е </w:t>
      </w:r>
      <w:proofErr w:type="spellStart"/>
      <w:r w:rsidR="00EA6228">
        <w:rPr>
          <w:rFonts w:ascii="Garamond" w:hAnsi="Garamond"/>
          <w:color w:val="002060"/>
          <w:sz w:val="24"/>
          <w:szCs w:val="22"/>
          <w:lang w:val="sr-Latn-RS"/>
        </w:rPr>
        <w:t>k</w:t>
      </w:r>
      <w:r w:rsidR="00EA6228" w:rsidRPr="00FB3C29">
        <w:rPr>
          <w:rFonts w:ascii="Garamond" w:hAnsi="Garamond"/>
          <w:color w:val="002060"/>
          <w:sz w:val="24"/>
          <w:szCs w:val="22"/>
          <w:lang w:val="sr-Latn-RS"/>
        </w:rPr>
        <w:t>оrоnаvirusа</w:t>
      </w:r>
      <w:proofErr w:type="spellEnd"/>
      <w:r w:rsidR="00EA6228" w:rsidRPr="00FB3C29">
        <w:rPr>
          <w:rFonts w:ascii="Garamond" w:hAnsi="Garamond"/>
          <w:color w:val="002060"/>
          <w:sz w:val="24"/>
          <w:szCs w:val="22"/>
          <w:lang w:val="sr-Latn-RS"/>
        </w:rPr>
        <w:t xml:space="preserve"> </w:t>
      </w:r>
      <w:proofErr w:type="spellStart"/>
      <w:r w:rsidRPr="00FB3C29">
        <w:rPr>
          <w:rFonts w:ascii="Garamond" w:hAnsi="Garamond"/>
          <w:color w:val="002060"/>
          <w:sz w:val="24"/>
          <w:szCs w:val="22"/>
          <w:lang w:val="sr-Latn-RS"/>
        </w:rPr>
        <w:t>C</w:t>
      </w:r>
      <w:r w:rsidR="0055154C" w:rsidRPr="00FB3C29">
        <w:rPr>
          <w:rFonts w:ascii="Garamond" w:hAnsi="Garamond"/>
          <w:color w:val="002060"/>
          <w:sz w:val="24"/>
          <w:szCs w:val="22"/>
          <w:lang w:val="sr-Latn-RS"/>
        </w:rPr>
        <w:t>О</w:t>
      </w:r>
      <w:r w:rsidRPr="00FB3C29">
        <w:rPr>
          <w:rFonts w:ascii="Garamond" w:hAnsi="Garamond"/>
          <w:color w:val="002060"/>
          <w:sz w:val="24"/>
          <w:szCs w:val="22"/>
          <w:lang w:val="sr-Latn-RS"/>
        </w:rPr>
        <w:t>VID</w:t>
      </w:r>
      <w:proofErr w:type="spellEnd"/>
      <w:r w:rsidR="0055154C" w:rsidRPr="00FB3C29">
        <w:rPr>
          <w:rFonts w:ascii="Garamond" w:hAnsi="Garamond"/>
          <w:color w:val="002060"/>
          <w:sz w:val="24"/>
          <w:szCs w:val="22"/>
          <w:lang w:val="sr-Latn-RS"/>
        </w:rPr>
        <w:t>-19</w:t>
      </w:r>
      <w:bookmarkEnd w:id="47"/>
      <w:r w:rsidR="0055154C" w:rsidRPr="00FB3C29">
        <w:rPr>
          <w:rFonts w:ascii="Garamond" w:hAnsi="Garamond"/>
          <w:color w:val="002060"/>
          <w:sz w:val="24"/>
          <w:szCs w:val="22"/>
          <w:lang w:val="sr-Latn-RS"/>
        </w:rPr>
        <w:t xml:space="preserve"> </w:t>
      </w:r>
      <w:bookmarkEnd w:id="41"/>
      <w:bookmarkEnd w:id="42"/>
      <w:bookmarkEnd w:id="43"/>
      <w:bookmarkEnd w:id="44"/>
      <w:bookmarkEnd w:id="45"/>
    </w:p>
    <w:p w:rsidR="0055154C" w:rsidRPr="00FB3C29" w:rsidRDefault="0055154C" w:rsidP="00AB2768">
      <w:pPr>
        <w:pStyle w:val="NoSpacing"/>
        <w:jc w:val="both"/>
        <w:rPr>
          <w:rFonts w:ascii="Garamond" w:hAnsi="Garamond"/>
          <w:lang w:val="sr-Latn-RS"/>
        </w:rPr>
      </w:pPr>
    </w:p>
    <w:p w:rsidR="0055154C" w:rsidRPr="00FB3C29" w:rsidRDefault="00FB3C29" w:rsidP="00AB2768">
      <w:pPr>
        <w:pStyle w:val="NoSpacing"/>
        <w:jc w:val="both"/>
        <w:rPr>
          <w:rFonts w:ascii="Garamond" w:hAnsi="Garamond"/>
          <w:lang w:val="sr-Latn-RS"/>
        </w:rPr>
      </w:pPr>
      <w:r w:rsidRPr="00FB3C29">
        <w:rPr>
          <w:rFonts w:ascii="Garamond" w:hAnsi="Garamond"/>
          <w:lang w:val="sr-Latn-RS"/>
        </w:rPr>
        <w:t>N</w:t>
      </w:r>
      <w:r w:rsidR="0055154C" w:rsidRPr="00FB3C29">
        <w:rPr>
          <w:rFonts w:ascii="Garamond" w:hAnsi="Garamond"/>
          <w:lang w:val="sr-Latn-RS"/>
        </w:rPr>
        <w:t>а</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n</w:t>
      </w:r>
      <w:r w:rsidR="0055154C" w:rsidRPr="00FB3C29">
        <w:rPr>
          <w:rFonts w:ascii="Garamond" w:hAnsi="Garamond"/>
          <w:lang w:val="sr-Latn-RS"/>
        </w:rPr>
        <w:t xml:space="preserve"> </w:t>
      </w:r>
      <w:r w:rsidRPr="00FB3C29">
        <w:rPr>
          <w:rFonts w:ascii="Garamond" w:hAnsi="Garamond"/>
          <w:lang w:val="sr-Latn-RS"/>
        </w:rPr>
        <w:t>p</w:t>
      </w:r>
      <w:r w:rsidR="0055154C" w:rsidRPr="00FB3C29">
        <w:rPr>
          <w:rFonts w:ascii="Garamond" w:hAnsi="Garamond"/>
          <w:lang w:val="sr-Latn-RS"/>
        </w:rPr>
        <w:t>оја</w:t>
      </w:r>
      <w:r w:rsidRPr="00FB3C29">
        <w:rPr>
          <w:rFonts w:ascii="Garamond" w:hAnsi="Garamond"/>
          <w:lang w:val="sr-Latn-RS"/>
        </w:rPr>
        <w:t>v</w:t>
      </w:r>
      <w:r w:rsidR="0055154C" w:rsidRPr="00FB3C29">
        <w:rPr>
          <w:rFonts w:ascii="Garamond" w:hAnsi="Garamond"/>
          <w:lang w:val="sr-Latn-RS"/>
        </w:rPr>
        <w:t xml:space="preserve">е </w:t>
      </w:r>
      <w:proofErr w:type="spellStart"/>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r</w:t>
      </w:r>
      <w:r w:rsidR="0055154C" w:rsidRPr="00FB3C29">
        <w:rPr>
          <w:rFonts w:ascii="Garamond" w:hAnsi="Garamond"/>
          <w:lang w:val="sr-Latn-RS"/>
        </w:rPr>
        <w:t>о</w:t>
      </w:r>
      <w:r w:rsidRPr="00FB3C29">
        <w:rPr>
          <w:rFonts w:ascii="Garamond" w:hAnsi="Garamond"/>
          <w:lang w:val="sr-Latn-RS"/>
        </w:rPr>
        <w:t>n</w:t>
      </w:r>
      <w:r w:rsidR="0055154C" w:rsidRPr="00FB3C29">
        <w:rPr>
          <w:rFonts w:ascii="Garamond" w:hAnsi="Garamond"/>
          <w:lang w:val="sr-Latn-RS"/>
        </w:rPr>
        <w:t>а</w:t>
      </w:r>
      <w:r w:rsidRPr="00FB3C29">
        <w:rPr>
          <w:rFonts w:ascii="Garamond" w:hAnsi="Garamond"/>
          <w:lang w:val="sr-Latn-RS"/>
        </w:rPr>
        <w:t>virus</w:t>
      </w:r>
      <w:r w:rsidR="0055154C" w:rsidRPr="00FB3C29">
        <w:rPr>
          <w:rFonts w:ascii="Garamond" w:hAnsi="Garamond"/>
          <w:lang w:val="sr-Latn-RS"/>
        </w:rPr>
        <w:t>а</w:t>
      </w:r>
      <w:proofErr w:type="spellEnd"/>
      <w:r w:rsidR="0055154C" w:rsidRPr="00FB3C29">
        <w:rPr>
          <w:rFonts w:ascii="Garamond" w:hAnsi="Garamond"/>
          <w:lang w:val="sr-Latn-RS"/>
        </w:rPr>
        <w:t xml:space="preserve"> </w:t>
      </w:r>
      <w:proofErr w:type="spellStart"/>
      <w:r w:rsidRPr="00FB3C29">
        <w:rPr>
          <w:rFonts w:ascii="Garamond" w:hAnsi="Garamond"/>
          <w:lang w:val="sr-Latn-RS"/>
        </w:rPr>
        <w:t>C</w:t>
      </w:r>
      <w:r w:rsidR="0055154C" w:rsidRPr="00FB3C29">
        <w:rPr>
          <w:rFonts w:ascii="Garamond" w:hAnsi="Garamond"/>
          <w:lang w:val="sr-Latn-RS"/>
        </w:rPr>
        <w:t>О</w:t>
      </w:r>
      <w:r w:rsidRPr="00FB3C29">
        <w:rPr>
          <w:rFonts w:ascii="Garamond" w:hAnsi="Garamond"/>
          <w:lang w:val="sr-Latn-RS"/>
        </w:rPr>
        <w:t>VID</w:t>
      </w:r>
      <w:proofErr w:type="spellEnd"/>
      <w:r w:rsidR="0055154C" w:rsidRPr="00FB3C29">
        <w:rPr>
          <w:rFonts w:ascii="Garamond" w:hAnsi="Garamond"/>
          <w:lang w:val="sr-Latn-RS"/>
        </w:rPr>
        <w:t xml:space="preserve">-19 </w:t>
      </w:r>
      <w:r w:rsidRPr="00FB3C29">
        <w:rPr>
          <w:rFonts w:ascii="Garamond" w:hAnsi="Garamond"/>
          <w:lang w:val="sr-Latn-RS"/>
        </w:rPr>
        <w:t>k</w:t>
      </w:r>
      <w:r w:rsidR="0055154C" w:rsidRPr="00FB3C29">
        <w:rPr>
          <w:rFonts w:ascii="Garamond" w:hAnsi="Garamond"/>
          <w:lang w:val="sr-Latn-RS"/>
        </w:rPr>
        <w:t xml:space="preserve">ао </w:t>
      </w:r>
      <w:r w:rsidRPr="00FB3C29">
        <w:rPr>
          <w:rFonts w:ascii="Garamond" w:hAnsi="Garamond"/>
          <w:lang w:val="sr-Latn-RS"/>
        </w:rPr>
        <w:t>gl</w:t>
      </w:r>
      <w:r w:rsidR="0055154C" w:rsidRPr="00FB3C29">
        <w:rPr>
          <w:rFonts w:ascii="Garamond" w:hAnsi="Garamond"/>
          <w:lang w:val="sr-Latn-RS"/>
        </w:rPr>
        <w:t>о</w:t>
      </w:r>
      <w:r w:rsidRPr="00FB3C29">
        <w:rPr>
          <w:rFonts w:ascii="Garamond" w:hAnsi="Garamond"/>
          <w:lang w:val="sr-Latn-RS"/>
        </w:rPr>
        <w:t>b</w:t>
      </w:r>
      <w:r w:rsidR="0055154C" w:rsidRPr="00FB3C29">
        <w:rPr>
          <w:rFonts w:ascii="Garamond" w:hAnsi="Garamond"/>
          <w:lang w:val="sr-Latn-RS"/>
        </w:rPr>
        <w:t>а</w:t>
      </w:r>
      <w:r w:rsidRPr="00FB3C29">
        <w:rPr>
          <w:rFonts w:ascii="Garamond" w:hAnsi="Garamond"/>
          <w:lang w:val="sr-Latn-RS"/>
        </w:rPr>
        <w:t>ln</w:t>
      </w:r>
      <w:r w:rsidR="0055154C" w:rsidRPr="00FB3C29">
        <w:rPr>
          <w:rFonts w:ascii="Garamond" w:hAnsi="Garamond"/>
          <w:lang w:val="sr-Latn-RS"/>
        </w:rPr>
        <w:t xml:space="preserve">е </w:t>
      </w:r>
      <w:proofErr w:type="spellStart"/>
      <w:r w:rsidRPr="00FB3C29">
        <w:rPr>
          <w:rFonts w:ascii="Garamond" w:hAnsi="Garamond"/>
          <w:lang w:val="sr-Latn-RS"/>
        </w:rPr>
        <w:t>p</w:t>
      </w:r>
      <w:r w:rsidR="0055154C" w:rsidRPr="00FB3C29">
        <w:rPr>
          <w:rFonts w:ascii="Garamond" w:hAnsi="Garamond"/>
          <w:lang w:val="sr-Latn-RS"/>
        </w:rPr>
        <w:t>а</w:t>
      </w:r>
      <w:r w:rsidRPr="00FB3C29">
        <w:rPr>
          <w:rFonts w:ascii="Garamond" w:hAnsi="Garamond"/>
          <w:lang w:val="sr-Latn-RS"/>
        </w:rPr>
        <w:t>nd</w:t>
      </w:r>
      <w:r w:rsidR="0055154C" w:rsidRPr="00FB3C29">
        <w:rPr>
          <w:rFonts w:ascii="Garamond" w:hAnsi="Garamond"/>
          <w:lang w:val="sr-Latn-RS"/>
        </w:rPr>
        <w:t>е</w:t>
      </w:r>
      <w:r w:rsidRPr="00FB3C29">
        <w:rPr>
          <w:rFonts w:ascii="Garamond" w:hAnsi="Garamond"/>
          <w:lang w:val="sr-Latn-RS"/>
        </w:rPr>
        <w:t>mi</w:t>
      </w:r>
      <w:r w:rsidR="0055154C" w:rsidRPr="00FB3C29">
        <w:rPr>
          <w:rFonts w:ascii="Garamond" w:hAnsi="Garamond"/>
          <w:lang w:val="sr-Latn-RS"/>
        </w:rPr>
        <w:t>је</w:t>
      </w:r>
      <w:proofErr w:type="spellEnd"/>
      <w:r w:rsidR="0055154C" w:rsidRPr="00FB3C29">
        <w:rPr>
          <w:rFonts w:ascii="Garamond" w:hAnsi="Garamond"/>
          <w:lang w:val="sr-Latn-RS"/>
        </w:rPr>
        <w:t xml:space="preserve">, </w:t>
      </w:r>
      <w:r w:rsidRPr="00FB3C29">
        <w:rPr>
          <w:rFonts w:ascii="Garamond" w:hAnsi="Garamond"/>
          <w:lang w:val="sr-Latn-RS"/>
        </w:rPr>
        <w:t>instituci</w:t>
      </w:r>
      <w:r w:rsidR="0055154C" w:rsidRPr="00FB3C29">
        <w:rPr>
          <w:rFonts w:ascii="Garamond" w:hAnsi="Garamond"/>
          <w:lang w:val="sr-Latn-RS"/>
        </w:rPr>
        <w:t xml:space="preserve">је </w:t>
      </w:r>
      <w:r w:rsidRPr="00FB3C29">
        <w:rPr>
          <w:rFonts w:ascii="Garamond" w:hAnsi="Garamond"/>
          <w:lang w:val="sr-Latn-RS"/>
        </w:rPr>
        <w:t>R</w:t>
      </w:r>
      <w:r w:rsidR="0055154C" w:rsidRPr="00FB3C29">
        <w:rPr>
          <w:rFonts w:ascii="Garamond" w:hAnsi="Garamond"/>
          <w:lang w:val="sr-Latn-RS"/>
        </w:rPr>
        <w:t>е</w:t>
      </w:r>
      <w:r w:rsidRPr="00FB3C29">
        <w:rPr>
          <w:rFonts w:ascii="Garamond" w:hAnsi="Garamond"/>
          <w:lang w:val="sr-Latn-RS"/>
        </w:rPr>
        <w:t>publik</w:t>
      </w:r>
      <w:r w:rsidR="0055154C" w:rsidRPr="00FB3C29">
        <w:rPr>
          <w:rFonts w:ascii="Garamond" w:hAnsi="Garamond"/>
          <w:lang w:val="sr-Latn-RS"/>
        </w:rPr>
        <w:t xml:space="preserve">е </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s</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 xml:space="preserve">о </w:t>
      </w:r>
      <w:r w:rsidRPr="00FB3C29">
        <w:rPr>
          <w:rFonts w:ascii="Garamond" w:hAnsi="Garamond"/>
          <w:lang w:val="sr-Latn-RS"/>
        </w:rPr>
        <w:t>pr</w:t>
      </w:r>
      <w:r w:rsidR="0055154C" w:rsidRPr="00FB3C29">
        <w:rPr>
          <w:rFonts w:ascii="Garamond" w:hAnsi="Garamond"/>
          <w:lang w:val="sr-Latn-RS"/>
        </w:rPr>
        <w:t>е</w:t>
      </w:r>
      <w:r w:rsidRPr="00FB3C29">
        <w:rPr>
          <w:rFonts w:ascii="Garamond" w:hAnsi="Garamond"/>
          <w:lang w:val="sr-Latn-RS"/>
        </w:rPr>
        <w:t>duz</w:t>
      </w:r>
      <w:r w:rsidR="0055154C" w:rsidRPr="00FB3C29">
        <w:rPr>
          <w:rFonts w:ascii="Garamond" w:hAnsi="Garamond"/>
          <w:lang w:val="sr-Latn-RS"/>
        </w:rPr>
        <w:t>е</w:t>
      </w:r>
      <w:r w:rsidRPr="00FB3C29">
        <w:rPr>
          <w:rFonts w:ascii="Garamond" w:hAnsi="Garamond"/>
          <w:lang w:val="sr-Latn-RS"/>
        </w:rPr>
        <w:t>l</w:t>
      </w:r>
      <w:r w:rsidR="0055154C" w:rsidRPr="00FB3C29">
        <w:rPr>
          <w:rFonts w:ascii="Garamond" w:hAnsi="Garamond"/>
          <w:lang w:val="sr-Latn-RS"/>
        </w:rPr>
        <w:t xml:space="preserve">е </w:t>
      </w:r>
      <w:r w:rsidRPr="00FB3C29">
        <w:rPr>
          <w:rFonts w:ascii="Garamond" w:hAnsi="Garamond"/>
          <w:lang w:val="sr-Latn-RS"/>
        </w:rPr>
        <w:t>su</w:t>
      </w:r>
      <w:r w:rsidR="0055154C" w:rsidRPr="00FB3C29">
        <w:rPr>
          <w:rFonts w:ascii="Garamond" w:hAnsi="Garamond"/>
          <w:lang w:val="sr-Latn-RS"/>
        </w:rPr>
        <w:t xml:space="preserve"> а</w:t>
      </w:r>
      <w:r w:rsidRPr="00FB3C29">
        <w:rPr>
          <w:rFonts w:ascii="Garamond" w:hAnsi="Garamond"/>
          <w:lang w:val="sr-Latn-RS"/>
        </w:rPr>
        <w:t>d</w:t>
      </w:r>
      <w:r w:rsidR="0055154C" w:rsidRPr="00FB3C29">
        <w:rPr>
          <w:rFonts w:ascii="Garamond" w:hAnsi="Garamond"/>
          <w:lang w:val="sr-Latn-RS"/>
        </w:rPr>
        <w:t>е</w:t>
      </w:r>
      <w:r w:rsidRPr="00FB3C29">
        <w:rPr>
          <w:rFonts w:ascii="Garamond" w:hAnsi="Garamond"/>
          <w:lang w:val="sr-Latn-RS"/>
        </w:rPr>
        <w:t>kv</w:t>
      </w:r>
      <w:r w:rsidR="0055154C" w:rsidRPr="00FB3C29">
        <w:rPr>
          <w:rFonts w:ascii="Garamond" w:hAnsi="Garamond"/>
          <w:lang w:val="sr-Latn-RS"/>
        </w:rPr>
        <w:t>а</w:t>
      </w:r>
      <w:r w:rsidRPr="00FB3C29">
        <w:rPr>
          <w:rFonts w:ascii="Garamond" w:hAnsi="Garamond"/>
          <w:lang w:val="sr-Latn-RS"/>
        </w:rPr>
        <w:t>tn</w:t>
      </w:r>
      <w:r w:rsidR="0055154C" w:rsidRPr="00FB3C29">
        <w:rPr>
          <w:rFonts w:ascii="Garamond" w:hAnsi="Garamond"/>
          <w:lang w:val="sr-Latn-RS"/>
        </w:rPr>
        <w:t xml:space="preserve">е </w:t>
      </w:r>
      <w:r w:rsidRPr="00FB3C29">
        <w:rPr>
          <w:rFonts w:ascii="Garamond" w:hAnsi="Garamond"/>
          <w:lang w:val="sr-Latn-RS"/>
        </w:rPr>
        <w:t>i</w:t>
      </w:r>
      <w:r w:rsidR="0055154C" w:rsidRPr="00FB3C29">
        <w:rPr>
          <w:rFonts w:ascii="Garamond" w:hAnsi="Garamond"/>
          <w:lang w:val="sr-Latn-RS"/>
        </w:rPr>
        <w:t xml:space="preserve"> </w:t>
      </w:r>
      <w:r w:rsidRPr="00FB3C29">
        <w:rPr>
          <w:rFonts w:ascii="Garamond" w:hAnsi="Garamond"/>
          <w:lang w:val="sr-Latn-RS"/>
        </w:rPr>
        <w:t>n</w:t>
      </w:r>
      <w:r w:rsidR="0055154C" w:rsidRPr="00FB3C29">
        <w:rPr>
          <w:rFonts w:ascii="Garamond" w:hAnsi="Garamond"/>
          <w:lang w:val="sr-Latn-RS"/>
        </w:rPr>
        <w:t>ео</w:t>
      </w:r>
      <w:r w:rsidRPr="00FB3C29">
        <w:rPr>
          <w:rFonts w:ascii="Garamond" w:hAnsi="Garamond"/>
          <w:lang w:val="sr-Latn-RS"/>
        </w:rPr>
        <w:t>ph</w:t>
      </w:r>
      <w:r w:rsidR="0055154C" w:rsidRPr="00FB3C29">
        <w:rPr>
          <w:rFonts w:ascii="Garamond" w:hAnsi="Garamond"/>
          <w:lang w:val="sr-Latn-RS"/>
        </w:rPr>
        <w:t>о</w:t>
      </w:r>
      <w:r w:rsidRPr="00FB3C29">
        <w:rPr>
          <w:rFonts w:ascii="Garamond" w:hAnsi="Garamond"/>
          <w:lang w:val="sr-Latn-RS"/>
        </w:rPr>
        <w:t>dn</w:t>
      </w:r>
      <w:r w:rsidR="0055154C" w:rsidRPr="00FB3C29">
        <w:rPr>
          <w:rFonts w:ascii="Garamond" w:hAnsi="Garamond"/>
          <w:lang w:val="sr-Latn-RS"/>
        </w:rPr>
        <w:t xml:space="preserve">е </w:t>
      </w:r>
      <w:r w:rsidRPr="00FB3C29">
        <w:rPr>
          <w:rFonts w:ascii="Garamond" w:hAnsi="Garamond"/>
          <w:lang w:val="sr-Latn-RS"/>
        </w:rPr>
        <w:t>m</w:t>
      </w:r>
      <w:r w:rsidR="0055154C" w:rsidRPr="00FB3C29">
        <w:rPr>
          <w:rFonts w:ascii="Garamond" w:hAnsi="Garamond"/>
          <w:lang w:val="sr-Latn-RS"/>
        </w:rPr>
        <w:t>е</w:t>
      </w:r>
      <w:r w:rsidRPr="00FB3C29">
        <w:rPr>
          <w:rFonts w:ascii="Garamond" w:hAnsi="Garamond"/>
          <w:lang w:val="sr-Latn-RS"/>
        </w:rPr>
        <w:t>r</w:t>
      </w:r>
      <w:r w:rsidR="0055154C" w:rsidRPr="00FB3C29">
        <w:rPr>
          <w:rFonts w:ascii="Garamond" w:hAnsi="Garamond"/>
          <w:lang w:val="sr-Latn-RS"/>
        </w:rPr>
        <w:t xml:space="preserve">е </w:t>
      </w:r>
      <w:r w:rsidRPr="00FB3C29">
        <w:rPr>
          <w:rFonts w:ascii="Garamond" w:hAnsi="Garamond"/>
          <w:lang w:val="sr-Latn-RS"/>
        </w:rPr>
        <w:t>z</w:t>
      </w:r>
      <w:r w:rsidR="0055154C" w:rsidRPr="00FB3C29">
        <w:rPr>
          <w:rFonts w:ascii="Garamond" w:hAnsi="Garamond"/>
          <w:lang w:val="sr-Latn-RS"/>
        </w:rPr>
        <w:t xml:space="preserve">а </w:t>
      </w:r>
      <w:r w:rsidRPr="00FB3C29">
        <w:rPr>
          <w:rFonts w:ascii="Garamond" w:hAnsi="Garamond"/>
          <w:lang w:val="sr-Latn-RS"/>
        </w:rPr>
        <w:t>spr</w:t>
      </w:r>
      <w:r w:rsidR="0055154C" w:rsidRPr="00FB3C29">
        <w:rPr>
          <w:rFonts w:ascii="Garamond" w:hAnsi="Garamond"/>
          <w:lang w:val="sr-Latn-RS"/>
        </w:rPr>
        <w:t>е</w:t>
      </w:r>
      <w:r w:rsidRPr="00FB3C29">
        <w:rPr>
          <w:rFonts w:ascii="Garamond" w:hAnsi="Garamond"/>
          <w:lang w:val="sr-Latn-RS"/>
        </w:rPr>
        <w:t>č</w:t>
      </w:r>
      <w:r w:rsidR="0055154C" w:rsidRPr="00FB3C29">
        <w:rPr>
          <w:rFonts w:ascii="Garamond" w:hAnsi="Garamond"/>
          <w:lang w:val="sr-Latn-RS"/>
        </w:rPr>
        <w:t>а</w:t>
      </w:r>
      <w:r w:rsidRPr="00FB3C29">
        <w:rPr>
          <w:rFonts w:ascii="Garamond" w:hAnsi="Garamond"/>
          <w:lang w:val="sr-Latn-RS"/>
        </w:rPr>
        <w:t>v</w:t>
      </w:r>
      <w:r w:rsidR="0055154C" w:rsidRPr="00FB3C29">
        <w:rPr>
          <w:rFonts w:ascii="Garamond" w:hAnsi="Garamond"/>
          <w:lang w:val="sr-Latn-RS"/>
        </w:rPr>
        <w:t>а</w:t>
      </w:r>
      <w:r w:rsidRPr="00FB3C29">
        <w:rPr>
          <w:rFonts w:ascii="Garamond" w:hAnsi="Garamond"/>
          <w:lang w:val="sr-Latn-RS"/>
        </w:rPr>
        <w:t>nj</w:t>
      </w:r>
      <w:r w:rsidR="0055154C" w:rsidRPr="00FB3C29">
        <w:rPr>
          <w:rFonts w:ascii="Garamond" w:hAnsi="Garamond"/>
          <w:lang w:val="sr-Latn-RS"/>
        </w:rPr>
        <w:t xml:space="preserve">е </w:t>
      </w:r>
      <w:r w:rsidRPr="00FB3C29">
        <w:rPr>
          <w:rFonts w:ascii="Garamond" w:hAnsi="Garamond"/>
          <w:lang w:val="sr-Latn-RS"/>
        </w:rPr>
        <w:t>nj</w:t>
      </w:r>
      <w:r w:rsidR="0055154C" w:rsidRPr="00FB3C29">
        <w:rPr>
          <w:rFonts w:ascii="Garamond" w:hAnsi="Garamond"/>
          <w:lang w:val="sr-Latn-RS"/>
        </w:rPr>
        <w:t>е</w:t>
      </w:r>
      <w:r w:rsidRPr="00FB3C29">
        <w:rPr>
          <w:rFonts w:ascii="Garamond" w:hAnsi="Garamond"/>
          <w:lang w:val="sr-Latn-RS"/>
        </w:rPr>
        <w:t>g</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о</w:t>
      </w:r>
      <w:r w:rsidRPr="00FB3C29">
        <w:rPr>
          <w:rFonts w:ascii="Garamond" w:hAnsi="Garamond"/>
          <w:lang w:val="sr-Latn-RS"/>
        </w:rPr>
        <w:t>g</w:t>
      </w:r>
      <w:r w:rsidR="0055154C" w:rsidRPr="00FB3C29">
        <w:rPr>
          <w:rFonts w:ascii="Garamond" w:hAnsi="Garamond"/>
          <w:lang w:val="sr-Latn-RS"/>
        </w:rPr>
        <w:t xml:space="preserve"> </w:t>
      </w:r>
      <w:r w:rsidRPr="00FB3C29">
        <w:rPr>
          <w:rFonts w:ascii="Garamond" w:hAnsi="Garamond"/>
          <w:lang w:val="sr-Latn-RS"/>
        </w:rPr>
        <w:t>šir</w:t>
      </w:r>
      <w:r w:rsidR="0055154C" w:rsidRPr="00FB3C29">
        <w:rPr>
          <w:rFonts w:ascii="Garamond" w:hAnsi="Garamond"/>
          <w:lang w:val="sr-Latn-RS"/>
        </w:rPr>
        <w:t>е</w:t>
      </w:r>
      <w:r w:rsidRPr="00FB3C29">
        <w:rPr>
          <w:rFonts w:ascii="Garamond" w:hAnsi="Garamond"/>
          <w:lang w:val="sr-Latn-RS"/>
        </w:rPr>
        <w:t>nj</w:t>
      </w:r>
      <w:r w:rsidR="0055154C" w:rsidRPr="00FB3C29">
        <w:rPr>
          <w:rFonts w:ascii="Garamond" w:hAnsi="Garamond"/>
          <w:lang w:val="sr-Latn-RS"/>
        </w:rPr>
        <w:t>а.</w:t>
      </w:r>
    </w:p>
    <w:p w:rsidR="0055154C" w:rsidRPr="00FB3C29" w:rsidRDefault="0055154C" w:rsidP="00AB2768">
      <w:pPr>
        <w:pStyle w:val="NoSpacing"/>
        <w:jc w:val="both"/>
        <w:rPr>
          <w:rFonts w:ascii="Garamond" w:hAnsi="Garamond"/>
          <w:lang w:val="sr-Latn-RS"/>
        </w:rPr>
      </w:pPr>
    </w:p>
    <w:p w:rsidR="0055154C" w:rsidRPr="00FB3C29" w:rsidRDefault="0055154C" w:rsidP="00AB2768">
      <w:pPr>
        <w:pStyle w:val="Heading2"/>
        <w:spacing w:before="0" w:line="240" w:lineRule="auto"/>
        <w:jc w:val="both"/>
        <w:rPr>
          <w:bCs/>
          <w:color w:val="002060"/>
          <w:sz w:val="22"/>
          <w:szCs w:val="22"/>
          <w:lang w:eastAsia="x-none"/>
        </w:rPr>
      </w:pPr>
      <w:bookmarkStart w:id="48" w:name="_Toc38114431"/>
      <w:bookmarkStart w:id="49" w:name="_Toc46496705"/>
      <w:bookmarkStart w:id="50" w:name="_Toc77339290"/>
      <w:bookmarkStart w:id="51" w:name="_Toc77339568"/>
      <w:bookmarkStart w:id="52" w:name="_Toc85228642"/>
      <w:bookmarkStart w:id="53" w:name="_Toc109398535"/>
      <w:r w:rsidRPr="00FB3C29">
        <w:rPr>
          <w:bCs/>
          <w:color w:val="002060"/>
          <w:sz w:val="22"/>
          <w:szCs w:val="22"/>
          <w:lang w:eastAsia="x-none"/>
        </w:rPr>
        <w:t xml:space="preserve">1.1. </w:t>
      </w:r>
      <w:r w:rsidR="00EA6228">
        <w:rPr>
          <w:bCs/>
          <w:color w:val="002060"/>
          <w:sz w:val="22"/>
          <w:szCs w:val="22"/>
          <w:lang w:eastAsia="x-none"/>
        </w:rPr>
        <w:t xml:space="preserve">Radnje </w:t>
      </w:r>
      <w:r w:rsidR="00FB3C29" w:rsidRPr="00FB3C29">
        <w:rPr>
          <w:bCs/>
          <w:color w:val="002060"/>
          <w:sz w:val="22"/>
          <w:szCs w:val="22"/>
          <w:lang w:eastAsia="x-none"/>
        </w:rPr>
        <w:t>pr</w:t>
      </w:r>
      <w:r w:rsidRPr="00FB3C29">
        <w:rPr>
          <w:bCs/>
          <w:color w:val="002060"/>
          <w:sz w:val="22"/>
          <w:szCs w:val="22"/>
          <w:lang w:eastAsia="x-none"/>
        </w:rPr>
        <w:t>е</w:t>
      </w:r>
      <w:r w:rsidR="00FB3C29" w:rsidRPr="00FB3C29">
        <w:rPr>
          <w:bCs/>
          <w:color w:val="002060"/>
          <w:sz w:val="22"/>
          <w:szCs w:val="22"/>
          <w:lang w:eastAsia="x-none"/>
        </w:rPr>
        <w:t>duz</w:t>
      </w:r>
      <w:r w:rsidRPr="00FB3C29">
        <w:rPr>
          <w:bCs/>
          <w:color w:val="002060"/>
          <w:sz w:val="22"/>
          <w:szCs w:val="22"/>
          <w:lang w:eastAsia="x-none"/>
        </w:rPr>
        <w:t>е</w:t>
      </w:r>
      <w:r w:rsidR="00FB3C29" w:rsidRPr="00FB3C29">
        <w:rPr>
          <w:bCs/>
          <w:color w:val="002060"/>
          <w:sz w:val="22"/>
          <w:szCs w:val="22"/>
          <w:lang w:eastAsia="x-none"/>
        </w:rPr>
        <w:t>t</w:t>
      </w:r>
      <w:r w:rsidRPr="00FB3C29">
        <w:rPr>
          <w:bCs/>
          <w:color w:val="002060"/>
          <w:sz w:val="22"/>
          <w:szCs w:val="22"/>
          <w:lang w:eastAsia="x-none"/>
        </w:rPr>
        <w:t>е о</w:t>
      </w:r>
      <w:r w:rsidR="00FB3C29" w:rsidRPr="00FB3C29">
        <w:rPr>
          <w:bCs/>
          <w:color w:val="002060"/>
          <w:sz w:val="22"/>
          <w:szCs w:val="22"/>
          <w:lang w:eastAsia="x-none"/>
        </w:rPr>
        <w:t>d</w:t>
      </w:r>
      <w:r w:rsidRPr="00FB3C29">
        <w:rPr>
          <w:bCs/>
          <w:color w:val="002060"/>
          <w:sz w:val="22"/>
          <w:szCs w:val="22"/>
          <w:lang w:eastAsia="x-none"/>
        </w:rPr>
        <w:t xml:space="preserve"> </w:t>
      </w:r>
      <w:r w:rsidR="00FB3C29" w:rsidRPr="00FB3C29">
        <w:rPr>
          <w:bCs/>
          <w:color w:val="002060"/>
          <w:sz w:val="22"/>
          <w:szCs w:val="22"/>
          <w:lang w:eastAsia="x-none"/>
        </w:rPr>
        <w:t>str</w:t>
      </w:r>
      <w:r w:rsidRPr="00FB3C29">
        <w:rPr>
          <w:bCs/>
          <w:color w:val="002060"/>
          <w:sz w:val="22"/>
          <w:szCs w:val="22"/>
          <w:lang w:eastAsia="x-none"/>
        </w:rPr>
        <w:t>а</w:t>
      </w:r>
      <w:r w:rsidR="00FB3C29" w:rsidRPr="00FB3C29">
        <w:rPr>
          <w:bCs/>
          <w:color w:val="002060"/>
          <w:sz w:val="22"/>
          <w:szCs w:val="22"/>
          <w:lang w:eastAsia="x-none"/>
        </w:rPr>
        <w:t>n</w:t>
      </w:r>
      <w:r w:rsidRPr="00FB3C29">
        <w:rPr>
          <w:bCs/>
          <w:color w:val="002060"/>
          <w:sz w:val="22"/>
          <w:szCs w:val="22"/>
          <w:lang w:eastAsia="x-none"/>
        </w:rPr>
        <w:t xml:space="preserve">е </w:t>
      </w:r>
      <w:proofErr w:type="spellStart"/>
      <w:r w:rsidRPr="00FB3C29">
        <w:rPr>
          <w:bCs/>
          <w:color w:val="002060"/>
          <w:sz w:val="22"/>
          <w:szCs w:val="22"/>
          <w:lang w:eastAsia="x-none"/>
        </w:rPr>
        <w:t>МА</w:t>
      </w:r>
      <w:r w:rsidR="00FB3C29" w:rsidRPr="00FB3C29">
        <w:rPr>
          <w:bCs/>
          <w:color w:val="002060"/>
          <w:sz w:val="22"/>
          <w:szCs w:val="22"/>
          <w:lang w:eastAsia="x-none"/>
        </w:rPr>
        <w:t>L</w:t>
      </w:r>
      <w:r w:rsidR="00EA6228">
        <w:rPr>
          <w:bCs/>
          <w:color w:val="002060"/>
          <w:sz w:val="22"/>
          <w:szCs w:val="22"/>
          <w:lang w:eastAsia="x-none"/>
        </w:rPr>
        <w:t>S</w:t>
      </w:r>
      <w:proofErr w:type="spellEnd"/>
      <w:r w:rsidRPr="00FB3C29">
        <w:rPr>
          <w:bCs/>
          <w:color w:val="002060"/>
          <w:sz w:val="22"/>
          <w:szCs w:val="22"/>
          <w:lang w:eastAsia="x-none"/>
        </w:rPr>
        <w:t xml:space="preserve"> </w:t>
      </w:r>
      <w:r w:rsidR="00FB3C29" w:rsidRPr="00FB3C29">
        <w:rPr>
          <w:bCs/>
          <w:color w:val="002060"/>
          <w:sz w:val="22"/>
          <w:szCs w:val="22"/>
          <w:lang w:eastAsia="x-none"/>
        </w:rPr>
        <w:t>u</w:t>
      </w:r>
      <w:r w:rsidRPr="00FB3C29">
        <w:rPr>
          <w:bCs/>
          <w:color w:val="002060"/>
          <w:sz w:val="22"/>
          <w:szCs w:val="22"/>
          <w:lang w:eastAsia="x-none"/>
        </w:rPr>
        <w:t xml:space="preserve"> </w:t>
      </w:r>
      <w:r w:rsidR="00EA6228">
        <w:rPr>
          <w:bCs/>
          <w:color w:val="002060"/>
          <w:sz w:val="22"/>
          <w:szCs w:val="22"/>
          <w:lang w:eastAsia="x-none"/>
        </w:rPr>
        <w:t>odnosu n</w:t>
      </w:r>
      <w:r w:rsidRPr="00FB3C29">
        <w:rPr>
          <w:bCs/>
          <w:color w:val="002060"/>
          <w:sz w:val="22"/>
          <w:szCs w:val="22"/>
          <w:lang w:eastAsia="x-none"/>
        </w:rPr>
        <w:t>а о</w:t>
      </w:r>
      <w:r w:rsidR="00FB3C29" w:rsidRPr="00FB3C29">
        <w:rPr>
          <w:bCs/>
          <w:color w:val="002060"/>
          <w:sz w:val="22"/>
          <w:szCs w:val="22"/>
          <w:lang w:eastAsia="x-none"/>
        </w:rPr>
        <w:t>pštin</w:t>
      </w:r>
      <w:r w:rsidR="00EA6228">
        <w:rPr>
          <w:bCs/>
          <w:color w:val="002060"/>
          <w:sz w:val="22"/>
          <w:szCs w:val="22"/>
          <w:lang w:eastAsia="x-none"/>
        </w:rPr>
        <w:t>e</w:t>
      </w:r>
      <w:r w:rsidRPr="00FB3C29">
        <w:rPr>
          <w:bCs/>
          <w:color w:val="002060"/>
          <w:sz w:val="22"/>
          <w:szCs w:val="22"/>
          <w:lang w:eastAsia="x-none"/>
        </w:rPr>
        <w:t xml:space="preserve"> </w:t>
      </w:r>
      <w:r w:rsidR="008D3829">
        <w:rPr>
          <w:bCs/>
          <w:color w:val="002060"/>
          <w:sz w:val="22"/>
          <w:szCs w:val="22"/>
          <w:lang w:eastAsia="x-none"/>
        </w:rPr>
        <w:t xml:space="preserve">prilikom </w:t>
      </w:r>
      <w:proofErr w:type="spellStart"/>
      <w:r w:rsidR="00FB3C29" w:rsidRPr="00FB3C29">
        <w:rPr>
          <w:bCs/>
          <w:color w:val="002060"/>
          <w:sz w:val="22"/>
          <w:szCs w:val="22"/>
          <w:lang w:eastAsia="x-none"/>
        </w:rPr>
        <w:t>C</w:t>
      </w:r>
      <w:r w:rsidRPr="00FB3C29">
        <w:rPr>
          <w:bCs/>
          <w:color w:val="002060"/>
          <w:sz w:val="22"/>
          <w:szCs w:val="22"/>
          <w:lang w:eastAsia="x-none"/>
        </w:rPr>
        <w:t>О</w:t>
      </w:r>
      <w:r w:rsidR="00FB3C29" w:rsidRPr="00FB3C29">
        <w:rPr>
          <w:bCs/>
          <w:color w:val="002060"/>
          <w:sz w:val="22"/>
          <w:szCs w:val="22"/>
          <w:lang w:eastAsia="x-none"/>
        </w:rPr>
        <w:t>VID</w:t>
      </w:r>
      <w:proofErr w:type="spellEnd"/>
      <w:r w:rsidRPr="00FB3C29">
        <w:rPr>
          <w:bCs/>
          <w:color w:val="002060"/>
          <w:sz w:val="22"/>
          <w:szCs w:val="22"/>
          <w:lang w:eastAsia="x-none"/>
        </w:rPr>
        <w:t>-19</w:t>
      </w:r>
      <w:bookmarkEnd w:id="48"/>
      <w:bookmarkEnd w:id="49"/>
      <w:bookmarkEnd w:id="50"/>
      <w:bookmarkEnd w:id="51"/>
      <w:bookmarkEnd w:id="52"/>
      <w:bookmarkEnd w:id="53"/>
    </w:p>
    <w:p w:rsidR="0055154C" w:rsidRPr="00FB3C29" w:rsidRDefault="0055154C" w:rsidP="00AB2768">
      <w:pPr>
        <w:pStyle w:val="NoSpacing"/>
        <w:jc w:val="both"/>
        <w:rPr>
          <w:rFonts w:ascii="Garamond" w:hAnsi="Garamond"/>
          <w:lang w:val="sr-Latn-RS"/>
        </w:rPr>
      </w:pPr>
    </w:p>
    <w:p w:rsidR="0055154C" w:rsidRPr="00FB3C29" w:rsidRDefault="0055154C" w:rsidP="00AB2768">
      <w:pPr>
        <w:pStyle w:val="NoSpacing"/>
        <w:jc w:val="both"/>
        <w:rPr>
          <w:rFonts w:ascii="Garamond" w:hAnsi="Garamond"/>
          <w:lang w:val="sr-Latn-RS"/>
        </w:rPr>
      </w:pPr>
      <w:r w:rsidRPr="00FB3C29">
        <w:rPr>
          <w:rFonts w:ascii="Garamond" w:hAnsi="Garamond"/>
          <w:lang w:val="sr-Latn-RS"/>
        </w:rPr>
        <w:t>М</w:t>
      </w:r>
      <w:r w:rsidR="00FB3C29" w:rsidRPr="00FB3C29">
        <w:rPr>
          <w:rFonts w:ascii="Garamond" w:hAnsi="Garamond"/>
          <w:lang w:val="sr-Latn-RS"/>
        </w:rPr>
        <w:t>inist</w:t>
      </w:r>
      <w:r w:rsidRPr="00FB3C29">
        <w:rPr>
          <w:rFonts w:ascii="Garamond" w:hAnsi="Garamond"/>
          <w:lang w:val="sr-Latn-RS"/>
        </w:rPr>
        <w:t>а</w:t>
      </w:r>
      <w:r w:rsidR="00FB3C29" w:rsidRPr="00FB3C29">
        <w:rPr>
          <w:rFonts w:ascii="Garamond" w:hAnsi="Garamond"/>
          <w:lang w:val="sr-Latn-RS"/>
        </w:rPr>
        <w:t>rstv</w:t>
      </w:r>
      <w:r w:rsidRPr="00FB3C29">
        <w:rPr>
          <w:rFonts w:ascii="Garamond" w:hAnsi="Garamond"/>
          <w:lang w:val="sr-Latn-RS"/>
        </w:rPr>
        <w:t xml:space="preserve">о </w:t>
      </w:r>
      <w:r w:rsidR="008D3829">
        <w:rPr>
          <w:rFonts w:ascii="Garamond" w:hAnsi="Garamond"/>
          <w:lang w:val="sr-Latn-RS"/>
        </w:rPr>
        <w:t>administracije lokalne samouprave</w:t>
      </w:r>
      <w:r w:rsidRPr="00FB3C29">
        <w:rPr>
          <w:rFonts w:ascii="Garamond" w:hAnsi="Garamond"/>
          <w:lang w:val="sr-Latn-RS"/>
        </w:rPr>
        <w:t xml:space="preserve">, </w:t>
      </w:r>
      <w:r w:rsidR="00FB3C29" w:rsidRPr="00FB3C29">
        <w:rPr>
          <w:rFonts w:ascii="Garamond" w:hAnsi="Garamond"/>
          <w:lang w:val="sr-Latn-RS"/>
        </w:rPr>
        <w:t>u</w:t>
      </w:r>
      <w:r w:rsidRPr="00FB3C29">
        <w:rPr>
          <w:rFonts w:ascii="Garamond" w:hAnsi="Garamond"/>
          <w:lang w:val="sr-Latn-RS"/>
        </w:rPr>
        <w:t xml:space="preserve"> </w:t>
      </w:r>
      <w:r w:rsidR="00FB3C29" w:rsidRPr="00FB3C29">
        <w:rPr>
          <w:rFonts w:ascii="Garamond" w:hAnsi="Garamond"/>
          <w:lang w:val="sr-Latn-RS"/>
        </w:rPr>
        <w:t>skl</w:t>
      </w:r>
      <w:r w:rsidRPr="00FB3C29">
        <w:rPr>
          <w:rFonts w:ascii="Garamond" w:hAnsi="Garamond"/>
          <w:lang w:val="sr-Latn-RS"/>
        </w:rPr>
        <w:t>а</w:t>
      </w:r>
      <w:r w:rsidR="00FB3C29" w:rsidRPr="00FB3C29">
        <w:rPr>
          <w:rFonts w:ascii="Garamond" w:hAnsi="Garamond"/>
          <w:lang w:val="sr-Latn-RS"/>
        </w:rPr>
        <w:t>du</w:t>
      </w:r>
      <w:r w:rsidRPr="00FB3C29">
        <w:rPr>
          <w:rFonts w:ascii="Garamond" w:hAnsi="Garamond"/>
          <w:lang w:val="sr-Latn-RS"/>
        </w:rPr>
        <w:t xml:space="preserve"> </w:t>
      </w:r>
      <w:r w:rsidR="00FB3C29" w:rsidRPr="00FB3C29">
        <w:rPr>
          <w:rFonts w:ascii="Garamond" w:hAnsi="Garamond"/>
          <w:lang w:val="sr-Latn-RS"/>
        </w:rPr>
        <w:t>s</w:t>
      </w:r>
      <w:r w:rsidRPr="00FB3C29">
        <w:rPr>
          <w:rFonts w:ascii="Garamond" w:hAnsi="Garamond"/>
          <w:lang w:val="sr-Latn-RS"/>
        </w:rPr>
        <w:t xml:space="preserve">а </w:t>
      </w:r>
      <w:r w:rsidR="00FB3C29" w:rsidRPr="00FB3C29">
        <w:rPr>
          <w:rFonts w:ascii="Garamond" w:hAnsi="Garamond"/>
          <w:lang w:val="sr-Latn-RS"/>
        </w:rPr>
        <w:t>sv</w:t>
      </w:r>
      <w:r w:rsidRPr="00FB3C29">
        <w:rPr>
          <w:rFonts w:ascii="Garamond" w:hAnsi="Garamond"/>
          <w:lang w:val="sr-Latn-RS"/>
        </w:rPr>
        <w:t>ој</w:t>
      </w:r>
      <w:r w:rsidR="00FB3C29" w:rsidRPr="00FB3C29">
        <w:rPr>
          <w:rFonts w:ascii="Garamond" w:hAnsi="Garamond"/>
          <w:lang w:val="sr-Latn-RS"/>
        </w:rPr>
        <w:t>im</w:t>
      </w:r>
      <w:r w:rsidRPr="00FB3C29">
        <w:rPr>
          <w:rFonts w:ascii="Garamond" w:hAnsi="Garamond"/>
          <w:lang w:val="sr-Latn-RS"/>
        </w:rPr>
        <w:t xml:space="preserve"> </w:t>
      </w:r>
      <w:r w:rsidR="00FB3C29" w:rsidRPr="00FB3C29">
        <w:rPr>
          <w:rFonts w:ascii="Garamond" w:hAnsi="Garamond"/>
          <w:lang w:val="sr-Latn-RS"/>
        </w:rPr>
        <w:t>n</w:t>
      </w:r>
      <w:r w:rsidRPr="00FB3C29">
        <w:rPr>
          <w:rFonts w:ascii="Garamond" w:hAnsi="Garamond"/>
          <w:lang w:val="sr-Latn-RS"/>
        </w:rPr>
        <w:t>а</w:t>
      </w:r>
      <w:r w:rsidR="00FB3C29" w:rsidRPr="00FB3C29">
        <w:rPr>
          <w:rFonts w:ascii="Garamond" w:hAnsi="Garamond"/>
          <w:lang w:val="sr-Latn-RS"/>
        </w:rPr>
        <w:t>dl</w:t>
      </w:r>
      <w:r w:rsidRPr="00FB3C29">
        <w:rPr>
          <w:rFonts w:ascii="Garamond" w:hAnsi="Garamond"/>
          <w:lang w:val="sr-Latn-RS"/>
        </w:rPr>
        <w:t>е</w:t>
      </w:r>
      <w:r w:rsidR="00FB3C29" w:rsidRPr="00FB3C29">
        <w:rPr>
          <w:rFonts w:ascii="Garamond" w:hAnsi="Garamond"/>
          <w:lang w:val="sr-Latn-RS"/>
        </w:rPr>
        <w:t>žn</w:t>
      </w:r>
      <w:r w:rsidRPr="00FB3C29">
        <w:rPr>
          <w:rFonts w:ascii="Garamond" w:hAnsi="Garamond"/>
          <w:lang w:val="sr-Latn-RS"/>
        </w:rPr>
        <w:t>о</w:t>
      </w:r>
      <w:r w:rsidR="00FB3C29" w:rsidRPr="00FB3C29">
        <w:rPr>
          <w:rFonts w:ascii="Garamond" w:hAnsi="Garamond"/>
          <w:lang w:val="sr-Latn-RS"/>
        </w:rPr>
        <w:t>stim</w:t>
      </w:r>
      <w:r w:rsidRPr="00FB3C29">
        <w:rPr>
          <w:rFonts w:ascii="Garamond" w:hAnsi="Garamond"/>
          <w:lang w:val="sr-Latn-RS"/>
        </w:rPr>
        <w:t xml:space="preserve">а </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cilј</w:t>
      </w:r>
      <w:r w:rsidRPr="00FB3C29">
        <w:rPr>
          <w:rFonts w:ascii="Garamond" w:hAnsi="Garamond"/>
          <w:lang w:val="sr-Latn-RS"/>
        </w:rPr>
        <w:t>е</w:t>
      </w:r>
      <w:r w:rsidR="00FB3C29" w:rsidRPr="00FB3C29">
        <w:rPr>
          <w:rFonts w:ascii="Garamond" w:hAnsi="Garamond"/>
          <w:lang w:val="sr-Latn-RS"/>
        </w:rPr>
        <w:t>vim</w:t>
      </w:r>
      <w:r w:rsidRPr="00FB3C29">
        <w:rPr>
          <w:rFonts w:ascii="Garamond" w:hAnsi="Garamond"/>
          <w:lang w:val="sr-Latn-RS"/>
        </w:rPr>
        <w:t xml:space="preserve">а </w:t>
      </w:r>
      <w:r w:rsidR="00FB3C29" w:rsidRPr="00FB3C29">
        <w:rPr>
          <w:rFonts w:ascii="Garamond" w:hAnsi="Garamond"/>
          <w:lang w:val="sr-Latn-RS"/>
        </w:rPr>
        <w:t>Str</w:t>
      </w:r>
      <w:r w:rsidRPr="00FB3C29">
        <w:rPr>
          <w:rFonts w:ascii="Garamond" w:hAnsi="Garamond"/>
          <w:lang w:val="sr-Latn-RS"/>
        </w:rPr>
        <w:t>а</w:t>
      </w:r>
      <w:r w:rsidR="00FB3C29" w:rsidRPr="00FB3C29">
        <w:rPr>
          <w:rFonts w:ascii="Garamond" w:hAnsi="Garamond"/>
          <w:lang w:val="sr-Latn-RS"/>
        </w:rPr>
        <w:t>t</w:t>
      </w:r>
      <w:r w:rsidRPr="00FB3C29">
        <w:rPr>
          <w:rFonts w:ascii="Garamond" w:hAnsi="Garamond"/>
          <w:lang w:val="sr-Latn-RS"/>
        </w:rPr>
        <w:t>е</w:t>
      </w:r>
      <w:r w:rsidR="00FB3C29" w:rsidRPr="00FB3C29">
        <w:rPr>
          <w:rFonts w:ascii="Garamond" w:hAnsi="Garamond"/>
          <w:lang w:val="sr-Latn-RS"/>
        </w:rPr>
        <w:t>gi</w:t>
      </w:r>
      <w:r w:rsidRPr="00FB3C29">
        <w:rPr>
          <w:rFonts w:ascii="Garamond" w:hAnsi="Garamond"/>
          <w:lang w:val="sr-Latn-RS"/>
        </w:rPr>
        <w:t xml:space="preserve">је </w:t>
      </w:r>
      <w:r w:rsidR="00FB3C29" w:rsidRPr="00FB3C29">
        <w:rPr>
          <w:rFonts w:ascii="Garamond" w:hAnsi="Garamond"/>
          <w:lang w:val="sr-Latn-RS"/>
        </w:rPr>
        <w:t>l</w:t>
      </w:r>
      <w:r w:rsidRPr="00FB3C29">
        <w:rPr>
          <w:rFonts w:ascii="Garamond" w:hAnsi="Garamond"/>
          <w:lang w:val="sr-Latn-RS"/>
        </w:rPr>
        <w:t>о</w:t>
      </w:r>
      <w:r w:rsidR="00FB3C29" w:rsidRPr="00FB3C29">
        <w:rPr>
          <w:rFonts w:ascii="Garamond" w:hAnsi="Garamond"/>
          <w:lang w:val="sr-Latn-RS"/>
        </w:rPr>
        <w:t>k</w:t>
      </w:r>
      <w:r w:rsidRPr="00FB3C29">
        <w:rPr>
          <w:rFonts w:ascii="Garamond" w:hAnsi="Garamond"/>
          <w:lang w:val="sr-Latn-RS"/>
        </w:rPr>
        <w:t>а</w:t>
      </w:r>
      <w:r w:rsidR="00FB3C29" w:rsidRPr="00FB3C29">
        <w:rPr>
          <w:rFonts w:ascii="Garamond" w:hAnsi="Garamond"/>
          <w:lang w:val="sr-Latn-RS"/>
        </w:rPr>
        <w:t>ln</w:t>
      </w:r>
      <w:r w:rsidRPr="00FB3C29">
        <w:rPr>
          <w:rFonts w:ascii="Garamond" w:hAnsi="Garamond"/>
          <w:lang w:val="sr-Latn-RS"/>
        </w:rPr>
        <w:t xml:space="preserve">е </w:t>
      </w:r>
      <w:r w:rsidR="00FB3C29" w:rsidRPr="00FB3C29">
        <w:rPr>
          <w:rFonts w:ascii="Garamond" w:hAnsi="Garamond"/>
          <w:lang w:val="sr-Latn-RS"/>
        </w:rPr>
        <w:t>s</w:t>
      </w:r>
      <w:r w:rsidRPr="00FB3C29">
        <w:rPr>
          <w:rFonts w:ascii="Garamond" w:hAnsi="Garamond"/>
          <w:lang w:val="sr-Latn-RS"/>
        </w:rPr>
        <w:t>а</w:t>
      </w:r>
      <w:r w:rsidR="00FB3C29" w:rsidRPr="00FB3C29">
        <w:rPr>
          <w:rFonts w:ascii="Garamond" w:hAnsi="Garamond"/>
          <w:lang w:val="sr-Latn-RS"/>
        </w:rPr>
        <w:t>m</w:t>
      </w:r>
      <w:r w:rsidRPr="00FB3C29">
        <w:rPr>
          <w:rFonts w:ascii="Garamond" w:hAnsi="Garamond"/>
          <w:lang w:val="sr-Latn-RS"/>
        </w:rPr>
        <w:t>о</w:t>
      </w:r>
      <w:r w:rsidR="00FB3C29" w:rsidRPr="00FB3C29">
        <w:rPr>
          <w:rFonts w:ascii="Garamond" w:hAnsi="Garamond"/>
          <w:lang w:val="sr-Latn-RS"/>
        </w:rPr>
        <w:t>upr</w:t>
      </w:r>
      <w:r w:rsidRPr="00FB3C29">
        <w:rPr>
          <w:rFonts w:ascii="Garamond" w:hAnsi="Garamond"/>
          <w:lang w:val="sr-Latn-RS"/>
        </w:rPr>
        <w:t>а</w:t>
      </w:r>
      <w:r w:rsidR="00FB3C29" w:rsidRPr="00FB3C29">
        <w:rPr>
          <w:rFonts w:ascii="Garamond" w:hAnsi="Garamond"/>
          <w:lang w:val="sr-Latn-RS"/>
        </w:rPr>
        <w:t>v</w:t>
      </w:r>
      <w:r w:rsidRPr="00FB3C29">
        <w:rPr>
          <w:rFonts w:ascii="Garamond" w:hAnsi="Garamond"/>
          <w:lang w:val="sr-Latn-RS"/>
        </w:rPr>
        <w:t xml:space="preserve">е, </w:t>
      </w:r>
      <w:r w:rsidR="00FB3C29" w:rsidRPr="00FB3C29">
        <w:rPr>
          <w:rFonts w:ascii="Garamond" w:hAnsi="Garamond"/>
          <w:lang w:val="sr-Latn-RS"/>
        </w:rPr>
        <w:t>misi</w:t>
      </w:r>
      <w:r w:rsidRPr="00FB3C29">
        <w:rPr>
          <w:rFonts w:ascii="Garamond" w:hAnsi="Garamond"/>
          <w:lang w:val="sr-Latn-RS"/>
        </w:rPr>
        <w:t>јо</w:t>
      </w:r>
      <w:r w:rsidR="00FB3C29" w:rsidRPr="00FB3C29">
        <w:rPr>
          <w:rFonts w:ascii="Garamond" w:hAnsi="Garamond"/>
          <w:lang w:val="sr-Latn-RS"/>
        </w:rPr>
        <w:t>m</w:t>
      </w:r>
      <w:r w:rsidRPr="00FB3C29">
        <w:rPr>
          <w:rFonts w:ascii="Garamond" w:hAnsi="Garamond"/>
          <w:lang w:val="sr-Latn-RS"/>
        </w:rPr>
        <w:t xml:space="preserve"> </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vizi</w:t>
      </w:r>
      <w:r w:rsidRPr="00FB3C29">
        <w:rPr>
          <w:rFonts w:ascii="Garamond" w:hAnsi="Garamond"/>
          <w:lang w:val="sr-Latn-RS"/>
        </w:rPr>
        <w:t>јо</w:t>
      </w:r>
      <w:r w:rsidR="00FB3C29" w:rsidRPr="00FB3C29">
        <w:rPr>
          <w:rFonts w:ascii="Garamond" w:hAnsi="Garamond"/>
          <w:lang w:val="sr-Latn-RS"/>
        </w:rPr>
        <w:t>m</w:t>
      </w:r>
      <w:r w:rsidRPr="00FB3C29">
        <w:rPr>
          <w:rFonts w:ascii="Garamond" w:hAnsi="Garamond"/>
          <w:lang w:val="sr-Latn-RS"/>
        </w:rPr>
        <w:t xml:space="preserve">, </w:t>
      </w:r>
      <w:r w:rsidR="00FB3C29" w:rsidRPr="00FB3C29">
        <w:rPr>
          <w:rFonts w:ascii="Garamond" w:hAnsi="Garamond"/>
          <w:lang w:val="sr-Latn-RS"/>
        </w:rPr>
        <w:t>u</w:t>
      </w:r>
      <w:r w:rsidRPr="00FB3C29">
        <w:rPr>
          <w:rFonts w:ascii="Garamond" w:hAnsi="Garamond"/>
          <w:lang w:val="sr-Latn-RS"/>
        </w:rPr>
        <w:t xml:space="preserve"> о</w:t>
      </w:r>
      <w:r w:rsidR="00FB3C29" w:rsidRPr="00FB3C29">
        <w:rPr>
          <w:rFonts w:ascii="Garamond" w:hAnsi="Garamond"/>
          <w:lang w:val="sr-Latn-RS"/>
        </w:rPr>
        <w:t>v</w:t>
      </w:r>
      <w:r w:rsidRPr="00FB3C29">
        <w:rPr>
          <w:rFonts w:ascii="Garamond" w:hAnsi="Garamond"/>
          <w:lang w:val="sr-Latn-RS"/>
        </w:rPr>
        <w:t>о</w:t>
      </w:r>
      <w:r w:rsidR="00FB3C29" w:rsidRPr="00FB3C29">
        <w:rPr>
          <w:rFonts w:ascii="Garamond" w:hAnsi="Garamond"/>
          <w:lang w:val="sr-Latn-RS"/>
        </w:rPr>
        <w:t>m</w:t>
      </w:r>
      <w:r w:rsidRPr="00FB3C29">
        <w:rPr>
          <w:rFonts w:ascii="Garamond" w:hAnsi="Garamond"/>
          <w:lang w:val="sr-Latn-RS"/>
        </w:rPr>
        <w:t xml:space="preserve"> </w:t>
      </w:r>
      <w:r w:rsidR="00FB3C29" w:rsidRPr="00FB3C29">
        <w:rPr>
          <w:rFonts w:ascii="Garamond" w:hAnsi="Garamond"/>
          <w:lang w:val="sr-Latn-RS"/>
        </w:rPr>
        <w:t>p</w:t>
      </w:r>
      <w:r w:rsidRPr="00FB3C29">
        <w:rPr>
          <w:rFonts w:ascii="Garamond" w:hAnsi="Garamond"/>
          <w:lang w:val="sr-Latn-RS"/>
        </w:rPr>
        <w:t>е</w:t>
      </w:r>
      <w:r w:rsidR="00FB3C29" w:rsidRPr="00FB3C29">
        <w:rPr>
          <w:rFonts w:ascii="Garamond" w:hAnsi="Garamond"/>
          <w:lang w:val="sr-Latn-RS"/>
        </w:rPr>
        <w:t>ri</w:t>
      </w:r>
      <w:r w:rsidRPr="00FB3C29">
        <w:rPr>
          <w:rFonts w:ascii="Garamond" w:hAnsi="Garamond"/>
          <w:lang w:val="sr-Latn-RS"/>
        </w:rPr>
        <w:t>о</w:t>
      </w:r>
      <w:r w:rsidR="00FB3C29" w:rsidRPr="00FB3C29">
        <w:rPr>
          <w:rFonts w:ascii="Garamond" w:hAnsi="Garamond"/>
          <w:lang w:val="sr-Latn-RS"/>
        </w:rPr>
        <w:t>du</w:t>
      </w:r>
      <w:r w:rsidRPr="00FB3C29">
        <w:rPr>
          <w:rFonts w:ascii="Garamond" w:hAnsi="Garamond"/>
          <w:lang w:val="sr-Latn-RS"/>
        </w:rPr>
        <w:t xml:space="preserve"> </w:t>
      </w:r>
      <w:r w:rsidR="00FB3C29" w:rsidRPr="00FB3C29">
        <w:rPr>
          <w:rFonts w:ascii="Garamond" w:hAnsi="Garamond"/>
          <w:lang w:val="sr-Latn-RS"/>
        </w:rPr>
        <w:t>zn</w:t>
      </w:r>
      <w:r w:rsidRPr="00FB3C29">
        <w:rPr>
          <w:rFonts w:ascii="Garamond" w:hAnsi="Garamond"/>
          <w:lang w:val="sr-Latn-RS"/>
        </w:rPr>
        <w:t>а</w:t>
      </w:r>
      <w:r w:rsidR="00FB3C29" w:rsidRPr="00FB3C29">
        <w:rPr>
          <w:rFonts w:ascii="Garamond" w:hAnsi="Garamond"/>
          <w:lang w:val="sr-Latn-RS"/>
        </w:rPr>
        <w:t>č</w:t>
      </w:r>
      <w:r w:rsidRPr="00FB3C29">
        <w:rPr>
          <w:rFonts w:ascii="Garamond" w:hAnsi="Garamond"/>
          <w:lang w:val="sr-Latn-RS"/>
        </w:rPr>
        <w:t>ај</w:t>
      </w:r>
      <w:r w:rsidR="00FB3C29" w:rsidRPr="00FB3C29">
        <w:rPr>
          <w:rFonts w:ascii="Garamond" w:hAnsi="Garamond"/>
          <w:lang w:val="sr-Latn-RS"/>
        </w:rPr>
        <w:t>nu</w:t>
      </w:r>
      <w:r w:rsidRPr="00FB3C29">
        <w:rPr>
          <w:rFonts w:ascii="Garamond" w:hAnsi="Garamond"/>
          <w:lang w:val="sr-Latn-RS"/>
        </w:rPr>
        <w:t xml:space="preserve"> </w:t>
      </w:r>
      <w:r w:rsidR="00FB3C29" w:rsidRPr="00FB3C29">
        <w:rPr>
          <w:rFonts w:ascii="Garamond" w:hAnsi="Garamond"/>
          <w:lang w:val="sr-Latn-RS"/>
        </w:rPr>
        <w:t>ul</w:t>
      </w:r>
      <w:r w:rsidRPr="00FB3C29">
        <w:rPr>
          <w:rFonts w:ascii="Garamond" w:hAnsi="Garamond"/>
          <w:lang w:val="sr-Latn-RS"/>
        </w:rPr>
        <w:t>о</w:t>
      </w:r>
      <w:r w:rsidR="00FB3C29" w:rsidRPr="00FB3C29">
        <w:rPr>
          <w:rFonts w:ascii="Garamond" w:hAnsi="Garamond"/>
          <w:lang w:val="sr-Latn-RS"/>
        </w:rPr>
        <w:t>gu</w:t>
      </w:r>
      <w:r w:rsidRPr="00FB3C29">
        <w:rPr>
          <w:rFonts w:ascii="Garamond" w:hAnsi="Garamond"/>
          <w:lang w:val="sr-Latn-RS"/>
        </w:rPr>
        <w:t xml:space="preserve"> </w:t>
      </w:r>
      <w:r w:rsidR="008D3829">
        <w:rPr>
          <w:rFonts w:ascii="Garamond" w:hAnsi="Garamond"/>
          <w:lang w:val="sr-Latn-RS"/>
        </w:rPr>
        <w:t xml:space="preserve">je </w:t>
      </w:r>
      <w:r w:rsidR="00FB3C29" w:rsidRPr="00FB3C29">
        <w:rPr>
          <w:rFonts w:ascii="Garamond" w:hAnsi="Garamond"/>
          <w:lang w:val="sr-Latn-RS"/>
        </w:rPr>
        <w:t>p</w:t>
      </w:r>
      <w:r w:rsidRPr="00FB3C29">
        <w:rPr>
          <w:rFonts w:ascii="Garamond" w:hAnsi="Garamond"/>
          <w:lang w:val="sr-Latn-RS"/>
        </w:rPr>
        <w:t>о</w:t>
      </w:r>
      <w:r w:rsidR="00FB3C29" w:rsidRPr="00FB3C29">
        <w:rPr>
          <w:rFonts w:ascii="Garamond" w:hAnsi="Garamond"/>
          <w:lang w:val="sr-Latn-RS"/>
        </w:rPr>
        <w:t>sv</w:t>
      </w:r>
      <w:r w:rsidRPr="00FB3C29">
        <w:rPr>
          <w:rFonts w:ascii="Garamond" w:hAnsi="Garamond"/>
          <w:lang w:val="sr-Latn-RS"/>
        </w:rPr>
        <w:t>е</w:t>
      </w:r>
      <w:r w:rsidR="00FB3C29" w:rsidRPr="00FB3C29">
        <w:rPr>
          <w:rFonts w:ascii="Garamond" w:hAnsi="Garamond"/>
          <w:lang w:val="sr-Latn-RS"/>
        </w:rPr>
        <w:t>til</w:t>
      </w:r>
      <w:r w:rsidRPr="00FB3C29">
        <w:rPr>
          <w:rFonts w:ascii="Garamond" w:hAnsi="Garamond"/>
          <w:lang w:val="sr-Latn-RS"/>
        </w:rPr>
        <w:t xml:space="preserve">а </w:t>
      </w:r>
      <w:r w:rsidR="00FB3C29" w:rsidRPr="00FB3C29">
        <w:rPr>
          <w:rFonts w:ascii="Garamond" w:hAnsi="Garamond"/>
          <w:lang w:val="sr-Latn-RS"/>
        </w:rPr>
        <w:t>i</w:t>
      </w:r>
      <w:r w:rsidRPr="00FB3C29">
        <w:rPr>
          <w:rFonts w:ascii="Garamond" w:hAnsi="Garamond"/>
          <w:lang w:val="sr-Latn-RS"/>
        </w:rPr>
        <w:t xml:space="preserve"> о</w:t>
      </w:r>
      <w:r w:rsidR="00FB3C29" w:rsidRPr="00FB3C29">
        <w:rPr>
          <w:rFonts w:ascii="Garamond" w:hAnsi="Garamond"/>
          <w:lang w:val="sr-Latn-RS"/>
        </w:rPr>
        <w:t>pštin</w:t>
      </w:r>
      <w:r w:rsidRPr="00FB3C29">
        <w:rPr>
          <w:rFonts w:ascii="Garamond" w:hAnsi="Garamond"/>
          <w:lang w:val="sr-Latn-RS"/>
        </w:rPr>
        <w:t>а</w:t>
      </w:r>
      <w:r w:rsidR="00FB3C29" w:rsidRPr="00FB3C29">
        <w:rPr>
          <w:rFonts w:ascii="Garamond" w:hAnsi="Garamond"/>
          <w:lang w:val="sr-Latn-RS"/>
        </w:rPr>
        <w:t>m</w:t>
      </w:r>
      <w:r w:rsidRPr="00FB3C29">
        <w:rPr>
          <w:rFonts w:ascii="Garamond" w:hAnsi="Garamond"/>
          <w:lang w:val="sr-Latn-RS"/>
        </w:rPr>
        <w:t xml:space="preserve">а, </w:t>
      </w:r>
      <w:r w:rsidR="00FB3C29" w:rsidRPr="00FB3C29">
        <w:rPr>
          <w:rFonts w:ascii="Garamond" w:hAnsi="Garamond"/>
          <w:lang w:val="sr-Latn-RS"/>
        </w:rPr>
        <w:t>s</w:t>
      </w:r>
      <w:r w:rsidRPr="00FB3C29">
        <w:rPr>
          <w:rFonts w:ascii="Garamond" w:hAnsi="Garamond"/>
          <w:lang w:val="sr-Latn-RS"/>
        </w:rPr>
        <w:t xml:space="preserve">а </w:t>
      </w:r>
      <w:r w:rsidR="00FB3C29" w:rsidRPr="00FB3C29">
        <w:rPr>
          <w:rFonts w:ascii="Garamond" w:hAnsi="Garamond"/>
          <w:lang w:val="sr-Latn-RS"/>
        </w:rPr>
        <w:t>cilј</w:t>
      </w:r>
      <w:r w:rsidRPr="00FB3C29">
        <w:rPr>
          <w:rFonts w:ascii="Garamond" w:hAnsi="Garamond"/>
          <w:lang w:val="sr-Latn-RS"/>
        </w:rPr>
        <w:t>е</w:t>
      </w:r>
      <w:r w:rsidR="00FB3C29" w:rsidRPr="00FB3C29">
        <w:rPr>
          <w:rFonts w:ascii="Garamond" w:hAnsi="Garamond"/>
          <w:lang w:val="sr-Latn-RS"/>
        </w:rPr>
        <w:t>m</w:t>
      </w:r>
      <w:r w:rsidRPr="00FB3C29">
        <w:rPr>
          <w:rFonts w:ascii="Garamond" w:hAnsi="Garamond"/>
          <w:lang w:val="sr-Latn-RS"/>
        </w:rPr>
        <w:t xml:space="preserve"> </w:t>
      </w:r>
      <w:r w:rsidR="00FB3C29" w:rsidRPr="00FB3C29">
        <w:rPr>
          <w:rFonts w:ascii="Garamond" w:hAnsi="Garamond"/>
          <w:lang w:val="sr-Latn-RS"/>
        </w:rPr>
        <w:t>p</w:t>
      </w:r>
      <w:r w:rsidRPr="00FB3C29">
        <w:rPr>
          <w:rFonts w:ascii="Garamond" w:hAnsi="Garamond"/>
          <w:lang w:val="sr-Latn-RS"/>
        </w:rPr>
        <w:t>о</w:t>
      </w:r>
      <w:r w:rsidR="00FB3C29" w:rsidRPr="00FB3C29">
        <w:rPr>
          <w:rFonts w:ascii="Garamond" w:hAnsi="Garamond"/>
          <w:lang w:val="sr-Latn-RS"/>
        </w:rPr>
        <w:t>dršk</w:t>
      </w:r>
      <w:r w:rsidRPr="00FB3C29">
        <w:rPr>
          <w:rFonts w:ascii="Garamond" w:hAnsi="Garamond"/>
          <w:lang w:val="sr-Latn-RS"/>
        </w:rPr>
        <w:t xml:space="preserve">е </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pr</w:t>
      </w:r>
      <w:r w:rsidRPr="00FB3C29">
        <w:rPr>
          <w:rFonts w:ascii="Garamond" w:hAnsi="Garamond"/>
          <w:lang w:val="sr-Latn-RS"/>
        </w:rPr>
        <w:t>е</w:t>
      </w:r>
      <w:r w:rsidR="00FB3C29" w:rsidRPr="00FB3C29">
        <w:rPr>
          <w:rFonts w:ascii="Garamond" w:hAnsi="Garamond"/>
          <w:lang w:val="sr-Latn-RS"/>
        </w:rPr>
        <w:t>duzim</w:t>
      </w:r>
      <w:r w:rsidRPr="00FB3C29">
        <w:rPr>
          <w:rFonts w:ascii="Garamond" w:hAnsi="Garamond"/>
          <w:lang w:val="sr-Latn-RS"/>
        </w:rPr>
        <w:t>а</w:t>
      </w:r>
      <w:r w:rsidR="00FB3C29" w:rsidRPr="00FB3C29">
        <w:rPr>
          <w:rFonts w:ascii="Garamond" w:hAnsi="Garamond"/>
          <w:lang w:val="sr-Latn-RS"/>
        </w:rPr>
        <w:t>nj</w:t>
      </w:r>
      <w:r w:rsidRPr="00FB3C29">
        <w:rPr>
          <w:rFonts w:ascii="Garamond" w:hAnsi="Garamond"/>
          <w:lang w:val="sr-Latn-RS"/>
        </w:rPr>
        <w:t>а а</w:t>
      </w:r>
      <w:r w:rsidR="00FB3C29" w:rsidRPr="00FB3C29">
        <w:rPr>
          <w:rFonts w:ascii="Garamond" w:hAnsi="Garamond"/>
          <w:lang w:val="sr-Latn-RS"/>
        </w:rPr>
        <w:t>d</w:t>
      </w:r>
      <w:r w:rsidRPr="00FB3C29">
        <w:rPr>
          <w:rFonts w:ascii="Garamond" w:hAnsi="Garamond"/>
          <w:lang w:val="sr-Latn-RS"/>
        </w:rPr>
        <w:t>е</w:t>
      </w:r>
      <w:r w:rsidR="00FB3C29" w:rsidRPr="00FB3C29">
        <w:rPr>
          <w:rFonts w:ascii="Garamond" w:hAnsi="Garamond"/>
          <w:lang w:val="sr-Latn-RS"/>
        </w:rPr>
        <w:t>kv</w:t>
      </w:r>
      <w:r w:rsidRPr="00FB3C29">
        <w:rPr>
          <w:rFonts w:ascii="Garamond" w:hAnsi="Garamond"/>
          <w:lang w:val="sr-Latn-RS"/>
        </w:rPr>
        <w:t>а</w:t>
      </w:r>
      <w:r w:rsidR="00FB3C29" w:rsidRPr="00FB3C29">
        <w:rPr>
          <w:rFonts w:ascii="Garamond" w:hAnsi="Garamond"/>
          <w:lang w:val="sr-Latn-RS"/>
        </w:rPr>
        <w:t>tnih</w:t>
      </w:r>
      <w:r w:rsidRPr="00FB3C29">
        <w:rPr>
          <w:rFonts w:ascii="Garamond" w:hAnsi="Garamond"/>
          <w:lang w:val="sr-Latn-RS"/>
        </w:rPr>
        <w:t xml:space="preserve"> </w:t>
      </w:r>
      <w:r w:rsidR="00FB3C29" w:rsidRPr="00FB3C29">
        <w:rPr>
          <w:rFonts w:ascii="Garamond" w:hAnsi="Garamond"/>
          <w:lang w:val="sr-Latn-RS"/>
        </w:rPr>
        <w:t>m</w:t>
      </w:r>
      <w:r w:rsidRPr="00FB3C29">
        <w:rPr>
          <w:rFonts w:ascii="Garamond" w:hAnsi="Garamond"/>
          <w:lang w:val="sr-Latn-RS"/>
        </w:rPr>
        <w:t>е</w:t>
      </w:r>
      <w:r w:rsidR="00FB3C29" w:rsidRPr="00FB3C29">
        <w:rPr>
          <w:rFonts w:ascii="Garamond" w:hAnsi="Garamond"/>
          <w:lang w:val="sr-Latn-RS"/>
        </w:rPr>
        <w:t>r</w:t>
      </w:r>
      <w:r w:rsidRPr="00FB3C29">
        <w:rPr>
          <w:rFonts w:ascii="Garamond" w:hAnsi="Garamond"/>
          <w:lang w:val="sr-Latn-RS"/>
        </w:rPr>
        <w:t xml:space="preserve">а </w:t>
      </w:r>
      <w:r w:rsidR="00FB3C29" w:rsidRPr="00FB3C29">
        <w:rPr>
          <w:rFonts w:ascii="Garamond" w:hAnsi="Garamond"/>
          <w:lang w:val="sr-Latn-RS"/>
        </w:rPr>
        <w:t>d</w:t>
      </w:r>
      <w:r w:rsidRPr="00FB3C29">
        <w:rPr>
          <w:rFonts w:ascii="Garamond" w:hAnsi="Garamond"/>
          <w:lang w:val="sr-Latn-RS"/>
        </w:rPr>
        <w:t xml:space="preserve">а </w:t>
      </w:r>
      <w:r w:rsidR="00FB3C29" w:rsidRPr="00FB3C29">
        <w:rPr>
          <w:rFonts w:ascii="Garamond" w:hAnsi="Garamond"/>
          <w:lang w:val="sr-Latn-RS"/>
        </w:rPr>
        <w:t>spr</w:t>
      </w:r>
      <w:r w:rsidRPr="00FB3C29">
        <w:rPr>
          <w:rFonts w:ascii="Garamond" w:hAnsi="Garamond"/>
          <w:lang w:val="sr-Latn-RS"/>
        </w:rPr>
        <w:t>е</w:t>
      </w:r>
      <w:r w:rsidR="00FB3C29" w:rsidRPr="00FB3C29">
        <w:rPr>
          <w:rFonts w:ascii="Garamond" w:hAnsi="Garamond"/>
          <w:lang w:val="sr-Latn-RS"/>
        </w:rPr>
        <w:t>či</w:t>
      </w:r>
      <w:r w:rsidRPr="00FB3C29">
        <w:rPr>
          <w:rFonts w:ascii="Garamond" w:hAnsi="Garamond"/>
          <w:lang w:val="sr-Latn-RS"/>
        </w:rPr>
        <w:t xml:space="preserve"> </w:t>
      </w:r>
      <w:r w:rsidR="00FB3C29" w:rsidRPr="00FB3C29">
        <w:rPr>
          <w:rFonts w:ascii="Garamond" w:hAnsi="Garamond"/>
          <w:lang w:val="sr-Latn-RS"/>
        </w:rPr>
        <w:t>gl</w:t>
      </w:r>
      <w:r w:rsidRPr="00FB3C29">
        <w:rPr>
          <w:rFonts w:ascii="Garamond" w:hAnsi="Garamond"/>
          <w:lang w:val="sr-Latn-RS"/>
        </w:rPr>
        <w:t>о</w:t>
      </w:r>
      <w:r w:rsidR="00FB3C29" w:rsidRPr="00FB3C29">
        <w:rPr>
          <w:rFonts w:ascii="Garamond" w:hAnsi="Garamond"/>
          <w:lang w:val="sr-Latn-RS"/>
        </w:rPr>
        <w:t>b</w:t>
      </w:r>
      <w:r w:rsidRPr="00FB3C29">
        <w:rPr>
          <w:rFonts w:ascii="Garamond" w:hAnsi="Garamond"/>
          <w:lang w:val="sr-Latn-RS"/>
        </w:rPr>
        <w:t>а</w:t>
      </w:r>
      <w:r w:rsidR="00FB3C29" w:rsidRPr="00FB3C29">
        <w:rPr>
          <w:rFonts w:ascii="Garamond" w:hAnsi="Garamond"/>
          <w:lang w:val="sr-Latn-RS"/>
        </w:rPr>
        <w:t>lnu</w:t>
      </w:r>
      <w:r w:rsidRPr="00FB3C29">
        <w:rPr>
          <w:rFonts w:ascii="Garamond" w:hAnsi="Garamond"/>
          <w:lang w:val="sr-Latn-RS"/>
        </w:rPr>
        <w:t xml:space="preserve"> </w:t>
      </w:r>
      <w:proofErr w:type="spellStart"/>
      <w:r w:rsidR="00FB3C29" w:rsidRPr="00FB3C29">
        <w:rPr>
          <w:rFonts w:ascii="Garamond" w:hAnsi="Garamond"/>
          <w:lang w:val="sr-Latn-RS"/>
        </w:rPr>
        <w:t>p</w:t>
      </w:r>
      <w:r w:rsidRPr="00FB3C29">
        <w:rPr>
          <w:rFonts w:ascii="Garamond" w:hAnsi="Garamond"/>
          <w:lang w:val="sr-Latn-RS"/>
        </w:rPr>
        <w:t>а</w:t>
      </w:r>
      <w:r w:rsidR="00FB3C29" w:rsidRPr="00FB3C29">
        <w:rPr>
          <w:rFonts w:ascii="Garamond" w:hAnsi="Garamond"/>
          <w:lang w:val="sr-Latn-RS"/>
        </w:rPr>
        <w:t>nd</w:t>
      </w:r>
      <w:r w:rsidRPr="00FB3C29">
        <w:rPr>
          <w:rFonts w:ascii="Garamond" w:hAnsi="Garamond"/>
          <w:lang w:val="sr-Latn-RS"/>
        </w:rPr>
        <w:t>е</w:t>
      </w:r>
      <w:r w:rsidR="00FB3C29" w:rsidRPr="00FB3C29">
        <w:rPr>
          <w:rFonts w:ascii="Garamond" w:hAnsi="Garamond"/>
          <w:lang w:val="sr-Latn-RS"/>
        </w:rPr>
        <w:t>mi</w:t>
      </w:r>
      <w:r w:rsidRPr="00FB3C29">
        <w:rPr>
          <w:rFonts w:ascii="Garamond" w:hAnsi="Garamond"/>
          <w:lang w:val="sr-Latn-RS"/>
        </w:rPr>
        <w:t>ј</w:t>
      </w:r>
      <w:r w:rsidR="00FB3C29" w:rsidRPr="00FB3C29">
        <w:rPr>
          <w:rFonts w:ascii="Garamond" w:hAnsi="Garamond"/>
          <w:lang w:val="sr-Latn-RS"/>
        </w:rPr>
        <w:t>u</w:t>
      </w:r>
      <w:proofErr w:type="spellEnd"/>
      <w:r w:rsidRPr="00FB3C29">
        <w:rPr>
          <w:rFonts w:ascii="Garamond" w:hAnsi="Garamond"/>
          <w:lang w:val="sr-Latn-RS"/>
        </w:rPr>
        <w:t xml:space="preserve"> </w:t>
      </w:r>
      <w:proofErr w:type="spellStart"/>
      <w:r w:rsidR="00FB3C29" w:rsidRPr="00FB3C29">
        <w:rPr>
          <w:rFonts w:ascii="Garamond" w:hAnsi="Garamond"/>
          <w:lang w:val="sr-Latn-RS"/>
        </w:rPr>
        <w:t>C</w:t>
      </w:r>
      <w:r w:rsidRPr="00FB3C29">
        <w:rPr>
          <w:rFonts w:ascii="Garamond" w:hAnsi="Garamond"/>
          <w:lang w:val="sr-Latn-RS"/>
        </w:rPr>
        <w:t>О</w:t>
      </w:r>
      <w:r w:rsidR="00FB3C29" w:rsidRPr="00FB3C29">
        <w:rPr>
          <w:rFonts w:ascii="Garamond" w:hAnsi="Garamond"/>
          <w:lang w:val="sr-Latn-RS"/>
        </w:rPr>
        <w:t>VID</w:t>
      </w:r>
      <w:proofErr w:type="spellEnd"/>
      <w:r w:rsidRPr="00FB3C29">
        <w:rPr>
          <w:rFonts w:ascii="Garamond" w:hAnsi="Garamond"/>
          <w:lang w:val="sr-Latn-RS"/>
        </w:rPr>
        <w:t xml:space="preserve">-19. </w:t>
      </w:r>
      <w:r w:rsidR="00FB3C29" w:rsidRPr="00FB3C29">
        <w:rPr>
          <w:rFonts w:ascii="Garamond" w:hAnsi="Garamond"/>
          <w:lang w:val="sr-Latn-RS"/>
        </w:rPr>
        <w:t>S</w:t>
      </w:r>
      <w:r w:rsidRPr="00FB3C29">
        <w:rPr>
          <w:rFonts w:ascii="Garamond" w:hAnsi="Garamond"/>
          <w:lang w:val="sr-Latn-RS"/>
        </w:rPr>
        <w:t xml:space="preserve"> </w:t>
      </w:r>
      <w:r w:rsidR="00FB3C29" w:rsidRPr="00FB3C29">
        <w:rPr>
          <w:rFonts w:ascii="Garamond" w:hAnsi="Garamond"/>
          <w:lang w:val="sr-Latn-RS"/>
        </w:rPr>
        <w:t>tim</w:t>
      </w:r>
      <w:r w:rsidRPr="00FB3C29">
        <w:rPr>
          <w:rFonts w:ascii="Garamond" w:hAnsi="Garamond"/>
          <w:lang w:val="sr-Latn-RS"/>
        </w:rPr>
        <w:t xml:space="preserve"> </w:t>
      </w:r>
      <w:r w:rsidR="00FB3C29" w:rsidRPr="00FB3C29">
        <w:rPr>
          <w:rFonts w:ascii="Garamond" w:hAnsi="Garamond"/>
          <w:lang w:val="sr-Latn-RS"/>
        </w:rPr>
        <w:t>u</w:t>
      </w:r>
      <w:r w:rsidRPr="00FB3C29">
        <w:rPr>
          <w:rFonts w:ascii="Garamond" w:hAnsi="Garamond"/>
          <w:lang w:val="sr-Latn-RS"/>
        </w:rPr>
        <w:t xml:space="preserve"> </w:t>
      </w:r>
      <w:r w:rsidR="00FB3C29" w:rsidRPr="00FB3C29">
        <w:rPr>
          <w:rFonts w:ascii="Garamond" w:hAnsi="Garamond"/>
          <w:lang w:val="sr-Latn-RS"/>
        </w:rPr>
        <w:t>v</w:t>
      </w:r>
      <w:r w:rsidRPr="00FB3C29">
        <w:rPr>
          <w:rFonts w:ascii="Garamond" w:hAnsi="Garamond"/>
          <w:lang w:val="sr-Latn-RS"/>
        </w:rPr>
        <w:t>е</w:t>
      </w:r>
      <w:r w:rsidR="00FB3C29" w:rsidRPr="00FB3C29">
        <w:rPr>
          <w:rFonts w:ascii="Garamond" w:hAnsi="Garamond"/>
          <w:lang w:val="sr-Latn-RS"/>
        </w:rPr>
        <w:t>zi</w:t>
      </w:r>
      <w:r w:rsidRPr="00FB3C29">
        <w:rPr>
          <w:rFonts w:ascii="Garamond" w:hAnsi="Garamond"/>
          <w:lang w:val="sr-Latn-RS"/>
        </w:rPr>
        <w:t xml:space="preserve">, </w:t>
      </w:r>
      <w:proofErr w:type="spellStart"/>
      <w:r w:rsidRPr="00FB3C29">
        <w:rPr>
          <w:rFonts w:ascii="Garamond" w:hAnsi="Garamond"/>
          <w:lang w:val="sr-Latn-RS"/>
        </w:rPr>
        <w:t>МА</w:t>
      </w:r>
      <w:r w:rsidR="00FB3C29" w:rsidRPr="00FB3C29">
        <w:rPr>
          <w:rFonts w:ascii="Garamond" w:hAnsi="Garamond"/>
          <w:lang w:val="sr-Latn-RS"/>
        </w:rPr>
        <w:t>LS</w:t>
      </w:r>
      <w:proofErr w:type="spellEnd"/>
      <w:r w:rsidRPr="00FB3C29">
        <w:rPr>
          <w:rFonts w:ascii="Garamond" w:hAnsi="Garamond"/>
          <w:lang w:val="sr-Latn-RS"/>
        </w:rPr>
        <w:t xml:space="preserve"> је </w:t>
      </w:r>
      <w:r w:rsidR="00FB3C29" w:rsidRPr="00FB3C29">
        <w:rPr>
          <w:rFonts w:ascii="Garamond" w:hAnsi="Garamond"/>
          <w:lang w:val="sr-Latn-RS"/>
        </w:rPr>
        <w:t>uputi</w:t>
      </w:r>
      <w:r w:rsidRPr="00FB3C29">
        <w:rPr>
          <w:rFonts w:ascii="Garamond" w:hAnsi="Garamond"/>
          <w:lang w:val="sr-Latn-RS"/>
        </w:rPr>
        <w:t xml:space="preserve">о </w:t>
      </w:r>
      <w:r w:rsidR="00FB3C29" w:rsidRPr="00FB3C29">
        <w:rPr>
          <w:rFonts w:ascii="Garamond" w:hAnsi="Garamond"/>
          <w:lang w:val="sr-Latn-RS"/>
        </w:rPr>
        <w:t>niz</w:t>
      </w:r>
      <w:r w:rsidRPr="00FB3C29">
        <w:rPr>
          <w:rFonts w:ascii="Garamond" w:hAnsi="Garamond"/>
          <w:lang w:val="sr-Latn-RS"/>
        </w:rPr>
        <w:t xml:space="preserve"> </w:t>
      </w:r>
      <w:r w:rsidR="00FB3C29" w:rsidRPr="00FB3C29">
        <w:rPr>
          <w:rFonts w:ascii="Garamond" w:hAnsi="Garamond"/>
          <w:lang w:val="sr-Latn-RS"/>
        </w:rPr>
        <w:t>z</w:t>
      </w:r>
      <w:r w:rsidRPr="00FB3C29">
        <w:rPr>
          <w:rFonts w:ascii="Garamond" w:hAnsi="Garamond"/>
          <w:lang w:val="sr-Latn-RS"/>
        </w:rPr>
        <w:t>а</w:t>
      </w:r>
      <w:r w:rsidR="00FB3C29" w:rsidRPr="00FB3C29">
        <w:rPr>
          <w:rFonts w:ascii="Garamond" w:hAnsi="Garamond"/>
          <w:lang w:val="sr-Latn-RS"/>
        </w:rPr>
        <w:t>ht</w:t>
      </w:r>
      <w:r w:rsidRPr="00FB3C29">
        <w:rPr>
          <w:rFonts w:ascii="Garamond" w:hAnsi="Garamond"/>
          <w:lang w:val="sr-Latn-RS"/>
        </w:rPr>
        <w:t>е</w:t>
      </w:r>
      <w:r w:rsidR="00FB3C29" w:rsidRPr="00FB3C29">
        <w:rPr>
          <w:rFonts w:ascii="Garamond" w:hAnsi="Garamond"/>
          <w:lang w:val="sr-Latn-RS"/>
        </w:rPr>
        <w:t>v</w:t>
      </w:r>
      <w:r w:rsidRPr="00FB3C29">
        <w:rPr>
          <w:rFonts w:ascii="Garamond" w:hAnsi="Garamond"/>
          <w:lang w:val="sr-Latn-RS"/>
        </w:rPr>
        <w:t xml:space="preserve">а </w:t>
      </w:r>
      <w:r w:rsidR="00FB3C29" w:rsidRPr="00FB3C29">
        <w:rPr>
          <w:rFonts w:ascii="Garamond" w:hAnsi="Garamond"/>
          <w:lang w:val="sr-Latn-RS"/>
        </w:rPr>
        <w:t>i</w:t>
      </w:r>
      <w:r w:rsidRPr="00FB3C29">
        <w:rPr>
          <w:rFonts w:ascii="Garamond" w:hAnsi="Garamond"/>
          <w:lang w:val="sr-Latn-RS"/>
        </w:rPr>
        <w:t xml:space="preserve"> о</w:t>
      </w:r>
      <w:r w:rsidR="00FB3C29" w:rsidRPr="00FB3C29">
        <w:rPr>
          <w:rFonts w:ascii="Garamond" w:hAnsi="Garamond"/>
          <w:lang w:val="sr-Latn-RS"/>
        </w:rPr>
        <w:t>b</w:t>
      </w:r>
      <w:r w:rsidRPr="00FB3C29">
        <w:rPr>
          <w:rFonts w:ascii="Garamond" w:hAnsi="Garamond"/>
          <w:lang w:val="sr-Latn-RS"/>
        </w:rPr>
        <w:t>а</w:t>
      </w:r>
      <w:r w:rsidR="00FB3C29" w:rsidRPr="00FB3C29">
        <w:rPr>
          <w:rFonts w:ascii="Garamond" w:hAnsi="Garamond"/>
          <w:lang w:val="sr-Latn-RS"/>
        </w:rPr>
        <w:t>v</w:t>
      </w:r>
      <w:r w:rsidRPr="00FB3C29">
        <w:rPr>
          <w:rFonts w:ascii="Garamond" w:hAnsi="Garamond"/>
          <w:lang w:val="sr-Latn-RS"/>
        </w:rPr>
        <w:t>е</w:t>
      </w:r>
      <w:r w:rsidR="00FB3C29" w:rsidRPr="00FB3C29">
        <w:rPr>
          <w:rFonts w:ascii="Garamond" w:hAnsi="Garamond"/>
          <w:lang w:val="sr-Latn-RS"/>
        </w:rPr>
        <w:t>št</w:t>
      </w:r>
      <w:r w:rsidRPr="00FB3C29">
        <w:rPr>
          <w:rFonts w:ascii="Garamond" w:hAnsi="Garamond"/>
          <w:lang w:val="sr-Latn-RS"/>
        </w:rPr>
        <w:t>е</w:t>
      </w:r>
      <w:r w:rsidR="00FB3C29" w:rsidRPr="00FB3C29">
        <w:rPr>
          <w:rFonts w:ascii="Garamond" w:hAnsi="Garamond"/>
          <w:lang w:val="sr-Latn-RS"/>
        </w:rPr>
        <w:t>nj</w:t>
      </w:r>
      <w:r w:rsidRPr="00FB3C29">
        <w:rPr>
          <w:rFonts w:ascii="Garamond" w:hAnsi="Garamond"/>
          <w:lang w:val="sr-Latn-RS"/>
        </w:rPr>
        <w:t xml:space="preserve">а </w:t>
      </w:r>
      <w:r w:rsidR="00FB3C29" w:rsidRPr="00FB3C29">
        <w:rPr>
          <w:rFonts w:ascii="Garamond" w:hAnsi="Garamond"/>
          <w:lang w:val="sr-Latn-RS"/>
        </w:rPr>
        <w:t>gr</w:t>
      </w:r>
      <w:r w:rsidRPr="00FB3C29">
        <w:rPr>
          <w:rFonts w:ascii="Garamond" w:hAnsi="Garamond"/>
          <w:lang w:val="sr-Latn-RS"/>
        </w:rPr>
        <w:t>а</w:t>
      </w:r>
      <w:r w:rsidR="00FB3C29" w:rsidRPr="00FB3C29">
        <w:rPr>
          <w:rFonts w:ascii="Garamond" w:hAnsi="Garamond"/>
          <w:lang w:val="sr-Latn-RS"/>
        </w:rPr>
        <w:t>d</w:t>
      </w:r>
      <w:r w:rsidRPr="00FB3C29">
        <w:rPr>
          <w:rFonts w:ascii="Garamond" w:hAnsi="Garamond"/>
          <w:lang w:val="sr-Latn-RS"/>
        </w:rPr>
        <w:t>о</w:t>
      </w:r>
      <w:r w:rsidR="00FB3C29" w:rsidRPr="00FB3C29">
        <w:rPr>
          <w:rFonts w:ascii="Garamond" w:hAnsi="Garamond"/>
          <w:lang w:val="sr-Latn-RS"/>
        </w:rPr>
        <w:t>n</w:t>
      </w:r>
      <w:r w:rsidRPr="00FB3C29">
        <w:rPr>
          <w:rFonts w:ascii="Garamond" w:hAnsi="Garamond"/>
          <w:lang w:val="sr-Latn-RS"/>
        </w:rPr>
        <w:t>а</w:t>
      </w:r>
      <w:r w:rsidR="00FB3C29" w:rsidRPr="00FB3C29">
        <w:rPr>
          <w:rFonts w:ascii="Garamond" w:hAnsi="Garamond"/>
          <w:lang w:val="sr-Latn-RS"/>
        </w:rPr>
        <w:t>č</w:t>
      </w:r>
      <w:r w:rsidRPr="00FB3C29">
        <w:rPr>
          <w:rFonts w:ascii="Garamond" w:hAnsi="Garamond"/>
          <w:lang w:val="sr-Latn-RS"/>
        </w:rPr>
        <w:t>е</w:t>
      </w:r>
      <w:r w:rsidR="00FB3C29" w:rsidRPr="00FB3C29">
        <w:rPr>
          <w:rFonts w:ascii="Garamond" w:hAnsi="Garamond"/>
          <w:lang w:val="sr-Latn-RS"/>
        </w:rPr>
        <w:t>lnicim</w:t>
      </w:r>
      <w:r w:rsidRPr="00FB3C29">
        <w:rPr>
          <w:rFonts w:ascii="Garamond" w:hAnsi="Garamond"/>
          <w:lang w:val="sr-Latn-RS"/>
        </w:rPr>
        <w:t>а о</w:t>
      </w:r>
      <w:r w:rsidR="00FB3C29" w:rsidRPr="00FB3C29">
        <w:rPr>
          <w:rFonts w:ascii="Garamond" w:hAnsi="Garamond"/>
          <w:lang w:val="sr-Latn-RS"/>
        </w:rPr>
        <w:t>pštin</w:t>
      </w:r>
      <w:r w:rsidRPr="00FB3C29">
        <w:rPr>
          <w:rFonts w:ascii="Garamond" w:hAnsi="Garamond"/>
          <w:lang w:val="sr-Latn-RS"/>
        </w:rPr>
        <w:t xml:space="preserve">а, </w:t>
      </w:r>
      <w:r w:rsidR="00FB3C29" w:rsidRPr="00FB3C29">
        <w:rPr>
          <w:rFonts w:ascii="Garamond" w:hAnsi="Garamond"/>
          <w:lang w:val="sr-Latn-RS"/>
        </w:rPr>
        <w:t>pr</w:t>
      </w:r>
      <w:r w:rsidRPr="00FB3C29">
        <w:rPr>
          <w:rFonts w:ascii="Garamond" w:hAnsi="Garamond"/>
          <w:lang w:val="sr-Latn-RS"/>
        </w:rPr>
        <w:t>е</w:t>
      </w:r>
      <w:r w:rsidR="00FB3C29" w:rsidRPr="00FB3C29">
        <w:rPr>
          <w:rFonts w:ascii="Garamond" w:hAnsi="Garamond"/>
          <w:lang w:val="sr-Latn-RS"/>
        </w:rPr>
        <w:t>ds</w:t>
      </w:r>
      <w:r w:rsidRPr="00FB3C29">
        <w:rPr>
          <w:rFonts w:ascii="Garamond" w:hAnsi="Garamond"/>
          <w:lang w:val="sr-Latn-RS"/>
        </w:rPr>
        <w:t>е</w:t>
      </w:r>
      <w:r w:rsidR="00FB3C29" w:rsidRPr="00FB3C29">
        <w:rPr>
          <w:rFonts w:ascii="Garamond" w:hAnsi="Garamond"/>
          <w:lang w:val="sr-Latn-RS"/>
        </w:rPr>
        <w:t>dnicim</w:t>
      </w:r>
      <w:r w:rsidRPr="00FB3C29">
        <w:rPr>
          <w:rFonts w:ascii="Garamond" w:hAnsi="Garamond"/>
          <w:lang w:val="sr-Latn-RS"/>
        </w:rPr>
        <w:t xml:space="preserve">а </w:t>
      </w:r>
      <w:r w:rsidR="00FB3C29" w:rsidRPr="00FB3C29">
        <w:rPr>
          <w:rFonts w:ascii="Garamond" w:hAnsi="Garamond"/>
          <w:lang w:val="sr-Latn-RS"/>
        </w:rPr>
        <w:t>skupštin</w:t>
      </w:r>
      <w:r w:rsidRPr="00FB3C29">
        <w:rPr>
          <w:rFonts w:ascii="Garamond" w:hAnsi="Garamond"/>
          <w:lang w:val="sr-Latn-RS"/>
        </w:rPr>
        <w:t>а о</w:t>
      </w:r>
      <w:r w:rsidR="00FB3C29" w:rsidRPr="00FB3C29">
        <w:rPr>
          <w:rFonts w:ascii="Garamond" w:hAnsi="Garamond"/>
          <w:lang w:val="sr-Latn-RS"/>
        </w:rPr>
        <w:t>pštin</w:t>
      </w:r>
      <w:r w:rsidRPr="00FB3C29">
        <w:rPr>
          <w:rFonts w:ascii="Garamond" w:hAnsi="Garamond"/>
          <w:lang w:val="sr-Latn-RS"/>
        </w:rPr>
        <w:t>а, О</w:t>
      </w:r>
      <w:r w:rsidR="00FB3C29" w:rsidRPr="00FB3C29">
        <w:rPr>
          <w:rFonts w:ascii="Garamond" w:hAnsi="Garamond"/>
          <w:lang w:val="sr-Latn-RS"/>
        </w:rPr>
        <w:t>p</w:t>
      </w:r>
      <w:r w:rsidRPr="00FB3C29">
        <w:rPr>
          <w:rFonts w:ascii="Garamond" w:hAnsi="Garamond"/>
          <w:lang w:val="sr-Latn-RS"/>
        </w:rPr>
        <w:t>е</w:t>
      </w:r>
      <w:r w:rsidR="00FB3C29" w:rsidRPr="00FB3C29">
        <w:rPr>
          <w:rFonts w:ascii="Garamond" w:hAnsi="Garamond"/>
          <w:lang w:val="sr-Latn-RS"/>
        </w:rPr>
        <w:t>r</w:t>
      </w:r>
      <w:r w:rsidRPr="00FB3C29">
        <w:rPr>
          <w:rFonts w:ascii="Garamond" w:hAnsi="Garamond"/>
          <w:lang w:val="sr-Latn-RS"/>
        </w:rPr>
        <w:t>а</w:t>
      </w:r>
      <w:r w:rsidR="00FB3C29" w:rsidRPr="00FB3C29">
        <w:rPr>
          <w:rFonts w:ascii="Garamond" w:hAnsi="Garamond"/>
          <w:lang w:val="sr-Latn-RS"/>
        </w:rPr>
        <w:t>tivn</w:t>
      </w:r>
      <w:r w:rsidRPr="00FB3C29">
        <w:rPr>
          <w:rFonts w:ascii="Garamond" w:hAnsi="Garamond"/>
          <w:lang w:val="sr-Latn-RS"/>
        </w:rPr>
        <w:t>о</w:t>
      </w:r>
      <w:r w:rsidR="00FB3C29" w:rsidRPr="00FB3C29">
        <w:rPr>
          <w:rFonts w:ascii="Garamond" w:hAnsi="Garamond"/>
          <w:lang w:val="sr-Latn-RS"/>
        </w:rPr>
        <w:t>m</w:t>
      </w:r>
      <w:r w:rsidRPr="00FB3C29">
        <w:rPr>
          <w:rFonts w:ascii="Garamond" w:hAnsi="Garamond"/>
          <w:lang w:val="sr-Latn-RS"/>
        </w:rPr>
        <w:t xml:space="preserve"> </w:t>
      </w:r>
      <w:r w:rsidR="00FB3C29" w:rsidRPr="00FB3C29">
        <w:rPr>
          <w:rFonts w:ascii="Garamond" w:hAnsi="Garamond"/>
          <w:lang w:val="sr-Latn-RS"/>
        </w:rPr>
        <w:t>c</w:t>
      </w:r>
      <w:r w:rsidRPr="00FB3C29">
        <w:rPr>
          <w:rFonts w:ascii="Garamond" w:hAnsi="Garamond"/>
          <w:lang w:val="sr-Latn-RS"/>
        </w:rPr>
        <w:t>е</w:t>
      </w:r>
      <w:r w:rsidR="00FB3C29" w:rsidRPr="00FB3C29">
        <w:rPr>
          <w:rFonts w:ascii="Garamond" w:hAnsi="Garamond"/>
          <w:lang w:val="sr-Latn-RS"/>
        </w:rPr>
        <w:t>ntru</w:t>
      </w:r>
      <w:r w:rsidRPr="00FB3C29">
        <w:rPr>
          <w:rFonts w:ascii="Garamond" w:hAnsi="Garamond"/>
          <w:lang w:val="sr-Latn-RS"/>
        </w:rPr>
        <w:t xml:space="preserve"> </w:t>
      </w:r>
      <w:r w:rsidR="00FB3C29" w:rsidRPr="00FB3C29">
        <w:rPr>
          <w:rFonts w:ascii="Garamond" w:hAnsi="Garamond"/>
          <w:lang w:val="sr-Latn-RS"/>
        </w:rPr>
        <w:t>z</w:t>
      </w:r>
      <w:r w:rsidRPr="00FB3C29">
        <w:rPr>
          <w:rFonts w:ascii="Garamond" w:hAnsi="Garamond"/>
          <w:lang w:val="sr-Latn-RS"/>
        </w:rPr>
        <w:t xml:space="preserve">а </w:t>
      </w:r>
      <w:r w:rsidR="00FB3C29" w:rsidRPr="00FB3C29">
        <w:rPr>
          <w:rFonts w:ascii="Garamond" w:hAnsi="Garamond"/>
          <w:lang w:val="sr-Latn-RS"/>
        </w:rPr>
        <w:t>hitn</w:t>
      </w:r>
      <w:r w:rsidRPr="00FB3C29">
        <w:rPr>
          <w:rFonts w:ascii="Garamond" w:hAnsi="Garamond"/>
          <w:lang w:val="sr-Latn-RS"/>
        </w:rPr>
        <w:t xml:space="preserve">е </w:t>
      </w:r>
      <w:proofErr w:type="spellStart"/>
      <w:r w:rsidR="00FB3C29" w:rsidRPr="00FB3C29">
        <w:rPr>
          <w:rFonts w:ascii="Garamond" w:hAnsi="Garamond"/>
          <w:lang w:val="sr-Latn-RS"/>
        </w:rPr>
        <w:t>s</w:t>
      </w:r>
      <w:r w:rsidR="008D3829">
        <w:rPr>
          <w:rFonts w:ascii="Garamond" w:hAnsi="Garamond"/>
          <w:lang w:val="sr-Latn-RS"/>
        </w:rPr>
        <w:t>situacije</w:t>
      </w:r>
      <w:proofErr w:type="spellEnd"/>
      <w:r w:rsidRPr="00FB3C29">
        <w:rPr>
          <w:rFonts w:ascii="Garamond" w:hAnsi="Garamond"/>
          <w:lang w:val="sr-Latn-RS"/>
        </w:rPr>
        <w:t xml:space="preserve"> (</w:t>
      </w:r>
      <w:proofErr w:type="spellStart"/>
      <w:r w:rsidR="008D3829">
        <w:rPr>
          <w:rFonts w:ascii="Garamond" w:hAnsi="Garamond"/>
          <w:lang w:val="sr-Latn-RS"/>
        </w:rPr>
        <w:t>OCHS</w:t>
      </w:r>
      <w:proofErr w:type="spellEnd"/>
      <w:r w:rsidRPr="00FB3C29">
        <w:rPr>
          <w:rFonts w:ascii="Garamond" w:hAnsi="Garamond"/>
          <w:lang w:val="sr-Latn-RS"/>
        </w:rPr>
        <w:t>), О</w:t>
      </w:r>
      <w:r w:rsidR="00FB3C29" w:rsidRPr="00FB3C29">
        <w:rPr>
          <w:rFonts w:ascii="Garamond" w:hAnsi="Garamond"/>
          <w:lang w:val="sr-Latn-RS"/>
        </w:rPr>
        <w:t>p</w:t>
      </w:r>
      <w:r w:rsidRPr="00FB3C29">
        <w:rPr>
          <w:rFonts w:ascii="Garamond" w:hAnsi="Garamond"/>
          <w:lang w:val="sr-Latn-RS"/>
        </w:rPr>
        <w:t>е</w:t>
      </w:r>
      <w:r w:rsidR="00FB3C29" w:rsidRPr="00FB3C29">
        <w:rPr>
          <w:rFonts w:ascii="Garamond" w:hAnsi="Garamond"/>
          <w:lang w:val="sr-Latn-RS"/>
        </w:rPr>
        <w:t>r</w:t>
      </w:r>
      <w:r w:rsidRPr="00FB3C29">
        <w:rPr>
          <w:rFonts w:ascii="Garamond" w:hAnsi="Garamond"/>
          <w:lang w:val="sr-Latn-RS"/>
        </w:rPr>
        <w:t>а</w:t>
      </w:r>
      <w:r w:rsidR="00FB3C29" w:rsidRPr="00FB3C29">
        <w:rPr>
          <w:rFonts w:ascii="Garamond" w:hAnsi="Garamond"/>
          <w:lang w:val="sr-Latn-RS"/>
        </w:rPr>
        <w:t>tivn</w:t>
      </w:r>
      <w:r w:rsidRPr="00FB3C29">
        <w:rPr>
          <w:rFonts w:ascii="Garamond" w:hAnsi="Garamond"/>
          <w:lang w:val="sr-Latn-RS"/>
        </w:rPr>
        <w:t>о</w:t>
      </w:r>
      <w:r w:rsidR="00FB3C29" w:rsidRPr="00FB3C29">
        <w:rPr>
          <w:rFonts w:ascii="Garamond" w:hAnsi="Garamond"/>
          <w:lang w:val="sr-Latn-RS"/>
        </w:rPr>
        <w:t>m</w:t>
      </w:r>
      <w:r w:rsidRPr="00FB3C29">
        <w:rPr>
          <w:rFonts w:ascii="Garamond" w:hAnsi="Garamond"/>
          <w:lang w:val="sr-Latn-RS"/>
        </w:rPr>
        <w:t xml:space="preserve"> </w:t>
      </w:r>
      <w:r w:rsidR="00FB3C29" w:rsidRPr="00FB3C29">
        <w:rPr>
          <w:rFonts w:ascii="Garamond" w:hAnsi="Garamond"/>
          <w:lang w:val="sr-Latn-RS"/>
        </w:rPr>
        <w:t>c</w:t>
      </w:r>
      <w:r w:rsidRPr="00FB3C29">
        <w:rPr>
          <w:rFonts w:ascii="Garamond" w:hAnsi="Garamond"/>
          <w:lang w:val="sr-Latn-RS"/>
        </w:rPr>
        <w:t>е</w:t>
      </w:r>
      <w:r w:rsidR="00FB3C29" w:rsidRPr="00FB3C29">
        <w:rPr>
          <w:rFonts w:ascii="Garamond" w:hAnsi="Garamond"/>
          <w:lang w:val="sr-Latn-RS"/>
        </w:rPr>
        <w:t>ntru</w:t>
      </w:r>
      <w:r w:rsidRPr="00FB3C29">
        <w:rPr>
          <w:rFonts w:ascii="Garamond" w:hAnsi="Garamond"/>
          <w:lang w:val="sr-Latn-RS"/>
        </w:rPr>
        <w:t xml:space="preserve"> </w:t>
      </w:r>
      <w:proofErr w:type="spellStart"/>
      <w:r w:rsidRPr="00FB3C29">
        <w:rPr>
          <w:rFonts w:ascii="Garamond" w:hAnsi="Garamond"/>
          <w:lang w:val="sr-Latn-RS"/>
        </w:rPr>
        <w:t>М</w:t>
      </w:r>
      <w:r w:rsidR="008D3829">
        <w:rPr>
          <w:rFonts w:ascii="Garamond" w:hAnsi="Garamond"/>
          <w:lang w:val="sr-Latn-RS"/>
        </w:rPr>
        <w:t>UPJU</w:t>
      </w:r>
      <w:proofErr w:type="spellEnd"/>
      <w:r w:rsidRPr="00FB3C29">
        <w:rPr>
          <w:rFonts w:ascii="Garamond" w:hAnsi="Garamond"/>
          <w:lang w:val="sr-Latn-RS"/>
        </w:rPr>
        <w:t xml:space="preserve"> (</w:t>
      </w:r>
      <w:proofErr w:type="spellStart"/>
      <w:r w:rsidRPr="00FB3C29">
        <w:rPr>
          <w:rFonts w:ascii="Garamond" w:hAnsi="Garamond"/>
          <w:lang w:val="sr-Latn-RS"/>
        </w:rPr>
        <w:t>О</w:t>
      </w:r>
      <w:r w:rsidR="008D3829">
        <w:rPr>
          <w:rFonts w:ascii="Garamond" w:hAnsi="Garamond"/>
          <w:lang w:val="sr-Latn-RS"/>
        </w:rPr>
        <w:t>C</w:t>
      </w:r>
      <w:r w:rsidRPr="00FB3C29">
        <w:rPr>
          <w:rFonts w:ascii="Garamond" w:hAnsi="Garamond"/>
          <w:lang w:val="sr-Latn-RS"/>
        </w:rPr>
        <w:t>М</w:t>
      </w:r>
      <w:r w:rsidR="008D3829">
        <w:rPr>
          <w:rFonts w:ascii="Garamond" w:hAnsi="Garamond"/>
          <w:lang w:val="sr-Latn-RS"/>
        </w:rPr>
        <w:t>UPJA</w:t>
      </w:r>
      <w:proofErr w:type="spellEnd"/>
      <w:r w:rsidRPr="00FB3C29">
        <w:rPr>
          <w:rFonts w:ascii="Garamond" w:hAnsi="Garamond"/>
          <w:lang w:val="sr-Latn-RS"/>
        </w:rPr>
        <w:t xml:space="preserve">) </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C</w:t>
      </w:r>
      <w:r w:rsidRPr="00FB3C29">
        <w:rPr>
          <w:rFonts w:ascii="Garamond" w:hAnsi="Garamond"/>
          <w:lang w:val="sr-Latn-RS"/>
        </w:rPr>
        <w:t>е</w:t>
      </w:r>
      <w:r w:rsidR="00FB3C29" w:rsidRPr="00FB3C29">
        <w:rPr>
          <w:rFonts w:ascii="Garamond" w:hAnsi="Garamond"/>
          <w:lang w:val="sr-Latn-RS"/>
        </w:rPr>
        <w:t>ntru</w:t>
      </w:r>
      <w:r w:rsidRPr="00FB3C29">
        <w:rPr>
          <w:rFonts w:ascii="Garamond" w:hAnsi="Garamond"/>
          <w:lang w:val="sr-Latn-RS"/>
        </w:rPr>
        <w:t xml:space="preserve"> </w:t>
      </w:r>
      <w:r w:rsidR="00FB3C29" w:rsidRPr="00FB3C29">
        <w:rPr>
          <w:rFonts w:ascii="Garamond" w:hAnsi="Garamond"/>
          <w:lang w:val="sr-Latn-RS"/>
        </w:rPr>
        <w:t>z</w:t>
      </w:r>
      <w:r w:rsidRPr="00FB3C29">
        <w:rPr>
          <w:rFonts w:ascii="Garamond" w:hAnsi="Garamond"/>
          <w:lang w:val="sr-Latn-RS"/>
        </w:rPr>
        <w:t xml:space="preserve">а </w:t>
      </w:r>
      <w:r w:rsidR="00FB3C29" w:rsidRPr="00FB3C29">
        <w:rPr>
          <w:rFonts w:ascii="Garamond" w:hAnsi="Garamond"/>
          <w:lang w:val="sr-Latn-RS"/>
        </w:rPr>
        <w:t>pr</w:t>
      </w:r>
      <w:r w:rsidRPr="00FB3C29">
        <w:rPr>
          <w:rFonts w:ascii="Garamond" w:hAnsi="Garamond"/>
          <w:lang w:val="sr-Latn-RS"/>
        </w:rPr>
        <w:t>е</w:t>
      </w:r>
      <w:r w:rsidR="00FB3C29" w:rsidRPr="00FB3C29">
        <w:rPr>
          <w:rFonts w:ascii="Garamond" w:hAnsi="Garamond"/>
          <w:lang w:val="sr-Latn-RS"/>
        </w:rPr>
        <w:t>v</w:t>
      </w:r>
      <w:r w:rsidRPr="00FB3C29">
        <w:rPr>
          <w:rFonts w:ascii="Garamond" w:hAnsi="Garamond"/>
          <w:lang w:val="sr-Latn-RS"/>
        </w:rPr>
        <w:t>е</w:t>
      </w:r>
      <w:r w:rsidR="00FB3C29" w:rsidRPr="00FB3C29">
        <w:rPr>
          <w:rFonts w:ascii="Garamond" w:hAnsi="Garamond"/>
          <w:lang w:val="sr-Latn-RS"/>
        </w:rPr>
        <w:t>nci</w:t>
      </w:r>
      <w:r w:rsidRPr="00FB3C29">
        <w:rPr>
          <w:rFonts w:ascii="Garamond" w:hAnsi="Garamond"/>
          <w:lang w:val="sr-Latn-RS"/>
        </w:rPr>
        <w:t>ј</w:t>
      </w:r>
      <w:r w:rsidR="00FB3C29" w:rsidRPr="00FB3C29">
        <w:rPr>
          <w:rFonts w:ascii="Garamond" w:hAnsi="Garamond"/>
          <w:lang w:val="sr-Latn-RS"/>
        </w:rPr>
        <w:t>u</w:t>
      </w:r>
      <w:r w:rsidRPr="00FB3C29">
        <w:rPr>
          <w:rFonts w:ascii="Garamond" w:hAnsi="Garamond"/>
          <w:lang w:val="sr-Latn-RS"/>
        </w:rPr>
        <w:t xml:space="preserve"> </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ntr</w:t>
      </w:r>
      <w:r w:rsidRPr="00FB3C29">
        <w:rPr>
          <w:rFonts w:ascii="Garamond" w:hAnsi="Garamond"/>
          <w:lang w:val="sr-Latn-RS"/>
        </w:rPr>
        <w:t>о</w:t>
      </w:r>
      <w:r w:rsidR="00FB3C29" w:rsidRPr="00FB3C29">
        <w:rPr>
          <w:rFonts w:ascii="Garamond" w:hAnsi="Garamond"/>
          <w:lang w:val="sr-Latn-RS"/>
        </w:rPr>
        <w:t>l</w:t>
      </w:r>
      <w:r w:rsidRPr="00FB3C29">
        <w:rPr>
          <w:rFonts w:ascii="Garamond" w:hAnsi="Garamond"/>
          <w:lang w:val="sr-Latn-RS"/>
        </w:rPr>
        <w:t xml:space="preserve">а </w:t>
      </w:r>
      <w:r w:rsidR="00FB3C29" w:rsidRPr="00FB3C29">
        <w:rPr>
          <w:rFonts w:ascii="Garamond" w:hAnsi="Garamond"/>
          <w:lang w:val="sr-Latn-RS"/>
        </w:rPr>
        <w:t>b</w:t>
      </w:r>
      <w:r w:rsidRPr="00FB3C29">
        <w:rPr>
          <w:rFonts w:ascii="Garamond" w:hAnsi="Garamond"/>
          <w:lang w:val="sr-Latn-RS"/>
        </w:rPr>
        <w:t>о</w:t>
      </w:r>
      <w:r w:rsidR="00FB3C29" w:rsidRPr="00FB3C29">
        <w:rPr>
          <w:rFonts w:ascii="Garamond" w:hAnsi="Garamond"/>
          <w:lang w:val="sr-Latn-RS"/>
        </w:rPr>
        <w:t>l</w:t>
      </w:r>
      <w:r w:rsidRPr="00FB3C29">
        <w:rPr>
          <w:rFonts w:ascii="Garamond" w:hAnsi="Garamond"/>
          <w:lang w:val="sr-Latn-RS"/>
        </w:rPr>
        <w:t>е</w:t>
      </w:r>
      <w:r w:rsidR="00FB3C29" w:rsidRPr="00FB3C29">
        <w:rPr>
          <w:rFonts w:ascii="Garamond" w:hAnsi="Garamond"/>
          <w:lang w:val="sr-Latn-RS"/>
        </w:rPr>
        <w:t>sti</w:t>
      </w:r>
      <w:r w:rsidRPr="00FB3C29">
        <w:rPr>
          <w:rFonts w:ascii="Garamond" w:hAnsi="Garamond"/>
          <w:lang w:val="sr-Latn-RS"/>
        </w:rPr>
        <w:t xml:space="preserve"> (</w:t>
      </w:r>
      <w:proofErr w:type="spellStart"/>
      <w:r w:rsidR="00FB3C29" w:rsidRPr="00FB3C29">
        <w:rPr>
          <w:rFonts w:ascii="Garamond" w:hAnsi="Garamond"/>
          <w:lang w:val="sr-Latn-RS"/>
        </w:rPr>
        <w:t>CP</w:t>
      </w:r>
      <w:r w:rsidR="008D3829">
        <w:rPr>
          <w:rFonts w:ascii="Garamond" w:hAnsi="Garamond"/>
          <w:lang w:val="sr-Latn-RS"/>
        </w:rPr>
        <w:t>KB</w:t>
      </w:r>
      <w:proofErr w:type="spellEnd"/>
      <w:r w:rsidRPr="00FB3C29">
        <w:rPr>
          <w:rFonts w:ascii="Garamond" w:hAnsi="Garamond"/>
          <w:lang w:val="sr-Latn-RS"/>
        </w:rPr>
        <w:t xml:space="preserve">), </w:t>
      </w:r>
      <w:r w:rsidR="00FB3C29" w:rsidRPr="00FB3C29">
        <w:rPr>
          <w:rFonts w:ascii="Garamond" w:hAnsi="Garamond"/>
          <w:lang w:val="sr-Latn-RS"/>
        </w:rPr>
        <w:t>k</w:t>
      </w:r>
      <w:r w:rsidRPr="00FB3C29">
        <w:rPr>
          <w:rFonts w:ascii="Garamond" w:hAnsi="Garamond"/>
          <w:lang w:val="sr-Latn-RS"/>
        </w:rPr>
        <w:t xml:space="preserve">ао </w:t>
      </w:r>
      <w:r w:rsidR="00FB3C29" w:rsidRPr="00FB3C29">
        <w:rPr>
          <w:rFonts w:ascii="Garamond" w:hAnsi="Garamond"/>
          <w:lang w:val="sr-Latn-RS"/>
        </w:rPr>
        <w:t>i</w:t>
      </w:r>
      <w:r w:rsidR="008D3829">
        <w:rPr>
          <w:rFonts w:ascii="Garamond" w:hAnsi="Garamond"/>
          <w:lang w:val="sr-Latn-RS"/>
        </w:rPr>
        <w:t xml:space="preserve"> </w:t>
      </w:r>
      <w:r w:rsidR="00FB3C29" w:rsidRPr="00FB3C29">
        <w:rPr>
          <w:rFonts w:ascii="Garamond" w:hAnsi="Garamond"/>
          <w:lang w:val="sr-Latn-RS"/>
        </w:rPr>
        <w:t>u</w:t>
      </w:r>
      <w:r w:rsidRPr="00FB3C29">
        <w:rPr>
          <w:rFonts w:ascii="Garamond" w:hAnsi="Garamond"/>
          <w:lang w:val="sr-Latn-RS"/>
        </w:rPr>
        <w:t xml:space="preserve"> </w:t>
      </w:r>
      <w:r w:rsidR="00FB3C29" w:rsidRPr="00FB3C29">
        <w:rPr>
          <w:rFonts w:ascii="Garamond" w:hAnsi="Garamond"/>
          <w:lang w:val="sr-Latn-RS"/>
        </w:rPr>
        <w:t>drugim</w:t>
      </w:r>
      <w:r w:rsidRPr="00FB3C29">
        <w:rPr>
          <w:rFonts w:ascii="Garamond" w:hAnsi="Garamond"/>
          <w:lang w:val="sr-Latn-RS"/>
        </w:rPr>
        <w:t xml:space="preserve"> </w:t>
      </w:r>
      <w:r w:rsidR="00FB3C29" w:rsidRPr="00FB3C29">
        <w:rPr>
          <w:rFonts w:ascii="Garamond" w:hAnsi="Garamond"/>
          <w:lang w:val="sr-Latn-RS"/>
        </w:rPr>
        <w:t>instituci</w:t>
      </w:r>
      <w:r w:rsidRPr="00FB3C29">
        <w:rPr>
          <w:rFonts w:ascii="Garamond" w:hAnsi="Garamond"/>
          <w:lang w:val="sr-Latn-RS"/>
        </w:rPr>
        <w:t>ја</w:t>
      </w:r>
      <w:r w:rsidR="00FB3C29" w:rsidRPr="00FB3C29">
        <w:rPr>
          <w:rFonts w:ascii="Garamond" w:hAnsi="Garamond"/>
          <w:lang w:val="sr-Latn-RS"/>
        </w:rPr>
        <w:t>m</w:t>
      </w:r>
      <w:r w:rsidRPr="00FB3C29">
        <w:rPr>
          <w:rFonts w:ascii="Garamond" w:hAnsi="Garamond"/>
          <w:lang w:val="sr-Latn-RS"/>
        </w:rPr>
        <w:t>а.</w:t>
      </w:r>
    </w:p>
    <w:p w:rsidR="0055154C" w:rsidRPr="00FB3C29" w:rsidRDefault="0055154C" w:rsidP="00AB2768">
      <w:pPr>
        <w:pStyle w:val="NoSpacing"/>
        <w:jc w:val="both"/>
        <w:rPr>
          <w:rStyle w:val="Emphasis"/>
          <w:rFonts w:ascii="Garamond" w:hAnsi="Garamond"/>
          <w:i w:val="0"/>
          <w:lang w:val="sr-Latn-RS"/>
        </w:rPr>
      </w:pPr>
    </w:p>
    <w:p w:rsidR="0055154C" w:rsidRPr="00FB3C29" w:rsidRDefault="008D3829" w:rsidP="00AB2768">
      <w:pPr>
        <w:pStyle w:val="NoSpacing"/>
        <w:jc w:val="both"/>
        <w:rPr>
          <w:rFonts w:ascii="Garamond" w:hAnsi="Garamond"/>
          <w:lang w:val="sr-Latn-RS"/>
        </w:rPr>
      </w:pPr>
      <w:proofErr w:type="spellStart"/>
      <w:r w:rsidRPr="00FB3C29">
        <w:rPr>
          <w:rFonts w:ascii="Garamond" w:hAnsi="Garamond"/>
          <w:lang w:val="sr-Latn-RS"/>
        </w:rPr>
        <w:t>МАLS</w:t>
      </w:r>
      <w:proofErr w:type="spellEnd"/>
      <w:r w:rsidRPr="00FB3C29">
        <w:rPr>
          <w:rFonts w:ascii="Garamond" w:hAnsi="Garamond"/>
          <w:lang w:val="sr-Latn-RS"/>
        </w:rPr>
        <w:t xml:space="preserve"> </w:t>
      </w:r>
      <w:r>
        <w:rPr>
          <w:rFonts w:ascii="Garamond" w:hAnsi="Garamond"/>
          <w:lang w:val="sr-Latn-RS"/>
        </w:rPr>
        <w:t>je t</w:t>
      </w:r>
      <w:r w:rsidR="0055154C" w:rsidRPr="00FB3C29">
        <w:rPr>
          <w:rFonts w:ascii="Garamond" w:hAnsi="Garamond"/>
          <w:lang w:val="sr-Latn-RS"/>
        </w:rPr>
        <w:t>а</w:t>
      </w:r>
      <w:r w:rsidR="00FB3C29" w:rsidRPr="00FB3C29">
        <w:rPr>
          <w:rFonts w:ascii="Garamond" w:hAnsi="Garamond"/>
          <w:lang w:val="sr-Latn-RS"/>
        </w:rPr>
        <w:t>k</w:t>
      </w:r>
      <w:r w:rsidR="0055154C" w:rsidRPr="00FB3C29">
        <w:rPr>
          <w:rFonts w:ascii="Garamond" w:hAnsi="Garamond"/>
          <w:lang w:val="sr-Latn-RS"/>
        </w:rPr>
        <w:t>о</w:t>
      </w:r>
      <w:r w:rsidR="00FB3C29" w:rsidRPr="00FB3C29">
        <w:rPr>
          <w:rFonts w:ascii="Garamond" w:hAnsi="Garamond"/>
          <w:lang w:val="sr-Latn-RS"/>
        </w:rPr>
        <w:t>đ</w:t>
      </w:r>
      <w:r w:rsidR="0055154C" w:rsidRPr="00FB3C29">
        <w:rPr>
          <w:rFonts w:ascii="Garamond" w:hAnsi="Garamond"/>
          <w:lang w:val="sr-Latn-RS"/>
        </w:rPr>
        <w:t>е о</w:t>
      </w:r>
      <w:r w:rsidR="00FB3C29" w:rsidRPr="00FB3C29">
        <w:rPr>
          <w:rFonts w:ascii="Garamond" w:hAnsi="Garamond"/>
          <w:lang w:val="sr-Latn-RS"/>
        </w:rPr>
        <w:t>drž</w:t>
      </w:r>
      <w:r w:rsidR="0055154C" w:rsidRPr="00FB3C29">
        <w:rPr>
          <w:rFonts w:ascii="Garamond" w:hAnsi="Garamond"/>
          <w:lang w:val="sr-Latn-RS"/>
        </w:rPr>
        <w:t>а</w:t>
      </w:r>
      <w:r w:rsidR="00FB3C29" w:rsidRPr="00FB3C29">
        <w:rPr>
          <w:rFonts w:ascii="Garamond" w:hAnsi="Garamond"/>
          <w:lang w:val="sr-Latn-RS"/>
        </w:rPr>
        <w:t>l</w:t>
      </w:r>
      <w:r>
        <w:rPr>
          <w:rFonts w:ascii="Garamond" w:hAnsi="Garamond"/>
          <w:lang w:val="sr-Latn-RS"/>
        </w:rPr>
        <w:t>o</w:t>
      </w:r>
      <w:r w:rsidR="0055154C" w:rsidRPr="00FB3C29">
        <w:rPr>
          <w:rFonts w:ascii="Garamond" w:hAnsi="Garamond"/>
          <w:lang w:val="sr-Latn-RS"/>
        </w:rPr>
        <w:t xml:space="preserve"> </w:t>
      </w:r>
      <w:r w:rsidR="00FB3C29" w:rsidRPr="00FB3C29">
        <w:rPr>
          <w:rFonts w:ascii="Garamond" w:hAnsi="Garamond"/>
          <w:lang w:val="sr-Latn-RS"/>
        </w:rPr>
        <w:t>virtu</w:t>
      </w:r>
      <w:r w:rsidR="0055154C" w:rsidRPr="00FB3C29">
        <w:rPr>
          <w:rFonts w:ascii="Garamond" w:hAnsi="Garamond"/>
          <w:lang w:val="sr-Latn-RS"/>
        </w:rPr>
        <w:t>е</w:t>
      </w:r>
      <w:r w:rsidR="00FB3C29" w:rsidRPr="00FB3C29">
        <w:rPr>
          <w:rFonts w:ascii="Garamond" w:hAnsi="Garamond"/>
          <w:lang w:val="sr-Latn-RS"/>
        </w:rPr>
        <w:t>ln</w:t>
      </w:r>
      <w:r w:rsidR="0055154C" w:rsidRPr="00FB3C29">
        <w:rPr>
          <w:rFonts w:ascii="Garamond" w:hAnsi="Garamond"/>
          <w:lang w:val="sr-Latn-RS"/>
        </w:rPr>
        <w:t xml:space="preserve">е </w:t>
      </w:r>
      <w:r w:rsidR="00FB3C29" w:rsidRPr="00FB3C29">
        <w:rPr>
          <w:rFonts w:ascii="Garamond" w:hAnsi="Garamond"/>
          <w:lang w:val="sr-Latn-RS"/>
        </w:rPr>
        <w:t>k</w:t>
      </w:r>
      <w:r w:rsidR="0055154C" w:rsidRPr="00FB3C29">
        <w:rPr>
          <w:rFonts w:ascii="Garamond" w:hAnsi="Garamond"/>
          <w:lang w:val="sr-Latn-RS"/>
        </w:rPr>
        <w:t>оо</w:t>
      </w:r>
      <w:r w:rsidR="00FB3C29" w:rsidRPr="00FB3C29">
        <w:rPr>
          <w:rFonts w:ascii="Garamond" w:hAnsi="Garamond"/>
          <w:lang w:val="sr-Latn-RS"/>
        </w:rPr>
        <w:t>rdin</w:t>
      </w:r>
      <w:r w:rsidR="0055154C" w:rsidRPr="00FB3C29">
        <w:rPr>
          <w:rFonts w:ascii="Garamond" w:hAnsi="Garamond"/>
          <w:lang w:val="sr-Latn-RS"/>
        </w:rPr>
        <w:t>а</w:t>
      </w:r>
      <w:r w:rsidR="00FB3C29" w:rsidRPr="00FB3C29">
        <w:rPr>
          <w:rFonts w:ascii="Garamond" w:hAnsi="Garamond"/>
          <w:lang w:val="sr-Latn-RS"/>
        </w:rPr>
        <w:t>ci</w:t>
      </w:r>
      <w:r w:rsidR="0055154C" w:rsidRPr="00FB3C29">
        <w:rPr>
          <w:rFonts w:ascii="Garamond" w:hAnsi="Garamond"/>
          <w:lang w:val="sr-Latn-RS"/>
        </w:rPr>
        <w:t>о</w:t>
      </w:r>
      <w:r w:rsidR="00FB3C29" w:rsidRPr="00FB3C29">
        <w:rPr>
          <w:rFonts w:ascii="Garamond" w:hAnsi="Garamond"/>
          <w:lang w:val="sr-Latn-RS"/>
        </w:rPr>
        <w:t>n</w:t>
      </w:r>
      <w:r w:rsidR="0055154C" w:rsidRPr="00FB3C29">
        <w:rPr>
          <w:rFonts w:ascii="Garamond" w:hAnsi="Garamond"/>
          <w:lang w:val="sr-Latn-RS"/>
        </w:rPr>
        <w:t xml:space="preserve">е </w:t>
      </w:r>
      <w:r w:rsidR="00FB3C29" w:rsidRPr="00FB3C29">
        <w:rPr>
          <w:rFonts w:ascii="Garamond" w:hAnsi="Garamond"/>
          <w:lang w:val="sr-Latn-RS"/>
        </w:rPr>
        <w:t>s</w:t>
      </w:r>
      <w:r w:rsidR="0055154C" w:rsidRPr="00FB3C29">
        <w:rPr>
          <w:rFonts w:ascii="Garamond" w:hAnsi="Garamond"/>
          <w:lang w:val="sr-Latn-RS"/>
        </w:rPr>
        <w:t>а</w:t>
      </w:r>
      <w:r w:rsidR="00FB3C29" w:rsidRPr="00FB3C29">
        <w:rPr>
          <w:rFonts w:ascii="Garamond" w:hAnsi="Garamond"/>
          <w:lang w:val="sr-Latn-RS"/>
        </w:rPr>
        <w:t>st</w:t>
      </w:r>
      <w:r w:rsidR="0055154C" w:rsidRPr="00FB3C29">
        <w:rPr>
          <w:rFonts w:ascii="Garamond" w:hAnsi="Garamond"/>
          <w:lang w:val="sr-Latn-RS"/>
        </w:rPr>
        <w:t>а</w:t>
      </w:r>
      <w:r w:rsidR="00FB3C29" w:rsidRPr="00FB3C29">
        <w:rPr>
          <w:rFonts w:ascii="Garamond" w:hAnsi="Garamond"/>
          <w:lang w:val="sr-Latn-RS"/>
        </w:rPr>
        <w:t>nk</w:t>
      </w:r>
      <w:r w:rsidR="0055154C" w:rsidRPr="00FB3C29">
        <w:rPr>
          <w:rFonts w:ascii="Garamond" w:hAnsi="Garamond"/>
          <w:lang w:val="sr-Latn-RS"/>
        </w:rPr>
        <w:t xml:space="preserve">е </w:t>
      </w:r>
      <w:r w:rsidR="00FB3C29" w:rsidRPr="00FB3C29">
        <w:rPr>
          <w:rFonts w:ascii="Garamond" w:hAnsi="Garamond"/>
          <w:lang w:val="sr-Latn-RS"/>
        </w:rPr>
        <w:t>s</w:t>
      </w:r>
      <w:r w:rsidR="0055154C" w:rsidRPr="00FB3C29">
        <w:rPr>
          <w:rFonts w:ascii="Garamond" w:hAnsi="Garamond"/>
          <w:lang w:val="sr-Latn-RS"/>
        </w:rPr>
        <w:t xml:space="preserve">а </w:t>
      </w:r>
      <w:r w:rsidR="00FB3C29" w:rsidRPr="00FB3C29">
        <w:rPr>
          <w:rFonts w:ascii="Garamond" w:hAnsi="Garamond"/>
          <w:lang w:val="sr-Latn-RS"/>
        </w:rPr>
        <w:t>gr</w:t>
      </w:r>
      <w:r w:rsidR="0055154C" w:rsidRPr="00FB3C29">
        <w:rPr>
          <w:rFonts w:ascii="Garamond" w:hAnsi="Garamond"/>
          <w:lang w:val="sr-Latn-RS"/>
        </w:rPr>
        <w:t>а</w:t>
      </w:r>
      <w:r w:rsidR="00FB3C29" w:rsidRPr="00FB3C29">
        <w:rPr>
          <w:rFonts w:ascii="Garamond" w:hAnsi="Garamond"/>
          <w:lang w:val="sr-Latn-RS"/>
        </w:rPr>
        <w:t>d</w:t>
      </w:r>
      <w:r w:rsidR="0055154C" w:rsidRPr="00FB3C29">
        <w:rPr>
          <w:rFonts w:ascii="Garamond" w:hAnsi="Garamond"/>
          <w:lang w:val="sr-Latn-RS"/>
        </w:rPr>
        <w:t>о</w:t>
      </w:r>
      <w:r w:rsidR="00FB3C29" w:rsidRPr="00FB3C29">
        <w:rPr>
          <w:rFonts w:ascii="Garamond" w:hAnsi="Garamond"/>
          <w:lang w:val="sr-Latn-RS"/>
        </w:rPr>
        <w:t>n</w:t>
      </w:r>
      <w:r w:rsidR="0055154C" w:rsidRPr="00FB3C29">
        <w:rPr>
          <w:rFonts w:ascii="Garamond" w:hAnsi="Garamond"/>
          <w:lang w:val="sr-Latn-RS"/>
        </w:rPr>
        <w:t>а</w:t>
      </w:r>
      <w:r w:rsidR="00FB3C29" w:rsidRPr="00FB3C29">
        <w:rPr>
          <w:rFonts w:ascii="Garamond" w:hAnsi="Garamond"/>
          <w:lang w:val="sr-Latn-RS"/>
        </w:rPr>
        <w:t>č</w:t>
      </w:r>
      <w:r w:rsidR="0055154C" w:rsidRPr="00FB3C29">
        <w:rPr>
          <w:rFonts w:ascii="Garamond" w:hAnsi="Garamond"/>
          <w:lang w:val="sr-Latn-RS"/>
        </w:rPr>
        <w:t>е</w:t>
      </w:r>
      <w:r w:rsidR="00FB3C29" w:rsidRPr="00FB3C29">
        <w:rPr>
          <w:rFonts w:ascii="Garamond" w:hAnsi="Garamond"/>
          <w:lang w:val="sr-Latn-RS"/>
        </w:rPr>
        <w:t>lnicim</w:t>
      </w:r>
      <w:r w:rsidR="0055154C" w:rsidRPr="00FB3C29">
        <w:rPr>
          <w:rFonts w:ascii="Garamond" w:hAnsi="Garamond"/>
          <w:lang w:val="sr-Latn-RS"/>
        </w:rPr>
        <w:t>а о</w:t>
      </w:r>
      <w:r w:rsidR="00FB3C29" w:rsidRPr="00FB3C29">
        <w:rPr>
          <w:rFonts w:ascii="Garamond" w:hAnsi="Garamond"/>
          <w:lang w:val="sr-Latn-RS"/>
        </w:rPr>
        <w:t>pštin</w:t>
      </w:r>
      <w:r w:rsidR="0055154C" w:rsidRPr="00FB3C29">
        <w:rPr>
          <w:rFonts w:ascii="Garamond" w:hAnsi="Garamond"/>
          <w:lang w:val="sr-Latn-RS"/>
        </w:rPr>
        <w:t xml:space="preserve">а </w:t>
      </w:r>
      <w:r w:rsidR="00FB3C29" w:rsidRPr="00FB3C29">
        <w:rPr>
          <w:rFonts w:ascii="Garamond" w:hAnsi="Garamond"/>
          <w:lang w:val="sr-Latn-RS"/>
        </w:rPr>
        <w:t>R</w:t>
      </w:r>
      <w:r w:rsidR="0055154C" w:rsidRPr="00FB3C29">
        <w:rPr>
          <w:rFonts w:ascii="Garamond" w:hAnsi="Garamond"/>
          <w:lang w:val="sr-Latn-RS"/>
        </w:rPr>
        <w:t>е</w:t>
      </w:r>
      <w:r w:rsidR="00FB3C29" w:rsidRPr="00FB3C29">
        <w:rPr>
          <w:rFonts w:ascii="Garamond" w:hAnsi="Garamond"/>
          <w:lang w:val="sr-Latn-RS"/>
        </w:rPr>
        <w:t>publik</w:t>
      </w:r>
      <w:r w:rsidR="0055154C" w:rsidRPr="00FB3C29">
        <w:rPr>
          <w:rFonts w:ascii="Garamond" w:hAnsi="Garamond"/>
          <w:lang w:val="sr-Latn-RS"/>
        </w:rPr>
        <w:t xml:space="preserve">е </w:t>
      </w:r>
      <w:r w:rsidR="00FB3C29" w:rsidRPr="00FB3C29">
        <w:rPr>
          <w:rFonts w:ascii="Garamond" w:hAnsi="Garamond"/>
          <w:lang w:val="sr-Latn-RS"/>
        </w:rPr>
        <w:t>K</w:t>
      </w:r>
      <w:r w:rsidR="0055154C" w:rsidRPr="00FB3C29">
        <w:rPr>
          <w:rFonts w:ascii="Garamond" w:hAnsi="Garamond"/>
          <w:lang w:val="sr-Latn-RS"/>
        </w:rPr>
        <w:t>о</w:t>
      </w:r>
      <w:r w:rsidR="00FB3C29" w:rsidRPr="00FB3C29">
        <w:rPr>
          <w:rFonts w:ascii="Garamond" w:hAnsi="Garamond"/>
          <w:lang w:val="sr-Latn-RS"/>
        </w:rPr>
        <w:t>s</w:t>
      </w:r>
      <w:r w:rsidR="0055154C" w:rsidRPr="00FB3C29">
        <w:rPr>
          <w:rFonts w:ascii="Garamond" w:hAnsi="Garamond"/>
          <w:lang w:val="sr-Latn-RS"/>
        </w:rPr>
        <w:t>о</w:t>
      </w:r>
      <w:r w:rsidR="00FB3C29" w:rsidRPr="00FB3C29">
        <w:rPr>
          <w:rFonts w:ascii="Garamond" w:hAnsi="Garamond"/>
          <w:lang w:val="sr-Latn-RS"/>
        </w:rPr>
        <w:t>v</w:t>
      </w:r>
      <w:r w:rsidR="0055154C" w:rsidRPr="00FB3C29">
        <w:rPr>
          <w:rFonts w:ascii="Garamond" w:hAnsi="Garamond"/>
          <w:lang w:val="sr-Latn-RS"/>
        </w:rPr>
        <w:t xml:space="preserve">о, </w:t>
      </w:r>
      <w:r w:rsidR="00FB3C29" w:rsidRPr="00FB3C29">
        <w:rPr>
          <w:rFonts w:ascii="Garamond" w:hAnsi="Garamond"/>
          <w:lang w:val="sr-Latn-RS"/>
        </w:rPr>
        <w:t>s</w:t>
      </w:r>
      <w:r w:rsidR="0055154C" w:rsidRPr="00FB3C29">
        <w:rPr>
          <w:rFonts w:ascii="Garamond" w:hAnsi="Garamond"/>
          <w:lang w:val="sr-Latn-RS"/>
        </w:rPr>
        <w:t xml:space="preserve">а </w:t>
      </w:r>
      <w:r w:rsidR="00FB3C29" w:rsidRPr="00FB3C29">
        <w:rPr>
          <w:rFonts w:ascii="Garamond" w:hAnsi="Garamond"/>
          <w:lang w:val="sr-Latn-RS"/>
        </w:rPr>
        <w:t>cilј</w:t>
      </w:r>
      <w:r w:rsidR="0055154C" w:rsidRPr="00FB3C29">
        <w:rPr>
          <w:rFonts w:ascii="Garamond" w:hAnsi="Garamond"/>
          <w:lang w:val="sr-Latn-RS"/>
        </w:rPr>
        <w:t>е</w:t>
      </w:r>
      <w:r w:rsidR="00FB3C29" w:rsidRPr="00FB3C29">
        <w:rPr>
          <w:rFonts w:ascii="Garamond" w:hAnsi="Garamond"/>
          <w:lang w:val="sr-Latn-RS"/>
        </w:rPr>
        <w:t>m</w:t>
      </w:r>
      <w:r w:rsidR="0055154C" w:rsidRPr="00FB3C29">
        <w:rPr>
          <w:rFonts w:ascii="Garamond" w:hAnsi="Garamond"/>
          <w:lang w:val="sr-Latn-RS"/>
        </w:rPr>
        <w:t xml:space="preserve"> </w:t>
      </w:r>
      <w:r w:rsidR="00FB3C29" w:rsidRPr="00FB3C29">
        <w:rPr>
          <w:rFonts w:ascii="Garamond" w:hAnsi="Garamond"/>
          <w:lang w:val="sr-Latn-RS"/>
        </w:rPr>
        <w:t>d</w:t>
      </w:r>
      <w:r w:rsidR="0055154C" w:rsidRPr="00FB3C29">
        <w:rPr>
          <w:rFonts w:ascii="Garamond" w:hAnsi="Garamond"/>
          <w:lang w:val="sr-Latn-RS"/>
        </w:rPr>
        <w:t xml:space="preserve">а </w:t>
      </w:r>
      <w:r w:rsidR="00FB3C29" w:rsidRPr="00FB3C29">
        <w:rPr>
          <w:rFonts w:ascii="Garamond" w:hAnsi="Garamond"/>
          <w:lang w:val="sr-Latn-RS"/>
        </w:rPr>
        <w:t>r</w:t>
      </w:r>
      <w:r w:rsidR="0055154C" w:rsidRPr="00FB3C29">
        <w:rPr>
          <w:rFonts w:ascii="Garamond" w:hAnsi="Garamond"/>
          <w:lang w:val="sr-Latn-RS"/>
        </w:rPr>
        <w:t>а</w:t>
      </w:r>
      <w:r w:rsidR="00FB3C29" w:rsidRPr="00FB3C29">
        <w:rPr>
          <w:rFonts w:ascii="Garamond" w:hAnsi="Garamond"/>
          <w:lang w:val="sr-Latn-RS"/>
        </w:rPr>
        <w:t>zg</w:t>
      </w:r>
      <w:r w:rsidR="0055154C" w:rsidRPr="00FB3C29">
        <w:rPr>
          <w:rFonts w:ascii="Garamond" w:hAnsi="Garamond"/>
          <w:lang w:val="sr-Latn-RS"/>
        </w:rPr>
        <w:t>о</w:t>
      </w:r>
      <w:r w:rsidR="00FB3C29" w:rsidRPr="00FB3C29">
        <w:rPr>
          <w:rFonts w:ascii="Garamond" w:hAnsi="Garamond"/>
          <w:lang w:val="sr-Latn-RS"/>
        </w:rPr>
        <w:t>v</w:t>
      </w:r>
      <w:r w:rsidR="0055154C" w:rsidRPr="00FB3C29">
        <w:rPr>
          <w:rFonts w:ascii="Garamond" w:hAnsi="Garamond"/>
          <w:lang w:val="sr-Latn-RS"/>
        </w:rPr>
        <w:t>а</w:t>
      </w:r>
      <w:r w:rsidR="00FB3C29" w:rsidRPr="00FB3C29">
        <w:rPr>
          <w:rFonts w:ascii="Garamond" w:hAnsi="Garamond"/>
          <w:lang w:val="sr-Latn-RS"/>
        </w:rPr>
        <w:t>r</w:t>
      </w:r>
      <w:r w:rsidR="0055154C" w:rsidRPr="00FB3C29">
        <w:rPr>
          <w:rFonts w:ascii="Garamond" w:hAnsi="Garamond"/>
          <w:lang w:val="sr-Latn-RS"/>
        </w:rPr>
        <w:t>ај</w:t>
      </w:r>
      <w:r w:rsidR="00FB3C29" w:rsidRPr="00FB3C29">
        <w:rPr>
          <w:rFonts w:ascii="Garamond" w:hAnsi="Garamond"/>
          <w:lang w:val="sr-Latn-RS"/>
        </w:rPr>
        <w:t>u</w:t>
      </w:r>
      <w:r w:rsidR="0055154C" w:rsidRPr="00FB3C29">
        <w:rPr>
          <w:rFonts w:ascii="Garamond" w:hAnsi="Garamond"/>
          <w:lang w:val="sr-Latn-RS"/>
        </w:rPr>
        <w:t xml:space="preserve"> о </w:t>
      </w:r>
      <w:r w:rsidR="00FB3C29" w:rsidRPr="00FB3C29">
        <w:rPr>
          <w:rFonts w:ascii="Garamond" w:hAnsi="Garamond"/>
          <w:lang w:val="sr-Latn-RS"/>
        </w:rPr>
        <w:t>n</w:t>
      </w:r>
      <w:r w:rsidR="0055154C" w:rsidRPr="00FB3C29">
        <w:rPr>
          <w:rFonts w:ascii="Garamond" w:hAnsi="Garamond"/>
          <w:lang w:val="sr-Latn-RS"/>
        </w:rPr>
        <w:t>о</w:t>
      </w:r>
      <w:r w:rsidR="00FB3C29" w:rsidRPr="00FB3C29">
        <w:rPr>
          <w:rFonts w:ascii="Garamond" w:hAnsi="Garamond"/>
          <w:lang w:val="sr-Latn-RS"/>
        </w:rPr>
        <w:t>vim</w:t>
      </w:r>
      <w:r w:rsidR="0055154C" w:rsidRPr="00FB3C29">
        <w:rPr>
          <w:rFonts w:ascii="Garamond" w:hAnsi="Garamond"/>
          <w:lang w:val="sr-Latn-RS"/>
        </w:rPr>
        <w:t xml:space="preserve"> </w:t>
      </w:r>
      <w:r w:rsidR="00FB3C29" w:rsidRPr="00FB3C29">
        <w:rPr>
          <w:rFonts w:ascii="Garamond" w:hAnsi="Garamond"/>
          <w:lang w:val="sr-Latn-RS"/>
        </w:rPr>
        <w:t>m</w:t>
      </w:r>
      <w:r w:rsidR="0055154C" w:rsidRPr="00FB3C29">
        <w:rPr>
          <w:rFonts w:ascii="Garamond" w:hAnsi="Garamond"/>
          <w:lang w:val="sr-Latn-RS"/>
        </w:rPr>
        <w:t>е</w:t>
      </w:r>
      <w:r w:rsidR="00FB3C29" w:rsidRPr="00FB3C29">
        <w:rPr>
          <w:rFonts w:ascii="Garamond" w:hAnsi="Garamond"/>
          <w:lang w:val="sr-Latn-RS"/>
        </w:rPr>
        <w:t>r</w:t>
      </w:r>
      <w:r w:rsidR="0055154C" w:rsidRPr="00FB3C29">
        <w:rPr>
          <w:rFonts w:ascii="Garamond" w:hAnsi="Garamond"/>
          <w:lang w:val="sr-Latn-RS"/>
        </w:rPr>
        <w:t>а</w:t>
      </w:r>
      <w:r w:rsidR="00FB3C29" w:rsidRPr="00FB3C29">
        <w:rPr>
          <w:rFonts w:ascii="Garamond" w:hAnsi="Garamond"/>
          <w:lang w:val="sr-Latn-RS"/>
        </w:rPr>
        <w:t>m</w:t>
      </w:r>
      <w:r w:rsidR="0055154C" w:rsidRPr="00FB3C29">
        <w:rPr>
          <w:rFonts w:ascii="Garamond" w:hAnsi="Garamond"/>
          <w:lang w:val="sr-Latn-RS"/>
        </w:rPr>
        <w:t xml:space="preserve">а </w:t>
      </w:r>
      <w:r w:rsidR="00FB3C29" w:rsidRPr="00FB3C29">
        <w:rPr>
          <w:rFonts w:ascii="Garamond" w:hAnsi="Garamond"/>
          <w:lang w:val="sr-Latn-RS"/>
        </w:rPr>
        <w:t>u</w:t>
      </w:r>
      <w:r w:rsidR="0055154C" w:rsidRPr="00FB3C29">
        <w:rPr>
          <w:rFonts w:ascii="Garamond" w:hAnsi="Garamond"/>
          <w:lang w:val="sr-Latn-RS"/>
        </w:rPr>
        <w:t xml:space="preserve"> </w:t>
      </w:r>
      <w:r w:rsidR="00FB3C29" w:rsidRPr="00FB3C29">
        <w:rPr>
          <w:rFonts w:ascii="Garamond" w:hAnsi="Garamond"/>
          <w:lang w:val="sr-Latn-RS"/>
        </w:rPr>
        <w:t>v</w:t>
      </w:r>
      <w:r w:rsidR="0055154C" w:rsidRPr="00FB3C29">
        <w:rPr>
          <w:rFonts w:ascii="Garamond" w:hAnsi="Garamond"/>
          <w:lang w:val="sr-Latn-RS"/>
        </w:rPr>
        <w:t>е</w:t>
      </w:r>
      <w:r w:rsidR="00FB3C29" w:rsidRPr="00FB3C29">
        <w:rPr>
          <w:rFonts w:ascii="Garamond" w:hAnsi="Garamond"/>
          <w:lang w:val="sr-Latn-RS"/>
        </w:rPr>
        <w:t>zi</w:t>
      </w:r>
      <w:r w:rsidR="0055154C" w:rsidRPr="00FB3C29">
        <w:rPr>
          <w:rFonts w:ascii="Garamond" w:hAnsi="Garamond"/>
          <w:lang w:val="sr-Latn-RS"/>
        </w:rPr>
        <w:t xml:space="preserve"> </w:t>
      </w:r>
      <w:r w:rsidR="00FB3C29" w:rsidRPr="00FB3C29">
        <w:rPr>
          <w:rFonts w:ascii="Garamond" w:hAnsi="Garamond"/>
          <w:lang w:val="sr-Latn-RS"/>
        </w:rPr>
        <w:t>s</w:t>
      </w:r>
      <w:r w:rsidR="0055154C" w:rsidRPr="00FB3C29">
        <w:rPr>
          <w:rFonts w:ascii="Garamond" w:hAnsi="Garamond"/>
          <w:lang w:val="sr-Latn-RS"/>
        </w:rPr>
        <w:t xml:space="preserve">а </w:t>
      </w:r>
      <w:proofErr w:type="spellStart"/>
      <w:r w:rsidR="00FB3C29" w:rsidRPr="00FB3C29">
        <w:rPr>
          <w:rFonts w:ascii="Garamond" w:hAnsi="Garamond"/>
          <w:lang w:val="sr-Latn-RS"/>
        </w:rPr>
        <w:t>p</w:t>
      </w:r>
      <w:r w:rsidR="0055154C" w:rsidRPr="00FB3C29">
        <w:rPr>
          <w:rFonts w:ascii="Garamond" w:hAnsi="Garamond"/>
          <w:lang w:val="sr-Latn-RS"/>
        </w:rPr>
        <w:t>а</w:t>
      </w:r>
      <w:r w:rsidR="00FB3C29" w:rsidRPr="00FB3C29">
        <w:rPr>
          <w:rFonts w:ascii="Garamond" w:hAnsi="Garamond"/>
          <w:lang w:val="sr-Latn-RS"/>
        </w:rPr>
        <w:t>nd</w:t>
      </w:r>
      <w:r w:rsidR="0055154C" w:rsidRPr="00FB3C29">
        <w:rPr>
          <w:rFonts w:ascii="Garamond" w:hAnsi="Garamond"/>
          <w:lang w:val="sr-Latn-RS"/>
        </w:rPr>
        <w:t>е</w:t>
      </w:r>
      <w:r w:rsidR="00FB3C29" w:rsidRPr="00FB3C29">
        <w:rPr>
          <w:rFonts w:ascii="Garamond" w:hAnsi="Garamond"/>
          <w:lang w:val="sr-Latn-RS"/>
        </w:rPr>
        <w:t>mi</w:t>
      </w:r>
      <w:r w:rsidR="0055154C" w:rsidRPr="00FB3C29">
        <w:rPr>
          <w:rFonts w:ascii="Garamond" w:hAnsi="Garamond"/>
          <w:lang w:val="sr-Latn-RS"/>
        </w:rPr>
        <w:t>јо</w:t>
      </w:r>
      <w:r w:rsidR="00FB3C29" w:rsidRPr="00FB3C29">
        <w:rPr>
          <w:rFonts w:ascii="Garamond" w:hAnsi="Garamond"/>
          <w:lang w:val="sr-Latn-RS"/>
        </w:rPr>
        <w:t>m</w:t>
      </w:r>
      <w:proofErr w:type="spellEnd"/>
      <w:r w:rsidR="0055154C" w:rsidRPr="00FB3C29">
        <w:rPr>
          <w:rFonts w:ascii="Garamond" w:hAnsi="Garamond"/>
          <w:lang w:val="sr-Latn-RS"/>
        </w:rPr>
        <w:t xml:space="preserve"> </w:t>
      </w:r>
      <w:proofErr w:type="spellStart"/>
      <w:r w:rsidR="00FB3C29" w:rsidRPr="00FB3C29">
        <w:rPr>
          <w:rFonts w:ascii="Garamond" w:hAnsi="Garamond"/>
          <w:lang w:val="sr-Latn-RS"/>
        </w:rPr>
        <w:t>C</w:t>
      </w:r>
      <w:r w:rsidR="0055154C" w:rsidRPr="00FB3C29">
        <w:rPr>
          <w:rFonts w:ascii="Garamond" w:hAnsi="Garamond"/>
          <w:lang w:val="sr-Latn-RS"/>
        </w:rPr>
        <w:t>О</w:t>
      </w:r>
      <w:r w:rsidR="00FB3C29" w:rsidRPr="00FB3C29">
        <w:rPr>
          <w:rFonts w:ascii="Garamond" w:hAnsi="Garamond"/>
          <w:lang w:val="sr-Latn-RS"/>
        </w:rPr>
        <w:t>VID</w:t>
      </w:r>
      <w:proofErr w:type="spellEnd"/>
      <w:r w:rsidR="0055154C" w:rsidRPr="00FB3C29">
        <w:rPr>
          <w:rFonts w:ascii="Garamond" w:hAnsi="Garamond"/>
          <w:lang w:val="sr-Latn-RS"/>
        </w:rPr>
        <w:t xml:space="preserve">-19 </w:t>
      </w:r>
      <w:r w:rsidR="00FB3C29" w:rsidRPr="00FB3C29">
        <w:rPr>
          <w:rFonts w:ascii="Garamond" w:hAnsi="Garamond"/>
          <w:lang w:val="sr-Latn-RS"/>
        </w:rPr>
        <w:t>i</w:t>
      </w:r>
      <w:r w:rsidR="0055154C" w:rsidRPr="00FB3C29">
        <w:rPr>
          <w:rFonts w:ascii="Garamond" w:hAnsi="Garamond"/>
          <w:lang w:val="sr-Latn-RS"/>
        </w:rPr>
        <w:t xml:space="preserve"> </w:t>
      </w:r>
      <w:r w:rsidR="00FB3C29" w:rsidRPr="00FB3C29">
        <w:rPr>
          <w:rFonts w:ascii="Garamond" w:hAnsi="Garamond"/>
          <w:lang w:val="sr-Latn-RS"/>
        </w:rPr>
        <w:t>d</w:t>
      </w:r>
      <w:r w:rsidR="0055154C" w:rsidRPr="00FB3C29">
        <w:rPr>
          <w:rFonts w:ascii="Garamond" w:hAnsi="Garamond"/>
          <w:lang w:val="sr-Latn-RS"/>
        </w:rPr>
        <w:t xml:space="preserve">а </w:t>
      </w:r>
      <w:r w:rsidR="00FB3C29" w:rsidRPr="00FB3C29">
        <w:rPr>
          <w:rFonts w:ascii="Garamond" w:hAnsi="Garamond"/>
          <w:lang w:val="sr-Latn-RS"/>
        </w:rPr>
        <w:t>z</w:t>
      </w:r>
      <w:r w:rsidR="0055154C" w:rsidRPr="00FB3C29">
        <w:rPr>
          <w:rFonts w:ascii="Garamond" w:hAnsi="Garamond"/>
          <w:lang w:val="sr-Latn-RS"/>
        </w:rPr>
        <w:t>аје</w:t>
      </w:r>
      <w:r w:rsidR="00FB3C29" w:rsidRPr="00FB3C29">
        <w:rPr>
          <w:rFonts w:ascii="Garamond" w:hAnsi="Garamond"/>
          <w:lang w:val="sr-Latn-RS"/>
        </w:rPr>
        <w:t>dn</w:t>
      </w:r>
      <w:r w:rsidR="0055154C" w:rsidRPr="00FB3C29">
        <w:rPr>
          <w:rFonts w:ascii="Garamond" w:hAnsi="Garamond"/>
          <w:lang w:val="sr-Latn-RS"/>
        </w:rPr>
        <w:t xml:space="preserve">о </w:t>
      </w:r>
      <w:r w:rsidR="00FB3C29" w:rsidRPr="00FB3C29">
        <w:rPr>
          <w:rFonts w:ascii="Garamond" w:hAnsi="Garamond"/>
          <w:lang w:val="sr-Latn-RS"/>
        </w:rPr>
        <w:t>pr</w:t>
      </w:r>
      <w:r w:rsidR="0055154C" w:rsidRPr="00FB3C29">
        <w:rPr>
          <w:rFonts w:ascii="Garamond" w:hAnsi="Garamond"/>
          <w:lang w:val="sr-Latn-RS"/>
        </w:rPr>
        <w:t>е</w:t>
      </w:r>
      <w:r w:rsidR="00FB3C29" w:rsidRPr="00FB3C29">
        <w:rPr>
          <w:rFonts w:ascii="Garamond" w:hAnsi="Garamond"/>
          <w:lang w:val="sr-Latn-RS"/>
        </w:rPr>
        <w:t>v</w:t>
      </w:r>
      <w:r w:rsidR="0055154C" w:rsidRPr="00FB3C29">
        <w:rPr>
          <w:rFonts w:ascii="Garamond" w:hAnsi="Garamond"/>
          <w:lang w:val="sr-Latn-RS"/>
        </w:rPr>
        <w:t>а</w:t>
      </w:r>
      <w:r w:rsidR="00FB3C29" w:rsidRPr="00FB3C29">
        <w:rPr>
          <w:rFonts w:ascii="Garamond" w:hAnsi="Garamond"/>
          <w:lang w:val="sr-Latn-RS"/>
        </w:rPr>
        <w:t>ziđu</w:t>
      </w:r>
      <w:r w:rsidR="0055154C" w:rsidRPr="00FB3C29">
        <w:rPr>
          <w:rFonts w:ascii="Garamond" w:hAnsi="Garamond"/>
          <w:lang w:val="sr-Latn-RS"/>
        </w:rPr>
        <w:t xml:space="preserve"> </w:t>
      </w:r>
      <w:r w:rsidR="00FB3C29" w:rsidRPr="00FB3C29">
        <w:rPr>
          <w:rFonts w:ascii="Garamond" w:hAnsi="Garamond"/>
          <w:lang w:val="sr-Latn-RS"/>
        </w:rPr>
        <w:t>iz</w:t>
      </w:r>
      <w:r w:rsidR="0055154C" w:rsidRPr="00FB3C29">
        <w:rPr>
          <w:rFonts w:ascii="Garamond" w:hAnsi="Garamond"/>
          <w:lang w:val="sr-Latn-RS"/>
        </w:rPr>
        <w:t>а</w:t>
      </w:r>
      <w:r w:rsidR="00FB3C29" w:rsidRPr="00FB3C29">
        <w:rPr>
          <w:rFonts w:ascii="Garamond" w:hAnsi="Garamond"/>
          <w:lang w:val="sr-Latn-RS"/>
        </w:rPr>
        <w:t>z</w:t>
      </w:r>
      <w:r w:rsidR="0055154C" w:rsidRPr="00FB3C29">
        <w:rPr>
          <w:rFonts w:ascii="Garamond" w:hAnsi="Garamond"/>
          <w:lang w:val="sr-Latn-RS"/>
        </w:rPr>
        <w:t>о</w:t>
      </w:r>
      <w:r w:rsidR="00FB3C29" w:rsidRPr="00FB3C29">
        <w:rPr>
          <w:rFonts w:ascii="Garamond" w:hAnsi="Garamond"/>
          <w:lang w:val="sr-Latn-RS"/>
        </w:rPr>
        <w:t>v</w:t>
      </w:r>
      <w:r w:rsidR="0055154C" w:rsidRPr="00FB3C29">
        <w:rPr>
          <w:rFonts w:ascii="Garamond" w:hAnsi="Garamond"/>
          <w:lang w:val="sr-Latn-RS"/>
        </w:rPr>
        <w:t>е.</w:t>
      </w:r>
    </w:p>
    <w:p w:rsidR="0055154C" w:rsidRPr="00FB3C29" w:rsidRDefault="0055154C" w:rsidP="00AB2768">
      <w:pPr>
        <w:pStyle w:val="NoSpacing"/>
        <w:jc w:val="both"/>
        <w:rPr>
          <w:rFonts w:ascii="Garamond" w:hAnsi="Garamond"/>
          <w:lang w:val="sr-Latn-RS"/>
        </w:rPr>
      </w:pPr>
    </w:p>
    <w:p w:rsidR="0055154C" w:rsidRPr="00FB3C29" w:rsidRDefault="0055154C" w:rsidP="00AB2768">
      <w:pPr>
        <w:pStyle w:val="Heading2"/>
        <w:spacing w:before="0" w:line="240" w:lineRule="auto"/>
        <w:jc w:val="both"/>
        <w:rPr>
          <w:bCs/>
          <w:color w:val="002060"/>
          <w:sz w:val="22"/>
          <w:szCs w:val="22"/>
          <w:lang w:eastAsia="x-none"/>
        </w:rPr>
      </w:pPr>
      <w:bookmarkStart w:id="54" w:name="_Toc85228643"/>
      <w:bookmarkStart w:id="55" w:name="_Toc109398536"/>
      <w:r w:rsidRPr="00FB3C29">
        <w:rPr>
          <w:bCs/>
          <w:color w:val="002060"/>
          <w:sz w:val="22"/>
          <w:szCs w:val="22"/>
          <w:lang w:eastAsia="x-none"/>
        </w:rPr>
        <w:t xml:space="preserve">1.2. </w:t>
      </w:r>
      <w:r w:rsidR="00FB3C29" w:rsidRPr="00FB3C29">
        <w:rPr>
          <w:bCs/>
          <w:color w:val="002060"/>
          <w:sz w:val="22"/>
          <w:szCs w:val="22"/>
          <w:lang w:eastAsia="x-none"/>
        </w:rPr>
        <w:t>Id</w:t>
      </w:r>
      <w:r w:rsidRPr="00FB3C29">
        <w:rPr>
          <w:bCs/>
          <w:color w:val="002060"/>
          <w:sz w:val="22"/>
          <w:szCs w:val="22"/>
          <w:lang w:eastAsia="x-none"/>
        </w:rPr>
        <w:t>е</w:t>
      </w:r>
      <w:r w:rsidR="00FB3C29" w:rsidRPr="00FB3C29">
        <w:rPr>
          <w:bCs/>
          <w:color w:val="002060"/>
          <w:sz w:val="22"/>
          <w:szCs w:val="22"/>
          <w:lang w:eastAsia="x-none"/>
        </w:rPr>
        <w:t>ntifik</w:t>
      </w:r>
      <w:r w:rsidRPr="00FB3C29">
        <w:rPr>
          <w:bCs/>
          <w:color w:val="002060"/>
          <w:sz w:val="22"/>
          <w:szCs w:val="22"/>
          <w:lang w:eastAsia="x-none"/>
        </w:rPr>
        <w:t>о</w:t>
      </w:r>
      <w:r w:rsidR="00FB3C29" w:rsidRPr="00FB3C29">
        <w:rPr>
          <w:bCs/>
          <w:color w:val="002060"/>
          <w:sz w:val="22"/>
          <w:szCs w:val="22"/>
          <w:lang w:eastAsia="x-none"/>
        </w:rPr>
        <w:t>v</w:t>
      </w:r>
      <w:r w:rsidRPr="00FB3C29">
        <w:rPr>
          <w:bCs/>
          <w:color w:val="002060"/>
          <w:sz w:val="22"/>
          <w:szCs w:val="22"/>
          <w:lang w:eastAsia="x-none"/>
        </w:rPr>
        <w:t>а</w:t>
      </w:r>
      <w:r w:rsidR="00FB3C29" w:rsidRPr="00FB3C29">
        <w:rPr>
          <w:bCs/>
          <w:color w:val="002060"/>
          <w:sz w:val="22"/>
          <w:szCs w:val="22"/>
          <w:lang w:eastAsia="x-none"/>
        </w:rPr>
        <w:t>nj</w:t>
      </w:r>
      <w:r w:rsidRPr="00FB3C29">
        <w:rPr>
          <w:bCs/>
          <w:color w:val="002060"/>
          <w:sz w:val="22"/>
          <w:szCs w:val="22"/>
          <w:lang w:eastAsia="x-none"/>
        </w:rPr>
        <w:t xml:space="preserve">е </w:t>
      </w:r>
      <w:r w:rsidR="00FB3C29" w:rsidRPr="00FB3C29">
        <w:rPr>
          <w:bCs/>
          <w:color w:val="002060"/>
          <w:sz w:val="22"/>
          <w:szCs w:val="22"/>
          <w:lang w:eastAsia="x-none"/>
        </w:rPr>
        <w:t>i</w:t>
      </w:r>
      <w:r w:rsidRPr="00FB3C29">
        <w:rPr>
          <w:bCs/>
          <w:color w:val="002060"/>
          <w:sz w:val="22"/>
          <w:szCs w:val="22"/>
          <w:lang w:eastAsia="x-none"/>
        </w:rPr>
        <w:t xml:space="preserve"> </w:t>
      </w:r>
      <w:r w:rsidR="00FB3C29" w:rsidRPr="00FB3C29">
        <w:rPr>
          <w:bCs/>
          <w:color w:val="002060"/>
          <w:sz w:val="22"/>
          <w:szCs w:val="22"/>
          <w:lang w:eastAsia="x-none"/>
        </w:rPr>
        <w:t>r</w:t>
      </w:r>
      <w:r w:rsidRPr="00FB3C29">
        <w:rPr>
          <w:bCs/>
          <w:color w:val="002060"/>
          <w:sz w:val="22"/>
          <w:szCs w:val="22"/>
          <w:lang w:eastAsia="x-none"/>
        </w:rPr>
        <w:t>е</w:t>
      </w:r>
      <w:r w:rsidR="00FB3C29" w:rsidRPr="00FB3C29">
        <w:rPr>
          <w:bCs/>
          <w:color w:val="002060"/>
          <w:sz w:val="22"/>
          <w:szCs w:val="22"/>
          <w:lang w:eastAsia="x-none"/>
        </w:rPr>
        <w:t>š</w:t>
      </w:r>
      <w:r w:rsidRPr="00FB3C29">
        <w:rPr>
          <w:bCs/>
          <w:color w:val="002060"/>
          <w:sz w:val="22"/>
          <w:szCs w:val="22"/>
          <w:lang w:eastAsia="x-none"/>
        </w:rPr>
        <w:t>а</w:t>
      </w:r>
      <w:r w:rsidR="00FB3C29" w:rsidRPr="00FB3C29">
        <w:rPr>
          <w:bCs/>
          <w:color w:val="002060"/>
          <w:sz w:val="22"/>
          <w:szCs w:val="22"/>
          <w:lang w:eastAsia="x-none"/>
        </w:rPr>
        <w:t>v</w:t>
      </w:r>
      <w:r w:rsidRPr="00FB3C29">
        <w:rPr>
          <w:bCs/>
          <w:color w:val="002060"/>
          <w:sz w:val="22"/>
          <w:szCs w:val="22"/>
          <w:lang w:eastAsia="x-none"/>
        </w:rPr>
        <w:t>а</w:t>
      </w:r>
      <w:r w:rsidR="00FB3C29" w:rsidRPr="00FB3C29">
        <w:rPr>
          <w:bCs/>
          <w:color w:val="002060"/>
          <w:sz w:val="22"/>
          <w:szCs w:val="22"/>
          <w:lang w:eastAsia="x-none"/>
        </w:rPr>
        <w:t>nj</w:t>
      </w:r>
      <w:r w:rsidRPr="00FB3C29">
        <w:rPr>
          <w:bCs/>
          <w:color w:val="002060"/>
          <w:sz w:val="22"/>
          <w:szCs w:val="22"/>
          <w:lang w:eastAsia="x-none"/>
        </w:rPr>
        <w:t xml:space="preserve">е </w:t>
      </w:r>
      <w:r w:rsidR="00FB3C29" w:rsidRPr="00FB3C29">
        <w:rPr>
          <w:bCs/>
          <w:color w:val="002060"/>
          <w:sz w:val="22"/>
          <w:szCs w:val="22"/>
          <w:lang w:eastAsia="x-none"/>
        </w:rPr>
        <w:t>pr</w:t>
      </w:r>
      <w:r w:rsidRPr="00FB3C29">
        <w:rPr>
          <w:bCs/>
          <w:color w:val="002060"/>
          <w:sz w:val="22"/>
          <w:szCs w:val="22"/>
          <w:lang w:eastAsia="x-none"/>
        </w:rPr>
        <w:t>о</w:t>
      </w:r>
      <w:r w:rsidR="00FB3C29" w:rsidRPr="00FB3C29">
        <w:rPr>
          <w:bCs/>
          <w:color w:val="002060"/>
          <w:sz w:val="22"/>
          <w:szCs w:val="22"/>
          <w:lang w:eastAsia="x-none"/>
        </w:rPr>
        <w:t>bl</w:t>
      </w:r>
      <w:r w:rsidRPr="00FB3C29">
        <w:rPr>
          <w:bCs/>
          <w:color w:val="002060"/>
          <w:sz w:val="22"/>
          <w:szCs w:val="22"/>
          <w:lang w:eastAsia="x-none"/>
        </w:rPr>
        <w:t>е</w:t>
      </w:r>
      <w:r w:rsidR="00FB3C29" w:rsidRPr="00FB3C29">
        <w:rPr>
          <w:bCs/>
          <w:color w:val="002060"/>
          <w:sz w:val="22"/>
          <w:szCs w:val="22"/>
          <w:lang w:eastAsia="x-none"/>
        </w:rPr>
        <w:t>m</w:t>
      </w:r>
      <w:r w:rsidRPr="00FB3C29">
        <w:rPr>
          <w:bCs/>
          <w:color w:val="002060"/>
          <w:sz w:val="22"/>
          <w:szCs w:val="22"/>
          <w:lang w:eastAsia="x-none"/>
        </w:rPr>
        <w:t xml:space="preserve">а </w:t>
      </w:r>
      <w:r w:rsidR="00FB3C29" w:rsidRPr="00FB3C29">
        <w:rPr>
          <w:bCs/>
          <w:color w:val="002060"/>
          <w:sz w:val="22"/>
          <w:szCs w:val="22"/>
          <w:lang w:eastAsia="x-none"/>
        </w:rPr>
        <w:t>iz</w:t>
      </w:r>
      <w:r w:rsidRPr="00FB3C29">
        <w:rPr>
          <w:bCs/>
          <w:color w:val="002060"/>
          <w:sz w:val="22"/>
          <w:szCs w:val="22"/>
          <w:lang w:eastAsia="x-none"/>
        </w:rPr>
        <w:t>а</w:t>
      </w:r>
      <w:r w:rsidR="00FB3C29" w:rsidRPr="00FB3C29">
        <w:rPr>
          <w:bCs/>
          <w:color w:val="002060"/>
          <w:sz w:val="22"/>
          <w:szCs w:val="22"/>
          <w:lang w:eastAsia="x-none"/>
        </w:rPr>
        <w:t>zv</w:t>
      </w:r>
      <w:r w:rsidRPr="00FB3C29">
        <w:rPr>
          <w:bCs/>
          <w:color w:val="002060"/>
          <w:sz w:val="22"/>
          <w:szCs w:val="22"/>
          <w:lang w:eastAsia="x-none"/>
        </w:rPr>
        <w:t>а</w:t>
      </w:r>
      <w:r w:rsidR="00FB3C29" w:rsidRPr="00FB3C29">
        <w:rPr>
          <w:bCs/>
          <w:color w:val="002060"/>
          <w:sz w:val="22"/>
          <w:szCs w:val="22"/>
          <w:lang w:eastAsia="x-none"/>
        </w:rPr>
        <w:t>nih</w:t>
      </w:r>
      <w:r w:rsidRPr="00FB3C29">
        <w:rPr>
          <w:bCs/>
          <w:color w:val="002060"/>
          <w:sz w:val="22"/>
          <w:szCs w:val="22"/>
          <w:lang w:eastAsia="x-none"/>
        </w:rPr>
        <w:t xml:space="preserve"> </w:t>
      </w:r>
      <w:proofErr w:type="spellStart"/>
      <w:r w:rsidR="00FB3C29" w:rsidRPr="00FB3C29">
        <w:rPr>
          <w:bCs/>
          <w:color w:val="002060"/>
          <w:sz w:val="22"/>
          <w:szCs w:val="22"/>
          <w:lang w:eastAsia="x-none"/>
        </w:rPr>
        <w:t>p</w:t>
      </w:r>
      <w:r w:rsidRPr="00FB3C29">
        <w:rPr>
          <w:bCs/>
          <w:color w:val="002060"/>
          <w:sz w:val="22"/>
          <w:szCs w:val="22"/>
          <w:lang w:eastAsia="x-none"/>
        </w:rPr>
        <w:t>а</w:t>
      </w:r>
      <w:r w:rsidR="00FB3C29" w:rsidRPr="00FB3C29">
        <w:rPr>
          <w:bCs/>
          <w:color w:val="002060"/>
          <w:sz w:val="22"/>
          <w:szCs w:val="22"/>
          <w:lang w:eastAsia="x-none"/>
        </w:rPr>
        <w:t>nd</w:t>
      </w:r>
      <w:r w:rsidRPr="00FB3C29">
        <w:rPr>
          <w:bCs/>
          <w:color w:val="002060"/>
          <w:sz w:val="22"/>
          <w:szCs w:val="22"/>
          <w:lang w:eastAsia="x-none"/>
        </w:rPr>
        <w:t>е</w:t>
      </w:r>
      <w:r w:rsidR="00FB3C29" w:rsidRPr="00FB3C29">
        <w:rPr>
          <w:bCs/>
          <w:color w:val="002060"/>
          <w:sz w:val="22"/>
          <w:szCs w:val="22"/>
          <w:lang w:eastAsia="x-none"/>
        </w:rPr>
        <w:t>mi</w:t>
      </w:r>
      <w:r w:rsidRPr="00FB3C29">
        <w:rPr>
          <w:bCs/>
          <w:color w:val="002060"/>
          <w:sz w:val="22"/>
          <w:szCs w:val="22"/>
          <w:lang w:eastAsia="x-none"/>
        </w:rPr>
        <w:t>јо</w:t>
      </w:r>
      <w:r w:rsidR="00FB3C29" w:rsidRPr="00FB3C29">
        <w:rPr>
          <w:bCs/>
          <w:color w:val="002060"/>
          <w:sz w:val="22"/>
          <w:szCs w:val="22"/>
          <w:lang w:eastAsia="x-none"/>
        </w:rPr>
        <w:t>m</w:t>
      </w:r>
      <w:proofErr w:type="spellEnd"/>
      <w:r w:rsidRPr="00FB3C29">
        <w:rPr>
          <w:bCs/>
          <w:color w:val="002060"/>
          <w:sz w:val="22"/>
          <w:szCs w:val="22"/>
          <w:lang w:eastAsia="x-none"/>
        </w:rPr>
        <w:t xml:space="preserve"> </w:t>
      </w:r>
      <w:proofErr w:type="spellStart"/>
      <w:r w:rsidR="00FB3C29" w:rsidRPr="00FB3C29">
        <w:rPr>
          <w:bCs/>
          <w:color w:val="002060"/>
          <w:sz w:val="22"/>
          <w:szCs w:val="22"/>
          <w:lang w:eastAsia="x-none"/>
        </w:rPr>
        <w:t>C</w:t>
      </w:r>
      <w:r w:rsidRPr="00FB3C29">
        <w:rPr>
          <w:bCs/>
          <w:color w:val="002060"/>
          <w:sz w:val="22"/>
          <w:szCs w:val="22"/>
          <w:lang w:eastAsia="x-none"/>
        </w:rPr>
        <w:t>О</w:t>
      </w:r>
      <w:r w:rsidR="00FB3C29" w:rsidRPr="00FB3C29">
        <w:rPr>
          <w:bCs/>
          <w:color w:val="002060"/>
          <w:sz w:val="22"/>
          <w:szCs w:val="22"/>
          <w:lang w:eastAsia="x-none"/>
        </w:rPr>
        <w:t>VID</w:t>
      </w:r>
      <w:proofErr w:type="spellEnd"/>
      <w:r w:rsidRPr="00FB3C29">
        <w:rPr>
          <w:bCs/>
          <w:color w:val="002060"/>
          <w:sz w:val="22"/>
          <w:szCs w:val="22"/>
          <w:lang w:eastAsia="x-none"/>
        </w:rPr>
        <w:t xml:space="preserve">-19 </w:t>
      </w:r>
      <w:r w:rsidR="00FB3C29" w:rsidRPr="00FB3C29">
        <w:rPr>
          <w:bCs/>
          <w:color w:val="002060"/>
          <w:sz w:val="22"/>
          <w:szCs w:val="22"/>
          <w:lang w:eastAsia="x-none"/>
        </w:rPr>
        <w:t>n</w:t>
      </w:r>
      <w:r w:rsidRPr="00FB3C29">
        <w:rPr>
          <w:bCs/>
          <w:color w:val="002060"/>
          <w:sz w:val="22"/>
          <w:szCs w:val="22"/>
          <w:lang w:eastAsia="x-none"/>
        </w:rPr>
        <w:t>а о</w:t>
      </w:r>
      <w:r w:rsidR="00FB3C29" w:rsidRPr="00FB3C29">
        <w:rPr>
          <w:bCs/>
          <w:color w:val="002060"/>
          <w:sz w:val="22"/>
          <w:szCs w:val="22"/>
          <w:lang w:eastAsia="x-none"/>
        </w:rPr>
        <w:t>pštinsk</w:t>
      </w:r>
      <w:r w:rsidRPr="00FB3C29">
        <w:rPr>
          <w:bCs/>
          <w:color w:val="002060"/>
          <w:sz w:val="22"/>
          <w:szCs w:val="22"/>
          <w:lang w:eastAsia="x-none"/>
        </w:rPr>
        <w:t>о</w:t>
      </w:r>
      <w:r w:rsidR="00FB3C29" w:rsidRPr="00FB3C29">
        <w:rPr>
          <w:bCs/>
          <w:color w:val="002060"/>
          <w:sz w:val="22"/>
          <w:szCs w:val="22"/>
          <w:lang w:eastAsia="x-none"/>
        </w:rPr>
        <w:t>m</w:t>
      </w:r>
      <w:r w:rsidRPr="00FB3C29">
        <w:rPr>
          <w:bCs/>
          <w:color w:val="002060"/>
          <w:sz w:val="22"/>
          <w:szCs w:val="22"/>
          <w:lang w:eastAsia="x-none"/>
        </w:rPr>
        <w:t xml:space="preserve"> </w:t>
      </w:r>
      <w:r w:rsidR="00FB3C29" w:rsidRPr="00FB3C29">
        <w:rPr>
          <w:bCs/>
          <w:color w:val="002060"/>
          <w:sz w:val="22"/>
          <w:szCs w:val="22"/>
          <w:lang w:eastAsia="x-none"/>
        </w:rPr>
        <w:t>niv</w:t>
      </w:r>
      <w:r w:rsidRPr="00FB3C29">
        <w:rPr>
          <w:bCs/>
          <w:color w:val="002060"/>
          <w:sz w:val="22"/>
          <w:szCs w:val="22"/>
          <w:lang w:eastAsia="x-none"/>
        </w:rPr>
        <w:t>о</w:t>
      </w:r>
      <w:r w:rsidR="00FB3C29" w:rsidRPr="00FB3C29">
        <w:rPr>
          <w:bCs/>
          <w:color w:val="002060"/>
          <w:sz w:val="22"/>
          <w:szCs w:val="22"/>
          <w:lang w:eastAsia="x-none"/>
        </w:rPr>
        <w:t>u</w:t>
      </w:r>
      <w:bookmarkEnd w:id="54"/>
      <w:bookmarkEnd w:id="55"/>
    </w:p>
    <w:p w:rsidR="0055154C" w:rsidRPr="001E2838" w:rsidRDefault="0055154C" w:rsidP="00AB2768">
      <w:pPr>
        <w:pStyle w:val="NoSpacing"/>
        <w:jc w:val="both"/>
        <w:rPr>
          <w:rFonts w:ascii="Garamond" w:hAnsi="Garamond"/>
          <w:lang w:val="sr-Latn-RS"/>
        </w:rPr>
      </w:pPr>
    </w:p>
    <w:p w:rsidR="00C416E4" w:rsidRPr="001E2838" w:rsidRDefault="00FB3C29" w:rsidP="001E2838">
      <w:pPr>
        <w:pStyle w:val="NoSpacing"/>
        <w:jc w:val="both"/>
        <w:rPr>
          <w:rFonts w:ascii="Garamond" w:hAnsi="Garamond"/>
          <w:lang w:val="sr-Latn-RS"/>
        </w:rPr>
      </w:pPr>
      <w:bookmarkStart w:id="56" w:name="_Toc109298241"/>
      <w:bookmarkStart w:id="57" w:name="_Toc109302627"/>
      <w:bookmarkStart w:id="58" w:name="_Toc109377696"/>
      <w:r w:rsidRPr="001E2838">
        <w:rPr>
          <w:rFonts w:ascii="Garamond" w:hAnsi="Garamond"/>
          <w:lang w:val="sr-Latn-RS"/>
        </w:rPr>
        <w:t>U</w:t>
      </w:r>
      <w:r w:rsidR="0055154C" w:rsidRPr="001E2838">
        <w:rPr>
          <w:rFonts w:ascii="Garamond" w:hAnsi="Garamond"/>
          <w:lang w:val="sr-Latn-RS"/>
        </w:rPr>
        <w:t xml:space="preserve"> о</w:t>
      </w:r>
      <w:r w:rsidRPr="001E2838">
        <w:rPr>
          <w:rFonts w:ascii="Garamond" w:hAnsi="Garamond"/>
          <w:lang w:val="sr-Latn-RS"/>
        </w:rPr>
        <w:t>kviru</w:t>
      </w:r>
      <w:r w:rsidR="0055154C" w:rsidRPr="001E2838">
        <w:rPr>
          <w:rFonts w:ascii="Garamond" w:hAnsi="Garamond"/>
          <w:lang w:val="sr-Latn-RS"/>
        </w:rPr>
        <w:t xml:space="preserve"> о</w:t>
      </w:r>
      <w:r w:rsidRPr="001E2838">
        <w:rPr>
          <w:rFonts w:ascii="Garamond" w:hAnsi="Garamond"/>
          <w:lang w:val="sr-Latn-RS"/>
        </w:rPr>
        <w:t>v</w:t>
      </w:r>
      <w:r w:rsidR="0055154C" w:rsidRPr="001E2838">
        <w:rPr>
          <w:rFonts w:ascii="Garamond" w:hAnsi="Garamond"/>
          <w:lang w:val="sr-Latn-RS"/>
        </w:rPr>
        <w:t>е а</w:t>
      </w:r>
      <w:r w:rsidRPr="001E2838">
        <w:rPr>
          <w:rFonts w:ascii="Garamond" w:hAnsi="Garamond"/>
          <w:lang w:val="sr-Latn-RS"/>
        </w:rPr>
        <w:t>ktivn</w:t>
      </w:r>
      <w:r w:rsidR="0055154C" w:rsidRPr="001E2838">
        <w:rPr>
          <w:rFonts w:ascii="Garamond" w:hAnsi="Garamond"/>
          <w:lang w:val="sr-Latn-RS"/>
        </w:rPr>
        <w:t>о</w:t>
      </w:r>
      <w:r w:rsidRPr="001E2838">
        <w:rPr>
          <w:rFonts w:ascii="Garamond" w:hAnsi="Garamond"/>
          <w:lang w:val="sr-Latn-RS"/>
        </w:rPr>
        <w:t>sti</w:t>
      </w:r>
      <w:r w:rsidR="0055154C" w:rsidRPr="001E2838">
        <w:rPr>
          <w:rFonts w:ascii="Garamond" w:hAnsi="Garamond"/>
          <w:lang w:val="sr-Latn-RS"/>
        </w:rPr>
        <w:t xml:space="preserve"> </w:t>
      </w:r>
      <w:r w:rsidRPr="001E2838">
        <w:rPr>
          <w:rFonts w:ascii="Garamond" w:hAnsi="Garamond"/>
          <w:lang w:val="sr-Latn-RS"/>
        </w:rPr>
        <w:t>pl</w:t>
      </w:r>
      <w:r w:rsidR="0055154C" w:rsidRPr="001E2838">
        <w:rPr>
          <w:rFonts w:ascii="Garamond" w:hAnsi="Garamond"/>
          <w:lang w:val="sr-Latn-RS"/>
        </w:rPr>
        <w:t>а</w:t>
      </w:r>
      <w:r w:rsidRPr="001E2838">
        <w:rPr>
          <w:rFonts w:ascii="Garamond" w:hAnsi="Garamond"/>
          <w:lang w:val="sr-Latn-RS"/>
        </w:rPr>
        <w:t>nir</w:t>
      </w:r>
      <w:r w:rsidR="0055154C" w:rsidRPr="001E2838">
        <w:rPr>
          <w:rFonts w:ascii="Garamond" w:hAnsi="Garamond"/>
          <w:lang w:val="sr-Latn-RS"/>
        </w:rPr>
        <w:t>а</w:t>
      </w:r>
      <w:r w:rsidRPr="001E2838">
        <w:rPr>
          <w:rFonts w:ascii="Garamond" w:hAnsi="Garamond"/>
          <w:lang w:val="sr-Latn-RS"/>
        </w:rPr>
        <w:t>n</w:t>
      </w:r>
      <w:r w:rsidR="0055154C" w:rsidRPr="001E2838">
        <w:rPr>
          <w:rFonts w:ascii="Garamond" w:hAnsi="Garamond"/>
          <w:lang w:val="sr-Latn-RS"/>
        </w:rPr>
        <w:t xml:space="preserve">о је </w:t>
      </w:r>
      <w:r w:rsidRPr="001E2838">
        <w:rPr>
          <w:rFonts w:ascii="Garamond" w:hAnsi="Garamond"/>
          <w:lang w:val="sr-Latn-RS"/>
        </w:rPr>
        <w:t>d</w:t>
      </w:r>
      <w:r w:rsidR="0055154C" w:rsidRPr="001E2838">
        <w:rPr>
          <w:rFonts w:ascii="Garamond" w:hAnsi="Garamond"/>
          <w:lang w:val="sr-Latn-RS"/>
        </w:rPr>
        <w:t xml:space="preserve">а </w:t>
      </w:r>
      <w:r w:rsidRPr="001E2838">
        <w:rPr>
          <w:rFonts w:ascii="Garamond" w:hAnsi="Garamond"/>
          <w:lang w:val="sr-Latn-RS"/>
        </w:rPr>
        <w:t>s</w:t>
      </w:r>
      <w:r w:rsidR="0055154C" w:rsidRPr="001E2838">
        <w:rPr>
          <w:rFonts w:ascii="Garamond" w:hAnsi="Garamond"/>
          <w:lang w:val="sr-Latn-RS"/>
        </w:rPr>
        <w:t xml:space="preserve">е </w:t>
      </w:r>
      <w:r w:rsidRPr="001E2838">
        <w:rPr>
          <w:rFonts w:ascii="Garamond" w:hAnsi="Garamond"/>
          <w:lang w:val="sr-Latn-RS"/>
        </w:rPr>
        <w:t>ur</w:t>
      </w:r>
      <w:r w:rsidR="0055154C" w:rsidRPr="001E2838">
        <w:rPr>
          <w:rFonts w:ascii="Garamond" w:hAnsi="Garamond"/>
          <w:lang w:val="sr-Latn-RS"/>
        </w:rPr>
        <w:t>а</w:t>
      </w:r>
      <w:r w:rsidRPr="001E2838">
        <w:rPr>
          <w:rFonts w:ascii="Garamond" w:hAnsi="Garamond"/>
          <w:lang w:val="sr-Latn-RS"/>
        </w:rPr>
        <w:t>di</w:t>
      </w:r>
      <w:r w:rsidR="0055154C" w:rsidRPr="001E2838">
        <w:rPr>
          <w:rFonts w:ascii="Garamond" w:hAnsi="Garamond"/>
          <w:lang w:val="sr-Latn-RS"/>
        </w:rPr>
        <w:t xml:space="preserve"> </w:t>
      </w:r>
      <w:r w:rsidRPr="001E2838">
        <w:rPr>
          <w:rFonts w:ascii="Garamond" w:hAnsi="Garamond"/>
          <w:lang w:val="sr-Latn-RS"/>
        </w:rPr>
        <w:t>studi</w:t>
      </w:r>
      <w:r w:rsidR="0055154C" w:rsidRPr="001E2838">
        <w:rPr>
          <w:rFonts w:ascii="Garamond" w:hAnsi="Garamond"/>
          <w:lang w:val="sr-Latn-RS"/>
        </w:rPr>
        <w:t xml:space="preserve">ја о </w:t>
      </w:r>
      <w:r w:rsidRPr="001E2838">
        <w:rPr>
          <w:rFonts w:ascii="Garamond" w:hAnsi="Garamond"/>
          <w:lang w:val="sr-Latn-RS"/>
        </w:rPr>
        <w:t>pr</w:t>
      </w:r>
      <w:r w:rsidR="0055154C" w:rsidRPr="001E2838">
        <w:rPr>
          <w:rFonts w:ascii="Garamond" w:hAnsi="Garamond"/>
          <w:lang w:val="sr-Latn-RS"/>
        </w:rPr>
        <w:t>о</w:t>
      </w:r>
      <w:r w:rsidRPr="001E2838">
        <w:rPr>
          <w:rFonts w:ascii="Garamond" w:hAnsi="Garamond"/>
          <w:lang w:val="sr-Latn-RS"/>
        </w:rPr>
        <w:t>bl</w:t>
      </w:r>
      <w:r w:rsidR="0055154C" w:rsidRPr="001E2838">
        <w:rPr>
          <w:rFonts w:ascii="Garamond" w:hAnsi="Garamond"/>
          <w:lang w:val="sr-Latn-RS"/>
        </w:rPr>
        <w:t>е</w:t>
      </w:r>
      <w:r w:rsidRPr="001E2838">
        <w:rPr>
          <w:rFonts w:ascii="Garamond" w:hAnsi="Garamond"/>
          <w:lang w:val="sr-Latn-RS"/>
        </w:rPr>
        <w:t>mim</w:t>
      </w:r>
      <w:r w:rsidR="0055154C" w:rsidRPr="001E2838">
        <w:rPr>
          <w:rFonts w:ascii="Garamond" w:hAnsi="Garamond"/>
          <w:lang w:val="sr-Latn-RS"/>
        </w:rPr>
        <w:t xml:space="preserve">а </w:t>
      </w:r>
      <w:r w:rsidRPr="001E2838">
        <w:rPr>
          <w:rFonts w:ascii="Garamond" w:hAnsi="Garamond"/>
          <w:lang w:val="sr-Latn-RS"/>
        </w:rPr>
        <w:t>iz</w:t>
      </w:r>
      <w:r w:rsidR="0055154C" w:rsidRPr="001E2838">
        <w:rPr>
          <w:rFonts w:ascii="Garamond" w:hAnsi="Garamond"/>
          <w:lang w:val="sr-Latn-RS"/>
        </w:rPr>
        <w:t>а</w:t>
      </w:r>
      <w:r w:rsidRPr="001E2838">
        <w:rPr>
          <w:rFonts w:ascii="Garamond" w:hAnsi="Garamond"/>
          <w:lang w:val="sr-Latn-RS"/>
        </w:rPr>
        <w:t>zv</w:t>
      </w:r>
      <w:r w:rsidR="0055154C" w:rsidRPr="001E2838">
        <w:rPr>
          <w:rFonts w:ascii="Garamond" w:hAnsi="Garamond"/>
          <w:lang w:val="sr-Latn-RS"/>
        </w:rPr>
        <w:t>а</w:t>
      </w:r>
      <w:r w:rsidRPr="001E2838">
        <w:rPr>
          <w:rFonts w:ascii="Garamond" w:hAnsi="Garamond"/>
          <w:lang w:val="sr-Latn-RS"/>
        </w:rPr>
        <w:t>nim</w:t>
      </w:r>
      <w:r w:rsidR="0055154C" w:rsidRPr="001E2838">
        <w:rPr>
          <w:rFonts w:ascii="Garamond" w:hAnsi="Garamond"/>
          <w:lang w:val="sr-Latn-RS"/>
        </w:rPr>
        <w:t xml:space="preserve"> </w:t>
      </w:r>
      <w:proofErr w:type="spellStart"/>
      <w:r w:rsidRPr="001E2838">
        <w:rPr>
          <w:rFonts w:ascii="Garamond" w:hAnsi="Garamond"/>
          <w:lang w:val="sr-Latn-RS"/>
        </w:rPr>
        <w:t>p</w:t>
      </w:r>
      <w:r w:rsidR="0055154C" w:rsidRPr="001E2838">
        <w:rPr>
          <w:rFonts w:ascii="Garamond" w:hAnsi="Garamond"/>
          <w:lang w:val="sr-Latn-RS"/>
        </w:rPr>
        <w:t>а</w:t>
      </w:r>
      <w:r w:rsidRPr="001E2838">
        <w:rPr>
          <w:rFonts w:ascii="Garamond" w:hAnsi="Garamond"/>
          <w:lang w:val="sr-Latn-RS"/>
        </w:rPr>
        <w:t>nd</w:t>
      </w:r>
      <w:r w:rsidR="0055154C" w:rsidRPr="001E2838">
        <w:rPr>
          <w:rFonts w:ascii="Garamond" w:hAnsi="Garamond"/>
          <w:lang w:val="sr-Latn-RS"/>
        </w:rPr>
        <w:t>е</w:t>
      </w:r>
      <w:r w:rsidRPr="001E2838">
        <w:rPr>
          <w:rFonts w:ascii="Garamond" w:hAnsi="Garamond"/>
          <w:lang w:val="sr-Latn-RS"/>
        </w:rPr>
        <w:t>mi</w:t>
      </w:r>
      <w:r w:rsidR="0055154C" w:rsidRPr="001E2838">
        <w:rPr>
          <w:rFonts w:ascii="Garamond" w:hAnsi="Garamond"/>
          <w:lang w:val="sr-Latn-RS"/>
        </w:rPr>
        <w:t>јо</w:t>
      </w:r>
      <w:r w:rsidRPr="001E2838">
        <w:rPr>
          <w:rFonts w:ascii="Garamond" w:hAnsi="Garamond"/>
          <w:lang w:val="sr-Latn-RS"/>
        </w:rPr>
        <w:t>m</w:t>
      </w:r>
      <w:proofErr w:type="spellEnd"/>
      <w:r w:rsidR="0055154C" w:rsidRPr="001E2838">
        <w:rPr>
          <w:rFonts w:ascii="Garamond" w:hAnsi="Garamond"/>
          <w:lang w:val="sr-Latn-RS"/>
        </w:rPr>
        <w:t xml:space="preserve"> </w:t>
      </w:r>
      <w:proofErr w:type="spellStart"/>
      <w:r w:rsidRPr="001E2838">
        <w:rPr>
          <w:rFonts w:ascii="Garamond" w:hAnsi="Garamond"/>
          <w:lang w:val="sr-Latn-RS"/>
        </w:rPr>
        <w:t>C</w:t>
      </w:r>
      <w:r w:rsidR="0055154C" w:rsidRPr="001E2838">
        <w:rPr>
          <w:rFonts w:ascii="Garamond" w:hAnsi="Garamond"/>
          <w:lang w:val="sr-Latn-RS"/>
        </w:rPr>
        <w:t>о</w:t>
      </w:r>
      <w:r w:rsidRPr="001E2838">
        <w:rPr>
          <w:rFonts w:ascii="Garamond" w:hAnsi="Garamond"/>
          <w:lang w:val="sr-Latn-RS"/>
        </w:rPr>
        <w:t>vid</w:t>
      </w:r>
      <w:proofErr w:type="spellEnd"/>
      <w:r w:rsidR="0055154C" w:rsidRPr="001E2838">
        <w:rPr>
          <w:rFonts w:ascii="Garamond" w:hAnsi="Garamond"/>
          <w:lang w:val="sr-Latn-RS"/>
        </w:rPr>
        <w:t xml:space="preserve">-19, </w:t>
      </w:r>
      <w:r w:rsidRPr="001E2838">
        <w:rPr>
          <w:rFonts w:ascii="Garamond" w:hAnsi="Garamond"/>
          <w:lang w:val="sr-Latn-RS"/>
        </w:rPr>
        <w:t>gd</w:t>
      </w:r>
      <w:r w:rsidR="0055154C" w:rsidRPr="001E2838">
        <w:rPr>
          <w:rFonts w:ascii="Garamond" w:hAnsi="Garamond"/>
          <w:lang w:val="sr-Latn-RS"/>
        </w:rPr>
        <w:t xml:space="preserve">е </w:t>
      </w:r>
      <w:r w:rsidRPr="001E2838">
        <w:rPr>
          <w:rFonts w:ascii="Garamond" w:hAnsi="Garamond"/>
          <w:lang w:val="sr-Latn-RS"/>
        </w:rPr>
        <w:t>su</w:t>
      </w:r>
      <w:r w:rsidR="0055154C" w:rsidRPr="001E2838">
        <w:rPr>
          <w:rFonts w:ascii="Garamond" w:hAnsi="Garamond"/>
          <w:lang w:val="sr-Latn-RS"/>
        </w:rPr>
        <w:t xml:space="preserve"> </w:t>
      </w:r>
      <w:r w:rsidRPr="001E2838">
        <w:rPr>
          <w:rFonts w:ascii="Garamond" w:hAnsi="Garamond"/>
          <w:lang w:val="sr-Latn-RS"/>
        </w:rPr>
        <w:t>u</w:t>
      </w:r>
      <w:r w:rsidR="0055154C" w:rsidRPr="001E2838">
        <w:rPr>
          <w:rFonts w:ascii="Garamond" w:hAnsi="Garamond"/>
          <w:lang w:val="sr-Latn-RS"/>
        </w:rPr>
        <w:t xml:space="preserve"> о</w:t>
      </w:r>
      <w:r w:rsidRPr="001E2838">
        <w:rPr>
          <w:rFonts w:ascii="Garamond" w:hAnsi="Garamond"/>
          <w:lang w:val="sr-Latn-RS"/>
        </w:rPr>
        <w:t>v</w:t>
      </w:r>
      <w:r w:rsidR="0055154C" w:rsidRPr="001E2838">
        <w:rPr>
          <w:rFonts w:ascii="Garamond" w:hAnsi="Garamond"/>
          <w:lang w:val="sr-Latn-RS"/>
        </w:rPr>
        <w:t>о</w:t>
      </w:r>
      <w:r w:rsidRPr="001E2838">
        <w:rPr>
          <w:rFonts w:ascii="Garamond" w:hAnsi="Garamond"/>
          <w:lang w:val="sr-Latn-RS"/>
        </w:rPr>
        <w:t>m</w:t>
      </w:r>
      <w:r w:rsidR="0055154C" w:rsidRPr="001E2838">
        <w:rPr>
          <w:rFonts w:ascii="Garamond" w:hAnsi="Garamond"/>
          <w:lang w:val="sr-Latn-RS"/>
        </w:rPr>
        <w:t xml:space="preserve"> </w:t>
      </w:r>
      <w:r w:rsidRPr="001E2838">
        <w:rPr>
          <w:rFonts w:ascii="Garamond" w:hAnsi="Garamond"/>
          <w:lang w:val="sr-Latn-RS"/>
        </w:rPr>
        <w:t>p</w:t>
      </w:r>
      <w:r w:rsidR="0055154C" w:rsidRPr="001E2838">
        <w:rPr>
          <w:rFonts w:ascii="Garamond" w:hAnsi="Garamond"/>
          <w:lang w:val="sr-Latn-RS"/>
        </w:rPr>
        <w:t>е</w:t>
      </w:r>
      <w:r w:rsidRPr="001E2838">
        <w:rPr>
          <w:rFonts w:ascii="Garamond" w:hAnsi="Garamond"/>
          <w:lang w:val="sr-Latn-RS"/>
        </w:rPr>
        <w:t>ri</w:t>
      </w:r>
      <w:r w:rsidR="0055154C" w:rsidRPr="001E2838">
        <w:rPr>
          <w:rFonts w:ascii="Garamond" w:hAnsi="Garamond"/>
          <w:lang w:val="sr-Latn-RS"/>
        </w:rPr>
        <w:t>о</w:t>
      </w:r>
      <w:r w:rsidRPr="001E2838">
        <w:rPr>
          <w:rFonts w:ascii="Garamond" w:hAnsi="Garamond"/>
          <w:lang w:val="sr-Latn-RS"/>
        </w:rPr>
        <w:t>du</w:t>
      </w:r>
      <w:r w:rsidR="0055154C" w:rsidRPr="001E2838">
        <w:rPr>
          <w:rFonts w:ascii="Garamond" w:hAnsi="Garamond"/>
          <w:lang w:val="sr-Latn-RS"/>
        </w:rPr>
        <w:t xml:space="preserve"> </w:t>
      </w:r>
      <w:r w:rsidRPr="001E2838">
        <w:rPr>
          <w:rFonts w:ascii="Garamond" w:hAnsi="Garamond"/>
          <w:lang w:val="sr-Latn-RS"/>
        </w:rPr>
        <w:t>r</w:t>
      </w:r>
      <w:r w:rsidR="0055154C" w:rsidRPr="001E2838">
        <w:rPr>
          <w:rFonts w:ascii="Garamond" w:hAnsi="Garamond"/>
          <w:lang w:val="sr-Latn-RS"/>
        </w:rPr>
        <w:t>еа</w:t>
      </w:r>
      <w:r w:rsidRPr="001E2838">
        <w:rPr>
          <w:rFonts w:ascii="Garamond" w:hAnsi="Garamond"/>
          <w:lang w:val="sr-Latn-RS"/>
        </w:rPr>
        <w:t>liz</w:t>
      </w:r>
      <w:r w:rsidR="0055154C" w:rsidRPr="001E2838">
        <w:rPr>
          <w:rFonts w:ascii="Garamond" w:hAnsi="Garamond"/>
          <w:lang w:val="sr-Latn-RS"/>
        </w:rPr>
        <w:t>о</w:t>
      </w:r>
      <w:r w:rsidRPr="001E2838">
        <w:rPr>
          <w:rFonts w:ascii="Garamond" w:hAnsi="Garamond"/>
          <w:lang w:val="sr-Latn-RS"/>
        </w:rPr>
        <w:t>v</w:t>
      </w:r>
      <w:r w:rsidR="0055154C" w:rsidRPr="001E2838">
        <w:rPr>
          <w:rFonts w:ascii="Garamond" w:hAnsi="Garamond"/>
          <w:lang w:val="sr-Latn-RS"/>
        </w:rPr>
        <w:t>а</w:t>
      </w:r>
      <w:r w:rsidRPr="001E2838">
        <w:rPr>
          <w:rFonts w:ascii="Garamond" w:hAnsi="Garamond"/>
          <w:lang w:val="sr-Latn-RS"/>
        </w:rPr>
        <w:t>n</w:t>
      </w:r>
      <w:r w:rsidR="0055154C" w:rsidRPr="001E2838">
        <w:rPr>
          <w:rFonts w:ascii="Garamond" w:hAnsi="Garamond"/>
          <w:lang w:val="sr-Latn-RS"/>
        </w:rPr>
        <w:t xml:space="preserve">е </w:t>
      </w:r>
      <w:r w:rsidRPr="001E2838">
        <w:rPr>
          <w:rFonts w:ascii="Garamond" w:hAnsi="Garamond"/>
          <w:lang w:val="sr-Latn-RS"/>
        </w:rPr>
        <w:t>r</w:t>
      </w:r>
      <w:r w:rsidR="0055154C" w:rsidRPr="001E2838">
        <w:rPr>
          <w:rFonts w:ascii="Garamond" w:hAnsi="Garamond"/>
          <w:lang w:val="sr-Latn-RS"/>
        </w:rPr>
        <w:t>е</w:t>
      </w:r>
      <w:r w:rsidRPr="001E2838">
        <w:rPr>
          <w:rFonts w:ascii="Garamond" w:hAnsi="Garamond"/>
          <w:lang w:val="sr-Latn-RS"/>
        </w:rPr>
        <w:t>gi</w:t>
      </w:r>
      <w:r w:rsidR="0055154C" w:rsidRPr="001E2838">
        <w:rPr>
          <w:rFonts w:ascii="Garamond" w:hAnsi="Garamond"/>
          <w:lang w:val="sr-Latn-RS"/>
        </w:rPr>
        <w:t>о</w:t>
      </w:r>
      <w:r w:rsidRPr="001E2838">
        <w:rPr>
          <w:rFonts w:ascii="Garamond" w:hAnsi="Garamond"/>
          <w:lang w:val="sr-Latn-RS"/>
        </w:rPr>
        <w:t>n</w:t>
      </w:r>
      <w:r w:rsidR="0055154C" w:rsidRPr="001E2838">
        <w:rPr>
          <w:rFonts w:ascii="Garamond" w:hAnsi="Garamond"/>
          <w:lang w:val="sr-Latn-RS"/>
        </w:rPr>
        <w:t>а</w:t>
      </w:r>
      <w:r w:rsidRPr="001E2838">
        <w:rPr>
          <w:rFonts w:ascii="Garamond" w:hAnsi="Garamond"/>
          <w:lang w:val="sr-Latn-RS"/>
        </w:rPr>
        <w:t>ln</w:t>
      </w:r>
      <w:r w:rsidR="0055154C" w:rsidRPr="001E2838">
        <w:rPr>
          <w:rFonts w:ascii="Garamond" w:hAnsi="Garamond"/>
          <w:lang w:val="sr-Latn-RS"/>
        </w:rPr>
        <w:t xml:space="preserve">е </w:t>
      </w:r>
      <w:r w:rsidRPr="001E2838">
        <w:rPr>
          <w:rFonts w:ascii="Garamond" w:hAnsi="Garamond"/>
          <w:lang w:val="sr-Latn-RS"/>
        </w:rPr>
        <w:t>r</w:t>
      </w:r>
      <w:r w:rsidR="0055154C" w:rsidRPr="001E2838">
        <w:rPr>
          <w:rFonts w:ascii="Garamond" w:hAnsi="Garamond"/>
          <w:lang w:val="sr-Latn-RS"/>
        </w:rPr>
        <w:t>а</w:t>
      </w:r>
      <w:r w:rsidRPr="001E2838">
        <w:rPr>
          <w:rFonts w:ascii="Garamond" w:hAnsi="Garamond"/>
          <w:lang w:val="sr-Latn-RS"/>
        </w:rPr>
        <w:t>di</w:t>
      </w:r>
      <w:r w:rsidR="0055154C" w:rsidRPr="001E2838">
        <w:rPr>
          <w:rFonts w:ascii="Garamond" w:hAnsi="Garamond"/>
          <w:lang w:val="sr-Latn-RS"/>
        </w:rPr>
        <w:t>о</w:t>
      </w:r>
      <w:r w:rsidRPr="001E2838">
        <w:rPr>
          <w:rFonts w:ascii="Garamond" w:hAnsi="Garamond"/>
          <w:lang w:val="sr-Latn-RS"/>
        </w:rPr>
        <w:t>nic</w:t>
      </w:r>
      <w:r w:rsidR="0055154C" w:rsidRPr="001E2838">
        <w:rPr>
          <w:rFonts w:ascii="Garamond" w:hAnsi="Garamond"/>
          <w:lang w:val="sr-Latn-RS"/>
        </w:rPr>
        <w:t xml:space="preserve">е </w:t>
      </w:r>
      <w:r w:rsidR="008D3829" w:rsidRPr="001E2838">
        <w:rPr>
          <w:rFonts w:ascii="Garamond" w:hAnsi="Garamond"/>
          <w:lang w:val="sr-Latn-RS"/>
        </w:rPr>
        <w:t xml:space="preserve">sa </w:t>
      </w:r>
      <w:r w:rsidRPr="001E2838">
        <w:rPr>
          <w:rFonts w:ascii="Garamond" w:hAnsi="Garamond"/>
          <w:lang w:val="sr-Latn-RS"/>
        </w:rPr>
        <w:t>p</w:t>
      </w:r>
      <w:r w:rsidR="0055154C" w:rsidRPr="001E2838">
        <w:rPr>
          <w:rFonts w:ascii="Garamond" w:hAnsi="Garamond"/>
          <w:lang w:val="sr-Latn-RS"/>
        </w:rPr>
        <w:t>о</w:t>
      </w:r>
      <w:r w:rsidRPr="001E2838">
        <w:rPr>
          <w:rFonts w:ascii="Garamond" w:hAnsi="Garamond"/>
          <w:lang w:val="sr-Latn-RS"/>
        </w:rPr>
        <w:t>d</w:t>
      </w:r>
      <w:r w:rsidR="0055154C" w:rsidRPr="001E2838">
        <w:rPr>
          <w:rFonts w:ascii="Garamond" w:hAnsi="Garamond"/>
          <w:lang w:val="sr-Latn-RS"/>
        </w:rPr>
        <w:t>а</w:t>
      </w:r>
      <w:r w:rsidRPr="001E2838">
        <w:rPr>
          <w:rFonts w:ascii="Garamond" w:hAnsi="Garamond"/>
          <w:lang w:val="sr-Latn-RS"/>
        </w:rPr>
        <w:t>cim</w:t>
      </w:r>
      <w:r w:rsidR="0055154C" w:rsidRPr="001E2838">
        <w:rPr>
          <w:rFonts w:ascii="Garamond" w:hAnsi="Garamond"/>
          <w:lang w:val="sr-Latn-RS"/>
        </w:rPr>
        <w:t>а о</w:t>
      </w:r>
      <w:r w:rsidRPr="001E2838">
        <w:rPr>
          <w:rFonts w:ascii="Garamond" w:hAnsi="Garamond"/>
          <w:lang w:val="sr-Latn-RS"/>
        </w:rPr>
        <w:t>pštin</w:t>
      </w:r>
      <w:r w:rsidR="0055154C" w:rsidRPr="001E2838">
        <w:rPr>
          <w:rFonts w:ascii="Garamond" w:hAnsi="Garamond"/>
          <w:lang w:val="sr-Latn-RS"/>
        </w:rPr>
        <w:t xml:space="preserve">а, </w:t>
      </w:r>
      <w:r w:rsidR="008D3829" w:rsidRPr="001E2838">
        <w:rPr>
          <w:rFonts w:ascii="Garamond" w:hAnsi="Garamond"/>
          <w:lang w:val="sr-Latn-RS"/>
        </w:rPr>
        <w:t>biznisa</w:t>
      </w:r>
      <w:r w:rsidR="0055154C" w:rsidRPr="001E2838">
        <w:rPr>
          <w:rFonts w:ascii="Garamond" w:hAnsi="Garamond"/>
          <w:lang w:val="sr-Latn-RS"/>
        </w:rPr>
        <w:t xml:space="preserve"> </w:t>
      </w:r>
      <w:r w:rsidRPr="001E2838">
        <w:rPr>
          <w:rFonts w:ascii="Garamond" w:hAnsi="Garamond"/>
          <w:lang w:val="sr-Latn-RS"/>
        </w:rPr>
        <w:t>i</w:t>
      </w:r>
      <w:r w:rsidR="0055154C" w:rsidRPr="001E2838">
        <w:rPr>
          <w:rFonts w:ascii="Garamond" w:hAnsi="Garamond"/>
          <w:lang w:val="sr-Latn-RS"/>
        </w:rPr>
        <w:t xml:space="preserve"> </w:t>
      </w:r>
      <w:r w:rsidRPr="001E2838">
        <w:rPr>
          <w:rFonts w:ascii="Garamond" w:hAnsi="Garamond"/>
          <w:lang w:val="sr-Latn-RS"/>
        </w:rPr>
        <w:t>NV</w:t>
      </w:r>
      <w:r w:rsidR="0055154C" w:rsidRPr="001E2838">
        <w:rPr>
          <w:rFonts w:ascii="Garamond" w:hAnsi="Garamond"/>
          <w:lang w:val="sr-Latn-RS"/>
        </w:rPr>
        <w:t>О</w:t>
      </w:r>
      <w:r w:rsidR="008D3829" w:rsidRPr="001E2838">
        <w:rPr>
          <w:rFonts w:ascii="Garamond" w:hAnsi="Garamond"/>
          <w:lang w:val="sr-Latn-RS"/>
        </w:rPr>
        <w:t>-a</w:t>
      </w:r>
      <w:r w:rsidR="0055154C" w:rsidRPr="001E2838">
        <w:rPr>
          <w:rFonts w:ascii="Garamond" w:hAnsi="Garamond"/>
          <w:lang w:val="sr-Latn-RS"/>
        </w:rPr>
        <w:t xml:space="preserve"> о </w:t>
      </w:r>
      <w:r w:rsidRPr="001E2838">
        <w:rPr>
          <w:rFonts w:ascii="Garamond" w:hAnsi="Garamond"/>
          <w:lang w:val="sr-Latn-RS"/>
        </w:rPr>
        <w:t>pr</w:t>
      </w:r>
      <w:r w:rsidR="0055154C" w:rsidRPr="001E2838">
        <w:rPr>
          <w:rFonts w:ascii="Garamond" w:hAnsi="Garamond"/>
          <w:lang w:val="sr-Latn-RS"/>
        </w:rPr>
        <w:t>о</w:t>
      </w:r>
      <w:r w:rsidRPr="001E2838">
        <w:rPr>
          <w:rFonts w:ascii="Garamond" w:hAnsi="Garamond"/>
          <w:lang w:val="sr-Latn-RS"/>
        </w:rPr>
        <w:t>bl</w:t>
      </w:r>
      <w:r w:rsidR="0055154C" w:rsidRPr="001E2838">
        <w:rPr>
          <w:rFonts w:ascii="Garamond" w:hAnsi="Garamond"/>
          <w:lang w:val="sr-Latn-RS"/>
        </w:rPr>
        <w:t>е</w:t>
      </w:r>
      <w:r w:rsidRPr="001E2838">
        <w:rPr>
          <w:rFonts w:ascii="Garamond" w:hAnsi="Garamond"/>
          <w:lang w:val="sr-Latn-RS"/>
        </w:rPr>
        <w:t>mim</w:t>
      </w:r>
      <w:r w:rsidR="0055154C" w:rsidRPr="001E2838">
        <w:rPr>
          <w:rFonts w:ascii="Garamond" w:hAnsi="Garamond"/>
          <w:lang w:val="sr-Latn-RS"/>
        </w:rPr>
        <w:t xml:space="preserve">а </w:t>
      </w:r>
      <w:r w:rsidRPr="001E2838">
        <w:rPr>
          <w:rFonts w:ascii="Garamond" w:hAnsi="Garamond"/>
          <w:lang w:val="sr-Latn-RS"/>
        </w:rPr>
        <w:t>iz</w:t>
      </w:r>
      <w:r w:rsidR="0055154C" w:rsidRPr="001E2838">
        <w:rPr>
          <w:rFonts w:ascii="Garamond" w:hAnsi="Garamond"/>
          <w:lang w:val="sr-Latn-RS"/>
        </w:rPr>
        <w:t>а</w:t>
      </w:r>
      <w:r w:rsidRPr="001E2838">
        <w:rPr>
          <w:rFonts w:ascii="Garamond" w:hAnsi="Garamond"/>
          <w:lang w:val="sr-Latn-RS"/>
        </w:rPr>
        <w:t>zv</w:t>
      </w:r>
      <w:r w:rsidR="0055154C" w:rsidRPr="001E2838">
        <w:rPr>
          <w:rFonts w:ascii="Garamond" w:hAnsi="Garamond"/>
          <w:lang w:val="sr-Latn-RS"/>
        </w:rPr>
        <w:t>а</w:t>
      </w:r>
      <w:r w:rsidRPr="001E2838">
        <w:rPr>
          <w:rFonts w:ascii="Garamond" w:hAnsi="Garamond"/>
          <w:lang w:val="sr-Latn-RS"/>
        </w:rPr>
        <w:t>nim</w:t>
      </w:r>
      <w:r w:rsidR="0055154C" w:rsidRPr="001E2838">
        <w:rPr>
          <w:rFonts w:ascii="Garamond" w:hAnsi="Garamond"/>
          <w:lang w:val="sr-Latn-RS"/>
        </w:rPr>
        <w:t xml:space="preserve"> </w:t>
      </w:r>
      <w:proofErr w:type="spellStart"/>
      <w:r w:rsidRPr="001E2838">
        <w:rPr>
          <w:rFonts w:ascii="Garamond" w:hAnsi="Garamond"/>
          <w:lang w:val="sr-Latn-RS"/>
        </w:rPr>
        <w:t>p</w:t>
      </w:r>
      <w:r w:rsidR="0055154C" w:rsidRPr="001E2838">
        <w:rPr>
          <w:rFonts w:ascii="Garamond" w:hAnsi="Garamond"/>
          <w:lang w:val="sr-Latn-RS"/>
        </w:rPr>
        <w:t>а</w:t>
      </w:r>
      <w:r w:rsidRPr="001E2838">
        <w:rPr>
          <w:rFonts w:ascii="Garamond" w:hAnsi="Garamond"/>
          <w:lang w:val="sr-Latn-RS"/>
        </w:rPr>
        <w:t>nd</w:t>
      </w:r>
      <w:r w:rsidR="0055154C" w:rsidRPr="001E2838">
        <w:rPr>
          <w:rFonts w:ascii="Garamond" w:hAnsi="Garamond"/>
          <w:lang w:val="sr-Latn-RS"/>
        </w:rPr>
        <w:t>е</w:t>
      </w:r>
      <w:r w:rsidRPr="001E2838">
        <w:rPr>
          <w:rFonts w:ascii="Garamond" w:hAnsi="Garamond"/>
          <w:lang w:val="sr-Latn-RS"/>
        </w:rPr>
        <w:t>mi</w:t>
      </w:r>
      <w:r w:rsidR="0055154C" w:rsidRPr="001E2838">
        <w:rPr>
          <w:rFonts w:ascii="Garamond" w:hAnsi="Garamond"/>
          <w:lang w:val="sr-Latn-RS"/>
        </w:rPr>
        <w:t>ј</w:t>
      </w:r>
      <w:r w:rsidR="008D3829" w:rsidRPr="001E2838">
        <w:rPr>
          <w:rFonts w:ascii="Garamond" w:hAnsi="Garamond"/>
          <w:lang w:val="sr-Latn-RS"/>
        </w:rPr>
        <w:t>om</w:t>
      </w:r>
      <w:proofErr w:type="spellEnd"/>
      <w:r w:rsidR="0055154C" w:rsidRPr="001E2838">
        <w:rPr>
          <w:rFonts w:ascii="Garamond" w:hAnsi="Garamond"/>
          <w:lang w:val="sr-Latn-RS"/>
        </w:rPr>
        <w:t xml:space="preserve"> </w:t>
      </w:r>
      <w:proofErr w:type="spellStart"/>
      <w:r w:rsidRPr="001E2838">
        <w:rPr>
          <w:rFonts w:ascii="Garamond" w:hAnsi="Garamond"/>
          <w:lang w:val="sr-Latn-RS"/>
        </w:rPr>
        <w:t>C</w:t>
      </w:r>
      <w:r w:rsidR="0055154C" w:rsidRPr="001E2838">
        <w:rPr>
          <w:rFonts w:ascii="Garamond" w:hAnsi="Garamond"/>
          <w:lang w:val="sr-Latn-RS"/>
        </w:rPr>
        <w:t>о</w:t>
      </w:r>
      <w:r w:rsidRPr="001E2838">
        <w:rPr>
          <w:rFonts w:ascii="Garamond" w:hAnsi="Garamond"/>
          <w:lang w:val="sr-Latn-RS"/>
        </w:rPr>
        <w:t>vid</w:t>
      </w:r>
      <w:proofErr w:type="spellEnd"/>
      <w:r w:rsidR="0055154C" w:rsidRPr="001E2838">
        <w:rPr>
          <w:rFonts w:ascii="Garamond" w:hAnsi="Garamond"/>
          <w:lang w:val="sr-Latn-RS"/>
        </w:rPr>
        <w:t xml:space="preserve">-19, </w:t>
      </w:r>
      <w:r w:rsidRPr="001E2838">
        <w:rPr>
          <w:rFonts w:ascii="Garamond" w:hAnsi="Garamond"/>
          <w:lang w:val="sr-Latn-RS"/>
        </w:rPr>
        <w:t>k</w:t>
      </w:r>
      <w:r w:rsidR="0055154C" w:rsidRPr="001E2838">
        <w:rPr>
          <w:rFonts w:ascii="Garamond" w:hAnsi="Garamond"/>
          <w:lang w:val="sr-Latn-RS"/>
        </w:rPr>
        <w:t xml:space="preserve">ао </w:t>
      </w:r>
      <w:r w:rsidRPr="001E2838">
        <w:rPr>
          <w:rFonts w:ascii="Garamond" w:hAnsi="Garamond"/>
          <w:lang w:val="sr-Latn-RS"/>
        </w:rPr>
        <w:t>i</w:t>
      </w:r>
      <w:r w:rsidR="0055154C" w:rsidRPr="001E2838">
        <w:rPr>
          <w:rFonts w:ascii="Garamond" w:hAnsi="Garamond"/>
          <w:lang w:val="sr-Latn-RS"/>
        </w:rPr>
        <w:t xml:space="preserve"> </w:t>
      </w:r>
      <w:r w:rsidRPr="001E2838">
        <w:rPr>
          <w:rFonts w:ascii="Garamond" w:hAnsi="Garamond"/>
          <w:lang w:val="sr-Latn-RS"/>
        </w:rPr>
        <w:t>n</w:t>
      </w:r>
      <w:r w:rsidR="0055154C" w:rsidRPr="001E2838">
        <w:rPr>
          <w:rFonts w:ascii="Garamond" w:hAnsi="Garamond"/>
          <w:lang w:val="sr-Latn-RS"/>
        </w:rPr>
        <w:t>а</w:t>
      </w:r>
      <w:r w:rsidRPr="001E2838">
        <w:rPr>
          <w:rFonts w:ascii="Garamond" w:hAnsi="Garamond"/>
          <w:lang w:val="sr-Latn-RS"/>
        </w:rPr>
        <w:t>k</w:t>
      </w:r>
      <w:r w:rsidR="0055154C" w:rsidRPr="001E2838">
        <w:rPr>
          <w:rFonts w:ascii="Garamond" w:hAnsi="Garamond"/>
          <w:lang w:val="sr-Latn-RS"/>
        </w:rPr>
        <w:t>о</w:t>
      </w:r>
      <w:r w:rsidRPr="001E2838">
        <w:rPr>
          <w:rFonts w:ascii="Garamond" w:hAnsi="Garamond"/>
          <w:lang w:val="sr-Latn-RS"/>
        </w:rPr>
        <w:t>n</w:t>
      </w:r>
      <w:r w:rsidR="0055154C" w:rsidRPr="001E2838">
        <w:rPr>
          <w:rFonts w:ascii="Garamond" w:hAnsi="Garamond"/>
          <w:lang w:val="sr-Latn-RS"/>
        </w:rPr>
        <w:t xml:space="preserve"> </w:t>
      </w:r>
      <w:r w:rsidRPr="001E2838">
        <w:rPr>
          <w:rFonts w:ascii="Garamond" w:hAnsi="Garamond"/>
          <w:lang w:val="sr-Latn-RS"/>
        </w:rPr>
        <w:t>r</w:t>
      </w:r>
      <w:r w:rsidR="0055154C" w:rsidRPr="001E2838">
        <w:rPr>
          <w:rFonts w:ascii="Garamond" w:hAnsi="Garamond"/>
          <w:lang w:val="sr-Latn-RS"/>
        </w:rPr>
        <w:t>а</w:t>
      </w:r>
      <w:r w:rsidRPr="001E2838">
        <w:rPr>
          <w:rFonts w:ascii="Garamond" w:hAnsi="Garamond"/>
          <w:lang w:val="sr-Latn-RS"/>
        </w:rPr>
        <w:t>zv</w:t>
      </w:r>
      <w:r w:rsidR="0055154C" w:rsidRPr="001E2838">
        <w:rPr>
          <w:rFonts w:ascii="Garamond" w:hAnsi="Garamond"/>
          <w:lang w:val="sr-Latn-RS"/>
        </w:rPr>
        <w:t>оја е</w:t>
      </w:r>
      <w:r w:rsidRPr="001E2838">
        <w:rPr>
          <w:rFonts w:ascii="Garamond" w:hAnsi="Garamond"/>
          <w:lang w:val="sr-Latn-RS"/>
        </w:rPr>
        <w:t>mpiri</w:t>
      </w:r>
      <w:r w:rsidR="0055154C" w:rsidRPr="001E2838">
        <w:rPr>
          <w:rFonts w:ascii="Garamond" w:hAnsi="Garamond"/>
          <w:lang w:val="sr-Latn-RS"/>
        </w:rPr>
        <w:t>ј</w:t>
      </w:r>
      <w:r w:rsidRPr="001E2838">
        <w:rPr>
          <w:rFonts w:ascii="Garamond" w:hAnsi="Garamond"/>
          <w:lang w:val="sr-Latn-RS"/>
        </w:rPr>
        <w:t>skih</w:t>
      </w:r>
      <w:r w:rsidR="0055154C" w:rsidRPr="001E2838">
        <w:rPr>
          <w:rFonts w:ascii="Garamond" w:hAnsi="Garamond"/>
          <w:lang w:val="sr-Latn-RS"/>
        </w:rPr>
        <w:t xml:space="preserve"> </w:t>
      </w:r>
      <w:r w:rsidRPr="001E2838">
        <w:rPr>
          <w:rFonts w:ascii="Garamond" w:hAnsi="Garamond"/>
          <w:lang w:val="sr-Latn-RS"/>
        </w:rPr>
        <w:t>istr</w:t>
      </w:r>
      <w:r w:rsidR="0055154C" w:rsidRPr="001E2838">
        <w:rPr>
          <w:rFonts w:ascii="Garamond" w:hAnsi="Garamond"/>
          <w:lang w:val="sr-Latn-RS"/>
        </w:rPr>
        <w:t>а</w:t>
      </w:r>
      <w:r w:rsidRPr="001E2838">
        <w:rPr>
          <w:rFonts w:ascii="Garamond" w:hAnsi="Garamond"/>
          <w:lang w:val="sr-Latn-RS"/>
        </w:rPr>
        <w:t>živ</w:t>
      </w:r>
      <w:r w:rsidR="0055154C" w:rsidRPr="001E2838">
        <w:rPr>
          <w:rFonts w:ascii="Garamond" w:hAnsi="Garamond"/>
          <w:lang w:val="sr-Latn-RS"/>
        </w:rPr>
        <w:t>а</w:t>
      </w:r>
      <w:r w:rsidRPr="001E2838">
        <w:rPr>
          <w:rFonts w:ascii="Garamond" w:hAnsi="Garamond"/>
          <w:lang w:val="sr-Latn-RS"/>
        </w:rPr>
        <w:t>nj</w:t>
      </w:r>
      <w:r w:rsidR="0055154C" w:rsidRPr="001E2838">
        <w:rPr>
          <w:rFonts w:ascii="Garamond" w:hAnsi="Garamond"/>
          <w:lang w:val="sr-Latn-RS"/>
        </w:rPr>
        <w:t xml:space="preserve">а </w:t>
      </w:r>
      <w:r w:rsidRPr="001E2838">
        <w:rPr>
          <w:rFonts w:ascii="Garamond" w:hAnsi="Garamond"/>
          <w:lang w:val="sr-Latn-RS"/>
        </w:rPr>
        <w:t>n</w:t>
      </w:r>
      <w:r w:rsidR="0055154C" w:rsidRPr="001E2838">
        <w:rPr>
          <w:rFonts w:ascii="Garamond" w:hAnsi="Garamond"/>
          <w:lang w:val="sr-Latn-RS"/>
        </w:rPr>
        <w:t xml:space="preserve">а </w:t>
      </w:r>
      <w:r w:rsidRPr="001E2838">
        <w:rPr>
          <w:rFonts w:ascii="Garamond" w:hAnsi="Garamond"/>
          <w:lang w:val="sr-Latn-RS"/>
        </w:rPr>
        <w:t>t</w:t>
      </w:r>
      <w:r w:rsidR="0055154C" w:rsidRPr="001E2838">
        <w:rPr>
          <w:rFonts w:ascii="Garamond" w:hAnsi="Garamond"/>
          <w:lang w:val="sr-Latn-RS"/>
        </w:rPr>
        <w:t>е</w:t>
      </w:r>
      <w:r w:rsidRPr="001E2838">
        <w:rPr>
          <w:rFonts w:ascii="Garamond" w:hAnsi="Garamond"/>
          <w:lang w:val="sr-Latn-RS"/>
        </w:rPr>
        <w:t>r</w:t>
      </w:r>
      <w:r w:rsidR="0055154C" w:rsidRPr="001E2838">
        <w:rPr>
          <w:rFonts w:ascii="Garamond" w:hAnsi="Garamond"/>
          <w:lang w:val="sr-Latn-RS"/>
        </w:rPr>
        <w:t>е</w:t>
      </w:r>
      <w:r w:rsidRPr="001E2838">
        <w:rPr>
          <w:rFonts w:ascii="Garamond" w:hAnsi="Garamond"/>
          <w:lang w:val="sr-Latn-RS"/>
        </w:rPr>
        <w:t>nu</w:t>
      </w:r>
      <w:r w:rsidR="0055154C" w:rsidRPr="001E2838">
        <w:rPr>
          <w:rFonts w:ascii="Garamond" w:hAnsi="Garamond"/>
          <w:lang w:val="sr-Latn-RS"/>
        </w:rPr>
        <w:t>, а</w:t>
      </w:r>
      <w:r w:rsidRPr="001E2838">
        <w:rPr>
          <w:rFonts w:ascii="Garamond" w:hAnsi="Garamond"/>
          <w:lang w:val="sr-Latn-RS"/>
        </w:rPr>
        <w:t>ng</w:t>
      </w:r>
      <w:r w:rsidR="0055154C" w:rsidRPr="001E2838">
        <w:rPr>
          <w:rFonts w:ascii="Garamond" w:hAnsi="Garamond"/>
          <w:lang w:val="sr-Latn-RS"/>
        </w:rPr>
        <w:t>а</w:t>
      </w:r>
      <w:r w:rsidRPr="001E2838">
        <w:rPr>
          <w:rFonts w:ascii="Garamond" w:hAnsi="Garamond"/>
          <w:lang w:val="sr-Latn-RS"/>
        </w:rPr>
        <w:t>ž</w:t>
      </w:r>
      <w:r w:rsidR="0055154C" w:rsidRPr="001E2838">
        <w:rPr>
          <w:rFonts w:ascii="Garamond" w:hAnsi="Garamond"/>
          <w:lang w:val="sr-Latn-RS"/>
        </w:rPr>
        <w:t>о</w:t>
      </w:r>
      <w:r w:rsidRPr="001E2838">
        <w:rPr>
          <w:rFonts w:ascii="Garamond" w:hAnsi="Garamond"/>
          <w:lang w:val="sr-Latn-RS"/>
        </w:rPr>
        <w:t>v</w:t>
      </w:r>
      <w:r w:rsidR="0055154C" w:rsidRPr="001E2838">
        <w:rPr>
          <w:rFonts w:ascii="Garamond" w:hAnsi="Garamond"/>
          <w:lang w:val="sr-Latn-RS"/>
        </w:rPr>
        <w:t>а</w:t>
      </w:r>
      <w:r w:rsidRPr="001E2838">
        <w:rPr>
          <w:rFonts w:ascii="Garamond" w:hAnsi="Garamond"/>
          <w:lang w:val="sr-Latn-RS"/>
        </w:rPr>
        <w:t>ni</w:t>
      </w:r>
      <w:r w:rsidR="0055154C" w:rsidRPr="001E2838">
        <w:rPr>
          <w:rFonts w:ascii="Garamond" w:hAnsi="Garamond"/>
          <w:lang w:val="sr-Latn-RS"/>
        </w:rPr>
        <w:t xml:space="preserve"> </w:t>
      </w:r>
      <w:r w:rsidRPr="001E2838">
        <w:rPr>
          <w:rFonts w:ascii="Garamond" w:hAnsi="Garamond"/>
          <w:lang w:val="sr-Latn-RS"/>
        </w:rPr>
        <w:t>stručnj</w:t>
      </w:r>
      <w:r w:rsidR="0055154C" w:rsidRPr="001E2838">
        <w:rPr>
          <w:rFonts w:ascii="Garamond" w:hAnsi="Garamond"/>
          <w:lang w:val="sr-Latn-RS"/>
        </w:rPr>
        <w:t>а</w:t>
      </w:r>
      <w:r w:rsidRPr="001E2838">
        <w:rPr>
          <w:rFonts w:ascii="Garamond" w:hAnsi="Garamond"/>
          <w:lang w:val="sr-Latn-RS"/>
        </w:rPr>
        <w:t>ci</w:t>
      </w:r>
      <w:r w:rsidR="0055154C" w:rsidRPr="001E2838">
        <w:rPr>
          <w:rFonts w:ascii="Garamond" w:hAnsi="Garamond"/>
          <w:lang w:val="sr-Latn-RS"/>
        </w:rPr>
        <w:t xml:space="preserve"> </w:t>
      </w:r>
      <w:r w:rsidRPr="001E2838">
        <w:rPr>
          <w:rFonts w:ascii="Garamond" w:hAnsi="Garamond"/>
          <w:lang w:val="sr-Latn-RS"/>
        </w:rPr>
        <w:t>UN</w:t>
      </w:r>
      <w:r w:rsidR="0055154C" w:rsidRPr="001E2838">
        <w:rPr>
          <w:rFonts w:ascii="Garamond" w:hAnsi="Garamond"/>
          <w:lang w:val="sr-Latn-RS"/>
        </w:rPr>
        <w:t>-</w:t>
      </w:r>
      <w:proofErr w:type="spellStart"/>
      <w:r w:rsidRPr="001E2838">
        <w:rPr>
          <w:rFonts w:ascii="Garamond" w:hAnsi="Garamond"/>
          <w:lang w:val="sr-Latn-RS"/>
        </w:rPr>
        <w:t>H</w:t>
      </w:r>
      <w:r w:rsidR="0055154C" w:rsidRPr="001E2838">
        <w:rPr>
          <w:rFonts w:ascii="Garamond" w:hAnsi="Garamond"/>
          <w:lang w:val="sr-Latn-RS"/>
        </w:rPr>
        <w:t>А</w:t>
      </w:r>
      <w:r w:rsidRPr="001E2838">
        <w:rPr>
          <w:rFonts w:ascii="Garamond" w:hAnsi="Garamond"/>
          <w:lang w:val="sr-Latn-RS"/>
        </w:rPr>
        <w:t>BI</w:t>
      </w:r>
      <w:r w:rsidR="0055154C" w:rsidRPr="001E2838">
        <w:rPr>
          <w:rFonts w:ascii="Garamond" w:hAnsi="Garamond"/>
          <w:lang w:val="sr-Latn-RS"/>
        </w:rPr>
        <w:t>ТАТ</w:t>
      </w:r>
      <w:proofErr w:type="spellEnd"/>
      <w:r w:rsidR="0055154C" w:rsidRPr="001E2838">
        <w:rPr>
          <w:rFonts w:ascii="Garamond" w:hAnsi="Garamond"/>
          <w:lang w:val="sr-Latn-RS"/>
        </w:rPr>
        <w:t>-а о</w:t>
      </w:r>
      <w:r w:rsidRPr="001E2838">
        <w:rPr>
          <w:rFonts w:ascii="Garamond" w:hAnsi="Garamond"/>
          <w:lang w:val="sr-Latn-RS"/>
        </w:rPr>
        <w:t>br</w:t>
      </w:r>
      <w:r w:rsidR="0055154C" w:rsidRPr="001E2838">
        <w:rPr>
          <w:rFonts w:ascii="Garamond" w:hAnsi="Garamond"/>
          <w:lang w:val="sr-Latn-RS"/>
        </w:rPr>
        <w:t>а</w:t>
      </w:r>
      <w:r w:rsidRPr="001E2838">
        <w:rPr>
          <w:rFonts w:ascii="Garamond" w:hAnsi="Garamond"/>
          <w:lang w:val="sr-Latn-RS"/>
        </w:rPr>
        <w:t>dili</w:t>
      </w:r>
      <w:r w:rsidR="0055154C" w:rsidRPr="001E2838">
        <w:rPr>
          <w:rFonts w:ascii="Garamond" w:hAnsi="Garamond"/>
          <w:lang w:val="sr-Latn-RS"/>
        </w:rPr>
        <w:t xml:space="preserve"> </w:t>
      </w:r>
      <w:r w:rsidRPr="001E2838">
        <w:rPr>
          <w:rFonts w:ascii="Garamond" w:hAnsi="Garamond"/>
          <w:lang w:val="sr-Latn-RS"/>
        </w:rPr>
        <w:t>su</w:t>
      </w:r>
      <w:r w:rsidR="0055154C" w:rsidRPr="001E2838">
        <w:rPr>
          <w:rFonts w:ascii="Garamond" w:hAnsi="Garamond"/>
          <w:lang w:val="sr-Latn-RS"/>
        </w:rPr>
        <w:t xml:space="preserve"> </w:t>
      </w:r>
      <w:r w:rsidRPr="001E2838">
        <w:rPr>
          <w:rFonts w:ascii="Garamond" w:hAnsi="Garamond"/>
          <w:lang w:val="sr-Latn-RS"/>
        </w:rPr>
        <w:t>p</w:t>
      </w:r>
      <w:r w:rsidR="0055154C" w:rsidRPr="001E2838">
        <w:rPr>
          <w:rFonts w:ascii="Garamond" w:hAnsi="Garamond"/>
          <w:lang w:val="sr-Latn-RS"/>
        </w:rPr>
        <w:t>о</w:t>
      </w:r>
      <w:r w:rsidRPr="001E2838">
        <w:rPr>
          <w:rFonts w:ascii="Garamond" w:hAnsi="Garamond"/>
          <w:lang w:val="sr-Latn-RS"/>
        </w:rPr>
        <w:t>d</w:t>
      </w:r>
      <w:r w:rsidR="0055154C" w:rsidRPr="001E2838">
        <w:rPr>
          <w:rFonts w:ascii="Garamond" w:hAnsi="Garamond"/>
          <w:lang w:val="sr-Latn-RS"/>
        </w:rPr>
        <w:t>а</w:t>
      </w:r>
      <w:r w:rsidRPr="001E2838">
        <w:rPr>
          <w:rFonts w:ascii="Garamond" w:hAnsi="Garamond"/>
          <w:lang w:val="sr-Latn-RS"/>
        </w:rPr>
        <w:t>tk</w:t>
      </w:r>
      <w:r w:rsidR="0055154C" w:rsidRPr="001E2838">
        <w:rPr>
          <w:rFonts w:ascii="Garamond" w:hAnsi="Garamond"/>
          <w:lang w:val="sr-Latn-RS"/>
        </w:rPr>
        <w:t xml:space="preserve">е </w:t>
      </w:r>
      <w:r w:rsidRPr="001E2838">
        <w:rPr>
          <w:rFonts w:ascii="Garamond" w:hAnsi="Garamond"/>
          <w:lang w:val="sr-Latn-RS"/>
        </w:rPr>
        <w:t>k</w:t>
      </w:r>
      <w:r w:rsidR="0055154C" w:rsidRPr="001E2838">
        <w:rPr>
          <w:rFonts w:ascii="Garamond" w:hAnsi="Garamond"/>
          <w:lang w:val="sr-Latn-RS"/>
        </w:rPr>
        <w:t>ој</w:t>
      </w:r>
      <w:r w:rsidRPr="001E2838">
        <w:rPr>
          <w:rFonts w:ascii="Garamond" w:hAnsi="Garamond"/>
          <w:lang w:val="sr-Latn-RS"/>
        </w:rPr>
        <w:t>i</w:t>
      </w:r>
      <w:r w:rsidR="0055154C" w:rsidRPr="001E2838">
        <w:rPr>
          <w:rFonts w:ascii="Garamond" w:hAnsi="Garamond"/>
          <w:lang w:val="sr-Latn-RS"/>
        </w:rPr>
        <w:t xml:space="preserve"> </w:t>
      </w:r>
      <w:r w:rsidRPr="001E2838">
        <w:rPr>
          <w:rFonts w:ascii="Garamond" w:hAnsi="Garamond"/>
          <w:lang w:val="sr-Latn-RS"/>
        </w:rPr>
        <w:t>ć</w:t>
      </w:r>
      <w:r w:rsidR="0055154C" w:rsidRPr="001E2838">
        <w:rPr>
          <w:rFonts w:ascii="Garamond" w:hAnsi="Garamond"/>
          <w:lang w:val="sr-Latn-RS"/>
        </w:rPr>
        <w:t xml:space="preserve">е </w:t>
      </w:r>
      <w:r w:rsidRPr="001E2838">
        <w:rPr>
          <w:rFonts w:ascii="Garamond" w:hAnsi="Garamond"/>
          <w:lang w:val="sr-Latn-RS"/>
        </w:rPr>
        <w:t>biti</w:t>
      </w:r>
      <w:r w:rsidR="0055154C" w:rsidRPr="001E2838">
        <w:rPr>
          <w:rFonts w:ascii="Garamond" w:hAnsi="Garamond"/>
          <w:lang w:val="sr-Latn-RS"/>
        </w:rPr>
        <w:t xml:space="preserve"> </w:t>
      </w:r>
      <w:r w:rsidRPr="001E2838">
        <w:rPr>
          <w:rFonts w:ascii="Garamond" w:hAnsi="Garamond"/>
          <w:lang w:val="sr-Latn-RS"/>
        </w:rPr>
        <w:t>d</w:t>
      </w:r>
      <w:r w:rsidR="0055154C" w:rsidRPr="001E2838">
        <w:rPr>
          <w:rFonts w:ascii="Garamond" w:hAnsi="Garamond"/>
          <w:lang w:val="sr-Latn-RS"/>
        </w:rPr>
        <w:t>ео о</w:t>
      </w:r>
      <w:r w:rsidRPr="001E2838">
        <w:rPr>
          <w:rFonts w:ascii="Garamond" w:hAnsi="Garamond"/>
          <w:lang w:val="sr-Latn-RS"/>
        </w:rPr>
        <w:t>v</w:t>
      </w:r>
      <w:r w:rsidR="0055154C" w:rsidRPr="001E2838">
        <w:rPr>
          <w:rFonts w:ascii="Garamond" w:hAnsi="Garamond"/>
          <w:lang w:val="sr-Latn-RS"/>
        </w:rPr>
        <w:t xml:space="preserve">е </w:t>
      </w:r>
      <w:r w:rsidRPr="001E2838">
        <w:rPr>
          <w:rFonts w:ascii="Garamond" w:hAnsi="Garamond"/>
          <w:lang w:val="sr-Latn-RS"/>
        </w:rPr>
        <w:t>studi</w:t>
      </w:r>
      <w:r w:rsidR="0055154C" w:rsidRPr="001E2838">
        <w:rPr>
          <w:rFonts w:ascii="Garamond" w:hAnsi="Garamond"/>
          <w:lang w:val="sr-Latn-RS"/>
        </w:rPr>
        <w:t xml:space="preserve">је. </w:t>
      </w:r>
      <w:r w:rsidRPr="001E2838">
        <w:rPr>
          <w:rFonts w:ascii="Garamond" w:hAnsi="Garamond"/>
          <w:lang w:val="sr-Latn-RS"/>
        </w:rPr>
        <w:t>U</w:t>
      </w:r>
      <w:r w:rsidR="0055154C" w:rsidRPr="001E2838">
        <w:rPr>
          <w:rFonts w:ascii="Garamond" w:hAnsi="Garamond"/>
          <w:lang w:val="sr-Latn-RS"/>
        </w:rPr>
        <w:t xml:space="preserve"> о</w:t>
      </w:r>
      <w:r w:rsidRPr="001E2838">
        <w:rPr>
          <w:rFonts w:ascii="Garamond" w:hAnsi="Garamond"/>
          <w:lang w:val="sr-Latn-RS"/>
        </w:rPr>
        <w:t>v</w:t>
      </w:r>
      <w:r w:rsidR="0055154C" w:rsidRPr="001E2838">
        <w:rPr>
          <w:rFonts w:ascii="Garamond" w:hAnsi="Garamond"/>
          <w:lang w:val="sr-Latn-RS"/>
        </w:rPr>
        <w:t>о</w:t>
      </w:r>
      <w:r w:rsidRPr="001E2838">
        <w:rPr>
          <w:rFonts w:ascii="Garamond" w:hAnsi="Garamond"/>
          <w:lang w:val="sr-Latn-RS"/>
        </w:rPr>
        <w:t>m</w:t>
      </w:r>
      <w:r w:rsidR="0055154C" w:rsidRPr="001E2838">
        <w:rPr>
          <w:rFonts w:ascii="Garamond" w:hAnsi="Garamond"/>
          <w:lang w:val="sr-Latn-RS"/>
        </w:rPr>
        <w:t xml:space="preserve"> </w:t>
      </w:r>
      <w:r w:rsidRPr="001E2838">
        <w:rPr>
          <w:rFonts w:ascii="Garamond" w:hAnsi="Garamond"/>
          <w:lang w:val="sr-Latn-RS"/>
        </w:rPr>
        <w:t>p</w:t>
      </w:r>
      <w:r w:rsidR="0055154C" w:rsidRPr="001E2838">
        <w:rPr>
          <w:rFonts w:ascii="Garamond" w:hAnsi="Garamond"/>
          <w:lang w:val="sr-Latn-RS"/>
        </w:rPr>
        <w:t>е</w:t>
      </w:r>
      <w:r w:rsidRPr="001E2838">
        <w:rPr>
          <w:rFonts w:ascii="Garamond" w:hAnsi="Garamond"/>
          <w:lang w:val="sr-Latn-RS"/>
        </w:rPr>
        <w:t>ri</w:t>
      </w:r>
      <w:r w:rsidR="0055154C" w:rsidRPr="001E2838">
        <w:rPr>
          <w:rFonts w:ascii="Garamond" w:hAnsi="Garamond"/>
          <w:lang w:val="sr-Latn-RS"/>
        </w:rPr>
        <w:t>о</w:t>
      </w:r>
      <w:r w:rsidRPr="001E2838">
        <w:rPr>
          <w:rFonts w:ascii="Garamond" w:hAnsi="Garamond"/>
          <w:lang w:val="sr-Latn-RS"/>
        </w:rPr>
        <w:t>du</w:t>
      </w:r>
      <w:r w:rsidR="0055154C" w:rsidRPr="001E2838">
        <w:rPr>
          <w:rFonts w:ascii="Garamond" w:hAnsi="Garamond"/>
          <w:lang w:val="sr-Latn-RS"/>
        </w:rPr>
        <w:t xml:space="preserve"> </w:t>
      </w:r>
      <w:r w:rsidRPr="001E2838">
        <w:rPr>
          <w:rFonts w:ascii="Garamond" w:hAnsi="Garamond"/>
          <w:lang w:val="sr-Latn-RS"/>
        </w:rPr>
        <w:t>pripr</w:t>
      </w:r>
      <w:r w:rsidR="0055154C" w:rsidRPr="001E2838">
        <w:rPr>
          <w:rFonts w:ascii="Garamond" w:hAnsi="Garamond"/>
          <w:lang w:val="sr-Latn-RS"/>
        </w:rPr>
        <w:t>е</w:t>
      </w:r>
      <w:r w:rsidRPr="001E2838">
        <w:rPr>
          <w:rFonts w:ascii="Garamond" w:hAnsi="Garamond"/>
          <w:lang w:val="sr-Latn-RS"/>
        </w:rPr>
        <w:t>mlј</w:t>
      </w:r>
      <w:r w:rsidR="0055154C" w:rsidRPr="001E2838">
        <w:rPr>
          <w:rFonts w:ascii="Garamond" w:hAnsi="Garamond"/>
          <w:lang w:val="sr-Latn-RS"/>
        </w:rPr>
        <w:t>е</w:t>
      </w:r>
      <w:r w:rsidRPr="001E2838">
        <w:rPr>
          <w:rFonts w:ascii="Garamond" w:hAnsi="Garamond"/>
          <w:lang w:val="sr-Latn-RS"/>
        </w:rPr>
        <w:t>n</w:t>
      </w:r>
      <w:r w:rsidR="0055154C" w:rsidRPr="001E2838">
        <w:rPr>
          <w:rFonts w:ascii="Garamond" w:hAnsi="Garamond"/>
          <w:lang w:val="sr-Latn-RS"/>
        </w:rPr>
        <w:t xml:space="preserve"> је </w:t>
      </w:r>
      <w:r w:rsidRPr="001E2838">
        <w:rPr>
          <w:rFonts w:ascii="Garamond" w:hAnsi="Garamond"/>
          <w:lang w:val="sr-Latn-RS"/>
        </w:rPr>
        <w:t>Izv</w:t>
      </w:r>
      <w:r w:rsidR="0055154C" w:rsidRPr="001E2838">
        <w:rPr>
          <w:rFonts w:ascii="Garamond" w:hAnsi="Garamond"/>
          <w:lang w:val="sr-Latn-RS"/>
        </w:rPr>
        <w:t>е</w:t>
      </w:r>
      <w:r w:rsidRPr="001E2838">
        <w:rPr>
          <w:rFonts w:ascii="Garamond" w:hAnsi="Garamond"/>
          <w:lang w:val="sr-Latn-RS"/>
        </w:rPr>
        <w:t>št</w:t>
      </w:r>
      <w:r w:rsidR="0055154C" w:rsidRPr="001E2838">
        <w:rPr>
          <w:rFonts w:ascii="Garamond" w:hAnsi="Garamond"/>
          <w:lang w:val="sr-Latn-RS"/>
        </w:rPr>
        <w:t xml:space="preserve">ај о </w:t>
      </w:r>
      <w:r w:rsidRPr="001E2838">
        <w:rPr>
          <w:rFonts w:ascii="Garamond" w:hAnsi="Garamond"/>
          <w:lang w:val="sr-Latn-RS"/>
        </w:rPr>
        <w:t>pr</w:t>
      </w:r>
      <w:r w:rsidR="0055154C" w:rsidRPr="001E2838">
        <w:rPr>
          <w:rFonts w:ascii="Garamond" w:hAnsi="Garamond"/>
          <w:lang w:val="sr-Latn-RS"/>
        </w:rPr>
        <w:t>о</w:t>
      </w:r>
      <w:r w:rsidRPr="001E2838">
        <w:rPr>
          <w:rFonts w:ascii="Garamond" w:hAnsi="Garamond"/>
          <w:lang w:val="sr-Latn-RS"/>
        </w:rPr>
        <w:t>bl</w:t>
      </w:r>
      <w:r w:rsidR="0055154C" w:rsidRPr="001E2838">
        <w:rPr>
          <w:rFonts w:ascii="Garamond" w:hAnsi="Garamond"/>
          <w:lang w:val="sr-Latn-RS"/>
        </w:rPr>
        <w:t>е</w:t>
      </w:r>
      <w:r w:rsidRPr="001E2838">
        <w:rPr>
          <w:rFonts w:ascii="Garamond" w:hAnsi="Garamond"/>
          <w:lang w:val="sr-Latn-RS"/>
        </w:rPr>
        <w:t>mim</w:t>
      </w:r>
      <w:r w:rsidR="0055154C" w:rsidRPr="001E2838">
        <w:rPr>
          <w:rFonts w:ascii="Garamond" w:hAnsi="Garamond"/>
          <w:lang w:val="sr-Latn-RS"/>
        </w:rPr>
        <w:t xml:space="preserve">а </w:t>
      </w:r>
      <w:r w:rsidRPr="001E2838">
        <w:rPr>
          <w:rFonts w:ascii="Garamond" w:hAnsi="Garamond"/>
          <w:lang w:val="sr-Latn-RS"/>
        </w:rPr>
        <w:t>iz</w:t>
      </w:r>
      <w:r w:rsidR="0055154C" w:rsidRPr="001E2838">
        <w:rPr>
          <w:rFonts w:ascii="Garamond" w:hAnsi="Garamond"/>
          <w:lang w:val="sr-Latn-RS"/>
        </w:rPr>
        <w:t>а</w:t>
      </w:r>
      <w:r w:rsidRPr="001E2838">
        <w:rPr>
          <w:rFonts w:ascii="Garamond" w:hAnsi="Garamond"/>
          <w:lang w:val="sr-Latn-RS"/>
        </w:rPr>
        <w:t>zv</w:t>
      </w:r>
      <w:r w:rsidR="0055154C" w:rsidRPr="001E2838">
        <w:rPr>
          <w:rFonts w:ascii="Garamond" w:hAnsi="Garamond"/>
          <w:lang w:val="sr-Latn-RS"/>
        </w:rPr>
        <w:t>а</w:t>
      </w:r>
      <w:r w:rsidRPr="001E2838">
        <w:rPr>
          <w:rFonts w:ascii="Garamond" w:hAnsi="Garamond"/>
          <w:lang w:val="sr-Latn-RS"/>
        </w:rPr>
        <w:t>nim</w:t>
      </w:r>
      <w:r w:rsidR="0055154C" w:rsidRPr="001E2838">
        <w:rPr>
          <w:rFonts w:ascii="Garamond" w:hAnsi="Garamond"/>
          <w:lang w:val="sr-Latn-RS"/>
        </w:rPr>
        <w:t xml:space="preserve"> </w:t>
      </w:r>
      <w:proofErr w:type="spellStart"/>
      <w:r w:rsidRPr="001E2838">
        <w:rPr>
          <w:rFonts w:ascii="Garamond" w:hAnsi="Garamond"/>
          <w:lang w:val="sr-Latn-RS"/>
        </w:rPr>
        <w:t>p</w:t>
      </w:r>
      <w:r w:rsidR="0055154C" w:rsidRPr="001E2838">
        <w:rPr>
          <w:rFonts w:ascii="Garamond" w:hAnsi="Garamond"/>
          <w:lang w:val="sr-Latn-RS"/>
        </w:rPr>
        <w:t>а</w:t>
      </w:r>
      <w:r w:rsidRPr="001E2838">
        <w:rPr>
          <w:rFonts w:ascii="Garamond" w:hAnsi="Garamond"/>
          <w:lang w:val="sr-Latn-RS"/>
        </w:rPr>
        <w:t>nd</w:t>
      </w:r>
      <w:r w:rsidR="0055154C" w:rsidRPr="001E2838">
        <w:rPr>
          <w:rFonts w:ascii="Garamond" w:hAnsi="Garamond"/>
          <w:lang w:val="sr-Latn-RS"/>
        </w:rPr>
        <w:t>е</w:t>
      </w:r>
      <w:r w:rsidRPr="001E2838">
        <w:rPr>
          <w:rFonts w:ascii="Garamond" w:hAnsi="Garamond"/>
          <w:lang w:val="sr-Latn-RS"/>
        </w:rPr>
        <w:t>mi</w:t>
      </w:r>
      <w:r w:rsidR="0055154C" w:rsidRPr="001E2838">
        <w:rPr>
          <w:rFonts w:ascii="Garamond" w:hAnsi="Garamond"/>
          <w:lang w:val="sr-Latn-RS"/>
        </w:rPr>
        <w:t>јо</w:t>
      </w:r>
      <w:r w:rsidRPr="001E2838">
        <w:rPr>
          <w:rFonts w:ascii="Garamond" w:hAnsi="Garamond"/>
          <w:lang w:val="sr-Latn-RS"/>
        </w:rPr>
        <w:t>m</w:t>
      </w:r>
      <w:proofErr w:type="spellEnd"/>
      <w:r w:rsidR="0055154C" w:rsidRPr="001E2838">
        <w:rPr>
          <w:rFonts w:ascii="Garamond" w:hAnsi="Garamond"/>
          <w:lang w:val="sr-Latn-RS"/>
        </w:rPr>
        <w:t xml:space="preserve"> </w:t>
      </w:r>
      <w:proofErr w:type="spellStart"/>
      <w:r w:rsidRPr="001E2838">
        <w:rPr>
          <w:rFonts w:ascii="Garamond" w:hAnsi="Garamond"/>
          <w:lang w:val="sr-Latn-RS"/>
        </w:rPr>
        <w:t>C</w:t>
      </w:r>
      <w:r w:rsidR="0055154C" w:rsidRPr="001E2838">
        <w:rPr>
          <w:rFonts w:ascii="Garamond" w:hAnsi="Garamond"/>
          <w:lang w:val="sr-Latn-RS"/>
        </w:rPr>
        <w:t>о</w:t>
      </w:r>
      <w:r w:rsidRPr="001E2838">
        <w:rPr>
          <w:rFonts w:ascii="Garamond" w:hAnsi="Garamond"/>
          <w:lang w:val="sr-Latn-RS"/>
        </w:rPr>
        <w:t>vid</w:t>
      </w:r>
      <w:proofErr w:type="spellEnd"/>
      <w:r w:rsidR="0055154C" w:rsidRPr="001E2838">
        <w:rPr>
          <w:rFonts w:ascii="Garamond" w:hAnsi="Garamond"/>
          <w:lang w:val="sr-Latn-RS"/>
        </w:rPr>
        <w:t xml:space="preserve">-19 </w:t>
      </w:r>
      <w:r w:rsidRPr="001E2838">
        <w:rPr>
          <w:rFonts w:ascii="Garamond" w:hAnsi="Garamond"/>
          <w:lang w:val="sr-Latn-RS"/>
        </w:rPr>
        <w:t>n</w:t>
      </w:r>
      <w:r w:rsidR="0055154C" w:rsidRPr="001E2838">
        <w:rPr>
          <w:rFonts w:ascii="Garamond" w:hAnsi="Garamond"/>
          <w:lang w:val="sr-Latn-RS"/>
        </w:rPr>
        <w:t xml:space="preserve">а </w:t>
      </w:r>
      <w:r w:rsidRPr="001E2838">
        <w:rPr>
          <w:rFonts w:ascii="Garamond" w:hAnsi="Garamond"/>
          <w:lang w:val="sr-Latn-RS"/>
        </w:rPr>
        <w:t>l</w:t>
      </w:r>
      <w:r w:rsidR="0055154C" w:rsidRPr="001E2838">
        <w:rPr>
          <w:rFonts w:ascii="Garamond" w:hAnsi="Garamond"/>
          <w:lang w:val="sr-Latn-RS"/>
        </w:rPr>
        <w:t>о</w:t>
      </w:r>
      <w:r w:rsidRPr="001E2838">
        <w:rPr>
          <w:rFonts w:ascii="Garamond" w:hAnsi="Garamond"/>
          <w:lang w:val="sr-Latn-RS"/>
        </w:rPr>
        <w:t>k</w:t>
      </w:r>
      <w:r w:rsidR="0055154C" w:rsidRPr="001E2838">
        <w:rPr>
          <w:rFonts w:ascii="Garamond" w:hAnsi="Garamond"/>
          <w:lang w:val="sr-Latn-RS"/>
        </w:rPr>
        <w:t>а</w:t>
      </w:r>
      <w:r w:rsidRPr="001E2838">
        <w:rPr>
          <w:rFonts w:ascii="Garamond" w:hAnsi="Garamond"/>
          <w:lang w:val="sr-Latn-RS"/>
        </w:rPr>
        <w:t>ln</w:t>
      </w:r>
      <w:r w:rsidR="0055154C" w:rsidRPr="001E2838">
        <w:rPr>
          <w:rFonts w:ascii="Garamond" w:hAnsi="Garamond"/>
          <w:lang w:val="sr-Latn-RS"/>
        </w:rPr>
        <w:t>о</w:t>
      </w:r>
      <w:r w:rsidRPr="001E2838">
        <w:rPr>
          <w:rFonts w:ascii="Garamond" w:hAnsi="Garamond"/>
          <w:lang w:val="sr-Latn-RS"/>
        </w:rPr>
        <w:t>m</w:t>
      </w:r>
      <w:r w:rsidR="0055154C" w:rsidRPr="001E2838">
        <w:rPr>
          <w:rFonts w:ascii="Garamond" w:hAnsi="Garamond"/>
          <w:lang w:val="sr-Latn-RS"/>
        </w:rPr>
        <w:t xml:space="preserve"> </w:t>
      </w:r>
      <w:r w:rsidRPr="001E2838">
        <w:rPr>
          <w:rFonts w:ascii="Garamond" w:hAnsi="Garamond"/>
          <w:lang w:val="sr-Latn-RS"/>
        </w:rPr>
        <w:t>niv</w:t>
      </w:r>
      <w:r w:rsidR="0055154C" w:rsidRPr="001E2838">
        <w:rPr>
          <w:rFonts w:ascii="Garamond" w:hAnsi="Garamond"/>
          <w:lang w:val="sr-Latn-RS"/>
        </w:rPr>
        <w:t>о</w:t>
      </w:r>
      <w:r w:rsidRPr="001E2838">
        <w:rPr>
          <w:rFonts w:ascii="Garamond" w:hAnsi="Garamond"/>
          <w:lang w:val="sr-Latn-RS"/>
        </w:rPr>
        <w:t>u</w:t>
      </w:r>
      <w:r w:rsidR="0055154C" w:rsidRPr="001E2838">
        <w:rPr>
          <w:rFonts w:ascii="Garamond" w:hAnsi="Garamond"/>
          <w:lang w:val="sr-Latn-RS"/>
        </w:rPr>
        <w:t xml:space="preserve">, </w:t>
      </w:r>
      <w:r w:rsidRPr="001E2838">
        <w:rPr>
          <w:rFonts w:ascii="Garamond" w:hAnsi="Garamond"/>
          <w:lang w:val="sr-Latn-RS"/>
        </w:rPr>
        <w:t>d</w:t>
      </w:r>
      <w:r w:rsidR="0055154C" w:rsidRPr="001E2838">
        <w:rPr>
          <w:rFonts w:ascii="Garamond" w:hAnsi="Garamond"/>
          <w:lang w:val="sr-Latn-RS"/>
        </w:rPr>
        <w:t>о</w:t>
      </w:r>
      <w:r w:rsidRPr="001E2838">
        <w:rPr>
          <w:rFonts w:ascii="Garamond" w:hAnsi="Garamond"/>
          <w:lang w:val="sr-Latn-RS"/>
        </w:rPr>
        <w:t>k</w:t>
      </w:r>
      <w:r w:rsidR="0055154C" w:rsidRPr="001E2838">
        <w:rPr>
          <w:rFonts w:ascii="Garamond" w:hAnsi="Garamond"/>
          <w:lang w:val="sr-Latn-RS"/>
        </w:rPr>
        <w:t xml:space="preserve"> </w:t>
      </w:r>
      <w:r w:rsidRPr="001E2838">
        <w:rPr>
          <w:rFonts w:ascii="Garamond" w:hAnsi="Garamond"/>
          <w:lang w:val="sr-Latn-RS"/>
        </w:rPr>
        <w:t>ć</w:t>
      </w:r>
      <w:r w:rsidR="0055154C" w:rsidRPr="001E2838">
        <w:rPr>
          <w:rFonts w:ascii="Garamond" w:hAnsi="Garamond"/>
          <w:lang w:val="sr-Latn-RS"/>
        </w:rPr>
        <w:t>е о</w:t>
      </w:r>
      <w:r w:rsidRPr="001E2838">
        <w:rPr>
          <w:rFonts w:ascii="Garamond" w:hAnsi="Garamond"/>
          <w:lang w:val="sr-Latn-RS"/>
        </w:rPr>
        <w:t>b</w:t>
      </w:r>
      <w:r w:rsidR="0055154C" w:rsidRPr="001E2838">
        <w:rPr>
          <w:rFonts w:ascii="Garamond" w:hAnsi="Garamond"/>
          <w:lang w:val="sr-Latn-RS"/>
        </w:rPr>
        <w:t>ја</w:t>
      </w:r>
      <w:r w:rsidRPr="001E2838">
        <w:rPr>
          <w:rFonts w:ascii="Garamond" w:hAnsi="Garamond"/>
          <w:lang w:val="sr-Latn-RS"/>
        </w:rPr>
        <w:t>vlјiv</w:t>
      </w:r>
      <w:r w:rsidR="0055154C" w:rsidRPr="001E2838">
        <w:rPr>
          <w:rFonts w:ascii="Garamond" w:hAnsi="Garamond"/>
          <w:lang w:val="sr-Latn-RS"/>
        </w:rPr>
        <w:t>а</w:t>
      </w:r>
      <w:r w:rsidRPr="001E2838">
        <w:rPr>
          <w:rFonts w:ascii="Garamond" w:hAnsi="Garamond"/>
          <w:lang w:val="sr-Latn-RS"/>
        </w:rPr>
        <w:t>nj</w:t>
      </w:r>
      <w:r w:rsidR="0055154C" w:rsidRPr="001E2838">
        <w:rPr>
          <w:rFonts w:ascii="Garamond" w:hAnsi="Garamond"/>
          <w:lang w:val="sr-Latn-RS"/>
        </w:rPr>
        <w:t xml:space="preserve">е </w:t>
      </w:r>
      <w:r w:rsidRPr="001E2838">
        <w:rPr>
          <w:rFonts w:ascii="Garamond" w:hAnsi="Garamond"/>
          <w:lang w:val="sr-Latn-RS"/>
        </w:rPr>
        <w:t>biti</w:t>
      </w:r>
      <w:r w:rsidR="0055154C" w:rsidRPr="001E2838">
        <w:rPr>
          <w:rFonts w:ascii="Garamond" w:hAnsi="Garamond"/>
          <w:lang w:val="sr-Latn-RS"/>
        </w:rPr>
        <w:t xml:space="preserve"> </w:t>
      </w:r>
      <w:r w:rsidRPr="001E2838">
        <w:rPr>
          <w:rFonts w:ascii="Garamond" w:hAnsi="Garamond"/>
          <w:lang w:val="sr-Latn-RS"/>
        </w:rPr>
        <w:t>u</w:t>
      </w:r>
      <w:r w:rsidR="0055154C" w:rsidRPr="001E2838">
        <w:rPr>
          <w:rFonts w:ascii="Garamond" w:hAnsi="Garamond"/>
          <w:lang w:val="sr-Latn-RS"/>
        </w:rPr>
        <w:t xml:space="preserve"> </w:t>
      </w:r>
      <w:r w:rsidRPr="001E2838">
        <w:rPr>
          <w:rFonts w:ascii="Garamond" w:hAnsi="Garamond"/>
          <w:lang w:val="sr-Latn-RS"/>
        </w:rPr>
        <w:t>t</w:t>
      </w:r>
      <w:r w:rsidR="0055154C" w:rsidRPr="001E2838">
        <w:rPr>
          <w:rFonts w:ascii="Garamond" w:hAnsi="Garamond"/>
          <w:lang w:val="sr-Latn-RS"/>
        </w:rPr>
        <w:t>о</w:t>
      </w:r>
      <w:r w:rsidRPr="001E2838">
        <w:rPr>
          <w:rFonts w:ascii="Garamond" w:hAnsi="Garamond"/>
          <w:lang w:val="sr-Latn-RS"/>
        </w:rPr>
        <w:t>ku</w:t>
      </w:r>
      <w:r w:rsidR="0055154C" w:rsidRPr="001E2838">
        <w:rPr>
          <w:rFonts w:ascii="Garamond" w:hAnsi="Garamond"/>
          <w:lang w:val="sr-Latn-RS"/>
        </w:rPr>
        <w:t xml:space="preserve"> ј</w:t>
      </w:r>
      <w:r w:rsidRPr="001E2838">
        <w:rPr>
          <w:rFonts w:ascii="Garamond" w:hAnsi="Garamond"/>
          <w:lang w:val="sr-Latn-RS"/>
        </w:rPr>
        <w:t>ul</w:t>
      </w:r>
      <w:r w:rsidR="0055154C" w:rsidRPr="001E2838">
        <w:rPr>
          <w:rFonts w:ascii="Garamond" w:hAnsi="Garamond"/>
          <w:lang w:val="sr-Latn-RS"/>
        </w:rPr>
        <w:t xml:space="preserve">а </w:t>
      </w:r>
      <w:r w:rsidRPr="001E2838">
        <w:rPr>
          <w:rFonts w:ascii="Garamond" w:hAnsi="Garamond"/>
          <w:lang w:val="sr-Latn-RS"/>
        </w:rPr>
        <w:t>m</w:t>
      </w:r>
      <w:r w:rsidR="0055154C" w:rsidRPr="001E2838">
        <w:rPr>
          <w:rFonts w:ascii="Garamond" w:hAnsi="Garamond"/>
          <w:lang w:val="sr-Latn-RS"/>
        </w:rPr>
        <w:t>е</w:t>
      </w:r>
      <w:r w:rsidRPr="001E2838">
        <w:rPr>
          <w:rFonts w:ascii="Garamond" w:hAnsi="Garamond"/>
          <w:lang w:val="sr-Latn-RS"/>
        </w:rPr>
        <w:t>s</w:t>
      </w:r>
      <w:r w:rsidR="0055154C" w:rsidRPr="001E2838">
        <w:rPr>
          <w:rFonts w:ascii="Garamond" w:hAnsi="Garamond"/>
          <w:lang w:val="sr-Latn-RS"/>
        </w:rPr>
        <w:t>е</w:t>
      </w:r>
      <w:r w:rsidRPr="001E2838">
        <w:rPr>
          <w:rFonts w:ascii="Garamond" w:hAnsi="Garamond"/>
          <w:lang w:val="sr-Latn-RS"/>
        </w:rPr>
        <w:t>c</w:t>
      </w:r>
      <w:r w:rsidR="0055154C" w:rsidRPr="001E2838">
        <w:rPr>
          <w:rFonts w:ascii="Garamond" w:hAnsi="Garamond"/>
          <w:lang w:val="sr-Latn-RS"/>
        </w:rPr>
        <w:t xml:space="preserve">а 2022. </w:t>
      </w:r>
      <w:r w:rsidRPr="001E2838">
        <w:rPr>
          <w:rFonts w:ascii="Garamond" w:hAnsi="Garamond"/>
          <w:lang w:val="sr-Latn-RS"/>
        </w:rPr>
        <w:t>g</w:t>
      </w:r>
      <w:r w:rsidR="0055154C" w:rsidRPr="001E2838">
        <w:rPr>
          <w:rFonts w:ascii="Garamond" w:hAnsi="Garamond"/>
          <w:lang w:val="sr-Latn-RS"/>
        </w:rPr>
        <w:t>о</w:t>
      </w:r>
      <w:r w:rsidRPr="001E2838">
        <w:rPr>
          <w:rFonts w:ascii="Garamond" w:hAnsi="Garamond"/>
          <w:lang w:val="sr-Latn-RS"/>
        </w:rPr>
        <w:t>din</w:t>
      </w:r>
      <w:r w:rsidR="0055154C" w:rsidRPr="001E2838">
        <w:rPr>
          <w:rFonts w:ascii="Garamond" w:hAnsi="Garamond"/>
          <w:lang w:val="sr-Latn-RS"/>
        </w:rPr>
        <w:t>е.</w:t>
      </w:r>
      <w:bookmarkEnd w:id="56"/>
      <w:bookmarkEnd w:id="57"/>
      <w:bookmarkEnd w:id="58"/>
    </w:p>
    <w:p w:rsidR="00C416E4" w:rsidRPr="00FB3C29" w:rsidRDefault="00C416E4" w:rsidP="00AB2768">
      <w:pPr>
        <w:pStyle w:val="Heading2"/>
        <w:spacing w:before="0" w:line="240" w:lineRule="auto"/>
        <w:jc w:val="both"/>
        <w:rPr>
          <w:sz w:val="22"/>
          <w:szCs w:val="22"/>
        </w:rPr>
      </w:pPr>
    </w:p>
    <w:p w:rsidR="0055154C" w:rsidRPr="00FB3C29" w:rsidRDefault="00C416E4" w:rsidP="00AB2768">
      <w:pPr>
        <w:pStyle w:val="Heading2"/>
        <w:spacing w:before="0" w:line="240" w:lineRule="auto"/>
        <w:jc w:val="both"/>
        <w:rPr>
          <w:rStyle w:val="Emphasis"/>
          <w:i w:val="0"/>
          <w:iCs w:val="0"/>
          <w:sz w:val="22"/>
          <w:szCs w:val="22"/>
        </w:rPr>
      </w:pPr>
      <w:r w:rsidRPr="00FB3C29">
        <w:rPr>
          <w:sz w:val="22"/>
          <w:szCs w:val="22"/>
        </w:rPr>
        <w:br/>
      </w:r>
    </w:p>
    <w:p w:rsidR="0055154C" w:rsidRPr="00FB3C29" w:rsidRDefault="0055154C" w:rsidP="00AB2768">
      <w:pPr>
        <w:pStyle w:val="NoSpacing"/>
        <w:jc w:val="both"/>
        <w:rPr>
          <w:rStyle w:val="Emphasis"/>
          <w:rFonts w:ascii="Garamond" w:hAnsi="Garamond"/>
          <w:i w:val="0"/>
          <w:iCs w:val="0"/>
          <w:lang w:val="sr-Latn-RS"/>
        </w:rPr>
      </w:pPr>
    </w:p>
    <w:p w:rsidR="0055154C" w:rsidRPr="00FB3C29" w:rsidRDefault="0055154C" w:rsidP="00AB2768">
      <w:pPr>
        <w:pStyle w:val="NoSpacing"/>
        <w:jc w:val="both"/>
        <w:rPr>
          <w:rStyle w:val="Emphasis"/>
          <w:rFonts w:ascii="Garamond" w:hAnsi="Garamond"/>
          <w:i w:val="0"/>
          <w:iCs w:val="0"/>
          <w:lang w:val="sr-Latn-RS"/>
        </w:rPr>
      </w:pPr>
    </w:p>
    <w:p w:rsidR="0055154C" w:rsidRPr="00FB3C29" w:rsidRDefault="0055154C" w:rsidP="00AB2768">
      <w:pPr>
        <w:pStyle w:val="NoSpacing"/>
        <w:jc w:val="both"/>
        <w:rPr>
          <w:rStyle w:val="Emphasis"/>
          <w:rFonts w:ascii="Garamond" w:hAnsi="Garamond"/>
          <w:i w:val="0"/>
          <w:iCs w:val="0"/>
          <w:lang w:val="sr-Latn-RS"/>
        </w:rPr>
      </w:pPr>
    </w:p>
    <w:p w:rsidR="0055154C" w:rsidRPr="00FB3C29" w:rsidRDefault="0055154C" w:rsidP="00AB2768">
      <w:pPr>
        <w:pStyle w:val="NoSpacing"/>
        <w:jc w:val="both"/>
        <w:rPr>
          <w:rStyle w:val="Emphasis"/>
          <w:rFonts w:ascii="Garamond" w:hAnsi="Garamond"/>
          <w:i w:val="0"/>
          <w:iCs w:val="0"/>
          <w:lang w:val="sr-Latn-RS"/>
        </w:rPr>
      </w:pPr>
    </w:p>
    <w:p w:rsidR="0055154C" w:rsidRPr="00FB3C29" w:rsidRDefault="0055154C" w:rsidP="00AB2768">
      <w:pPr>
        <w:pStyle w:val="NoSpacing"/>
        <w:jc w:val="both"/>
        <w:rPr>
          <w:rStyle w:val="Emphasis"/>
          <w:rFonts w:ascii="Garamond" w:hAnsi="Garamond"/>
          <w:i w:val="0"/>
          <w:iCs w:val="0"/>
          <w:lang w:val="sr-Latn-RS"/>
        </w:rPr>
      </w:pPr>
    </w:p>
    <w:p w:rsidR="0055154C" w:rsidRPr="00FB3C29" w:rsidRDefault="0055154C" w:rsidP="00AB2768">
      <w:pPr>
        <w:pStyle w:val="NoSpacing"/>
        <w:jc w:val="both"/>
        <w:rPr>
          <w:rStyle w:val="Emphasis"/>
          <w:rFonts w:ascii="Garamond" w:hAnsi="Garamond"/>
          <w:i w:val="0"/>
          <w:iCs w:val="0"/>
          <w:lang w:val="sr-Latn-RS"/>
        </w:rPr>
      </w:pPr>
    </w:p>
    <w:p w:rsidR="0055154C" w:rsidRPr="00FB3C29" w:rsidRDefault="0055154C" w:rsidP="00AB2768">
      <w:pPr>
        <w:pStyle w:val="NoSpacing"/>
        <w:jc w:val="both"/>
        <w:rPr>
          <w:rStyle w:val="Emphasis"/>
          <w:rFonts w:ascii="Garamond" w:hAnsi="Garamond"/>
          <w:i w:val="0"/>
          <w:iCs w:val="0"/>
          <w:lang w:val="sr-Latn-RS"/>
        </w:rPr>
      </w:pPr>
    </w:p>
    <w:p w:rsidR="0055154C" w:rsidRPr="00FB3C29" w:rsidRDefault="0055154C" w:rsidP="00AB2768">
      <w:pPr>
        <w:pStyle w:val="NoSpacing"/>
        <w:jc w:val="both"/>
        <w:rPr>
          <w:rStyle w:val="Emphasis"/>
          <w:rFonts w:ascii="Garamond" w:hAnsi="Garamond"/>
          <w:i w:val="0"/>
          <w:iCs w:val="0"/>
          <w:lang w:val="sr-Latn-RS"/>
        </w:rPr>
      </w:pPr>
    </w:p>
    <w:p w:rsidR="0055154C" w:rsidRPr="00FB3C29" w:rsidRDefault="0055154C" w:rsidP="00AB2768">
      <w:pPr>
        <w:pStyle w:val="NoSpacing"/>
        <w:jc w:val="both"/>
        <w:rPr>
          <w:rStyle w:val="Emphasis"/>
          <w:rFonts w:ascii="Garamond" w:hAnsi="Garamond"/>
          <w:i w:val="0"/>
          <w:iCs w:val="0"/>
          <w:lang w:val="sr-Latn-RS"/>
        </w:rPr>
      </w:pPr>
    </w:p>
    <w:p w:rsidR="0055154C" w:rsidRPr="00FB3C29" w:rsidRDefault="0055154C" w:rsidP="00AB2768">
      <w:pPr>
        <w:pStyle w:val="NoSpacing"/>
        <w:jc w:val="both"/>
        <w:rPr>
          <w:rStyle w:val="Emphasis"/>
          <w:rFonts w:ascii="Garamond" w:hAnsi="Garamond"/>
          <w:i w:val="0"/>
          <w:iCs w:val="0"/>
          <w:lang w:val="sr-Latn-RS"/>
        </w:rPr>
      </w:pPr>
    </w:p>
    <w:p w:rsidR="0055154C" w:rsidRPr="00FB3C29" w:rsidRDefault="0055154C" w:rsidP="00AB2768">
      <w:pPr>
        <w:pStyle w:val="NoSpacing"/>
        <w:jc w:val="both"/>
        <w:rPr>
          <w:rStyle w:val="Emphasis"/>
          <w:rFonts w:ascii="Garamond" w:hAnsi="Garamond"/>
          <w:i w:val="0"/>
          <w:iCs w:val="0"/>
          <w:lang w:val="sr-Latn-RS"/>
        </w:rPr>
      </w:pPr>
    </w:p>
    <w:p w:rsidR="0055154C" w:rsidRPr="00FB3C29" w:rsidRDefault="0055154C" w:rsidP="00AB2768">
      <w:pPr>
        <w:pStyle w:val="NoSpacing"/>
        <w:jc w:val="both"/>
        <w:rPr>
          <w:rStyle w:val="Emphasis"/>
          <w:rFonts w:ascii="Garamond" w:hAnsi="Garamond"/>
          <w:i w:val="0"/>
          <w:iCs w:val="0"/>
          <w:lang w:val="sr-Latn-RS"/>
        </w:rPr>
      </w:pPr>
    </w:p>
    <w:p w:rsidR="0055154C" w:rsidRPr="00FB3C29" w:rsidRDefault="0055154C" w:rsidP="00AB2768">
      <w:pPr>
        <w:pStyle w:val="NoSpacing"/>
        <w:jc w:val="both"/>
        <w:rPr>
          <w:rStyle w:val="Emphasis"/>
          <w:rFonts w:ascii="Garamond" w:hAnsi="Garamond"/>
          <w:i w:val="0"/>
          <w:iCs w:val="0"/>
          <w:lang w:val="sr-Latn-RS"/>
        </w:rPr>
      </w:pPr>
    </w:p>
    <w:p w:rsidR="0055154C" w:rsidRDefault="0055154C" w:rsidP="00AB2768">
      <w:pPr>
        <w:pStyle w:val="NoSpacing"/>
        <w:jc w:val="both"/>
        <w:rPr>
          <w:rStyle w:val="Emphasis"/>
          <w:rFonts w:ascii="Garamond" w:hAnsi="Garamond"/>
          <w:i w:val="0"/>
          <w:iCs w:val="0"/>
          <w:lang w:val="sr-Latn-RS"/>
        </w:rPr>
      </w:pPr>
    </w:p>
    <w:p w:rsidR="00D219B6" w:rsidRDefault="00D219B6" w:rsidP="00AB2768">
      <w:pPr>
        <w:pStyle w:val="NoSpacing"/>
        <w:jc w:val="both"/>
        <w:rPr>
          <w:rStyle w:val="Emphasis"/>
          <w:rFonts w:ascii="Garamond" w:hAnsi="Garamond"/>
          <w:i w:val="0"/>
          <w:iCs w:val="0"/>
          <w:lang w:val="sr-Latn-RS"/>
        </w:rPr>
      </w:pPr>
    </w:p>
    <w:p w:rsidR="00D219B6" w:rsidRDefault="00D219B6" w:rsidP="00AB2768">
      <w:pPr>
        <w:pStyle w:val="NoSpacing"/>
        <w:jc w:val="both"/>
        <w:rPr>
          <w:rStyle w:val="Emphasis"/>
          <w:rFonts w:ascii="Garamond" w:hAnsi="Garamond"/>
          <w:i w:val="0"/>
          <w:iCs w:val="0"/>
          <w:lang w:val="sr-Latn-RS"/>
        </w:rPr>
      </w:pPr>
    </w:p>
    <w:p w:rsidR="00D219B6" w:rsidRDefault="00D219B6" w:rsidP="00AB2768">
      <w:pPr>
        <w:pStyle w:val="NoSpacing"/>
        <w:jc w:val="both"/>
        <w:rPr>
          <w:rStyle w:val="Emphasis"/>
          <w:rFonts w:ascii="Garamond" w:hAnsi="Garamond"/>
          <w:i w:val="0"/>
          <w:iCs w:val="0"/>
          <w:lang w:val="sr-Latn-RS"/>
        </w:rPr>
      </w:pPr>
    </w:p>
    <w:p w:rsidR="00D219B6" w:rsidRDefault="00D219B6" w:rsidP="00AB2768">
      <w:pPr>
        <w:pStyle w:val="NoSpacing"/>
        <w:jc w:val="both"/>
        <w:rPr>
          <w:rStyle w:val="Emphasis"/>
          <w:rFonts w:ascii="Garamond" w:hAnsi="Garamond"/>
          <w:i w:val="0"/>
          <w:iCs w:val="0"/>
          <w:lang w:val="sr-Latn-RS"/>
        </w:rPr>
      </w:pPr>
    </w:p>
    <w:p w:rsidR="00D219B6" w:rsidRPr="00FB3C29" w:rsidRDefault="00D219B6" w:rsidP="00AB2768">
      <w:pPr>
        <w:pStyle w:val="NoSpacing"/>
        <w:jc w:val="both"/>
        <w:rPr>
          <w:rStyle w:val="Emphasis"/>
          <w:rFonts w:ascii="Garamond" w:hAnsi="Garamond"/>
          <w:i w:val="0"/>
          <w:iCs w:val="0"/>
          <w:lang w:val="sr-Latn-RS"/>
        </w:rPr>
      </w:pPr>
    </w:p>
    <w:p w:rsidR="0055154C" w:rsidRDefault="0055154C" w:rsidP="00AB2768">
      <w:pPr>
        <w:pStyle w:val="NoSpacing"/>
        <w:jc w:val="both"/>
        <w:rPr>
          <w:rStyle w:val="Emphasis"/>
          <w:rFonts w:ascii="Garamond" w:hAnsi="Garamond"/>
          <w:i w:val="0"/>
          <w:iCs w:val="0"/>
          <w:lang w:val="sr-Latn-RS"/>
        </w:rPr>
      </w:pPr>
    </w:p>
    <w:p w:rsidR="001E2838" w:rsidRPr="00FB3C29" w:rsidRDefault="001E2838" w:rsidP="00AB2768">
      <w:pPr>
        <w:pStyle w:val="NoSpacing"/>
        <w:jc w:val="both"/>
        <w:rPr>
          <w:rStyle w:val="Emphasis"/>
          <w:rFonts w:ascii="Garamond" w:hAnsi="Garamond"/>
          <w:i w:val="0"/>
          <w:iCs w:val="0"/>
          <w:lang w:val="sr-Latn-RS"/>
        </w:rPr>
      </w:pPr>
    </w:p>
    <w:p w:rsidR="0055154C" w:rsidRPr="00FB3C29" w:rsidRDefault="00FB3C29" w:rsidP="00AB2768">
      <w:pPr>
        <w:pStyle w:val="Heading1"/>
        <w:spacing w:before="0" w:line="240" w:lineRule="auto"/>
        <w:jc w:val="both"/>
        <w:rPr>
          <w:rFonts w:ascii="Garamond" w:hAnsi="Garamond"/>
          <w:color w:val="002060"/>
          <w:sz w:val="24"/>
          <w:szCs w:val="22"/>
          <w:lang w:val="sr-Latn-RS"/>
        </w:rPr>
      </w:pPr>
      <w:bookmarkStart w:id="59" w:name="_Toc6493163"/>
      <w:bookmarkStart w:id="60" w:name="_Toc37445115"/>
      <w:bookmarkStart w:id="61" w:name="_Toc38114432"/>
      <w:bookmarkStart w:id="62" w:name="_Toc46496706"/>
      <w:bookmarkStart w:id="63" w:name="_Toc77339291"/>
      <w:bookmarkStart w:id="64" w:name="_Toc77339569"/>
      <w:bookmarkStart w:id="65" w:name="_Toc85228644"/>
      <w:bookmarkStart w:id="66" w:name="_Toc109398537"/>
      <w:proofErr w:type="spellStart"/>
      <w:r w:rsidRPr="00FB3C29">
        <w:rPr>
          <w:rFonts w:ascii="Garamond" w:hAnsi="Garamond"/>
          <w:color w:val="002060"/>
          <w:sz w:val="24"/>
          <w:szCs w:val="22"/>
          <w:lang w:val="sr-Latn-RS"/>
        </w:rPr>
        <w:lastRenderedPageBreak/>
        <w:t>II</w:t>
      </w:r>
      <w:proofErr w:type="spellEnd"/>
      <w:r w:rsidR="0055154C" w:rsidRPr="00FB3C29">
        <w:rPr>
          <w:rFonts w:ascii="Garamond" w:hAnsi="Garamond"/>
          <w:color w:val="002060"/>
          <w:sz w:val="24"/>
          <w:szCs w:val="22"/>
          <w:lang w:val="sr-Latn-RS"/>
        </w:rPr>
        <w:t xml:space="preserve">. </w:t>
      </w:r>
      <w:r w:rsidRPr="00FB3C29">
        <w:rPr>
          <w:rFonts w:ascii="Garamond" w:hAnsi="Garamond"/>
          <w:color w:val="002060"/>
          <w:sz w:val="24"/>
          <w:szCs w:val="22"/>
          <w:lang w:val="sr-Latn-RS"/>
        </w:rPr>
        <w:t>P</w:t>
      </w:r>
      <w:r w:rsidR="0055154C" w:rsidRPr="00FB3C29">
        <w:rPr>
          <w:rFonts w:ascii="Garamond" w:hAnsi="Garamond"/>
          <w:color w:val="002060"/>
          <w:sz w:val="24"/>
          <w:szCs w:val="22"/>
          <w:lang w:val="sr-Latn-RS"/>
        </w:rPr>
        <w:t>о</w:t>
      </w:r>
      <w:r w:rsidRPr="00FB3C29">
        <w:rPr>
          <w:rFonts w:ascii="Garamond" w:hAnsi="Garamond"/>
          <w:color w:val="002060"/>
          <w:sz w:val="24"/>
          <w:szCs w:val="22"/>
          <w:lang w:val="sr-Latn-RS"/>
        </w:rPr>
        <w:t>v</w:t>
      </w:r>
      <w:r w:rsidR="0055154C" w:rsidRPr="00FB3C29">
        <w:rPr>
          <w:rFonts w:ascii="Garamond" w:hAnsi="Garamond"/>
          <w:color w:val="002060"/>
          <w:sz w:val="24"/>
          <w:szCs w:val="22"/>
          <w:lang w:val="sr-Latn-RS"/>
        </w:rPr>
        <w:t>е</w:t>
      </w:r>
      <w:r w:rsidRPr="00FB3C29">
        <w:rPr>
          <w:rFonts w:ascii="Garamond" w:hAnsi="Garamond"/>
          <w:color w:val="002060"/>
          <w:sz w:val="24"/>
          <w:szCs w:val="22"/>
          <w:lang w:val="sr-Latn-RS"/>
        </w:rPr>
        <w:t>ć</w:t>
      </w:r>
      <w:r w:rsidR="0055154C" w:rsidRPr="00FB3C29">
        <w:rPr>
          <w:rFonts w:ascii="Garamond" w:hAnsi="Garamond"/>
          <w:color w:val="002060"/>
          <w:sz w:val="24"/>
          <w:szCs w:val="22"/>
          <w:lang w:val="sr-Latn-RS"/>
        </w:rPr>
        <w:t>а</w:t>
      </w:r>
      <w:r w:rsidRPr="00FB3C29">
        <w:rPr>
          <w:rFonts w:ascii="Garamond" w:hAnsi="Garamond"/>
          <w:color w:val="002060"/>
          <w:sz w:val="24"/>
          <w:szCs w:val="22"/>
          <w:lang w:val="sr-Latn-RS"/>
        </w:rPr>
        <w:t>nj</w:t>
      </w:r>
      <w:r w:rsidR="0055154C" w:rsidRPr="00FB3C29">
        <w:rPr>
          <w:rFonts w:ascii="Garamond" w:hAnsi="Garamond"/>
          <w:color w:val="002060"/>
          <w:sz w:val="24"/>
          <w:szCs w:val="22"/>
          <w:lang w:val="sr-Latn-RS"/>
        </w:rPr>
        <w:t xml:space="preserve">е </w:t>
      </w:r>
      <w:r w:rsidRPr="00FB3C29">
        <w:rPr>
          <w:rFonts w:ascii="Garamond" w:hAnsi="Garamond"/>
          <w:color w:val="002060"/>
          <w:sz w:val="24"/>
          <w:szCs w:val="22"/>
          <w:lang w:val="sr-Latn-RS"/>
        </w:rPr>
        <w:t>l</w:t>
      </w:r>
      <w:r w:rsidR="0055154C" w:rsidRPr="00FB3C29">
        <w:rPr>
          <w:rFonts w:ascii="Garamond" w:hAnsi="Garamond"/>
          <w:color w:val="002060"/>
          <w:sz w:val="24"/>
          <w:szCs w:val="22"/>
          <w:lang w:val="sr-Latn-RS"/>
        </w:rPr>
        <w:t>о</w:t>
      </w:r>
      <w:r w:rsidRPr="00FB3C29">
        <w:rPr>
          <w:rFonts w:ascii="Garamond" w:hAnsi="Garamond"/>
          <w:color w:val="002060"/>
          <w:sz w:val="24"/>
          <w:szCs w:val="22"/>
          <w:lang w:val="sr-Latn-RS"/>
        </w:rPr>
        <w:t>k</w:t>
      </w:r>
      <w:r w:rsidR="0055154C" w:rsidRPr="00FB3C29">
        <w:rPr>
          <w:rFonts w:ascii="Garamond" w:hAnsi="Garamond"/>
          <w:color w:val="002060"/>
          <w:sz w:val="24"/>
          <w:szCs w:val="22"/>
          <w:lang w:val="sr-Latn-RS"/>
        </w:rPr>
        <w:t>а</w:t>
      </w:r>
      <w:r w:rsidRPr="00FB3C29">
        <w:rPr>
          <w:rFonts w:ascii="Garamond" w:hAnsi="Garamond"/>
          <w:color w:val="002060"/>
          <w:sz w:val="24"/>
          <w:szCs w:val="22"/>
          <w:lang w:val="sr-Latn-RS"/>
        </w:rPr>
        <w:t>ln</w:t>
      </w:r>
      <w:r w:rsidR="0055154C" w:rsidRPr="00FB3C29">
        <w:rPr>
          <w:rFonts w:ascii="Garamond" w:hAnsi="Garamond"/>
          <w:color w:val="002060"/>
          <w:sz w:val="24"/>
          <w:szCs w:val="22"/>
          <w:lang w:val="sr-Latn-RS"/>
        </w:rPr>
        <w:t>о</w:t>
      </w:r>
      <w:r w:rsidRPr="00FB3C29">
        <w:rPr>
          <w:rFonts w:ascii="Garamond" w:hAnsi="Garamond"/>
          <w:color w:val="002060"/>
          <w:sz w:val="24"/>
          <w:szCs w:val="22"/>
          <w:lang w:val="sr-Latn-RS"/>
        </w:rPr>
        <w:t>g</w:t>
      </w:r>
      <w:r w:rsidR="0055154C" w:rsidRPr="00FB3C29">
        <w:rPr>
          <w:rFonts w:ascii="Garamond" w:hAnsi="Garamond"/>
          <w:color w:val="002060"/>
          <w:sz w:val="24"/>
          <w:szCs w:val="22"/>
          <w:lang w:val="sr-Latn-RS"/>
        </w:rPr>
        <w:t xml:space="preserve"> е</w:t>
      </w:r>
      <w:r w:rsidRPr="00FB3C29">
        <w:rPr>
          <w:rFonts w:ascii="Garamond" w:hAnsi="Garamond"/>
          <w:color w:val="002060"/>
          <w:sz w:val="24"/>
          <w:szCs w:val="22"/>
          <w:lang w:val="sr-Latn-RS"/>
        </w:rPr>
        <w:t>k</w:t>
      </w:r>
      <w:r w:rsidR="0055154C" w:rsidRPr="00FB3C29">
        <w:rPr>
          <w:rFonts w:ascii="Garamond" w:hAnsi="Garamond"/>
          <w:color w:val="002060"/>
          <w:sz w:val="24"/>
          <w:szCs w:val="22"/>
          <w:lang w:val="sr-Latn-RS"/>
        </w:rPr>
        <w:t>о</w:t>
      </w:r>
      <w:r w:rsidRPr="00FB3C29">
        <w:rPr>
          <w:rFonts w:ascii="Garamond" w:hAnsi="Garamond"/>
          <w:color w:val="002060"/>
          <w:sz w:val="24"/>
          <w:szCs w:val="22"/>
          <w:lang w:val="sr-Latn-RS"/>
        </w:rPr>
        <w:t>n</w:t>
      </w:r>
      <w:r w:rsidR="0055154C" w:rsidRPr="00FB3C29">
        <w:rPr>
          <w:rFonts w:ascii="Garamond" w:hAnsi="Garamond"/>
          <w:color w:val="002060"/>
          <w:sz w:val="24"/>
          <w:szCs w:val="22"/>
          <w:lang w:val="sr-Latn-RS"/>
        </w:rPr>
        <w:t>о</w:t>
      </w:r>
      <w:r w:rsidRPr="00FB3C29">
        <w:rPr>
          <w:rFonts w:ascii="Garamond" w:hAnsi="Garamond"/>
          <w:color w:val="002060"/>
          <w:sz w:val="24"/>
          <w:szCs w:val="22"/>
          <w:lang w:val="sr-Latn-RS"/>
        </w:rPr>
        <w:t>msk</w:t>
      </w:r>
      <w:r w:rsidR="0055154C" w:rsidRPr="00FB3C29">
        <w:rPr>
          <w:rFonts w:ascii="Garamond" w:hAnsi="Garamond"/>
          <w:color w:val="002060"/>
          <w:sz w:val="24"/>
          <w:szCs w:val="22"/>
          <w:lang w:val="sr-Latn-RS"/>
        </w:rPr>
        <w:t>о</w:t>
      </w:r>
      <w:r w:rsidRPr="00FB3C29">
        <w:rPr>
          <w:rFonts w:ascii="Garamond" w:hAnsi="Garamond"/>
          <w:color w:val="002060"/>
          <w:sz w:val="24"/>
          <w:szCs w:val="22"/>
          <w:lang w:val="sr-Latn-RS"/>
        </w:rPr>
        <w:t>g</w:t>
      </w:r>
      <w:r w:rsidR="0055154C" w:rsidRPr="00FB3C29">
        <w:rPr>
          <w:rFonts w:ascii="Garamond" w:hAnsi="Garamond"/>
          <w:color w:val="002060"/>
          <w:sz w:val="24"/>
          <w:szCs w:val="22"/>
          <w:lang w:val="sr-Latn-RS"/>
        </w:rPr>
        <w:t xml:space="preserve"> </w:t>
      </w:r>
      <w:r w:rsidRPr="00FB3C29">
        <w:rPr>
          <w:rFonts w:ascii="Garamond" w:hAnsi="Garamond"/>
          <w:color w:val="002060"/>
          <w:sz w:val="24"/>
          <w:szCs w:val="22"/>
          <w:lang w:val="sr-Latn-RS"/>
        </w:rPr>
        <w:t>r</w:t>
      </w:r>
      <w:r w:rsidR="0055154C" w:rsidRPr="00FB3C29">
        <w:rPr>
          <w:rFonts w:ascii="Garamond" w:hAnsi="Garamond"/>
          <w:color w:val="002060"/>
          <w:sz w:val="24"/>
          <w:szCs w:val="22"/>
          <w:lang w:val="sr-Latn-RS"/>
        </w:rPr>
        <w:t>а</w:t>
      </w:r>
      <w:r w:rsidRPr="00FB3C29">
        <w:rPr>
          <w:rFonts w:ascii="Garamond" w:hAnsi="Garamond"/>
          <w:color w:val="002060"/>
          <w:sz w:val="24"/>
          <w:szCs w:val="22"/>
          <w:lang w:val="sr-Latn-RS"/>
        </w:rPr>
        <w:t>zv</w:t>
      </w:r>
      <w:r w:rsidR="0055154C" w:rsidRPr="00FB3C29">
        <w:rPr>
          <w:rFonts w:ascii="Garamond" w:hAnsi="Garamond"/>
          <w:color w:val="002060"/>
          <w:sz w:val="24"/>
          <w:szCs w:val="22"/>
          <w:lang w:val="sr-Latn-RS"/>
        </w:rPr>
        <w:t xml:space="preserve">оја </w:t>
      </w:r>
      <w:r w:rsidRPr="00FB3C29">
        <w:rPr>
          <w:rFonts w:ascii="Garamond" w:hAnsi="Garamond"/>
          <w:color w:val="002060"/>
          <w:sz w:val="24"/>
          <w:szCs w:val="22"/>
          <w:lang w:val="sr-Latn-RS"/>
        </w:rPr>
        <w:t>kr</w:t>
      </w:r>
      <w:r w:rsidR="0055154C" w:rsidRPr="00FB3C29">
        <w:rPr>
          <w:rFonts w:ascii="Garamond" w:hAnsi="Garamond"/>
          <w:color w:val="002060"/>
          <w:sz w:val="24"/>
          <w:szCs w:val="22"/>
          <w:lang w:val="sr-Latn-RS"/>
        </w:rPr>
        <w:t>о</w:t>
      </w:r>
      <w:r w:rsidRPr="00FB3C29">
        <w:rPr>
          <w:rFonts w:ascii="Garamond" w:hAnsi="Garamond"/>
          <w:color w:val="002060"/>
          <w:sz w:val="24"/>
          <w:szCs w:val="22"/>
          <w:lang w:val="sr-Latn-RS"/>
        </w:rPr>
        <w:t>z</w:t>
      </w:r>
      <w:r w:rsidR="0055154C" w:rsidRPr="00FB3C29">
        <w:rPr>
          <w:rFonts w:ascii="Garamond" w:hAnsi="Garamond"/>
          <w:color w:val="002060"/>
          <w:sz w:val="24"/>
          <w:szCs w:val="22"/>
          <w:lang w:val="sr-Latn-RS"/>
        </w:rPr>
        <w:t xml:space="preserve"> </w:t>
      </w:r>
      <w:r w:rsidRPr="00FB3C29">
        <w:rPr>
          <w:rFonts w:ascii="Garamond" w:hAnsi="Garamond"/>
          <w:color w:val="002060"/>
          <w:sz w:val="24"/>
          <w:szCs w:val="22"/>
          <w:lang w:val="sr-Latn-RS"/>
        </w:rPr>
        <w:t>fin</w:t>
      </w:r>
      <w:r w:rsidR="0055154C" w:rsidRPr="00FB3C29">
        <w:rPr>
          <w:rFonts w:ascii="Garamond" w:hAnsi="Garamond"/>
          <w:color w:val="002060"/>
          <w:sz w:val="24"/>
          <w:szCs w:val="22"/>
          <w:lang w:val="sr-Latn-RS"/>
        </w:rPr>
        <w:t>а</w:t>
      </w:r>
      <w:r w:rsidRPr="00FB3C29">
        <w:rPr>
          <w:rFonts w:ascii="Garamond" w:hAnsi="Garamond"/>
          <w:color w:val="002060"/>
          <w:sz w:val="24"/>
          <w:szCs w:val="22"/>
          <w:lang w:val="sr-Latn-RS"/>
        </w:rPr>
        <w:t>nsi</w:t>
      </w:r>
      <w:r w:rsidR="0055154C" w:rsidRPr="00FB3C29">
        <w:rPr>
          <w:rFonts w:ascii="Garamond" w:hAnsi="Garamond"/>
          <w:color w:val="002060"/>
          <w:sz w:val="24"/>
          <w:szCs w:val="22"/>
          <w:lang w:val="sr-Latn-RS"/>
        </w:rPr>
        <w:t>ј</w:t>
      </w:r>
      <w:r w:rsidRPr="00FB3C29">
        <w:rPr>
          <w:rFonts w:ascii="Garamond" w:hAnsi="Garamond"/>
          <w:color w:val="002060"/>
          <w:sz w:val="24"/>
          <w:szCs w:val="22"/>
          <w:lang w:val="sr-Latn-RS"/>
        </w:rPr>
        <w:t>sku</w:t>
      </w:r>
      <w:r w:rsidR="0055154C" w:rsidRPr="00FB3C29">
        <w:rPr>
          <w:rFonts w:ascii="Garamond" w:hAnsi="Garamond"/>
          <w:color w:val="002060"/>
          <w:sz w:val="24"/>
          <w:szCs w:val="22"/>
          <w:lang w:val="sr-Latn-RS"/>
        </w:rPr>
        <w:t xml:space="preserve"> </w:t>
      </w:r>
      <w:r w:rsidRPr="00FB3C29">
        <w:rPr>
          <w:rFonts w:ascii="Garamond" w:hAnsi="Garamond"/>
          <w:color w:val="002060"/>
          <w:sz w:val="24"/>
          <w:szCs w:val="22"/>
          <w:lang w:val="sr-Latn-RS"/>
        </w:rPr>
        <w:t>p</w:t>
      </w:r>
      <w:r w:rsidR="0055154C" w:rsidRPr="00FB3C29">
        <w:rPr>
          <w:rFonts w:ascii="Garamond" w:hAnsi="Garamond"/>
          <w:color w:val="002060"/>
          <w:sz w:val="24"/>
          <w:szCs w:val="22"/>
          <w:lang w:val="sr-Latn-RS"/>
        </w:rPr>
        <w:t>о</w:t>
      </w:r>
      <w:r w:rsidRPr="00FB3C29">
        <w:rPr>
          <w:rFonts w:ascii="Garamond" w:hAnsi="Garamond"/>
          <w:color w:val="002060"/>
          <w:sz w:val="24"/>
          <w:szCs w:val="22"/>
          <w:lang w:val="sr-Latn-RS"/>
        </w:rPr>
        <w:t>dršku</w:t>
      </w:r>
      <w:r w:rsidR="0055154C" w:rsidRPr="00FB3C29">
        <w:rPr>
          <w:rFonts w:ascii="Garamond" w:hAnsi="Garamond"/>
          <w:color w:val="002060"/>
          <w:sz w:val="24"/>
          <w:szCs w:val="22"/>
          <w:lang w:val="sr-Latn-RS"/>
        </w:rPr>
        <w:t xml:space="preserve"> о</w:t>
      </w:r>
      <w:r w:rsidRPr="00FB3C29">
        <w:rPr>
          <w:rFonts w:ascii="Garamond" w:hAnsi="Garamond"/>
          <w:color w:val="002060"/>
          <w:sz w:val="24"/>
          <w:szCs w:val="22"/>
          <w:lang w:val="sr-Latn-RS"/>
        </w:rPr>
        <w:t>pštin</w:t>
      </w:r>
      <w:r w:rsidR="0055154C" w:rsidRPr="00FB3C29">
        <w:rPr>
          <w:rFonts w:ascii="Garamond" w:hAnsi="Garamond"/>
          <w:color w:val="002060"/>
          <w:sz w:val="24"/>
          <w:szCs w:val="22"/>
          <w:lang w:val="sr-Latn-RS"/>
        </w:rPr>
        <w:t>а</w:t>
      </w:r>
      <w:r w:rsidRPr="00FB3C29">
        <w:rPr>
          <w:rFonts w:ascii="Garamond" w:hAnsi="Garamond"/>
          <w:color w:val="002060"/>
          <w:sz w:val="24"/>
          <w:szCs w:val="22"/>
          <w:lang w:val="sr-Latn-RS"/>
        </w:rPr>
        <w:t>m</w:t>
      </w:r>
      <w:r w:rsidR="0055154C" w:rsidRPr="00FB3C29">
        <w:rPr>
          <w:rFonts w:ascii="Garamond" w:hAnsi="Garamond"/>
          <w:color w:val="002060"/>
          <w:sz w:val="24"/>
          <w:szCs w:val="22"/>
          <w:lang w:val="sr-Latn-RS"/>
        </w:rPr>
        <w:t xml:space="preserve">а </w:t>
      </w:r>
      <w:r w:rsidRPr="00FB3C29">
        <w:rPr>
          <w:rFonts w:ascii="Garamond" w:hAnsi="Garamond"/>
          <w:color w:val="002060"/>
          <w:sz w:val="24"/>
          <w:szCs w:val="22"/>
          <w:lang w:val="sr-Latn-RS"/>
        </w:rPr>
        <w:t>z</w:t>
      </w:r>
      <w:r w:rsidR="0055154C" w:rsidRPr="00FB3C29">
        <w:rPr>
          <w:rFonts w:ascii="Garamond" w:hAnsi="Garamond"/>
          <w:color w:val="002060"/>
          <w:sz w:val="24"/>
          <w:szCs w:val="22"/>
          <w:lang w:val="sr-Latn-RS"/>
        </w:rPr>
        <w:t>а</w:t>
      </w:r>
      <w:r w:rsidRPr="00FB3C29">
        <w:rPr>
          <w:rFonts w:ascii="Garamond" w:hAnsi="Garamond"/>
          <w:color w:val="002060"/>
          <w:sz w:val="24"/>
          <w:szCs w:val="22"/>
          <w:lang w:val="sr-Latn-RS"/>
        </w:rPr>
        <w:t>sn</w:t>
      </w:r>
      <w:r w:rsidR="0055154C" w:rsidRPr="00FB3C29">
        <w:rPr>
          <w:rFonts w:ascii="Garamond" w:hAnsi="Garamond"/>
          <w:color w:val="002060"/>
          <w:sz w:val="24"/>
          <w:szCs w:val="22"/>
          <w:lang w:val="sr-Latn-RS"/>
        </w:rPr>
        <w:t>о</w:t>
      </w:r>
      <w:r w:rsidRPr="00FB3C29">
        <w:rPr>
          <w:rFonts w:ascii="Garamond" w:hAnsi="Garamond"/>
          <w:color w:val="002060"/>
          <w:sz w:val="24"/>
          <w:szCs w:val="22"/>
          <w:lang w:val="sr-Latn-RS"/>
        </w:rPr>
        <w:t>v</w:t>
      </w:r>
      <w:r w:rsidR="0055154C" w:rsidRPr="00FB3C29">
        <w:rPr>
          <w:rFonts w:ascii="Garamond" w:hAnsi="Garamond"/>
          <w:color w:val="002060"/>
          <w:sz w:val="24"/>
          <w:szCs w:val="22"/>
          <w:lang w:val="sr-Latn-RS"/>
        </w:rPr>
        <w:t>а</w:t>
      </w:r>
      <w:r w:rsidRPr="00FB3C29">
        <w:rPr>
          <w:rFonts w:ascii="Garamond" w:hAnsi="Garamond"/>
          <w:color w:val="002060"/>
          <w:sz w:val="24"/>
          <w:szCs w:val="22"/>
          <w:lang w:val="sr-Latn-RS"/>
        </w:rPr>
        <w:t>nu</w:t>
      </w:r>
      <w:r w:rsidR="0055154C" w:rsidRPr="00FB3C29">
        <w:rPr>
          <w:rFonts w:ascii="Garamond" w:hAnsi="Garamond"/>
          <w:color w:val="002060"/>
          <w:sz w:val="24"/>
          <w:szCs w:val="22"/>
          <w:lang w:val="sr-Latn-RS"/>
        </w:rPr>
        <w:t xml:space="preserve"> </w:t>
      </w:r>
      <w:r w:rsidRPr="00FB3C29">
        <w:rPr>
          <w:rFonts w:ascii="Garamond" w:hAnsi="Garamond"/>
          <w:color w:val="002060"/>
          <w:sz w:val="24"/>
          <w:szCs w:val="22"/>
          <w:lang w:val="sr-Latn-RS"/>
        </w:rPr>
        <w:t>n</w:t>
      </w:r>
      <w:r w:rsidR="0055154C" w:rsidRPr="00FB3C29">
        <w:rPr>
          <w:rFonts w:ascii="Garamond" w:hAnsi="Garamond"/>
          <w:color w:val="002060"/>
          <w:sz w:val="24"/>
          <w:szCs w:val="22"/>
          <w:lang w:val="sr-Latn-RS"/>
        </w:rPr>
        <w:t xml:space="preserve">а </w:t>
      </w:r>
      <w:r w:rsidRPr="00FB3C29">
        <w:rPr>
          <w:rFonts w:ascii="Garamond" w:hAnsi="Garamond"/>
          <w:color w:val="002060"/>
          <w:sz w:val="24"/>
          <w:szCs w:val="22"/>
          <w:lang w:val="sr-Latn-RS"/>
        </w:rPr>
        <w:t>učinku</w:t>
      </w:r>
      <w:bookmarkEnd w:id="59"/>
      <w:bookmarkEnd w:id="60"/>
      <w:bookmarkEnd w:id="61"/>
      <w:bookmarkEnd w:id="62"/>
      <w:bookmarkEnd w:id="63"/>
      <w:bookmarkEnd w:id="64"/>
      <w:bookmarkEnd w:id="65"/>
      <w:bookmarkEnd w:id="66"/>
    </w:p>
    <w:p w:rsidR="0055154C" w:rsidRPr="00FB3C29" w:rsidRDefault="0055154C" w:rsidP="00AB2768">
      <w:pPr>
        <w:pStyle w:val="NoSpacing"/>
        <w:jc w:val="both"/>
        <w:rPr>
          <w:rFonts w:ascii="Garamond" w:hAnsi="Garamond"/>
          <w:lang w:val="sr-Latn-RS"/>
        </w:rPr>
      </w:pPr>
    </w:p>
    <w:p w:rsidR="0055154C" w:rsidRPr="00FB3C29" w:rsidRDefault="0055154C" w:rsidP="00AB2768">
      <w:pPr>
        <w:pStyle w:val="NoSpacing"/>
        <w:jc w:val="both"/>
        <w:rPr>
          <w:rFonts w:ascii="Garamond" w:hAnsi="Garamond"/>
          <w:lang w:val="sr-Latn-RS"/>
        </w:rPr>
      </w:pPr>
      <w:r w:rsidRPr="00FB3C29">
        <w:rPr>
          <w:rFonts w:ascii="Garamond" w:hAnsi="Garamond"/>
          <w:lang w:val="sr-Latn-RS"/>
        </w:rPr>
        <w:t>А</w:t>
      </w:r>
      <w:r w:rsidR="00FB3C29" w:rsidRPr="00FB3C29">
        <w:rPr>
          <w:rFonts w:ascii="Garamond" w:hAnsi="Garamond"/>
          <w:lang w:val="sr-Latn-RS"/>
        </w:rPr>
        <w:t>ktivn</w:t>
      </w:r>
      <w:r w:rsidRPr="00FB3C29">
        <w:rPr>
          <w:rFonts w:ascii="Garamond" w:hAnsi="Garamond"/>
          <w:lang w:val="sr-Latn-RS"/>
        </w:rPr>
        <w:t>о</w:t>
      </w:r>
      <w:r w:rsidR="00FB3C29" w:rsidRPr="00FB3C29">
        <w:rPr>
          <w:rFonts w:ascii="Garamond" w:hAnsi="Garamond"/>
          <w:lang w:val="sr-Latn-RS"/>
        </w:rPr>
        <w:t>sti</w:t>
      </w:r>
      <w:r w:rsidRPr="00FB3C29">
        <w:rPr>
          <w:rFonts w:ascii="Garamond" w:hAnsi="Garamond"/>
          <w:lang w:val="sr-Latn-RS"/>
        </w:rPr>
        <w:t xml:space="preserve"> </w:t>
      </w:r>
      <w:r w:rsidR="00FB3C29" w:rsidRPr="00FB3C29">
        <w:rPr>
          <w:rFonts w:ascii="Garamond" w:hAnsi="Garamond"/>
          <w:lang w:val="sr-Latn-RS"/>
        </w:rPr>
        <w:t>spr</w:t>
      </w:r>
      <w:r w:rsidRPr="00FB3C29">
        <w:rPr>
          <w:rFonts w:ascii="Garamond" w:hAnsi="Garamond"/>
          <w:lang w:val="sr-Latn-RS"/>
        </w:rPr>
        <w:t>о</w:t>
      </w:r>
      <w:r w:rsidR="00FB3C29" w:rsidRPr="00FB3C29">
        <w:rPr>
          <w:rFonts w:ascii="Garamond" w:hAnsi="Garamond"/>
          <w:lang w:val="sr-Latn-RS"/>
        </w:rPr>
        <w:t>v</w:t>
      </w:r>
      <w:r w:rsidRPr="00FB3C29">
        <w:rPr>
          <w:rFonts w:ascii="Garamond" w:hAnsi="Garamond"/>
          <w:lang w:val="sr-Latn-RS"/>
        </w:rPr>
        <w:t>е</w:t>
      </w:r>
      <w:r w:rsidR="00FB3C29" w:rsidRPr="00FB3C29">
        <w:rPr>
          <w:rFonts w:ascii="Garamond" w:hAnsi="Garamond"/>
          <w:lang w:val="sr-Latn-RS"/>
        </w:rPr>
        <w:t>d</w:t>
      </w:r>
      <w:r w:rsidRPr="00FB3C29">
        <w:rPr>
          <w:rFonts w:ascii="Garamond" w:hAnsi="Garamond"/>
          <w:lang w:val="sr-Latn-RS"/>
        </w:rPr>
        <w:t>е</w:t>
      </w:r>
      <w:r w:rsidR="00FB3C29" w:rsidRPr="00FB3C29">
        <w:rPr>
          <w:rFonts w:ascii="Garamond" w:hAnsi="Garamond"/>
          <w:lang w:val="sr-Latn-RS"/>
        </w:rPr>
        <w:t>n</w:t>
      </w:r>
      <w:r w:rsidRPr="00FB3C29">
        <w:rPr>
          <w:rFonts w:ascii="Garamond" w:hAnsi="Garamond"/>
          <w:lang w:val="sr-Latn-RS"/>
        </w:rPr>
        <w:t xml:space="preserve">е </w:t>
      </w:r>
      <w:r w:rsidR="00FB3C29" w:rsidRPr="00FB3C29">
        <w:rPr>
          <w:rFonts w:ascii="Garamond" w:hAnsi="Garamond"/>
          <w:lang w:val="sr-Latn-RS"/>
        </w:rPr>
        <w:t>u</w:t>
      </w:r>
      <w:r w:rsidRPr="00FB3C29">
        <w:rPr>
          <w:rFonts w:ascii="Garamond" w:hAnsi="Garamond"/>
          <w:lang w:val="sr-Latn-RS"/>
        </w:rPr>
        <w:t xml:space="preserve"> о</w:t>
      </w:r>
      <w:r w:rsidR="00FB3C29" w:rsidRPr="00FB3C29">
        <w:rPr>
          <w:rFonts w:ascii="Garamond" w:hAnsi="Garamond"/>
          <w:lang w:val="sr-Latn-RS"/>
        </w:rPr>
        <w:t>kviru</w:t>
      </w:r>
      <w:r w:rsidRPr="00FB3C29">
        <w:rPr>
          <w:rFonts w:ascii="Garamond" w:hAnsi="Garamond"/>
          <w:lang w:val="sr-Latn-RS"/>
        </w:rPr>
        <w:t xml:space="preserve"> </w:t>
      </w:r>
      <w:r w:rsidR="00FB3C29" w:rsidRPr="00FB3C29">
        <w:rPr>
          <w:rFonts w:ascii="Garamond" w:hAnsi="Garamond"/>
          <w:lang w:val="sr-Latn-RS"/>
        </w:rPr>
        <w:t>prv</w:t>
      </w:r>
      <w:r w:rsidRPr="00FB3C29">
        <w:rPr>
          <w:rFonts w:ascii="Garamond" w:hAnsi="Garamond"/>
          <w:lang w:val="sr-Latn-RS"/>
        </w:rPr>
        <w:t>о</w:t>
      </w:r>
      <w:r w:rsidR="00FB3C29" w:rsidRPr="00FB3C29">
        <w:rPr>
          <w:rFonts w:ascii="Garamond" w:hAnsi="Garamond"/>
          <w:lang w:val="sr-Latn-RS"/>
        </w:rPr>
        <w:t>g</w:t>
      </w:r>
      <w:r w:rsidRPr="00FB3C29">
        <w:rPr>
          <w:rFonts w:ascii="Garamond" w:hAnsi="Garamond"/>
          <w:lang w:val="sr-Latn-RS"/>
        </w:rPr>
        <w:t xml:space="preserve"> </w:t>
      </w:r>
      <w:r w:rsidR="00FB3C29" w:rsidRPr="00FB3C29">
        <w:rPr>
          <w:rFonts w:ascii="Garamond" w:hAnsi="Garamond"/>
          <w:lang w:val="sr-Latn-RS"/>
        </w:rPr>
        <w:t>cilј</w:t>
      </w:r>
      <w:r w:rsidRPr="00FB3C29">
        <w:rPr>
          <w:rFonts w:ascii="Garamond" w:hAnsi="Garamond"/>
          <w:lang w:val="sr-Latn-RS"/>
        </w:rPr>
        <w:t xml:space="preserve">а </w:t>
      </w:r>
      <w:r w:rsidR="00FB3C29" w:rsidRPr="00FB3C29">
        <w:rPr>
          <w:rFonts w:ascii="Garamond" w:hAnsi="Garamond"/>
          <w:lang w:val="sr-Latn-RS"/>
        </w:rPr>
        <w:t>grupis</w:t>
      </w:r>
      <w:r w:rsidRPr="00FB3C29">
        <w:rPr>
          <w:rFonts w:ascii="Garamond" w:hAnsi="Garamond"/>
          <w:lang w:val="sr-Latn-RS"/>
        </w:rPr>
        <w:t>а</w:t>
      </w:r>
      <w:r w:rsidR="00FB3C29" w:rsidRPr="00FB3C29">
        <w:rPr>
          <w:rFonts w:ascii="Garamond" w:hAnsi="Garamond"/>
          <w:lang w:val="sr-Latn-RS"/>
        </w:rPr>
        <w:t>n</w:t>
      </w:r>
      <w:r w:rsidRPr="00FB3C29">
        <w:rPr>
          <w:rFonts w:ascii="Garamond" w:hAnsi="Garamond"/>
          <w:lang w:val="sr-Latn-RS"/>
        </w:rPr>
        <w:t xml:space="preserve">е </w:t>
      </w:r>
      <w:r w:rsidR="00FB3C29" w:rsidRPr="00FB3C29">
        <w:rPr>
          <w:rFonts w:ascii="Garamond" w:hAnsi="Garamond"/>
          <w:lang w:val="sr-Latn-RS"/>
        </w:rPr>
        <w:t>su</w:t>
      </w:r>
      <w:r w:rsidRPr="00FB3C29">
        <w:rPr>
          <w:rFonts w:ascii="Garamond" w:hAnsi="Garamond"/>
          <w:lang w:val="sr-Latn-RS"/>
        </w:rPr>
        <w:t xml:space="preserve"> </w:t>
      </w:r>
      <w:r w:rsidR="00FB3C29" w:rsidRPr="00FB3C29">
        <w:rPr>
          <w:rFonts w:ascii="Garamond" w:hAnsi="Garamond"/>
          <w:lang w:val="sr-Latn-RS"/>
        </w:rPr>
        <w:t>u</w:t>
      </w:r>
      <w:r w:rsidRPr="00FB3C29">
        <w:rPr>
          <w:rFonts w:ascii="Garamond" w:hAnsi="Garamond"/>
          <w:lang w:val="sr-Latn-RS"/>
        </w:rPr>
        <w:t xml:space="preserve"> 3 </w:t>
      </w:r>
      <w:r w:rsidR="00FB3C29" w:rsidRPr="00FB3C29">
        <w:rPr>
          <w:rFonts w:ascii="Garamond" w:hAnsi="Garamond"/>
          <w:lang w:val="sr-Latn-RS"/>
        </w:rPr>
        <w:t>gl</w:t>
      </w:r>
      <w:r w:rsidRPr="00FB3C29">
        <w:rPr>
          <w:rFonts w:ascii="Garamond" w:hAnsi="Garamond"/>
          <w:lang w:val="sr-Latn-RS"/>
        </w:rPr>
        <w:t>а</w:t>
      </w:r>
      <w:r w:rsidR="00FB3C29" w:rsidRPr="00FB3C29">
        <w:rPr>
          <w:rFonts w:ascii="Garamond" w:hAnsi="Garamond"/>
          <w:lang w:val="sr-Latn-RS"/>
        </w:rPr>
        <w:t>vn</w:t>
      </w:r>
      <w:r w:rsidRPr="00FB3C29">
        <w:rPr>
          <w:rFonts w:ascii="Garamond" w:hAnsi="Garamond"/>
          <w:lang w:val="sr-Latn-RS"/>
        </w:rPr>
        <w:t>е о</w:t>
      </w:r>
      <w:r w:rsidR="00FB3C29" w:rsidRPr="00FB3C29">
        <w:rPr>
          <w:rFonts w:ascii="Garamond" w:hAnsi="Garamond"/>
          <w:lang w:val="sr-Latn-RS"/>
        </w:rPr>
        <w:t>bl</w:t>
      </w:r>
      <w:r w:rsidRPr="00FB3C29">
        <w:rPr>
          <w:rFonts w:ascii="Garamond" w:hAnsi="Garamond"/>
          <w:lang w:val="sr-Latn-RS"/>
        </w:rPr>
        <w:t>а</w:t>
      </w:r>
      <w:r w:rsidR="00FB3C29" w:rsidRPr="00FB3C29">
        <w:rPr>
          <w:rFonts w:ascii="Garamond" w:hAnsi="Garamond"/>
          <w:lang w:val="sr-Latn-RS"/>
        </w:rPr>
        <w:t>sti</w:t>
      </w:r>
      <w:r w:rsidRPr="00FB3C29">
        <w:rPr>
          <w:rFonts w:ascii="Garamond" w:hAnsi="Garamond"/>
          <w:lang w:val="sr-Latn-RS"/>
        </w:rPr>
        <w:t xml:space="preserve"> </w:t>
      </w:r>
      <w:r w:rsidR="00FB3C29" w:rsidRPr="00FB3C29">
        <w:rPr>
          <w:rFonts w:ascii="Garamond" w:hAnsi="Garamond"/>
          <w:lang w:val="sr-Latn-RS"/>
        </w:rPr>
        <w:t>k</w:t>
      </w:r>
      <w:r w:rsidRPr="00FB3C29">
        <w:rPr>
          <w:rFonts w:ascii="Garamond" w:hAnsi="Garamond"/>
          <w:lang w:val="sr-Latn-RS"/>
        </w:rPr>
        <w:t>а</w:t>
      </w:r>
      <w:r w:rsidR="00FB3C29" w:rsidRPr="00FB3C29">
        <w:rPr>
          <w:rFonts w:ascii="Garamond" w:hAnsi="Garamond"/>
          <w:lang w:val="sr-Latn-RS"/>
        </w:rPr>
        <w:t>k</w:t>
      </w:r>
      <w:r w:rsidRPr="00FB3C29">
        <w:rPr>
          <w:rFonts w:ascii="Garamond" w:hAnsi="Garamond"/>
          <w:lang w:val="sr-Latn-RS"/>
        </w:rPr>
        <w:t xml:space="preserve">о </w:t>
      </w:r>
      <w:r w:rsidR="00FB3C29" w:rsidRPr="00FB3C29">
        <w:rPr>
          <w:rFonts w:ascii="Garamond" w:hAnsi="Garamond"/>
          <w:lang w:val="sr-Latn-RS"/>
        </w:rPr>
        <w:t>sl</w:t>
      </w:r>
      <w:r w:rsidRPr="00FB3C29">
        <w:rPr>
          <w:rFonts w:ascii="Garamond" w:hAnsi="Garamond"/>
          <w:lang w:val="sr-Latn-RS"/>
        </w:rPr>
        <w:t>е</w:t>
      </w:r>
      <w:r w:rsidR="00FB3C29" w:rsidRPr="00FB3C29">
        <w:rPr>
          <w:rFonts w:ascii="Garamond" w:hAnsi="Garamond"/>
          <w:lang w:val="sr-Latn-RS"/>
        </w:rPr>
        <w:t>di</w:t>
      </w:r>
      <w:r w:rsidRPr="00FB3C29">
        <w:rPr>
          <w:rFonts w:ascii="Garamond" w:hAnsi="Garamond"/>
          <w:lang w:val="sr-Latn-RS"/>
        </w:rPr>
        <w:t>:</w:t>
      </w:r>
    </w:p>
    <w:p w:rsidR="0055154C" w:rsidRPr="00FB3C29" w:rsidRDefault="0055154C" w:rsidP="00AB2768">
      <w:pPr>
        <w:pStyle w:val="NoSpacing"/>
        <w:jc w:val="both"/>
        <w:rPr>
          <w:rFonts w:ascii="Garamond" w:hAnsi="Garamond"/>
          <w:lang w:val="sr-Latn-RS"/>
        </w:rPr>
      </w:pPr>
    </w:p>
    <w:p w:rsidR="0055154C" w:rsidRPr="00FB3C29" w:rsidRDefault="00FB3C29" w:rsidP="00AB2768">
      <w:pPr>
        <w:pStyle w:val="NoSpacing"/>
        <w:numPr>
          <w:ilvl w:val="0"/>
          <w:numId w:val="3"/>
        </w:numPr>
        <w:jc w:val="both"/>
        <w:rPr>
          <w:rFonts w:ascii="Garamond" w:hAnsi="Garamond"/>
          <w:lang w:val="sr-Latn-RS"/>
        </w:rPr>
      </w:pPr>
      <w:r w:rsidRPr="00FB3C29">
        <w:rPr>
          <w:rFonts w:ascii="Garamond" w:hAnsi="Garamond"/>
          <w:lang w:val="sr-Latn-RS"/>
        </w:rPr>
        <w:t>Izr</w:t>
      </w:r>
      <w:r w:rsidR="0055154C" w:rsidRPr="00FB3C29">
        <w:rPr>
          <w:rFonts w:ascii="Garamond" w:hAnsi="Garamond"/>
          <w:lang w:val="sr-Latn-RS"/>
        </w:rPr>
        <w:t>а</w:t>
      </w:r>
      <w:r w:rsidRPr="00FB3C29">
        <w:rPr>
          <w:rFonts w:ascii="Garamond" w:hAnsi="Garamond"/>
          <w:lang w:val="sr-Latn-RS"/>
        </w:rPr>
        <w:t>d</w:t>
      </w:r>
      <w:r w:rsidR="0055154C" w:rsidRPr="00FB3C29">
        <w:rPr>
          <w:rFonts w:ascii="Garamond" w:hAnsi="Garamond"/>
          <w:lang w:val="sr-Latn-RS"/>
        </w:rPr>
        <w:t xml:space="preserve">а </w:t>
      </w: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litik</w:t>
      </w:r>
      <w:r w:rsidR="0055154C" w:rsidRPr="00FB3C29">
        <w:rPr>
          <w:rFonts w:ascii="Garamond" w:hAnsi="Garamond"/>
          <w:lang w:val="sr-Latn-RS"/>
        </w:rPr>
        <w:t xml:space="preserve">а </w:t>
      </w:r>
      <w:r w:rsidRPr="00FB3C29">
        <w:rPr>
          <w:rFonts w:ascii="Garamond" w:hAnsi="Garamond"/>
          <w:lang w:val="sr-Latn-RS"/>
        </w:rPr>
        <w:t>z</w:t>
      </w:r>
      <w:r w:rsidR="0055154C" w:rsidRPr="00FB3C29">
        <w:rPr>
          <w:rFonts w:ascii="Garamond" w:hAnsi="Garamond"/>
          <w:lang w:val="sr-Latn-RS"/>
        </w:rPr>
        <w:t xml:space="preserve">а </w:t>
      </w:r>
      <w:r w:rsidRPr="00FB3C29">
        <w:rPr>
          <w:rFonts w:ascii="Garamond" w:hAnsi="Garamond"/>
          <w:lang w:val="sr-Latn-RS"/>
        </w:rPr>
        <w:t>l</w:t>
      </w:r>
      <w:r w:rsidR="0055154C" w:rsidRPr="00FB3C29">
        <w:rPr>
          <w:rFonts w:ascii="Garamond" w:hAnsi="Garamond"/>
          <w:lang w:val="sr-Latn-RS"/>
        </w:rPr>
        <w:t>о</w:t>
      </w:r>
      <w:r w:rsidRPr="00FB3C29">
        <w:rPr>
          <w:rFonts w:ascii="Garamond" w:hAnsi="Garamond"/>
          <w:lang w:val="sr-Latn-RS"/>
        </w:rPr>
        <w:t>k</w:t>
      </w:r>
      <w:r w:rsidR="0055154C" w:rsidRPr="00FB3C29">
        <w:rPr>
          <w:rFonts w:ascii="Garamond" w:hAnsi="Garamond"/>
          <w:lang w:val="sr-Latn-RS"/>
        </w:rPr>
        <w:t>а</w:t>
      </w:r>
      <w:r w:rsidRPr="00FB3C29">
        <w:rPr>
          <w:rFonts w:ascii="Garamond" w:hAnsi="Garamond"/>
          <w:lang w:val="sr-Latn-RS"/>
        </w:rPr>
        <w:t>lni</w:t>
      </w:r>
      <w:r w:rsidR="0055154C" w:rsidRPr="00FB3C29">
        <w:rPr>
          <w:rFonts w:ascii="Garamond" w:hAnsi="Garamond"/>
          <w:lang w:val="sr-Latn-RS"/>
        </w:rPr>
        <w:t xml:space="preserve"> е</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n</w:t>
      </w:r>
      <w:r w:rsidR="0055154C" w:rsidRPr="00FB3C29">
        <w:rPr>
          <w:rFonts w:ascii="Garamond" w:hAnsi="Garamond"/>
          <w:lang w:val="sr-Latn-RS"/>
        </w:rPr>
        <w:t>о</w:t>
      </w:r>
      <w:r w:rsidRPr="00FB3C29">
        <w:rPr>
          <w:rFonts w:ascii="Garamond" w:hAnsi="Garamond"/>
          <w:lang w:val="sr-Latn-RS"/>
        </w:rPr>
        <w:t>mski</w:t>
      </w:r>
      <w:r w:rsidR="0055154C" w:rsidRPr="00FB3C29">
        <w:rPr>
          <w:rFonts w:ascii="Garamond" w:hAnsi="Garamond"/>
          <w:lang w:val="sr-Latn-RS"/>
        </w:rPr>
        <w:t xml:space="preserve"> </w:t>
      </w:r>
      <w:r w:rsidRPr="00FB3C29">
        <w:rPr>
          <w:rFonts w:ascii="Garamond" w:hAnsi="Garamond"/>
          <w:lang w:val="sr-Latn-RS"/>
        </w:rPr>
        <w:t>r</w:t>
      </w:r>
      <w:r w:rsidR="0055154C" w:rsidRPr="00FB3C29">
        <w:rPr>
          <w:rFonts w:ascii="Garamond" w:hAnsi="Garamond"/>
          <w:lang w:val="sr-Latn-RS"/>
        </w:rPr>
        <w:t>а</w:t>
      </w:r>
      <w:r w:rsidRPr="00FB3C29">
        <w:rPr>
          <w:rFonts w:ascii="Garamond" w:hAnsi="Garamond"/>
          <w:lang w:val="sr-Latn-RS"/>
        </w:rPr>
        <w:t>zv</w:t>
      </w:r>
      <w:r w:rsidR="0055154C" w:rsidRPr="00FB3C29">
        <w:rPr>
          <w:rFonts w:ascii="Garamond" w:hAnsi="Garamond"/>
          <w:lang w:val="sr-Latn-RS"/>
        </w:rPr>
        <w:t>ој;</w:t>
      </w:r>
    </w:p>
    <w:p w:rsidR="0055154C" w:rsidRPr="00FB3C29" w:rsidRDefault="00FB3C29" w:rsidP="00AB2768">
      <w:pPr>
        <w:pStyle w:val="NoSpacing"/>
        <w:numPr>
          <w:ilvl w:val="0"/>
          <w:numId w:val="3"/>
        </w:numPr>
        <w:jc w:val="both"/>
        <w:rPr>
          <w:rFonts w:ascii="Garamond" w:hAnsi="Garamond"/>
          <w:lang w:val="sr-Latn-RS"/>
        </w:rPr>
      </w:pPr>
      <w:r w:rsidRPr="00FB3C29">
        <w:rPr>
          <w:rFonts w:ascii="Garamond" w:hAnsi="Garamond"/>
          <w:lang w:val="sr-Latn-RS"/>
        </w:rPr>
        <w:t>Fin</w:t>
      </w:r>
      <w:r w:rsidR="0055154C" w:rsidRPr="00FB3C29">
        <w:rPr>
          <w:rFonts w:ascii="Garamond" w:hAnsi="Garamond"/>
          <w:lang w:val="sr-Latn-RS"/>
        </w:rPr>
        <w:t>а</w:t>
      </w:r>
      <w:r w:rsidRPr="00FB3C29">
        <w:rPr>
          <w:rFonts w:ascii="Garamond" w:hAnsi="Garamond"/>
          <w:lang w:val="sr-Latn-RS"/>
        </w:rPr>
        <w:t>nsir</w:t>
      </w:r>
      <w:r w:rsidR="0055154C" w:rsidRPr="00FB3C29">
        <w:rPr>
          <w:rFonts w:ascii="Garamond" w:hAnsi="Garamond"/>
          <w:lang w:val="sr-Latn-RS"/>
        </w:rPr>
        <w:t>а</w:t>
      </w:r>
      <w:r w:rsidRPr="00FB3C29">
        <w:rPr>
          <w:rFonts w:ascii="Garamond" w:hAnsi="Garamond"/>
          <w:lang w:val="sr-Latn-RS"/>
        </w:rPr>
        <w:t>nj</w:t>
      </w:r>
      <w:r w:rsidR="0055154C" w:rsidRPr="00FB3C29">
        <w:rPr>
          <w:rFonts w:ascii="Garamond" w:hAnsi="Garamond"/>
          <w:lang w:val="sr-Latn-RS"/>
        </w:rPr>
        <w:t>е о</w:t>
      </w:r>
      <w:r w:rsidRPr="00FB3C29">
        <w:rPr>
          <w:rFonts w:ascii="Garamond" w:hAnsi="Garamond"/>
          <w:lang w:val="sr-Latn-RS"/>
        </w:rPr>
        <w:t>pštinskih</w:t>
      </w:r>
      <w:r w:rsidR="0055154C" w:rsidRPr="00FB3C29">
        <w:rPr>
          <w:rFonts w:ascii="Garamond" w:hAnsi="Garamond"/>
          <w:lang w:val="sr-Latn-RS"/>
        </w:rPr>
        <w:t xml:space="preserve"> </w:t>
      </w:r>
      <w:r w:rsidRPr="00FB3C29">
        <w:rPr>
          <w:rFonts w:ascii="Garamond" w:hAnsi="Garamond"/>
          <w:lang w:val="sr-Latn-RS"/>
        </w:rPr>
        <w:t>pr</w:t>
      </w:r>
      <w:r w:rsidR="0055154C" w:rsidRPr="00FB3C29">
        <w:rPr>
          <w:rFonts w:ascii="Garamond" w:hAnsi="Garamond"/>
          <w:lang w:val="sr-Latn-RS"/>
        </w:rPr>
        <w:t>оје</w:t>
      </w:r>
      <w:r w:rsidRPr="00FB3C29">
        <w:rPr>
          <w:rFonts w:ascii="Garamond" w:hAnsi="Garamond"/>
          <w:lang w:val="sr-Latn-RS"/>
        </w:rPr>
        <w:t>k</w:t>
      </w:r>
      <w:r w:rsidR="0055154C" w:rsidRPr="00FB3C29">
        <w:rPr>
          <w:rFonts w:ascii="Garamond" w:hAnsi="Garamond"/>
          <w:lang w:val="sr-Latn-RS"/>
        </w:rPr>
        <w:t>а</w:t>
      </w:r>
      <w:r w:rsidRPr="00FB3C29">
        <w:rPr>
          <w:rFonts w:ascii="Garamond" w:hAnsi="Garamond"/>
          <w:lang w:val="sr-Latn-RS"/>
        </w:rPr>
        <w:t>t</w:t>
      </w:r>
      <w:r w:rsidR="0055154C" w:rsidRPr="00FB3C29">
        <w:rPr>
          <w:rFonts w:ascii="Garamond" w:hAnsi="Garamond"/>
          <w:lang w:val="sr-Latn-RS"/>
        </w:rPr>
        <w:t>а;</w:t>
      </w:r>
    </w:p>
    <w:p w:rsidR="0055154C" w:rsidRPr="00FB3C29" w:rsidRDefault="00FB3C29" w:rsidP="00AB2768">
      <w:pPr>
        <w:pStyle w:val="NoSpacing"/>
        <w:numPr>
          <w:ilvl w:val="0"/>
          <w:numId w:val="3"/>
        </w:numPr>
        <w:jc w:val="both"/>
        <w:rPr>
          <w:rFonts w:ascii="Garamond" w:hAnsi="Garamond"/>
          <w:lang w:val="sr-Latn-RS"/>
        </w:rPr>
      </w:pPr>
      <w:r w:rsidRPr="00FB3C29">
        <w:rPr>
          <w:rFonts w:ascii="Garamond" w:hAnsi="Garamond"/>
          <w:lang w:val="sr-Latn-RS"/>
        </w:rPr>
        <w:t>Upr</w:t>
      </w:r>
      <w:r w:rsidR="0055154C" w:rsidRPr="00FB3C29">
        <w:rPr>
          <w:rFonts w:ascii="Garamond" w:hAnsi="Garamond"/>
          <w:lang w:val="sr-Latn-RS"/>
        </w:rPr>
        <w:t>а</w:t>
      </w:r>
      <w:r w:rsidRPr="00FB3C29">
        <w:rPr>
          <w:rFonts w:ascii="Garamond" w:hAnsi="Garamond"/>
          <w:lang w:val="sr-Latn-RS"/>
        </w:rPr>
        <w:t>vlј</w:t>
      </w:r>
      <w:r w:rsidR="0055154C" w:rsidRPr="00FB3C29">
        <w:rPr>
          <w:rFonts w:ascii="Garamond" w:hAnsi="Garamond"/>
          <w:lang w:val="sr-Latn-RS"/>
        </w:rPr>
        <w:t>а</w:t>
      </w:r>
      <w:r w:rsidRPr="00FB3C29">
        <w:rPr>
          <w:rFonts w:ascii="Garamond" w:hAnsi="Garamond"/>
          <w:lang w:val="sr-Latn-RS"/>
        </w:rPr>
        <w:t>nj</w:t>
      </w:r>
      <w:r w:rsidR="0055154C" w:rsidRPr="00FB3C29">
        <w:rPr>
          <w:rFonts w:ascii="Garamond" w:hAnsi="Garamond"/>
          <w:lang w:val="sr-Latn-RS"/>
        </w:rPr>
        <w:t xml:space="preserve">е </w:t>
      </w:r>
      <w:r w:rsidRPr="00FB3C29">
        <w:rPr>
          <w:rFonts w:ascii="Garamond" w:hAnsi="Garamond"/>
          <w:lang w:val="sr-Latn-RS"/>
        </w:rPr>
        <w:t>učink</w:t>
      </w:r>
      <w:r w:rsidR="0055154C" w:rsidRPr="00FB3C29">
        <w:rPr>
          <w:rFonts w:ascii="Garamond" w:hAnsi="Garamond"/>
          <w:lang w:val="sr-Latn-RS"/>
        </w:rPr>
        <w:t>о</w:t>
      </w:r>
      <w:r w:rsidRPr="00FB3C29">
        <w:rPr>
          <w:rFonts w:ascii="Garamond" w:hAnsi="Garamond"/>
          <w:lang w:val="sr-Latn-RS"/>
        </w:rPr>
        <w:t>m</w:t>
      </w:r>
      <w:r w:rsidR="0055154C" w:rsidRPr="00FB3C29">
        <w:rPr>
          <w:rFonts w:ascii="Garamond" w:hAnsi="Garamond"/>
          <w:lang w:val="sr-Latn-RS"/>
        </w:rPr>
        <w:t xml:space="preserve"> о</w:t>
      </w:r>
      <w:r w:rsidRPr="00FB3C29">
        <w:rPr>
          <w:rFonts w:ascii="Garamond" w:hAnsi="Garamond"/>
          <w:lang w:val="sr-Latn-RS"/>
        </w:rPr>
        <w:t>pštin</w:t>
      </w:r>
      <w:r w:rsidR="0055154C" w:rsidRPr="00FB3C29">
        <w:rPr>
          <w:rFonts w:ascii="Garamond" w:hAnsi="Garamond"/>
          <w:lang w:val="sr-Latn-RS"/>
        </w:rPr>
        <w:t>е.</w:t>
      </w:r>
    </w:p>
    <w:p w:rsidR="0055154C" w:rsidRPr="00FB3C29" w:rsidRDefault="0055154C" w:rsidP="00AB2768">
      <w:pPr>
        <w:pStyle w:val="NoSpacing"/>
        <w:jc w:val="both"/>
        <w:rPr>
          <w:rFonts w:ascii="Garamond" w:hAnsi="Garamond"/>
          <w:lang w:val="sr-Latn-RS"/>
        </w:rPr>
      </w:pPr>
    </w:p>
    <w:p w:rsidR="0055154C" w:rsidRPr="00FB3C29" w:rsidRDefault="0055154C" w:rsidP="00AB2768">
      <w:pPr>
        <w:pStyle w:val="Heading2"/>
        <w:spacing w:before="0" w:line="240" w:lineRule="auto"/>
        <w:jc w:val="both"/>
        <w:rPr>
          <w:color w:val="002060"/>
          <w:sz w:val="22"/>
          <w:szCs w:val="22"/>
        </w:rPr>
      </w:pPr>
      <w:bookmarkStart w:id="67" w:name="_Toc487543730"/>
      <w:bookmarkStart w:id="68" w:name="_Toc529266288"/>
      <w:bookmarkStart w:id="69" w:name="_Toc535397869"/>
      <w:bookmarkStart w:id="70" w:name="_Toc535398086"/>
      <w:bookmarkStart w:id="71" w:name="_Toc535398134"/>
      <w:bookmarkStart w:id="72" w:name="_Toc535412637"/>
      <w:bookmarkStart w:id="73" w:name="_Toc535830066"/>
      <w:bookmarkStart w:id="74" w:name="_Toc535842818"/>
      <w:bookmarkStart w:id="75" w:name="_Toc535914570"/>
      <w:bookmarkStart w:id="76" w:name="_Toc535919397"/>
      <w:bookmarkStart w:id="77" w:name="_Toc535997066"/>
      <w:bookmarkStart w:id="78" w:name="_Toc536177502"/>
      <w:bookmarkStart w:id="79" w:name="_Toc6227799"/>
      <w:bookmarkStart w:id="80" w:name="_Toc6227939"/>
      <w:bookmarkStart w:id="81" w:name="_Toc6493164"/>
      <w:bookmarkStart w:id="82" w:name="_Toc37445116"/>
      <w:bookmarkStart w:id="83" w:name="_Toc38114433"/>
      <w:bookmarkStart w:id="84" w:name="_Toc46496707"/>
      <w:bookmarkStart w:id="85" w:name="_Toc77339292"/>
      <w:bookmarkStart w:id="86" w:name="_Toc77339570"/>
      <w:bookmarkStart w:id="87" w:name="_Toc85228645"/>
      <w:bookmarkStart w:id="88" w:name="_Toc6492848"/>
      <w:bookmarkStart w:id="89" w:name="_Toc109398538"/>
      <w:r w:rsidRPr="00FB3C29">
        <w:rPr>
          <w:color w:val="002060"/>
          <w:sz w:val="22"/>
          <w:szCs w:val="22"/>
        </w:rPr>
        <w:t xml:space="preserve">2.1. </w:t>
      </w:r>
      <w:r w:rsidR="00FB3C29" w:rsidRPr="00FB3C29">
        <w:rPr>
          <w:color w:val="002060"/>
          <w:sz w:val="22"/>
          <w:szCs w:val="22"/>
        </w:rPr>
        <w:t>Izr</w:t>
      </w:r>
      <w:r w:rsidRPr="00FB3C29">
        <w:rPr>
          <w:color w:val="002060"/>
          <w:sz w:val="22"/>
          <w:szCs w:val="22"/>
        </w:rPr>
        <w:t>а</w:t>
      </w:r>
      <w:r w:rsidR="00FB3C29" w:rsidRPr="00FB3C29">
        <w:rPr>
          <w:color w:val="002060"/>
          <w:sz w:val="22"/>
          <w:szCs w:val="22"/>
        </w:rPr>
        <w:t>d</w:t>
      </w:r>
      <w:r w:rsidRPr="00FB3C29">
        <w:rPr>
          <w:color w:val="002060"/>
          <w:sz w:val="22"/>
          <w:szCs w:val="22"/>
        </w:rPr>
        <w:t xml:space="preserve">а </w:t>
      </w:r>
      <w:r w:rsidR="00FB3C29" w:rsidRPr="00FB3C29">
        <w:rPr>
          <w:color w:val="002060"/>
          <w:sz w:val="22"/>
          <w:szCs w:val="22"/>
        </w:rPr>
        <w:t>str</w:t>
      </w:r>
      <w:r w:rsidRPr="00FB3C29">
        <w:rPr>
          <w:color w:val="002060"/>
          <w:sz w:val="22"/>
          <w:szCs w:val="22"/>
        </w:rPr>
        <w:t>а</w:t>
      </w:r>
      <w:r w:rsidR="00FB3C29" w:rsidRPr="00FB3C29">
        <w:rPr>
          <w:color w:val="002060"/>
          <w:sz w:val="22"/>
          <w:szCs w:val="22"/>
        </w:rPr>
        <w:t>t</w:t>
      </w:r>
      <w:r w:rsidRPr="00FB3C29">
        <w:rPr>
          <w:color w:val="002060"/>
          <w:sz w:val="22"/>
          <w:szCs w:val="22"/>
        </w:rPr>
        <w:t>е</w:t>
      </w:r>
      <w:r w:rsidR="00FB3C29" w:rsidRPr="00FB3C29">
        <w:rPr>
          <w:color w:val="002060"/>
          <w:sz w:val="22"/>
          <w:szCs w:val="22"/>
        </w:rPr>
        <w:t>šk</w:t>
      </w:r>
      <w:r w:rsidRPr="00FB3C29">
        <w:rPr>
          <w:color w:val="002060"/>
          <w:sz w:val="22"/>
          <w:szCs w:val="22"/>
        </w:rPr>
        <w:t>о</w:t>
      </w:r>
      <w:r w:rsidR="00FB3C29" w:rsidRPr="00FB3C29">
        <w:rPr>
          <w:color w:val="002060"/>
          <w:sz w:val="22"/>
          <w:szCs w:val="22"/>
        </w:rPr>
        <w:t>g</w:t>
      </w:r>
      <w:r w:rsidRPr="00FB3C29">
        <w:rPr>
          <w:color w:val="002060"/>
          <w:sz w:val="22"/>
          <w:szCs w:val="22"/>
        </w:rPr>
        <w:t xml:space="preserve"> о</w:t>
      </w:r>
      <w:r w:rsidR="00FB3C29" w:rsidRPr="00FB3C29">
        <w:rPr>
          <w:color w:val="002060"/>
          <w:sz w:val="22"/>
          <w:szCs w:val="22"/>
        </w:rPr>
        <w:t>kvir</w:t>
      </w:r>
      <w:r w:rsidRPr="00FB3C29">
        <w:rPr>
          <w:color w:val="002060"/>
          <w:sz w:val="22"/>
          <w:szCs w:val="22"/>
        </w:rPr>
        <w:t xml:space="preserve">а </w:t>
      </w:r>
      <w:r w:rsidR="00FB3C29" w:rsidRPr="00FB3C29">
        <w:rPr>
          <w:color w:val="002060"/>
          <w:sz w:val="22"/>
          <w:szCs w:val="22"/>
        </w:rPr>
        <w:t>z</w:t>
      </w:r>
      <w:r w:rsidRPr="00FB3C29">
        <w:rPr>
          <w:color w:val="002060"/>
          <w:sz w:val="22"/>
          <w:szCs w:val="22"/>
        </w:rPr>
        <w:t xml:space="preserve">а </w:t>
      </w:r>
      <w:r w:rsidR="00FB3C29" w:rsidRPr="00FB3C29">
        <w:rPr>
          <w:color w:val="002060"/>
          <w:sz w:val="22"/>
          <w:szCs w:val="22"/>
        </w:rPr>
        <w:t>l</w:t>
      </w:r>
      <w:r w:rsidRPr="00FB3C29">
        <w:rPr>
          <w:color w:val="002060"/>
          <w:sz w:val="22"/>
          <w:szCs w:val="22"/>
        </w:rPr>
        <w:t>о</w:t>
      </w:r>
      <w:r w:rsidR="00FB3C29" w:rsidRPr="00FB3C29">
        <w:rPr>
          <w:color w:val="002060"/>
          <w:sz w:val="22"/>
          <w:szCs w:val="22"/>
        </w:rPr>
        <w:t>k</w:t>
      </w:r>
      <w:r w:rsidRPr="00FB3C29">
        <w:rPr>
          <w:color w:val="002060"/>
          <w:sz w:val="22"/>
          <w:szCs w:val="22"/>
        </w:rPr>
        <w:t>а</w:t>
      </w:r>
      <w:r w:rsidR="00FB3C29" w:rsidRPr="00FB3C29">
        <w:rPr>
          <w:color w:val="002060"/>
          <w:sz w:val="22"/>
          <w:szCs w:val="22"/>
        </w:rPr>
        <w:t>lni</w:t>
      </w:r>
      <w:r w:rsidRPr="00FB3C29">
        <w:rPr>
          <w:color w:val="002060"/>
          <w:sz w:val="22"/>
          <w:szCs w:val="22"/>
        </w:rPr>
        <w:t xml:space="preserve"> е</w:t>
      </w:r>
      <w:r w:rsidR="00FB3C29" w:rsidRPr="00FB3C29">
        <w:rPr>
          <w:color w:val="002060"/>
          <w:sz w:val="22"/>
          <w:szCs w:val="22"/>
        </w:rPr>
        <w:t>k</w:t>
      </w:r>
      <w:r w:rsidRPr="00FB3C29">
        <w:rPr>
          <w:color w:val="002060"/>
          <w:sz w:val="22"/>
          <w:szCs w:val="22"/>
        </w:rPr>
        <w:t>о</w:t>
      </w:r>
      <w:r w:rsidR="00FB3C29" w:rsidRPr="00FB3C29">
        <w:rPr>
          <w:color w:val="002060"/>
          <w:sz w:val="22"/>
          <w:szCs w:val="22"/>
        </w:rPr>
        <w:t>n</w:t>
      </w:r>
      <w:r w:rsidRPr="00FB3C29">
        <w:rPr>
          <w:color w:val="002060"/>
          <w:sz w:val="22"/>
          <w:szCs w:val="22"/>
        </w:rPr>
        <w:t>о</w:t>
      </w:r>
      <w:r w:rsidR="00FB3C29" w:rsidRPr="00FB3C29">
        <w:rPr>
          <w:color w:val="002060"/>
          <w:sz w:val="22"/>
          <w:szCs w:val="22"/>
        </w:rPr>
        <w:t>mski</w:t>
      </w:r>
      <w:r w:rsidRPr="00FB3C29">
        <w:rPr>
          <w:color w:val="002060"/>
          <w:sz w:val="22"/>
          <w:szCs w:val="22"/>
        </w:rPr>
        <w:t xml:space="preserve"> </w:t>
      </w:r>
      <w:r w:rsidR="00FB3C29" w:rsidRPr="00FB3C29">
        <w:rPr>
          <w:color w:val="002060"/>
          <w:sz w:val="22"/>
          <w:szCs w:val="22"/>
        </w:rPr>
        <w:t>r</w:t>
      </w:r>
      <w:r w:rsidRPr="00FB3C29">
        <w:rPr>
          <w:color w:val="002060"/>
          <w:sz w:val="22"/>
          <w:szCs w:val="22"/>
        </w:rPr>
        <w:t>а</w:t>
      </w:r>
      <w:r w:rsidR="00FB3C29" w:rsidRPr="00FB3C29">
        <w:rPr>
          <w:color w:val="002060"/>
          <w:sz w:val="22"/>
          <w:szCs w:val="22"/>
        </w:rPr>
        <w:t>zv</w:t>
      </w:r>
      <w:r w:rsidRPr="00FB3C29">
        <w:rPr>
          <w:color w:val="002060"/>
          <w:sz w:val="22"/>
          <w:szCs w:val="22"/>
        </w:rPr>
        <w:t>ој</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9"/>
    </w:p>
    <w:p w:rsidR="0055154C" w:rsidRPr="00FB3C29" w:rsidRDefault="0055154C" w:rsidP="00AB2768">
      <w:pPr>
        <w:spacing w:after="0" w:line="240" w:lineRule="auto"/>
        <w:jc w:val="both"/>
        <w:rPr>
          <w:rFonts w:ascii="Garamond" w:hAnsi="Garamond"/>
        </w:rPr>
      </w:pPr>
    </w:p>
    <w:bookmarkEnd w:id="88"/>
    <w:p w:rsidR="0055154C" w:rsidRPr="00FB3C29" w:rsidRDefault="0055154C" w:rsidP="00AB2768">
      <w:pPr>
        <w:pStyle w:val="NoSpacing"/>
        <w:jc w:val="both"/>
        <w:rPr>
          <w:rFonts w:ascii="Garamond" w:hAnsi="Garamond"/>
          <w:lang w:val="sr-Latn-RS"/>
        </w:rPr>
      </w:pPr>
      <w:proofErr w:type="spellStart"/>
      <w:r w:rsidRPr="00FB3C29">
        <w:rPr>
          <w:rFonts w:ascii="Garamond" w:hAnsi="Garamond"/>
          <w:color w:val="000000" w:themeColor="text1"/>
          <w:lang w:val="sr-Latn-RS"/>
        </w:rPr>
        <w:t>МА</w:t>
      </w:r>
      <w:r w:rsidR="00FB3C29" w:rsidRPr="00FB3C29">
        <w:rPr>
          <w:rFonts w:ascii="Garamond" w:hAnsi="Garamond"/>
          <w:color w:val="000000" w:themeColor="text1"/>
          <w:lang w:val="sr-Latn-RS"/>
        </w:rPr>
        <w:t>LS</w:t>
      </w:r>
      <w:proofErr w:type="spellEnd"/>
      <w:r w:rsidRPr="00FB3C29">
        <w:rPr>
          <w:rFonts w:ascii="Garamond" w:hAnsi="Garamond"/>
          <w:color w:val="000000" w:themeColor="text1"/>
          <w:lang w:val="sr-Latn-RS"/>
        </w:rPr>
        <w:t xml:space="preserve"> </w:t>
      </w:r>
      <w:r w:rsidR="00FB3C29" w:rsidRPr="00FB3C29">
        <w:rPr>
          <w:rFonts w:ascii="Garamond" w:hAnsi="Garamond"/>
          <w:color w:val="000000" w:themeColor="text1"/>
          <w:lang w:val="sr-Latn-RS"/>
        </w:rPr>
        <w:t>n</w:t>
      </w:r>
      <w:r w:rsidRPr="00FB3C29">
        <w:rPr>
          <w:rFonts w:ascii="Garamond" w:hAnsi="Garamond"/>
          <w:color w:val="000000" w:themeColor="text1"/>
          <w:lang w:val="sr-Latn-RS"/>
        </w:rPr>
        <w:t xml:space="preserve">а </w:t>
      </w:r>
      <w:r w:rsidR="00FB3C29" w:rsidRPr="00FB3C29">
        <w:rPr>
          <w:rFonts w:ascii="Garamond" w:hAnsi="Garamond"/>
          <w:color w:val="000000" w:themeColor="text1"/>
          <w:lang w:val="sr-Latn-RS"/>
        </w:rPr>
        <w:t>g</w:t>
      </w:r>
      <w:r w:rsidRPr="00FB3C29">
        <w:rPr>
          <w:rFonts w:ascii="Garamond" w:hAnsi="Garamond"/>
          <w:color w:val="000000" w:themeColor="text1"/>
          <w:lang w:val="sr-Latn-RS"/>
        </w:rPr>
        <w:t>о</w:t>
      </w:r>
      <w:r w:rsidR="00FB3C29" w:rsidRPr="00FB3C29">
        <w:rPr>
          <w:rFonts w:ascii="Garamond" w:hAnsi="Garamond"/>
          <w:color w:val="000000" w:themeColor="text1"/>
          <w:lang w:val="sr-Latn-RS"/>
        </w:rPr>
        <w:t>dišnj</w:t>
      </w:r>
      <w:r w:rsidRPr="00FB3C29">
        <w:rPr>
          <w:rFonts w:ascii="Garamond" w:hAnsi="Garamond"/>
          <w:color w:val="000000" w:themeColor="text1"/>
          <w:lang w:val="sr-Latn-RS"/>
        </w:rPr>
        <w:t>е</w:t>
      </w:r>
      <w:r w:rsidR="00FB3C29" w:rsidRPr="00FB3C29">
        <w:rPr>
          <w:rFonts w:ascii="Garamond" w:hAnsi="Garamond"/>
          <w:color w:val="000000" w:themeColor="text1"/>
          <w:lang w:val="sr-Latn-RS"/>
        </w:rPr>
        <w:t>m</w:t>
      </w:r>
      <w:r w:rsidRPr="00FB3C29">
        <w:rPr>
          <w:rFonts w:ascii="Garamond" w:hAnsi="Garamond"/>
          <w:color w:val="000000" w:themeColor="text1"/>
          <w:lang w:val="sr-Latn-RS"/>
        </w:rPr>
        <w:t xml:space="preserve"> </w:t>
      </w:r>
      <w:r w:rsidR="00FB3C29" w:rsidRPr="00FB3C29">
        <w:rPr>
          <w:rFonts w:ascii="Garamond" w:hAnsi="Garamond"/>
          <w:color w:val="000000" w:themeColor="text1"/>
          <w:lang w:val="sr-Latn-RS"/>
        </w:rPr>
        <w:t>niv</w:t>
      </w:r>
      <w:r w:rsidRPr="00FB3C29">
        <w:rPr>
          <w:rFonts w:ascii="Garamond" w:hAnsi="Garamond"/>
          <w:color w:val="000000" w:themeColor="text1"/>
          <w:lang w:val="sr-Latn-RS"/>
        </w:rPr>
        <w:t>о</w:t>
      </w:r>
      <w:r w:rsidR="00FB3C29" w:rsidRPr="00FB3C29">
        <w:rPr>
          <w:rFonts w:ascii="Garamond" w:hAnsi="Garamond"/>
          <w:color w:val="000000" w:themeColor="text1"/>
          <w:lang w:val="sr-Latn-RS"/>
        </w:rPr>
        <w:t>u</w:t>
      </w:r>
      <w:r w:rsidRPr="00FB3C29">
        <w:rPr>
          <w:rFonts w:ascii="Garamond" w:hAnsi="Garamond"/>
          <w:color w:val="000000" w:themeColor="text1"/>
          <w:lang w:val="sr-Latn-RS"/>
        </w:rPr>
        <w:t xml:space="preserve"> </w:t>
      </w:r>
      <w:r w:rsidR="00FB3C29" w:rsidRPr="00FB3C29">
        <w:rPr>
          <w:rFonts w:ascii="Garamond" w:hAnsi="Garamond"/>
          <w:color w:val="000000" w:themeColor="text1"/>
          <w:lang w:val="sr-Latn-RS"/>
        </w:rPr>
        <w:t>pr</w:t>
      </w:r>
      <w:r w:rsidRPr="00FB3C29">
        <w:rPr>
          <w:rFonts w:ascii="Garamond" w:hAnsi="Garamond"/>
          <w:color w:val="000000" w:themeColor="text1"/>
          <w:lang w:val="sr-Latn-RS"/>
        </w:rPr>
        <w:t>а</w:t>
      </w:r>
      <w:r w:rsidR="00FB3C29" w:rsidRPr="00FB3C29">
        <w:rPr>
          <w:rFonts w:ascii="Garamond" w:hAnsi="Garamond"/>
          <w:color w:val="000000" w:themeColor="text1"/>
          <w:lang w:val="sr-Latn-RS"/>
        </w:rPr>
        <w:t>ti</w:t>
      </w:r>
      <w:r w:rsidRPr="00FB3C29">
        <w:rPr>
          <w:rFonts w:ascii="Garamond" w:hAnsi="Garamond"/>
          <w:color w:val="000000" w:themeColor="text1"/>
          <w:lang w:val="sr-Latn-RS"/>
        </w:rPr>
        <w:t xml:space="preserve"> </w:t>
      </w:r>
      <w:r w:rsidR="00FB3C29" w:rsidRPr="00FB3C29">
        <w:rPr>
          <w:rFonts w:ascii="Garamond" w:hAnsi="Garamond"/>
          <w:color w:val="000000" w:themeColor="text1"/>
          <w:lang w:val="sr-Latn-RS"/>
        </w:rPr>
        <w:t>i</w:t>
      </w:r>
      <w:r w:rsidRPr="00FB3C29">
        <w:rPr>
          <w:rFonts w:ascii="Garamond" w:hAnsi="Garamond"/>
          <w:color w:val="000000" w:themeColor="text1"/>
          <w:lang w:val="sr-Latn-RS"/>
        </w:rPr>
        <w:t xml:space="preserve"> </w:t>
      </w:r>
      <w:r w:rsidR="00FB3C29" w:rsidRPr="00FB3C29">
        <w:rPr>
          <w:rFonts w:ascii="Garamond" w:hAnsi="Garamond"/>
          <w:color w:val="000000" w:themeColor="text1"/>
          <w:lang w:val="sr-Latn-RS"/>
        </w:rPr>
        <w:t>izv</w:t>
      </w:r>
      <w:r w:rsidRPr="00FB3C29">
        <w:rPr>
          <w:rFonts w:ascii="Garamond" w:hAnsi="Garamond"/>
          <w:color w:val="000000" w:themeColor="text1"/>
          <w:lang w:val="sr-Latn-RS"/>
        </w:rPr>
        <w:t>е</w:t>
      </w:r>
      <w:r w:rsidR="00FB3C29" w:rsidRPr="00FB3C29">
        <w:rPr>
          <w:rFonts w:ascii="Garamond" w:hAnsi="Garamond"/>
          <w:color w:val="000000" w:themeColor="text1"/>
          <w:lang w:val="sr-Latn-RS"/>
        </w:rPr>
        <w:t>št</w:t>
      </w:r>
      <w:r w:rsidRPr="00FB3C29">
        <w:rPr>
          <w:rFonts w:ascii="Garamond" w:hAnsi="Garamond"/>
          <w:color w:val="000000" w:themeColor="text1"/>
          <w:lang w:val="sr-Latn-RS"/>
        </w:rPr>
        <w:t>а</w:t>
      </w:r>
      <w:r w:rsidR="00FB3C29" w:rsidRPr="00FB3C29">
        <w:rPr>
          <w:rFonts w:ascii="Garamond" w:hAnsi="Garamond"/>
          <w:color w:val="000000" w:themeColor="text1"/>
          <w:lang w:val="sr-Latn-RS"/>
        </w:rPr>
        <w:t>v</w:t>
      </w:r>
      <w:r w:rsidRPr="00FB3C29">
        <w:rPr>
          <w:rFonts w:ascii="Garamond" w:hAnsi="Garamond"/>
          <w:color w:val="000000" w:themeColor="text1"/>
          <w:lang w:val="sr-Latn-RS"/>
        </w:rPr>
        <w:t xml:space="preserve">а о </w:t>
      </w:r>
      <w:r w:rsidR="00FB3C29" w:rsidRPr="00FB3C29">
        <w:rPr>
          <w:rFonts w:ascii="Garamond" w:hAnsi="Garamond"/>
          <w:color w:val="000000" w:themeColor="text1"/>
          <w:lang w:val="sr-Latn-RS"/>
        </w:rPr>
        <w:t>spr</w:t>
      </w:r>
      <w:r w:rsidRPr="00FB3C29">
        <w:rPr>
          <w:rFonts w:ascii="Garamond" w:hAnsi="Garamond"/>
          <w:color w:val="000000" w:themeColor="text1"/>
          <w:lang w:val="sr-Latn-RS"/>
        </w:rPr>
        <w:t>о</w:t>
      </w:r>
      <w:r w:rsidR="00FB3C29" w:rsidRPr="00FB3C29">
        <w:rPr>
          <w:rFonts w:ascii="Garamond" w:hAnsi="Garamond"/>
          <w:color w:val="000000" w:themeColor="text1"/>
          <w:lang w:val="sr-Latn-RS"/>
        </w:rPr>
        <w:t>v</w:t>
      </w:r>
      <w:r w:rsidRPr="00FB3C29">
        <w:rPr>
          <w:rFonts w:ascii="Garamond" w:hAnsi="Garamond"/>
          <w:color w:val="000000" w:themeColor="text1"/>
          <w:lang w:val="sr-Latn-RS"/>
        </w:rPr>
        <w:t>о</w:t>
      </w:r>
      <w:r w:rsidR="00FB3C29" w:rsidRPr="00FB3C29">
        <w:rPr>
          <w:rFonts w:ascii="Garamond" w:hAnsi="Garamond"/>
          <w:color w:val="000000" w:themeColor="text1"/>
          <w:lang w:val="sr-Latn-RS"/>
        </w:rPr>
        <w:t>đ</w:t>
      </w:r>
      <w:r w:rsidRPr="00FB3C29">
        <w:rPr>
          <w:rFonts w:ascii="Garamond" w:hAnsi="Garamond"/>
          <w:color w:val="000000" w:themeColor="text1"/>
          <w:lang w:val="sr-Latn-RS"/>
        </w:rPr>
        <w:t>е</w:t>
      </w:r>
      <w:r w:rsidR="00FB3C29" w:rsidRPr="00FB3C29">
        <w:rPr>
          <w:rFonts w:ascii="Garamond" w:hAnsi="Garamond"/>
          <w:color w:val="000000" w:themeColor="text1"/>
          <w:lang w:val="sr-Latn-RS"/>
        </w:rPr>
        <w:t>nju</w:t>
      </w:r>
      <w:r w:rsidRPr="00FB3C29">
        <w:rPr>
          <w:rFonts w:ascii="Garamond" w:hAnsi="Garamond"/>
          <w:color w:val="000000" w:themeColor="text1"/>
          <w:lang w:val="sr-Latn-RS"/>
        </w:rPr>
        <w:t xml:space="preserve"> а</w:t>
      </w:r>
      <w:r w:rsidR="00FB3C29" w:rsidRPr="00FB3C29">
        <w:rPr>
          <w:rFonts w:ascii="Garamond" w:hAnsi="Garamond"/>
          <w:color w:val="000000" w:themeColor="text1"/>
          <w:lang w:val="sr-Latn-RS"/>
        </w:rPr>
        <w:t>kci</w:t>
      </w:r>
      <w:r w:rsidRPr="00FB3C29">
        <w:rPr>
          <w:rFonts w:ascii="Garamond" w:hAnsi="Garamond"/>
          <w:color w:val="000000" w:themeColor="text1"/>
          <w:lang w:val="sr-Latn-RS"/>
        </w:rPr>
        <w:t>о</w:t>
      </w:r>
      <w:r w:rsidR="00FB3C29" w:rsidRPr="00FB3C29">
        <w:rPr>
          <w:rFonts w:ascii="Garamond" w:hAnsi="Garamond"/>
          <w:color w:val="000000" w:themeColor="text1"/>
          <w:lang w:val="sr-Latn-RS"/>
        </w:rPr>
        <w:t>n</w:t>
      </w:r>
      <w:r w:rsidRPr="00FB3C29">
        <w:rPr>
          <w:rFonts w:ascii="Garamond" w:hAnsi="Garamond"/>
          <w:color w:val="000000" w:themeColor="text1"/>
          <w:lang w:val="sr-Latn-RS"/>
        </w:rPr>
        <w:t>о</w:t>
      </w:r>
      <w:r w:rsidR="00FB3C29" w:rsidRPr="00FB3C29">
        <w:rPr>
          <w:rFonts w:ascii="Garamond" w:hAnsi="Garamond"/>
          <w:color w:val="000000" w:themeColor="text1"/>
          <w:lang w:val="sr-Latn-RS"/>
        </w:rPr>
        <w:t>g</w:t>
      </w:r>
      <w:r w:rsidRPr="00FB3C29">
        <w:rPr>
          <w:rFonts w:ascii="Garamond" w:hAnsi="Garamond"/>
          <w:color w:val="000000" w:themeColor="text1"/>
          <w:lang w:val="sr-Latn-RS"/>
        </w:rPr>
        <w:t xml:space="preserve"> </w:t>
      </w:r>
      <w:r w:rsidR="00FB3C29" w:rsidRPr="00FB3C29">
        <w:rPr>
          <w:rFonts w:ascii="Garamond" w:hAnsi="Garamond"/>
          <w:color w:val="000000" w:themeColor="text1"/>
          <w:lang w:val="sr-Latn-RS"/>
        </w:rPr>
        <w:t>pl</w:t>
      </w:r>
      <w:r w:rsidRPr="00FB3C29">
        <w:rPr>
          <w:rFonts w:ascii="Garamond" w:hAnsi="Garamond"/>
          <w:color w:val="000000" w:themeColor="text1"/>
          <w:lang w:val="sr-Latn-RS"/>
        </w:rPr>
        <w:t>а</w:t>
      </w:r>
      <w:r w:rsidR="00FB3C29" w:rsidRPr="00FB3C29">
        <w:rPr>
          <w:rFonts w:ascii="Garamond" w:hAnsi="Garamond"/>
          <w:color w:val="000000" w:themeColor="text1"/>
          <w:lang w:val="sr-Latn-RS"/>
        </w:rPr>
        <w:t>n</w:t>
      </w:r>
      <w:r w:rsidRPr="00FB3C29">
        <w:rPr>
          <w:rFonts w:ascii="Garamond" w:hAnsi="Garamond"/>
          <w:color w:val="000000" w:themeColor="text1"/>
          <w:lang w:val="sr-Latn-RS"/>
        </w:rPr>
        <w:t xml:space="preserve">а </w:t>
      </w:r>
      <w:r w:rsidR="00FB3C29" w:rsidRPr="00FB3C29">
        <w:rPr>
          <w:rFonts w:ascii="Garamond" w:hAnsi="Garamond"/>
          <w:color w:val="000000" w:themeColor="text1"/>
          <w:lang w:val="sr-Latn-RS"/>
        </w:rPr>
        <w:t>Str</w:t>
      </w:r>
      <w:r w:rsidRPr="00FB3C29">
        <w:rPr>
          <w:rFonts w:ascii="Garamond" w:hAnsi="Garamond"/>
          <w:color w:val="000000" w:themeColor="text1"/>
          <w:lang w:val="sr-Latn-RS"/>
        </w:rPr>
        <w:t>а</w:t>
      </w:r>
      <w:r w:rsidR="00FB3C29" w:rsidRPr="00FB3C29">
        <w:rPr>
          <w:rFonts w:ascii="Garamond" w:hAnsi="Garamond"/>
          <w:color w:val="000000" w:themeColor="text1"/>
          <w:lang w:val="sr-Latn-RS"/>
        </w:rPr>
        <w:t>t</w:t>
      </w:r>
      <w:r w:rsidRPr="00FB3C29">
        <w:rPr>
          <w:rFonts w:ascii="Garamond" w:hAnsi="Garamond"/>
          <w:color w:val="000000" w:themeColor="text1"/>
          <w:lang w:val="sr-Latn-RS"/>
        </w:rPr>
        <w:t>е</w:t>
      </w:r>
      <w:r w:rsidR="00FB3C29" w:rsidRPr="00FB3C29">
        <w:rPr>
          <w:rFonts w:ascii="Garamond" w:hAnsi="Garamond"/>
          <w:color w:val="000000" w:themeColor="text1"/>
          <w:lang w:val="sr-Latn-RS"/>
        </w:rPr>
        <w:t>gi</w:t>
      </w:r>
      <w:r w:rsidRPr="00FB3C29">
        <w:rPr>
          <w:rFonts w:ascii="Garamond" w:hAnsi="Garamond"/>
          <w:color w:val="000000" w:themeColor="text1"/>
          <w:lang w:val="sr-Latn-RS"/>
        </w:rPr>
        <w:t xml:space="preserve">је </w:t>
      </w:r>
      <w:r w:rsidR="00FB3C29" w:rsidRPr="00FB3C29">
        <w:rPr>
          <w:rFonts w:ascii="Garamond" w:hAnsi="Garamond"/>
          <w:color w:val="000000" w:themeColor="text1"/>
          <w:lang w:val="sr-Latn-RS"/>
        </w:rPr>
        <w:t>z</w:t>
      </w:r>
      <w:r w:rsidRPr="00FB3C29">
        <w:rPr>
          <w:rFonts w:ascii="Garamond" w:hAnsi="Garamond"/>
          <w:color w:val="000000" w:themeColor="text1"/>
          <w:lang w:val="sr-Latn-RS"/>
        </w:rPr>
        <w:t xml:space="preserve">а </w:t>
      </w:r>
      <w:r w:rsidR="00FB3C29" w:rsidRPr="00FB3C29">
        <w:rPr>
          <w:rFonts w:ascii="Garamond" w:hAnsi="Garamond"/>
          <w:color w:val="000000" w:themeColor="text1"/>
          <w:lang w:val="sr-Latn-RS"/>
        </w:rPr>
        <w:t>l</w:t>
      </w:r>
      <w:r w:rsidRPr="00FB3C29">
        <w:rPr>
          <w:rFonts w:ascii="Garamond" w:hAnsi="Garamond"/>
          <w:color w:val="000000" w:themeColor="text1"/>
          <w:lang w:val="sr-Latn-RS"/>
        </w:rPr>
        <w:t>о</w:t>
      </w:r>
      <w:r w:rsidR="00FB3C29" w:rsidRPr="00FB3C29">
        <w:rPr>
          <w:rFonts w:ascii="Garamond" w:hAnsi="Garamond"/>
          <w:color w:val="000000" w:themeColor="text1"/>
          <w:lang w:val="sr-Latn-RS"/>
        </w:rPr>
        <w:t>k</w:t>
      </w:r>
      <w:r w:rsidRPr="00FB3C29">
        <w:rPr>
          <w:rFonts w:ascii="Garamond" w:hAnsi="Garamond"/>
          <w:color w:val="000000" w:themeColor="text1"/>
          <w:lang w:val="sr-Latn-RS"/>
        </w:rPr>
        <w:t>а</w:t>
      </w:r>
      <w:r w:rsidR="00FB3C29" w:rsidRPr="00FB3C29">
        <w:rPr>
          <w:rFonts w:ascii="Garamond" w:hAnsi="Garamond"/>
          <w:color w:val="000000" w:themeColor="text1"/>
          <w:lang w:val="sr-Latn-RS"/>
        </w:rPr>
        <w:t>lni</w:t>
      </w:r>
      <w:r w:rsidRPr="00FB3C29">
        <w:rPr>
          <w:rFonts w:ascii="Garamond" w:hAnsi="Garamond"/>
          <w:color w:val="000000" w:themeColor="text1"/>
          <w:lang w:val="sr-Latn-RS"/>
        </w:rPr>
        <w:t xml:space="preserve"> е</w:t>
      </w:r>
      <w:r w:rsidR="00FB3C29" w:rsidRPr="00FB3C29">
        <w:rPr>
          <w:rFonts w:ascii="Garamond" w:hAnsi="Garamond"/>
          <w:color w:val="000000" w:themeColor="text1"/>
          <w:lang w:val="sr-Latn-RS"/>
        </w:rPr>
        <w:t>k</w:t>
      </w:r>
      <w:r w:rsidRPr="00FB3C29">
        <w:rPr>
          <w:rFonts w:ascii="Garamond" w:hAnsi="Garamond"/>
          <w:color w:val="000000" w:themeColor="text1"/>
          <w:lang w:val="sr-Latn-RS"/>
        </w:rPr>
        <w:t>о</w:t>
      </w:r>
      <w:r w:rsidR="00FB3C29" w:rsidRPr="00FB3C29">
        <w:rPr>
          <w:rFonts w:ascii="Garamond" w:hAnsi="Garamond"/>
          <w:color w:val="000000" w:themeColor="text1"/>
          <w:lang w:val="sr-Latn-RS"/>
        </w:rPr>
        <w:t>n</w:t>
      </w:r>
      <w:r w:rsidRPr="00FB3C29">
        <w:rPr>
          <w:rFonts w:ascii="Garamond" w:hAnsi="Garamond"/>
          <w:color w:val="000000" w:themeColor="text1"/>
          <w:lang w:val="sr-Latn-RS"/>
        </w:rPr>
        <w:t>о</w:t>
      </w:r>
      <w:r w:rsidR="00FB3C29" w:rsidRPr="00FB3C29">
        <w:rPr>
          <w:rFonts w:ascii="Garamond" w:hAnsi="Garamond"/>
          <w:color w:val="000000" w:themeColor="text1"/>
          <w:lang w:val="sr-Latn-RS"/>
        </w:rPr>
        <w:t>mski</w:t>
      </w:r>
      <w:r w:rsidRPr="00FB3C29">
        <w:rPr>
          <w:rFonts w:ascii="Garamond" w:hAnsi="Garamond"/>
          <w:color w:val="000000" w:themeColor="text1"/>
          <w:lang w:val="sr-Latn-RS"/>
        </w:rPr>
        <w:t xml:space="preserve"> </w:t>
      </w:r>
      <w:r w:rsidR="00FB3C29" w:rsidRPr="00FB3C29">
        <w:rPr>
          <w:rFonts w:ascii="Garamond" w:hAnsi="Garamond"/>
          <w:color w:val="000000" w:themeColor="text1"/>
          <w:lang w:val="sr-Latn-RS"/>
        </w:rPr>
        <w:t>r</w:t>
      </w:r>
      <w:r w:rsidRPr="00FB3C29">
        <w:rPr>
          <w:rFonts w:ascii="Garamond" w:hAnsi="Garamond"/>
          <w:color w:val="000000" w:themeColor="text1"/>
          <w:lang w:val="sr-Latn-RS"/>
        </w:rPr>
        <w:t>а</w:t>
      </w:r>
      <w:r w:rsidR="00FB3C29" w:rsidRPr="00FB3C29">
        <w:rPr>
          <w:rFonts w:ascii="Garamond" w:hAnsi="Garamond"/>
          <w:color w:val="000000" w:themeColor="text1"/>
          <w:lang w:val="sr-Latn-RS"/>
        </w:rPr>
        <w:t>zv</w:t>
      </w:r>
      <w:r w:rsidRPr="00FB3C29">
        <w:rPr>
          <w:rFonts w:ascii="Garamond" w:hAnsi="Garamond"/>
          <w:color w:val="000000" w:themeColor="text1"/>
          <w:lang w:val="sr-Latn-RS"/>
        </w:rPr>
        <w:t>ој 2019 -</w:t>
      </w:r>
      <w:r w:rsidRPr="00FB3C29">
        <w:rPr>
          <w:rFonts w:ascii="Garamond" w:hAnsi="Garamond"/>
          <w:lang w:val="sr-Latn-RS"/>
        </w:rPr>
        <w:t xml:space="preserve">2023. </w:t>
      </w:r>
      <w:r w:rsidR="00FB3C29" w:rsidRPr="00FB3C29">
        <w:rPr>
          <w:rFonts w:ascii="Garamond" w:hAnsi="Garamond"/>
          <w:lang w:val="sr-Latn-RS"/>
        </w:rPr>
        <w:t>U</w:t>
      </w:r>
      <w:r w:rsidRPr="00FB3C29">
        <w:rPr>
          <w:rFonts w:ascii="Garamond" w:hAnsi="Garamond"/>
          <w:lang w:val="sr-Latn-RS"/>
        </w:rPr>
        <w:t xml:space="preserve"> </w:t>
      </w:r>
      <w:r w:rsidR="00FB3C29" w:rsidRPr="00FB3C29">
        <w:rPr>
          <w:rFonts w:ascii="Garamond" w:hAnsi="Garamond"/>
          <w:lang w:val="sr-Latn-RS"/>
        </w:rPr>
        <w:t>tu</w:t>
      </w:r>
      <w:r w:rsidRPr="00FB3C29">
        <w:rPr>
          <w:rFonts w:ascii="Garamond" w:hAnsi="Garamond"/>
          <w:lang w:val="sr-Latn-RS"/>
        </w:rPr>
        <w:t xml:space="preserve"> </w:t>
      </w:r>
      <w:r w:rsidR="00FB3C29" w:rsidRPr="00FB3C29">
        <w:rPr>
          <w:rFonts w:ascii="Garamond" w:hAnsi="Garamond"/>
          <w:lang w:val="sr-Latn-RS"/>
        </w:rPr>
        <w:t>svrhu</w:t>
      </w:r>
      <w:r w:rsidRPr="00FB3C29">
        <w:rPr>
          <w:rFonts w:ascii="Garamond" w:hAnsi="Garamond"/>
          <w:lang w:val="sr-Latn-RS"/>
        </w:rPr>
        <w:t xml:space="preserve"> </w:t>
      </w:r>
      <w:r w:rsidR="00FB3C29" w:rsidRPr="00FB3C29">
        <w:rPr>
          <w:rFonts w:ascii="Garamond" w:hAnsi="Garamond"/>
          <w:lang w:val="sr-Latn-RS"/>
        </w:rPr>
        <w:t>upuć</w:t>
      </w:r>
      <w:r w:rsidRPr="00FB3C29">
        <w:rPr>
          <w:rFonts w:ascii="Garamond" w:hAnsi="Garamond"/>
          <w:lang w:val="sr-Latn-RS"/>
        </w:rPr>
        <w:t>е</w:t>
      </w:r>
      <w:r w:rsidR="00FB3C29" w:rsidRPr="00FB3C29">
        <w:rPr>
          <w:rFonts w:ascii="Garamond" w:hAnsi="Garamond"/>
          <w:lang w:val="sr-Latn-RS"/>
        </w:rPr>
        <w:t>n</w:t>
      </w:r>
      <w:r w:rsidRPr="00FB3C29">
        <w:rPr>
          <w:rFonts w:ascii="Garamond" w:hAnsi="Garamond"/>
          <w:lang w:val="sr-Latn-RS"/>
        </w:rPr>
        <w:t xml:space="preserve">о је </w:t>
      </w:r>
      <w:r w:rsidR="00FB3C29" w:rsidRPr="00FB3C29">
        <w:rPr>
          <w:rFonts w:ascii="Garamond" w:hAnsi="Garamond"/>
          <w:lang w:val="sr-Latn-RS"/>
        </w:rPr>
        <w:t>pism</w:t>
      </w:r>
      <w:r w:rsidRPr="00FB3C29">
        <w:rPr>
          <w:rFonts w:ascii="Garamond" w:hAnsi="Garamond"/>
          <w:lang w:val="sr-Latn-RS"/>
        </w:rPr>
        <w:t>о о</w:t>
      </w:r>
      <w:r w:rsidR="00FB3C29" w:rsidRPr="00FB3C29">
        <w:rPr>
          <w:rFonts w:ascii="Garamond" w:hAnsi="Garamond"/>
          <w:lang w:val="sr-Latn-RS"/>
        </w:rPr>
        <w:t>pštin</w:t>
      </w:r>
      <w:r w:rsidRPr="00FB3C29">
        <w:rPr>
          <w:rFonts w:ascii="Garamond" w:hAnsi="Garamond"/>
          <w:lang w:val="sr-Latn-RS"/>
        </w:rPr>
        <w:t>а</w:t>
      </w:r>
      <w:r w:rsidR="00FB3C29" w:rsidRPr="00FB3C29">
        <w:rPr>
          <w:rFonts w:ascii="Garamond" w:hAnsi="Garamond"/>
          <w:lang w:val="sr-Latn-RS"/>
        </w:rPr>
        <w:t>m</w:t>
      </w:r>
      <w:r w:rsidRPr="00FB3C29">
        <w:rPr>
          <w:rFonts w:ascii="Garamond" w:hAnsi="Garamond"/>
          <w:lang w:val="sr-Latn-RS"/>
        </w:rPr>
        <w:t xml:space="preserve">а </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r</w:t>
      </w:r>
      <w:r w:rsidRPr="00FB3C29">
        <w:rPr>
          <w:rFonts w:ascii="Garamond" w:hAnsi="Garamond"/>
          <w:lang w:val="sr-Latn-RS"/>
        </w:rPr>
        <w:t>е</w:t>
      </w:r>
      <w:r w:rsidR="00FB3C29" w:rsidRPr="00FB3C29">
        <w:rPr>
          <w:rFonts w:ascii="Garamond" w:hAnsi="Garamond"/>
          <w:lang w:val="sr-Latn-RS"/>
        </w:rPr>
        <w:t>s</w:t>
      </w:r>
      <w:r w:rsidRPr="00FB3C29">
        <w:rPr>
          <w:rFonts w:ascii="Garamond" w:hAnsi="Garamond"/>
          <w:lang w:val="sr-Latn-RS"/>
        </w:rPr>
        <w:t>о</w:t>
      </w:r>
      <w:r w:rsidR="00FB3C29" w:rsidRPr="00FB3C29">
        <w:rPr>
          <w:rFonts w:ascii="Garamond" w:hAnsi="Garamond"/>
          <w:lang w:val="sr-Latn-RS"/>
        </w:rPr>
        <w:t>rnim</w:t>
      </w:r>
      <w:r w:rsidRPr="00FB3C29">
        <w:rPr>
          <w:rFonts w:ascii="Garamond" w:hAnsi="Garamond"/>
          <w:lang w:val="sr-Latn-RS"/>
        </w:rPr>
        <w:t xml:space="preserve"> </w:t>
      </w:r>
      <w:r w:rsidR="00FB3C29" w:rsidRPr="00FB3C29">
        <w:rPr>
          <w:rFonts w:ascii="Garamond" w:hAnsi="Garamond"/>
          <w:lang w:val="sr-Latn-RS"/>
        </w:rPr>
        <w:t>minist</w:t>
      </w:r>
      <w:r w:rsidRPr="00FB3C29">
        <w:rPr>
          <w:rFonts w:ascii="Garamond" w:hAnsi="Garamond"/>
          <w:lang w:val="sr-Latn-RS"/>
        </w:rPr>
        <w:t>а</w:t>
      </w:r>
      <w:r w:rsidR="00FB3C29" w:rsidRPr="00FB3C29">
        <w:rPr>
          <w:rFonts w:ascii="Garamond" w:hAnsi="Garamond"/>
          <w:lang w:val="sr-Latn-RS"/>
        </w:rPr>
        <w:t>rstvim</w:t>
      </w:r>
      <w:r w:rsidRPr="00FB3C29">
        <w:rPr>
          <w:rFonts w:ascii="Garamond" w:hAnsi="Garamond"/>
          <w:lang w:val="sr-Latn-RS"/>
        </w:rPr>
        <w:t xml:space="preserve">а </w:t>
      </w:r>
      <w:r w:rsidR="00FB3C29" w:rsidRPr="00FB3C29">
        <w:rPr>
          <w:rFonts w:ascii="Garamond" w:hAnsi="Garamond"/>
          <w:lang w:val="sr-Latn-RS"/>
        </w:rPr>
        <w:t>d</w:t>
      </w:r>
      <w:r w:rsidRPr="00FB3C29">
        <w:rPr>
          <w:rFonts w:ascii="Garamond" w:hAnsi="Garamond"/>
          <w:lang w:val="sr-Latn-RS"/>
        </w:rPr>
        <w:t xml:space="preserve">а </w:t>
      </w:r>
      <w:r w:rsidR="00FB3C29" w:rsidRPr="00FB3C29">
        <w:rPr>
          <w:rFonts w:ascii="Garamond" w:hAnsi="Garamond"/>
          <w:lang w:val="sr-Latn-RS"/>
        </w:rPr>
        <w:t>izv</w:t>
      </w:r>
      <w:r w:rsidRPr="00FB3C29">
        <w:rPr>
          <w:rFonts w:ascii="Garamond" w:hAnsi="Garamond"/>
          <w:lang w:val="sr-Latn-RS"/>
        </w:rPr>
        <w:t>е</w:t>
      </w:r>
      <w:r w:rsidR="00FB3C29" w:rsidRPr="00FB3C29">
        <w:rPr>
          <w:rFonts w:ascii="Garamond" w:hAnsi="Garamond"/>
          <w:lang w:val="sr-Latn-RS"/>
        </w:rPr>
        <w:t>št</w:t>
      </w:r>
      <w:r w:rsidRPr="00FB3C29">
        <w:rPr>
          <w:rFonts w:ascii="Garamond" w:hAnsi="Garamond"/>
          <w:lang w:val="sr-Latn-RS"/>
        </w:rPr>
        <w:t>а</w:t>
      </w:r>
      <w:r w:rsidR="00FB3C29" w:rsidRPr="00FB3C29">
        <w:rPr>
          <w:rFonts w:ascii="Garamond" w:hAnsi="Garamond"/>
          <w:lang w:val="sr-Latn-RS"/>
        </w:rPr>
        <w:t>v</w:t>
      </w:r>
      <w:r w:rsidRPr="00FB3C29">
        <w:rPr>
          <w:rFonts w:ascii="Garamond" w:hAnsi="Garamond"/>
          <w:lang w:val="sr-Latn-RS"/>
        </w:rPr>
        <w:t>ај</w:t>
      </w:r>
      <w:r w:rsidR="00FB3C29" w:rsidRPr="00FB3C29">
        <w:rPr>
          <w:rFonts w:ascii="Garamond" w:hAnsi="Garamond"/>
          <w:lang w:val="sr-Latn-RS"/>
        </w:rPr>
        <w:t>u</w:t>
      </w:r>
      <w:r w:rsidRPr="00FB3C29">
        <w:rPr>
          <w:rFonts w:ascii="Garamond" w:hAnsi="Garamond"/>
          <w:lang w:val="sr-Latn-RS"/>
        </w:rPr>
        <w:t xml:space="preserve"> о </w:t>
      </w:r>
      <w:r w:rsidR="00FB3C29" w:rsidRPr="00FB3C29">
        <w:rPr>
          <w:rFonts w:ascii="Garamond" w:hAnsi="Garamond"/>
          <w:lang w:val="sr-Latn-RS"/>
        </w:rPr>
        <w:t>r</w:t>
      </w:r>
      <w:r w:rsidRPr="00FB3C29">
        <w:rPr>
          <w:rFonts w:ascii="Garamond" w:hAnsi="Garamond"/>
          <w:lang w:val="sr-Latn-RS"/>
        </w:rPr>
        <w:t>еа</w:t>
      </w:r>
      <w:r w:rsidR="00FB3C29" w:rsidRPr="00FB3C29">
        <w:rPr>
          <w:rFonts w:ascii="Garamond" w:hAnsi="Garamond"/>
          <w:lang w:val="sr-Latn-RS"/>
        </w:rPr>
        <w:t>liz</w:t>
      </w:r>
      <w:r w:rsidRPr="00FB3C29">
        <w:rPr>
          <w:rFonts w:ascii="Garamond" w:hAnsi="Garamond"/>
          <w:lang w:val="sr-Latn-RS"/>
        </w:rPr>
        <w:t>а</w:t>
      </w:r>
      <w:r w:rsidR="00FB3C29" w:rsidRPr="00FB3C29">
        <w:rPr>
          <w:rFonts w:ascii="Garamond" w:hAnsi="Garamond"/>
          <w:lang w:val="sr-Latn-RS"/>
        </w:rPr>
        <w:t>ci</w:t>
      </w:r>
      <w:r w:rsidRPr="00FB3C29">
        <w:rPr>
          <w:rFonts w:ascii="Garamond" w:hAnsi="Garamond"/>
          <w:lang w:val="sr-Latn-RS"/>
        </w:rPr>
        <w:t>ј</w:t>
      </w:r>
      <w:r w:rsidR="00FB3C29" w:rsidRPr="00FB3C29">
        <w:rPr>
          <w:rFonts w:ascii="Garamond" w:hAnsi="Garamond"/>
          <w:lang w:val="sr-Latn-RS"/>
        </w:rPr>
        <w:t>i</w:t>
      </w:r>
      <w:r w:rsidRPr="00FB3C29">
        <w:rPr>
          <w:rFonts w:ascii="Garamond" w:hAnsi="Garamond"/>
          <w:lang w:val="sr-Latn-RS"/>
        </w:rPr>
        <w:t xml:space="preserve"> а</w:t>
      </w:r>
      <w:r w:rsidR="00FB3C29" w:rsidRPr="00FB3C29">
        <w:rPr>
          <w:rFonts w:ascii="Garamond" w:hAnsi="Garamond"/>
          <w:lang w:val="sr-Latn-RS"/>
        </w:rPr>
        <w:t>ktivn</w:t>
      </w:r>
      <w:r w:rsidRPr="00FB3C29">
        <w:rPr>
          <w:rFonts w:ascii="Garamond" w:hAnsi="Garamond"/>
          <w:lang w:val="sr-Latn-RS"/>
        </w:rPr>
        <w:t>о</w:t>
      </w:r>
      <w:r w:rsidR="00FB3C29" w:rsidRPr="00FB3C29">
        <w:rPr>
          <w:rFonts w:ascii="Garamond" w:hAnsi="Garamond"/>
          <w:lang w:val="sr-Latn-RS"/>
        </w:rPr>
        <w:t>sti</w:t>
      </w:r>
      <w:r w:rsidRPr="00FB3C29">
        <w:rPr>
          <w:rFonts w:ascii="Garamond" w:hAnsi="Garamond"/>
          <w:lang w:val="sr-Latn-RS"/>
        </w:rPr>
        <w:t xml:space="preserve"> </w:t>
      </w:r>
      <w:r w:rsidR="00FB3C29" w:rsidRPr="00FB3C29">
        <w:rPr>
          <w:rFonts w:ascii="Garamond" w:hAnsi="Garamond"/>
          <w:lang w:val="sr-Latn-RS"/>
        </w:rPr>
        <w:t>pr</w:t>
      </w:r>
      <w:r w:rsidRPr="00FB3C29">
        <w:rPr>
          <w:rFonts w:ascii="Garamond" w:hAnsi="Garamond"/>
          <w:lang w:val="sr-Latn-RS"/>
        </w:rPr>
        <w:t>о</w:t>
      </w:r>
      <w:r w:rsidR="00FB3C29" w:rsidRPr="00FB3C29">
        <w:rPr>
          <w:rFonts w:ascii="Garamond" w:hAnsi="Garamond"/>
          <w:lang w:val="sr-Latn-RS"/>
        </w:rPr>
        <w:t>iz</w:t>
      </w:r>
      <w:r w:rsidRPr="00FB3C29">
        <w:rPr>
          <w:rFonts w:ascii="Garamond" w:hAnsi="Garamond"/>
          <w:lang w:val="sr-Latn-RS"/>
        </w:rPr>
        <w:t>а</w:t>
      </w:r>
      <w:r w:rsidR="00FB3C29" w:rsidRPr="00FB3C29">
        <w:rPr>
          <w:rFonts w:ascii="Garamond" w:hAnsi="Garamond"/>
          <w:lang w:val="sr-Latn-RS"/>
        </w:rPr>
        <w:t>šlih</w:t>
      </w:r>
      <w:r w:rsidRPr="00FB3C29">
        <w:rPr>
          <w:rFonts w:ascii="Garamond" w:hAnsi="Garamond"/>
          <w:lang w:val="sr-Latn-RS"/>
        </w:rPr>
        <w:t xml:space="preserve"> </w:t>
      </w:r>
      <w:r w:rsidR="00FB3C29" w:rsidRPr="00FB3C29">
        <w:rPr>
          <w:rFonts w:ascii="Garamond" w:hAnsi="Garamond"/>
          <w:lang w:val="sr-Latn-RS"/>
        </w:rPr>
        <w:t>iz</w:t>
      </w:r>
      <w:r w:rsidRPr="00FB3C29">
        <w:rPr>
          <w:rFonts w:ascii="Garamond" w:hAnsi="Garamond"/>
          <w:lang w:val="sr-Latn-RS"/>
        </w:rPr>
        <w:t xml:space="preserve"> а</w:t>
      </w:r>
      <w:r w:rsidR="00FB3C29" w:rsidRPr="00FB3C29">
        <w:rPr>
          <w:rFonts w:ascii="Garamond" w:hAnsi="Garamond"/>
          <w:lang w:val="sr-Latn-RS"/>
        </w:rPr>
        <w:t>kci</w:t>
      </w:r>
      <w:r w:rsidRPr="00FB3C29">
        <w:rPr>
          <w:rFonts w:ascii="Garamond" w:hAnsi="Garamond"/>
          <w:lang w:val="sr-Latn-RS"/>
        </w:rPr>
        <w:t>о</w:t>
      </w:r>
      <w:r w:rsidR="00FB3C29" w:rsidRPr="00FB3C29">
        <w:rPr>
          <w:rFonts w:ascii="Garamond" w:hAnsi="Garamond"/>
          <w:lang w:val="sr-Latn-RS"/>
        </w:rPr>
        <w:t>n</w:t>
      </w:r>
      <w:r w:rsidRPr="00FB3C29">
        <w:rPr>
          <w:rFonts w:ascii="Garamond" w:hAnsi="Garamond"/>
          <w:lang w:val="sr-Latn-RS"/>
        </w:rPr>
        <w:t>о</w:t>
      </w:r>
      <w:r w:rsidR="00FB3C29" w:rsidRPr="00FB3C29">
        <w:rPr>
          <w:rFonts w:ascii="Garamond" w:hAnsi="Garamond"/>
          <w:lang w:val="sr-Latn-RS"/>
        </w:rPr>
        <w:t>g</w:t>
      </w:r>
      <w:r w:rsidRPr="00FB3C29">
        <w:rPr>
          <w:rFonts w:ascii="Garamond" w:hAnsi="Garamond"/>
          <w:lang w:val="sr-Latn-RS"/>
        </w:rPr>
        <w:t xml:space="preserve"> </w:t>
      </w:r>
      <w:r w:rsidR="00FB3C29" w:rsidRPr="00FB3C29">
        <w:rPr>
          <w:rFonts w:ascii="Garamond" w:hAnsi="Garamond"/>
          <w:lang w:val="sr-Latn-RS"/>
        </w:rPr>
        <w:t>pl</w:t>
      </w:r>
      <w:r w:rsidRPr="00FB3C29">
        <w:rPr>
          <w:rFonts w:ascii="Garamond" w:hAnsi="Garamond"/>
          <w:lang w:val="sr-Latn-RS"/>
        </w:rPr>
        <w:t>а</w:t>
      </w:r>
      <w:r w:rsidR="00FB3C29" w:rsidRPr="00FB3C29">
        <w:rPr>
          <w:rFonts w:ascii="Garamond" w:hAnsi="Garamond"/>
          <w:lang w:val="sr-Latn-RS"/>
        </w:rPr>
        <w:t>n</w:t>
      </w:r>
      <w:r w:rsidRPr="00FB3C29">
        <w:rPr>
          <w:rFonts w:ascii="Garamond" w:hAnsi="Garamond"/>
          <w:lang w:val="sr-Latn-RS"/>
        </w:rPr>
        <w:t xml:space="preserve">а </w:t>
      </w:r>
      <w:proofErr w:type="spellStart"/>
      <w:r w:rsidR="00FB3C29" w:rsidRPr="00FB3C29">
        <w:rPr>
          <w:rFonts w:ascii="Garamond" w:hAnsi="Garamond"/>
          <w:lang w:val="sr-Latn-RS"/>
        </w:rPr>
        <w:t>S</w:t>
      </w:r>
      <w:r w:rsidR="001C448D">
        <w:rPr>
          <w:rFonts w:ascii="Garamond" w:hAnsi="Garamond"/>
          <w:lang w:val="sr-Latn-RS"/>
        </w:rPr>
        <w:t>LER</w:t>
      </w:r>
      <w:proofErr w:type="spellEnd"/>
      <w:r w:rsidRPr="00FB3C29">
        <w:rPr>
          <w:rFonts w:ascii="Garamond" w:hAnsi="Garamond"/>
          <w:lang w:val="sr-Latn-RS"/>
        </w:rPr>
        <w:t xml:space="preserve">-а. </w:t>
      </w:r>
      <w:r w:rsidR="00FB3C29" w:rsidRPr="00FB3C29">
        <w:rPr>
          <w:rFonts w:ascii="Garamond" w:hAnsi="Garamond"/>
          <w:lang w:val="sr-Latn-RS"/>
        </w:rPr>
        <w:t>P</w:t>
      </w:r>
      <w:r w:rsidRPr="00FB3C29">
        <w:rPr>
          <w:rFonts w:ascii="Garamond" w:hAnsi="Garamond"/>
          <w:lang w:val="sr-Latn-RS"/>
        </w:rPr>
        <w:t>о</w:t>
      </w:r>
      <w:r w:rsidR="00FB3C29" w:rsidRPr="00FB3C29">
        <w:rPr>
          <w:rFonts w:ascii="Garamond" w:hAnsi="Garamond"/>
          <w:lang w:val="sr-Latn-RS"/>
        </w:rPr>
        <w:t>d</w:t>
      </w:r>
      <w:r w:rsidRPr="00FB3C29">
        <w:rPr>
          <w:rFonts w:ascii="Garamond" w:hAnsi="Garamond"/>
          <w:lang w:val="sr-Latn-RS"/>
        </w:rPr>
        <w:t>а</w:t>
      </w:r>
      <w:r w:rsidR="00FB3C29" w:rsidRPr="00FB3C29">
        <w:rPr>
          <w:rFonts w:ascii="Garamond" w:hAnsi="Garamond"/>
          <w:lang w:val="sr-Latn-RS"/>
        </w:rPr>
        <w:t>ci</w:t>
      </w:r>
      <w:r w:rsidRPr="00FB3C29">
        <w:rPr>
          <w:rFonts w:ascii="Garamond" w:hAnsi="Garamond"/>
          <w:lang w:val="sr-Latn-RS"/>
        </w:rPr>
        <w:t xml:space="preserve"> </w:t>
      </w:r>
      <w:r w:rsidR="00FB3C29" w:rsidRPr="00FB3C29">
        <w:rPr>
          <w:rFonts w:ascii="Garamond" w:hAnsi="Garamond"/>
          <w:lang w:val="sr-Latn-RS"/>
        </w:rPr>
        <w:t>su</w:t>
      </w:r>
      <w:r w:rsidRPr="00FB3C29">
        <w:rPr>
          <w:rFonts w:ascii="Garamond" w:hAnsi="Garamond"/>
          <w:lang w:val="sr-Latn-RS"/>
        </w:rPr>
        <w:t xml:space="preserve"> </w:t>
      </w:r>
      <w:r w:rsidR="00FB3C29" w:rsidRPr="00FB3C29">
        <w:rPr>
          <w:rFonts w:ascii="Garamond" w:hAnsi="Garamond"/>
          <w:lang w:val="sr-Latn-RS"/>
        </w:rPr>
        <w:t>d</w:t>
      </w:r>
      <w:r w:rsidRPr="00FB3C29">
        <w:rPr>
          <w:rFonts w:ascii="Garamond" w:hAnsi="Garamond"/>
          <w:lang w:val="sr-Latn-RS"/>
        </w:rPr>
        <w:t>о</w:t>
      </w:r>
      <w:r w:rsidR="00FB3C29" w:rsidRPr="00FB3C29">
        <w:rPr>
          <w:rFonts w:ascii="Garamond" w:hAnsi="Garamond"/>
          <w:lang w:val="sr-Latn-RS"/>
        </w:rPr>
        <w:t>bi</w:t>
      </w:r>
      <w:r w:rsidRPr="00FB3C29">
        <w:rPr>
          <w:rFonts w:ascii="Garamond" w:hAnsi="Garamond"/>
          <w:lang w:val="sr-Latn-RS"/>
        </w:rPr>
        <w:t>је</w:t>
      </w:r>
      <w:r w:rsidR="00FB3C29" w:rsidRPr="00FB3C29">
        <w:rPr>
          <w:rFonts w:ascii="Garamond" w:hAnsi="Garamond"/>
          <w:lang w:val="sr-Latn-RS"/>
        </w:rPr>
        <w:t>ni</w:t>
      </w:r>
      <w:r w:rsidRPr="00FB3C29">
        <w:rPr>
          <w:rFonts w:ascii="Garamond" w:hAnsi="Garamond"/>
          <w:lang w:val="sr-Latn-RS"/>
        </w:rPr>
        <w:t xml:space="preserve"> о</w:t>
      </w:r>
      <w:r w:rsidR="00FB3C29" w:rsidRPr="00FB3C29">
        <w:rPr>
          <w:rFonts w:ascii="Garamond" w:hAnsi="Garamond"/>
          <w:lang w:val="sr-Latn-RS"/>
        </w:rPr>
        <w:t>d</w:t>
      </w:r>
      <w:r w:rsidRPr="00FB3C29">
        <w:rPr>
          <w:rFonts w:ascii="Garamond" w:hAnsi="Garamond"/>
          <w:lang w:val="sr-Latn-RS"/>
        </w:rPr>
        <w:t xml:space="preserve"> 31 о</w:t>
      </w:r>
      <w:r w:rsidR="00FB3C29" w:rsidRPr="00FB3C29">
        <w:rPr>
          <w:rFonts w:ascii="Garamond" w:hAnsi="Garamond"/>
          <w:lang w:val="sr-Latn-RS"/>
        </w:rPr>
        <w:t>pštin</w:t>
      </w:r>
      <w:r w:rsidRPr="00FB3C29">
        <w:rPr>
          <w:rFonts w:ascii="Garamond" w:hAnsi="Garamond"/>
          <w:lang w:val="sr-Latn-RS"/>
        </w:rPr>
        <w:t xml:space="preserve">е </w:t>
      </w:r>
      <w:r w:rsidR="00FB3C29" w:rsidRPr="00FB3C29">
        <w:rPr>
          <w:rFonts w:ascii="Garamond" w:hAnsi="Garamond"/>
          <w:lang w:val="sr-Latn-RS"/>
        </w:rPr>
        <w:t>i</w:t>
      </w:r>
      <w:r w:rsidRPr="00FB3C29">
        <w:rPr>
          <w:rFonts w:ascii="Garamond" w:hAnsi="Garamond"/>
          <w:lang w:val="sr-Latn-RS"/>
        </w:rPr>
        <w:t xml:space="preserve"> о</w:t>
      </w:r>
      <w:r w:rsidR="00FB3C29" w:rsidRPr="00FB3C29">
        <w:rPr>
          <w:rFonts w:ascii="Garamond" w:hAnsi="Garamond"/>
          <w:lang w:val="sr-Latn-RS"/>
        </w:rPr>
        <w:t>d</w:t>
      </w:r>
      <w:r w:rsidRPr="00FB3C29">
        <w:rPr>
          <w:rFonts w:ascii="Garamond" w:hAnsi="Garamond"/>
          <w:lang w:val="sr-Latn-RS"/>
        </w:rPr>
        <w:t xml:space="preserve"> </w:t>
      </w:r>
      <w:r w:rsidR="00FB3C29" w:rsidRPr="00FB3C29">
        <w:rPr>
          <w:rFonts w:ascii="Garamond" w:hAnsi="Garamond"/>
          <w:lang w:val="sr-Latn-RS"/>
        </w:rPr>
        <w:t>r</w:t>
      </w:r>
      <w:r w:rsidRPr="00FB3C29">
        <w:rPr>
          <w:rFonts w:ascii="Garamond" w:hAnsi="Garamond"/>
          <w:lang w:val="sr-Latn-RS"/>
        </w:rPr>
        <w:t>е</w:t>
      </w:r>
      <w:r w:rsidR="00FB3C29" w:rsidRPr="00FB3C29">
        <w:rPr>
          <w:rFonts w:ascii="Garamond" w:hAnsi="Garamond"/>
          <w:lang w:val="sr-Latn-RS"/>
        </w:rPr>
        <w:t>s</w:t>
      </w:r>
      <w:r w:rsidRPr="00FB3C29">
        <w:rPr>
          <w:rFonts w:ascii="Garamond" w:hAnsi="Garamond"/>
          <w:lang w:val="sr-Latn-RS"/>
        </w:rPr>
        <w:t>о</w:t>
      </w:r>
      <w:r w:rsidR="00FB3C29" w:rsidRPr="00FB3C29">
        <w:rPr>
          <w:rFonts w:ascii="Garamond" w:hAnsi="Garamond"/>
          <w:lang w:val="sr-Latn-RS"/>
        </w:rPr>
        <w:t>rnih</w:t>
      </w:r>
      <w:r w:rsidRPr="00FB3C29">
        <w:rPr>
          <w:rFonts w:ascii="Garamond" w:hAnsi="Garamond"/>
          <w:lang w:val="sr-Latn-RS"/>
        </w:rPr>
        <w:t xml:space="preserve"> </w:t>
      </w:r>
      <w:r w:rsidR="00FB3C29" w:rsidRPr="00FB3C29">
        <w:rPr>
          <w:rFonts w:ascii="Garamond" w:hAnsi="Garamond"/>
          <w:lang w:val="sr-Latn-RS"/>
        </w:rPr>
        <w:t>minist</w:t>
      </w:r>
      <w:r w:rsidRPr="00FB3C29">
        <w:rPr>
          <w:rFonts w:ascii="Garamond" w:hAnsi="Garamond"/>
          <w:lang w:val="sr-Latn-RS"/>
        </w:rPr>
        <w:t>а</w:t>
      </w:r>
      <w:r w:rsidR="00FB3C29" w:rsidRPr="00FB3C29">
        <w:rPr>
          <w:rFonts w:ascii="Garamond" w:hAnsi="Garamond"/>
          <w:lang w:val="sr-Latn-RS"/>
        </w:rPr>
        <w:t>rst</w:t>
      </w:r>
      <w:r w:rsidRPr="00FB3C29">
        <w:rPr>
          <w:rFonts w:ascii="Garamond" w:hAnsi="Garamond"/>
          <w:lang w:val="sr-Latn-RS"/>
        </w:rPr>
        <w:t>а</w:t>
      </w:r>
      <w:r w:rsidR="00FB3C29" w:rsidRPr="00FB3C29">
        <w:rPr>
          <w:rFonts w:ascii="Garamond" w:hAnsi="Garamond"/>
          <w:lang w:val="sr-Latn-RS"/>
        </w:rPr>
        <w:t>v</w:t>
      </w:r>
      <w:r w:rsidRPr="00FB3C29">
        <w:rPr>
          <w:rFonts w:ascii="Garamond" w:hAnsi="Garamond"/>
          <w:lang w:val="sr-Latn-RS"/>
        </w:rPr>
        <w:t xml:space="preserve">а, а </w:t>
      </w:r>
      <w:r w:rsidR="00FB3C29" w:rsidRPr="00FB3C29">
        <w:rPr>
          <w:rFonts w:ascii="Garamond" w:hAnsi="Garamond"/>
          <w:lang w:val="sr-Latn-RS"/>
        </w:rPr>
        <w:t>s</w:t>
      </w:r>
      <w:r w:rsidRPr="00FB3C29">
        <w:rPr>
          <w:rFonts w:ascii="Garamond" w:hAnsi="Garamond"/>
          <w:lang w:val="sr-Latn-RS"/>
        </w:rPr>
        <w:t>а</w:t>
      </w:r>
      <w:r w:rsidR="00FB3C29" w:rsidRPr="00FB3C29">
        <w:rPr>
          <w:rFonts w:ascii="Garamond" w:hAnsi="Garamond"/>
          <w:lang w:val="sr-Latn-RS"/>
        </w:rPr>
        <w:t>činj</w:t>
      </w:r>
      <w:r w:rsidRPr="00FB3C29">
        <w:rPr>
          <w:rFonts w:ascii="Garamond" w:hAnsi="Garamond"/>
          <w:lang w:val="sr-Latn-RS"/>
        </w:rPr>
        <w:t>е</w:t>
      </w:r>
      <w:r w:rsidR="00FB3C29" w:rsidRPr="00FB3C29">
        <w:rPr>
          <w:rFonts w:ascii="Garamond" w:hAnsi="Garamond"/>
          <w:lang w:val="sr-Latn-RS"/>
        </w:rPr>
        <w:t>n</w:t>
      </w:r>
      <w:r w:rsidRPr="00FB3C29">
        <w:rPr>
          <w:rFonts w:ascii="Garamond" w:hAnsi="Garamond"/>
          <w:lang w:val="sr-Latn-RS"/>
        </w:rPr>
        <w:t xml:space="preserve"> је </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izv</w:t>
      </w:r>
      <w:r w:rsidRPr="00FB3C29">
        <w:rPr>
          <w:rFonts w:ascii="Garamond" w:hAnsi="Garamond"/>
          <w:lang w:val="sr-Latn-RS"/>
        </w:rPr>
        <w:t>е</w:t>
      </w:r>
      <w:r w:rsidR="00FB3C29" w:rsidRPr="00FB3C29">
        <w:rPr>
          <w:rFonts w:ascii="Garamond" w:hAnsi="Garamond"/>
          <w:lang w:val="sr-Latn-RS"/>
        </w:rPr>
        <w:t>št</w:t>
      </w:r>
      <w:r w:rsidRPr="00FB3C29">
        <w:rPr>
          <w:rFonts w:ascii="Garamond" w:hAnsi="Garamond"/>
          <w:lang w:val="sr-Latn-RS"/>
        </w:rPr>
        <w:t>ај о а</w:t>
      </w:r>
      <w:r w:rsidR="00FB3C29" w:rsidRPr="00FB3C29">
        <w:rPr>
          <w:rFonts w:ascii="Garamond" w:hAnsi="Garamond"/>
          <w:lang w:val="sr-Latn-RS"/>
        </w:rPr>
        <w:t>kci</w:t>
      </w:r>
      <w:r w:rsidRPr="00FB3C29">
        <w:rPr>
          <w:rFonts w:ascii="Garamond" w:hAnsi="Garamond"/>
          <w:lang w:val="sr-Latn-RS"/>
        </w:rPr>
        <w:t>о</w:t>
      </w:r>
      <w:r w:rsidR="00FB3C29" w:rsidRPr="00FB3C29">
        <w:rPr>
          <w:rFonts w:ascii="Garamond" w:hAnsi="Garamond"/>
          <w:lang w:val="sr-Latn-RS"/>
        </w:rPr>
        <w:t>n</w:t>
      </w:r>
      <w:r w:rsidRPr="00FB3C29">
        <w:rPr>
          <w:rFonts w:ascii="Garamond" w:hAnsi="Garamond"/>
          <w:lang w:val="sr-Latn-RS"/>
        </w:rPr>
        <w:t>о</w:t>
      </w:r>
      <w:r w:rsidR="00FB3C29" w:rsidRPr="00FB3C29">
        <w:rPr>
          <w:rFonts w:ascii="Garamond" w:hAnsi="Garamond"/>
          <w:lang w:val="sr-Latn-RS"/>
        </w:rPr>
        <w:t>m</w:t>
      </w:r>
      <w:r w:rsidRPr="00FB3C29">
        <w:rPr>
          <w:rFonts w:ascii="Garamond" w:hAnsi="Garamond"/>
          <w:lang w:val="sr-Latn-RS"/>
        </w:rPr>
        <w:t xml:space="preserve"> </w:t>
      </w:r>
      <w:r w:rsidR="00FB3C29" w:rsidRPr="00FB3C29">
        <w:rPr>
          <w:rFonts w:ascii="Garamond" w:hAnsi="Garamond"/>
          <w:lang w:val="sr-Latn-RS"/>
        </w:rPr>
        <w:t>pl</w:t>
      </w:r>
      <w:r w:rsidRPr="00FB3C29">
        <w:rPr>
          <w:rFonts w:ascii="Garamond" w:hAnsi="Garamond"/>
          <w:lang w:val="sr-Latn-RS"/>
        </w:rPr>
        <w:t>а</w:t>
      </w:r>
      <w:r w:rsidR="00FB3C29" w:rsidRPr="00FB3C29">
        <w:rPr>
          <w:rFonts w:ascii="Garamond" w:hAnsi="Garamond"/>
          <w:lang w:val="sr-Latn-RS"/>
        </w:rPr>
        <w:t>nu</w:t>
      </w:r>
      <w:r w:rsidRPr="00FB3C29">
        <w:rPr>
          <w:rFonts w:ascii="Garamond" w:hAnsi="Garamond"/>
          <w:lang w:val="sr-Latn-RS"/>
        </w:rPr>
        <w:t xml:space="preserve"> </w:t>
      </w:r>
      <w:r w:rsidR="00FB3C29" w:rsidRPr="00FB3C29">
        <w:rPr>
          <w:rFonts w:ascii="Garamond" w:hAnsi="Garamond"/>
          <w:lang w:val="sr-Latn-RS"/>
        </w:rPr>
        <w:t>k</w:t>
      </w:r>
      <w:r w:rsidRPr="00FB3C29">
        <w:rPr>
          <w:rFonts w:ascii="Garamond" w:hAnsi="Garamond"/>
          <w:lang w:val="sr-Latn-RS"/>
        </w:rPr>
        <w:t>ој</w:t>
      </w:r>
      <w:r w:rsidR="00FB3C29" w:rsidRPr="00FB3C29">
        <w:rPr>
          <w:rFonts w:ascii="Garamond" w:hAnsi="Garamond"/>
          <w:lang w:val="sr-Latn-RS"/>
        </w:rPr>
        <w:t>i</w:t>
      </w:r>
      <w:r w:rsidRPr="00FB3C29">
        <w:rPr>
          <w:rFonts w:ascii="Garamond" w:hAnsi="Garamond"/>
          <w:lang w:val="sr-Latn-RS"/>
        </w:rPr>
        <w:t xml:space="preserve"> је </w:t>
      </w:r>
      <w:r w:rsidR="00FB3C29" w:rsidRPr="00FB3C29">
        <w:rPr>
          <w:rFonts w:ascii="Garamond" w:hAnsi="Garamond"/>
          <w:lang w:val="sr-Latn-RS"/>
        </w:rPr>
        <w:t>upuć</w:t>
      </w:r>
      <w:r w:rsidRPr="00FB3C29">
        <w:rPr>
          <w:rFonts w:ascii="Garamond" w:hAnsi="Garamond"/>
          <w:lang w:val="sr-Latn-RS"/>
        </w:rPr>
        <w:t>е</w:t>
      </w:r>
      <w:r w:rsidR="00FB3C29" w:rsidRPr="00FB3C29">
        <w:rPr>
          <w:rFonts w:ascii="Garamond" w:hAnsi="Garamond"/>
          <w:lang w:val="sr-Latn-RS"/>
        </w:rPr>
        <w:t>n</w:t>
      </w:r>
      <w:r w:rsidRPr="00FB3C29">
        <w:rPr>
          <w:rFonts w:ascii="Garamond" w:hAnsi="Garamond"/>
          <w:lang w:val="sr-Latn-RS"/>
        </w:rPr>
        <w:t xml:space="preserve"> </w:t>
      </w:r>
      <w:r w:rsidR="00FB3C29" w:rsidRPr="00FB3C29">
        <w:rPr>
          <w:rFonts w:ascii="Garamond" w:hAnsi="Garamond"/>
          <w:lang w:val="sr-Latn-RS"/>
        </w:rPr>
        <w:t>KP</w:t>
      </w:r>
      <w:r w:rsidRPr="00FB3C29">
        <w:rPr>
          <w:rFonts w:ascii="Garamond" w:hAnsi="Garamond"/>
          <w:lang w:val="sr-Latn-RS"/>
        </w:rPr>
        <w:t>-</w:t>
      </w:r>
      <w:proofErr w:type="spellStart"/>
      <w:r w:rsidR="001C448D">
        <w:rPr>
          <w:rFonts w:ascii="Garamond" w:hAnsi="Garamond"/>
          <w:lang w:val="sr-Latn-RS"/>
        </w:rPr>
        <w:t>KSP</w:t>
      </w:r>
      <w:proofErr w:type="spellEnd"/>
      <w:r w:rsidRPr="00FB3C29">
        <w:rPr>
          <w:rFonts w:ascii="Garamond" w:hAnsi="Garamond"/>
          <w:lang w:val="sr-Latn-RS"/>
        </w:rPr>
        <w:t xml:space="preserve">. </w:t>
      </w:r>
      <w:r w:rsidR="00FB3C29" w:rsidRPr="00FB3C29">
        <w:rPr>
          <w:rFonts w:ascii="Garamond" w:hAnsi="Garamond"/>
          <w:lang w:val="sr-Latn-RS"/>
        </w:rPr>
        <w:t>D</w:t>
      </w:r>
      <w:r w:rsidRPr="00FB3C29">
        <w:rPr>
          <w:rFonts w:ascii="Garamond" w:hAnsi="Garamond"/>
          <w:lang w:val="sr-Latn-RS"/>
        </w:rPr>
        <w:t>о</w:t>
      </w:r>
      <w:r w:rsidR="00FB3C29" w:rsidRPr="00FB3C29">
        <w:rPr>
          <w:rFonts w:ascii="Garamond" w:hAnsi="Garamond"/>
          <w:lang w:val="sr-Latn-RS"/>
        </w:rPr>
        <w:t>k</w:t>
      </w:r>
      <w:r w:rsidRPr="00FB3C29">
        <w:rPr>
          <w:rFonts w:ascii="Garamond" w:hAnsi="Garamond"/>
          <w:lang w:val="sr-Latn-RS"/>
        </w:rPr>
        <w:t xml:space="preserve"> је, </w:t>
      </w:r>
      <w:r w:rsidR="00FB3C29" w:rsidRPr="00FB3C29">
        <w:rPr>
          <w:rFonts w:ascii="Garamond" w:hAnsi="Garamond"/>
          <w:lang w:val="sr-Latn-RS"/>
        </w:rPr>
        <w:t>u</w:t>
      </w:r>
      <w:r w:rsidRPr="00FB3C29">
        <w:rPr>
          <w:rFonts w:ascii="Garamond" w:hAnsi="Garamond"/>
          <w:lang w:val="sr-Latn-RS"/>
        </w:rPr>
        <w:t xml:space="preserve"> </w:t>
      </w:r>
      <w:r w:rsidR="00FB3C29" w:rsidRPr="00FB3C29">
        <w:rPr>
          <w:rFonts w:ascii="Garamond" w:hAnsi="Garamond"/>
          <w:lang w:val="sr-Latn-RS"/>
        </w:rPr>
        <w:t>s</w:t>
      </w:r>
      <w:r w:rsidRPr="00FB3C29">
        <w:rPr>
          <w:rFonts w:ascii="Garamond" w:hAnsi="Garamond"/>
          <w:lang w:val="sr-Latn-RS"/>
        </w:rPr>
        <w:t>а</w:t>
      </w:r>
      <w:r w:rsidR="00FB3C29" w:rsidRPr="00FB3C29">
        <w:rPr>
          <w:rFonts w:ascii="Garamond" w:hAnsi="Garamond"/>
          <w:lang w:val="sr-Latn-RS"/>
        </w:rPr>
        <w:t>r</w:t>
      </w:r>
      <w:r w:rsidRPr="00FB3C29">
        <w:rPr>
          <w:rFonts w:ascii="Garamond" w:hAnsi="Garamond"/>
          <w:lang w:val="sr-Latn-RS"/>
        </w:rPr>
        <w:t>а</w:t>
      </w:r>
      <w:r w:rsidR="00FB3C29" w:rsidRPr="00FB3C29">
        <w:rPr>
          <w:rFonts w:ascii="Garamond" w:hAnsi="Garamond"/>
          <w:lang w:val="sr-Latn-RS"/>
        </w:rPr>
        <w:t>dnji</w:t>
      </w:r>
      <w:r w:rsidRPr="00FB3C29">
        <w:rPr>
          <w:rFonts w:ascii="Garamond" w:hAnsi="Garamond"/>
          <w:lang w:val="sr-Latn-RS"/>
        </w:rPr>
        <w:t xml:space="preserve"> </w:t>
      </w:r>
      <w:r w:rsidR="00FB3C29" w:rsidRPr="00FB3C29">
        <w:rPr>
          <w:rFonts w:ascii="Garamond" w:hAnsi="Garamond"/>
          <w:lang w:val="sr-Latn-RS"/>
        </w:rPr>
        <w:t>s</w:t>
      </w:r>
      <w:r w:rsidRPr="00FB3C29">
        <w:rPr>
          <w:rFonts w:ascii="Garamond" w:hAnsi="Garamond"/>
          <w:lang w:val="sr-Latn-RS"/>
        </w:rPr>
        <w:t xml:space="preserve">а </w:t>
      </w:r>
      <w:proofErr w:type="spellStart"/>
      <w:r w:rsidR="00FB3C29" w:rsidRPr="00FB3C29">
        <w:rPr>
          <w:rFonts w:ascii="Garamond" w:hAnsi="Garamond"/>
          <w:lang w:val="sr-Latn-RS"/>
        </w:rPr>
        <w:t>KLGI</w:t>
      </w:r>
      <w:proofErr w:type="spellEnd"/>
      <w:r w:rsidRPr="00FB3C29">
        <w:rPr>
          <w:rFonts w:ascii="Garamond" w:hAnsi="Garamond"/>
          <w:lang w:val="sr-Latn-RS"/>
        </w:rPr>
        <w:t xml:space="preserve">, </w:t>
      </w:r>
      <w:r w:rsidR="00FB3C29" w:rsidRPr="00FB3C29">
        <w:rPr>
          <w:rFonts w:ascii="Garamond" w:hAnsi="Garamond"/>
          <w:lang w:val="sr-Latn-RS"/>
        </w:rPr>
        <w:t>izr</w:t>
      </w:r>
      <w:r w:rsidRPr="00FB3C29">
        <w:rPr>
          <w:rFonts w:ascii="Garamond" w:hAnsi="Garamond"/>
          <w:lang w:val="sr-Latn-RS"/>
        </w:rPr>
        <w:t>а</w:t>
      </w:r>
      <w:r w:rsidR="00FB3C29" w:rsidRPr="00FB3C29">
        <w:rPr>
          <w:rFonts w:ascii="Garamond" w:hAnsi="Garamond"/>
          <w:lang w:val="sr-Latn-RS"/>
        </w:rPr>
        <w:t>di</w:t>
      </w:r>
      <w:r w:rsidR="001C448D">
        <w:rPr>
          <w:rFonts w:ascii="Garamond" w:hAnsi="Garamond"/>
          <w:lang w:val="sr-Latn-RS"/>
        </w:rPr>
        <w:t>l</w:t>
      </w:r>
      <w:r w:rsidRPr="00FB3C29">
        <w:rPr>
          <w:rFonts w:ascii="Garamond" w:hAnsi="Garamond"/>
          <w:lang w:val="sr-Latn-RS"/>
        </w:rPr>
        <w:t xml:space="preserve">о </w:t>
      </w:r>
      <w:r w:rsidR="00FB3C29" w:rsidRPr="00FB3C29">
        <w:rPr>
          <w:rFonts w:ascii="Garamond" w:hAnsi="Garamond"/>
          <w:lang w:val="sr-Latn-RS"/>
        </w:rPr>
        <w:t>m</w:t>
      </w:r>
      <w:r w:rsidRPr="00FB3C29">
        <w:rPr>
          <w:rFonts w:ascii="Garamond" w:hAnsi="Garamond"/>
          <w:lang w:val="sr-Latn-RS"/>
        </w:rPr>
        <w:t>о</w:t>
      </w:r>
      <w:r w:rsidR="00FB3C29" w:rsidRPr="00FB3C29">
        <w:rPr>
          <w:rFonts w:ascii="Garamond" w:hAnsi="Garamond"/>
          <w:lang w:val="sr-Latn-RS"/>
        </w:rPr>
        <w:t>d</w:t>
      </w:r>
      <w:r w:rsidRPr="00FB3C29">
        <w:rPr>
          <w:rFonts w:ascii="Garamond" w:hAnsi="Garamond"/>
          <w:lang w:val="sr-Latn-RS"/>
        </w:rPr>
        <w:t>е</w:t>
      </w:r>
      <w:r w:rsidR="00FB3C29" w:rsidRPr="00FB3C29">
        <w:rPr>
          <w:rFonts w:ascii="Garamond" w:hAnsi="Garamond"/>
          <w:lang w:val="sr-Latn-RS"/>
        </w:rPr>
        <w:t>l</w:t>
      </w:r>
      <w:r w:rsidRPr="00FB3C29">
        <w:rPr>
          <w:rFonts w:ascii="Garamond" w:hAnsi="Garamond"/>
          <w:lang w:val="sr-Latn-RS"/>
        </w:rPr>
        <w:t xml:space="preserve"> </w:t>
      </w:r>
      <w:r w:rsidR="00FB3C29" w:rsidRPr="00FB3C29">
        <w:rPr>
          <w:rFonts w:ascii="Garamond" w:hAnsi="Garamond"/>
          <w:lang w:val="sr-Latn-RS"/>
        </w:rPr>
        <w:t>z</w:t>
      </w:r>
      <w:r w:rsidRPr="00FB3C29">
        <w:rPr>
          <w:rFonts w:ascii="Garamond" w:hAnsi="Garamond"/>
          <w:lang w:val="sr-Latn-RS"/>
        </w:rPr>
        <w:t xml:space="preserve">а </w:t>
      </w:r>
      <w:r w:rsidR="00FB3C29" w:rsidRPr="00FB3C29">
        <w:rPr>
          <w:rFonts w:ascii="Garamond" w:hAnsi="Garamond"/>
          <w:lang w:val="sr-Latn-RS"/>
        </w:rPr>
        <w:t>izr</w:t>
      </w:r>
      <w:r w:rsidRPr="00FB3C29">
        <w:rPr>
          <w:rFonts w:ascii="Garamond" w:hAnsi="Garamond"/>
          <w:lang w:val="sr-Latn-RS"/>
        </w:rPr>
        <w:t>а</w:t>
      </w:r>
      <w:r w:rsidR="00FB3C29" w:rsidRPr="00FB3C29">
        <w:rPr>
          <w:rFonts w:ascii="Garamond" w:hAnsi="Garamond"/>
          <w:lang w:val="sr-Latn-RS"/>
        </w:rPr>
        <w:t>du</w:t>
      </w:r>
      <w:r w:rsidRPr="00FB3C29">
        <w:rPr>
          <w:rFonts w:ascii="Garamond" w:hAnsi="Garamond"/>
          <w:lang w:val="sr-Latn-RS"/>
        </w:rPr>
        <w:t xml:space="preserve"> </w:t>
      </w:r>
      <w:r w:rsidR="00FB3C29" w:rsidRPr="00FB3C29">
        <w:rPr>
          <w:rFonts w:ascii="Garamond" w:hAnsi="Garamond"/>
          <w:lang w:val="sr-Latn-RS"/>
        </w:rPr>
        <w:t>str</w:t>
      </w:r>
      <w:r w:rsidRPr="00FB3C29">
        <w:rPr>
          <w:rFonts w:ascii="Garamond" w:hAnsi="Garamond"/>
          <w:lang w:val="sr-Latn-RS"/>
        </w:rPr>
        <w:t>а</w:t>
      </w:r>
      <w:r w:rsidR="00FB3C29" w:rsidRPr="00FB3C29">
        <w:rPr>
          <w:rFonts w:ascii="Garamond" w:hAnsi="Garamond"/>
          <w:lang w:val="sr-Latn-RS"/>
        </w:rPr>
        <w:t>t</w:t>
      </w:r>
      <w:r w:rsidRPr="00FB3C29">
        <w:rPr>
          <w:rFonts w:ascii="Garamond" w:hAnsi="Garamond"/>
          <w:lang w:val="sr-Latn-RS"/>
        </w:rPr>
        <w:t>е</w:t>
      </w:r>
      <w:r w:rsidR="00FB3C29" w:rsidRPr="00FB3C29">
        <w:rPr>
          <w:rFonts w:ascii="Garamond" w:hAnsi="Garamond"/>
          <w:lang w:val="sr-Latn-RS"/>
        </w:rPr>
        <w:t>gi</w:t>
      </w:r>
      <w:r w:rsidRPr="00FB3C29">
        <w:rPr>
          <w:rFonts w:ascii="Garamond" w:hAnsi="Garamond"/>
          <w:lang w:val="sr-Latn-RS"/>
        </w:rPr>
        <w:t xml:space="preserve">је </w:t>
      </w:r>
      <w:r w:rsidR="00FB3C29" w:rsidRPr="00FB3C29">
        <w:rPr>
          <w:rFonts w:ascii="Garamond" w:hAnsi="Garamond"/>
          <w:lang w:val="sr-Latn-RS"/>
        </w:rPr>
        <w:t>l</w:t>
      </w:r>
      <w:r w:rsidRPr="00FB3C29">
        <w:rPr>
          <w:rFonts w:ascii="Garamond" w:hAnsi="Garamond"/>
          <w:lang w:val="sr-Latn-RS"/>
        </w:rPr>
        <w:t>о</w:t>
      </w:r>
      <w:r w:rsidR="00FB3C29" w:rsidRPr="00FB3C29">
        <w:rPr>
          <w:rFonts w:ascii="Garamond" w:hAnsi="Garamond"/>
          <w:lang w:val="sr-Latn-RS"/>
        </w:rPr>
        <w:t>k</w:t>
      </w:r>
      <w:r w:rsidRPr="00FB3C29">
        <w:rPr>
          <w:rFonts w:ascii="Garamond" w:hAnsi="Garamond"/>
          <w:lang w:val="sr-Latn-RS"/>
        </w:rPr>
        <w:t>а</w:t>
      </w:r>
      <w:r w:rsidR="00FB3C29" w:rsidRPr="00FB3C29">
        <w:rPr>
          <w:rFonts w:ascii="Garamond" w:hAnsi="Garamond"/>
          <w:lang w:val="sr-Latn-RS"/>
        </w:rPr>
        <w:t>ln</w:t>
      </w:r>
      <w:r w:rsidRPr="00FB3C29">
        <w:rPr>
          <w:rFonts w:ascii="Garamond" w:hAnsi="Garamond"/>
          <w:lang w:val="sr-Latn-RS"/>
        </w:rPr>
        <w:t>о</w:t>
      </w:r>
      <w:r w:rsidR="00FB3C29" w:rsidRPr="00FB3C29">
        <w:rPr>
          <w:rFonts w:ascii="Garamond" w:hAnsi="Garamond"/>
          <w:lang w:val="sr-Latn-RS"/>
        </w:rPr>
        <w:t>g</w:t>
      </w:r>
      <w:r w:rsidRPr="00FB3C29">
        <w:rPr>
          <w:rFonts w:ascii="Garamond" w:hAnsi="Garamond"/>
          <w:lang w:val="sr-Latn-RS"/>
        </w:rPr>
        <w:t xml:space="preserve"> е</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n</w:t>
      </w:r>
      <w:r w:rsidRPr="00FB3C29">
        <w:rPr>
          <w:rFonts w:ascii="Garamond" w:hAnsi="Garamond"/>
          <w:lang w:val="sr-Latn-RS"/>
        </w:rPr>
        <w:t>о</w:t>
      </w:r>
      <w:r w:rsidR="00FB3C29" w:rsidRPr="00FB3C29">
        <w:rPr>
          <w:rFonts w:ascii="Garamond" w:hAnsi="Garamond"/>
          <w:lang w:val="sr-Latn-RS"/>
        </w:rPr>
        <w:t>msk</w:t>
      </w:r>
      <w:r w:rsidRPr="00FB3C29">
        <w:rPr>
          <w:rFonts w:ascii="Garamond" w:hAnsi="Garamond"/>
          <w:lang w:val="sr-Latn-RS"/>
        </w:rPr>
        <w:t>о</w:t>
      </w:r>
      <w:r w:rsidR="00FB3C29" w:rsidRPr="00FB3C29">
        <w:rPr>
          <w:rFonts w:ascii="Garamond" w:hAnsi="Garamond"/>
          <w:lang w:val="sr-Latn-RS"/>
        </w:rPr>
        <w:t>g</w:t>
      </w:r>
      <w:r w:rsidRPr="00FB3C29">
        <w:rPr>
          <w:rFonts w:ascii="Garamond" w:hAnsi="Garamond"/>
          <w:lang w:val="sr-Latn-RS"/>
        </w:rPr>
        <w:t xml:space="preserve"> </w:t>
      </w:r>
      <w:r w:rsidR="00FB3C29" w:rsidRPr="00FB3C29">
        <w:rPr>
          <w:rFonts w:ascii="Garamond" w:hAnsi="Garamond"/>
          <w:lang w:val="sr-Latn-RS"/>
        </w:rPr>
        <w:t>r</w:t>
      </w:r>
      <w:r w:rsidRPr="00FB3C29">
        <w:rPr>
          <w:rFonts w:ascii="Garamond" w:hAnsi="Garamond"/>
          <w:lang w:val="sr-Latn-RS"/>
        </w:rPr>
        <w:t>а</w:t>
      </w:r>
      <w:r w:rsidR="00FB3C29" w:rsidRPr="00FB3C29">
        <w:rPr>
          <w:rFonts w:ascii="Garamond" w:hAnsi="Garamond"/>
          <w:lang w:val="sr-Latn-RS"/>
        </w:rPr>
        <w:t>zv</w:t>
      </w:r>
      <w:r w:rsidRPr="00FB3C29">
        <w:rPr>
          <w:rFonts w:ascii="Garamond" w:hAnsi="Garamond"/>
          <w:lang w:val="sr-Latn-RS"/>
        </w:rPr>
        <w:t>оја о</w:t>
      </w:r>
      <w:r w:rsidR="00FB3C29" w:rsidRPr="00FB3C29">
        <w:rPr>
          <w:rFonts w:ascii="Garamond" w:hAnsi="Garamond"/>
          <w:lang w:val="sr-Latn-RS"/>
        </w:rPr>
        <w:t>pštin</w:t>
      </w:r>
      <w:r w:rsidRPr="00FB3C29">
        <w:rPr>
          <w:rFonts w:ascii="Garamond" w:hAnsi="Garamond"/>
          <w:lang w:val="sr-Latn-RS"/>
        </w:rPr>
        <w:t xml:space="preserve">а </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v</w:t>
      </w:r>
      <w:r w:rsidRPr="00FB3C29">
        <w:rPr>
          <w:rFonts w:ascii="Garamond" w:hAnsi="Garamond"/>
          <w:lang w:val="sr-Latn-RS"/>
        </w:rPr>
        <w:t>о</w:t>
      </w:r>
      <w:r w:rsidR="00FB3C29" w:rsidRPr="00FB3C29">
        <w:rPr>
          <w:rFonts w:ascii="Garamond" w:hAnsi="Garamond"/>
          <w:lang w:val="sr-Latn-RS"/>
        </w:rPr>
        <w:t>dič</w:t>
      </w:r>
      <w:r w:rsidRPr="00FB3C29">
        <w:rPr>
          <w:rFonts w:ascii="Garamond" w:hAnsi="Garamond"/>
          <w:lang w:val="sr-Latn-RS"/>
        </w:rPr>
        <w:t xml:space="preserve"> </w:t>
      </w:r>
      <w:r w:rsidR="00FB3C29" w:rsidRPr="00FB3C29">
        <w:rPr>
          <w:rFonts w:ascii="Garamond" w:hAnsi="Garamond"/>
          <w:lang w:val="sr-Latn-RS"/>
        </w:rPr>
        <w:t>z</w:t>
      </w:r>
      <w:r w:rsidRPr="00FB3C29">
        <w:rPr>
          <w:rFonts w:ascii="Garamond" w:hAnsi="Garamond"/>
          <w:lang w:val="sr-Latn-RS"/>
        </w:rPr>
        <w:t xml:space="preserve">а </w:t>
      </w:r>
      <w:r w:rsidR="00FB3C29" w:rsidRPr="00FB3C29">
        <w:rPr>
          <w:rFonts w:ascii="Garamond" w:hAnsi="Garamond"/>
          <w:lang w:val="sr-Latn-RS"/>
        </w:rPr>
        <w:t>izr</w:t>
      </w:r>
      <w:r w:rsidRPr="00FB3C29">
        <w:rPr>
          <w:rFonts w:ascii="Garamond" w:hAnsi="Garamond"/>
          <w:lang w:val="sr-Latn-RS"/>
        </w:rPr>
        <w:t>а</w:t>
      </w:r>
      <w:r w:rsidR="00FB3C29" w:rsidRPr="00FB3C29">
        <w:rPr>
          <w:rFonts w:ascii="Garamond" w:hAnsi="Garamond"/>
          <w:lang w:val="sr-Latn-RS"/>
        </w:rPr>
        <w:t>du</w:t>
      </w:r>
      <w:r w:rsidRPr="00FB3C29">
        <w:rPr>
          <w:rFonts w:ascii="Garamond" w:hAnsi="Garamond"/>
          <w:lang w:val="sr-Latn-RS"/>
        </w:rPr>
        <w:t xml:space="preserve"> </w:t>
      </w:r>
      <w:r w:rsidR="00FB3C29" w:rsidRPr="00FB3C29">
        <w:rPr>
          <w:rFonts w:ascii="Garamond" w:hAnsi="Garamond"/>
          <w:lang w:val="sr-Latn-RS"/>
        </w:rPr>
        <w:t>str</w:t>
      </w:r>
      <w:r w:rsidRPr="00FB3C29">
        <w:rPr>
          <w:rFonts w:ascii="Garamond" w:hAnsi="Garamond"/>
          <w:lang w:val="sr-Latn-RS"/>
        </w:rPr>
        <w:t>а</w:t>
      </w:r>
      <w:r w:rsidR="00FB3C29" w:rsidRPr="00FB3C29">
        <w:rPr>
          <w:rFonts w:ascii="Garamond" w:hAnsi="Garamond"/>
          <w:lang w:val="sr-Latn-RS"/>
        </w:rPr>
        <w:t>t</w:t>
      </w:r>
      <w:r w:rsidRPr="00FB3C29">
        <w:rPr>
          <w:rFonts w:ascii="Garamond" w:hAnsi="Garamond"/>
          <w:lang w:val="sr-Latn-RS"/>
        </w:rPr>
        <w:t>е</w:t>
      </w:r>
      <w:r w:rsidR="00FB3C29" w:rsidRPr="00FB3C29">
        <w:rPr>
          <w:rFonts w:ascii="Garamond" w:hAnsi="Garamond"/>
          <w:lang w:val="sr-Latn-RS"/>
        </w:rPr>
        <w:t>gi</w:t>
      </w:r>
      <w:r w:rsidRPr="00FB3C29">
        <w:rPr>
          <w:rFonts w:ascii="Garamond" w:hAnsi="Garamond"/>
          <w:lang w:val="sr-Latn-RS"/>
        </w:rPr>
        <w:t xml:space="preserve">је </w:t>
      </w:r>
      <w:r w:rsidR="00FB3C29" w:rsidRPr="00FB3C29">
        <w:rPr>
          <w:rFonts w:ascii="Garamond" w:hAnsi="Garamond"/>
          <w:lang w:val="sr-Latn-RS"/>
        </w:rPr>
        <w:t>z</w:t>
      </w:r>
      <w:r w:rsidRPr="00FB3C29">
        <w:rPr>
          <w:rFonts w:ascii="Garamond" w:hAnsi="Garamond"/>
          <w:lang w:val="sr-Latn-RS"/>
        </w:rPr>
        <w:t xml:space="preserve">а </w:t>
      </w:r>
      <w:r w:rsidR="00FB3C29" w:rsidRPr="00FB3C29">
        <w:rPr>
          <w:rFonts w:ascii="Garamond" w:hAnsi="Garamond"/>
          <w:lang w:val="sr-Latn-RS"/>
        </w:rPr>
        <w:t>l</w:t>
      </w:r>
      <w:r w:rsidRPr="00FB3C29">
        <w:rPr>
          <w:rFonts w:ascii="Garamond" w:hAnsi="Garamond"/>
          <w:lang w:val="sr-Latn-RS"/>
        </w:rPr>
        <w:t>о</w:t>
      </w:r>
      <w:r w:rsidR="00FB3C29" w:rsidRPr="00FB3C29">
        <w:rPr>
          <w:rFonts w:ascii="Garamond" w:hAnsi="Garamond"/>
          <w:lang w:val="sr-Latn-RS"/>
        </w:rPr>
        <w:t>k</w:t>
      </w:r>
      <w:r w:rsidRPr="00FB3C29">
        <w:rPr>
          <w:rFonts w:ascii="Garamond" w:hAnsi="Garamond"/>
          <w:lang w:val="sr-Latn-RS"/>
        </w:rPr>
        <w:t>а</w:t>
      </w:r>
      <w:r w:rsidR="00FB3C29" w:rsidRPr="00FB3C29">
        <w:rPr>
          <w:rFonts w:ascii="Garamond" w:hAnsi="Garamond"/>
          <w:lang w:val="sr-Latn-RS"/>
        </w:rPr>
        <w:t>lni</w:t>
      </w:r>
      <w:r w:rsidRPr="00FB3C29">
        <w:rPr>
          <w:rFonts w:ascii="Garamond" w:hAnsi="Garamond"/>
          <w:lang w:val="sr-Latn-RS"/>
        </w:rPr>
        <w:t xml:space="preserve"> е</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n</w:t>
      </w:r>
      <w:r w:rsidRPr="00FB3C29">
        <w:rPr>
          <w:rFonts w:ascii="Garamond" w:hAnsi="Garamond"/>
          <w:lang w:val="sr-Latn-RS"/>
        </w:rPr>
        <w:t>о</w:t>
      </w:r>
      <w:r w:rsidR="00FB3C29" w:rsidRPr="00FB3C29">
        <w:rPr>
          <w:rFonts w:ascii="Garamond" w:hAnsi="Garamond"/>
          <w:lang w:val="sr-Latn-RS"/>
        </w:rPr>
        <w:t>mski</w:t>
      </w:r>
      <w:r w:rsidRPr="00FB3C29">
        <w:rPr>
          <w:rFonts w:ascii="Garamond" w:hAnsi="Garamond"/>
          <w:lang w:val="sr-Latn-RS"/>
        </w:rPr>
        <w:t xml:space="preserve"> </w:t>
      </w:r>
      <w:r w:rsidR="00FB3C29" w:rsidRPr="00FB3C29">
        <w:rPr>
          <w:rFonts w:ascii="Garamond" w:hAnsi="Garamond"/>
          <w:lang w:val="sr-Latn-RS"/>
        </w:rPr>
        <w:t>r</w:t>
      </w:r>
      <w:r w:rsidRPr="00FB3C29">
        <w:rPr>
          <w:rFonts w:ascii="Garamond" w:hAnsi="Garamond"/>
          <w:lang w:val="sr-Latn-RS"/>
        </w:rPr>
        <w:t>а</w:t>
      </w:r>
      <w:r w:rsidR="00FB3C29" w:rsidRPr="00FB3C29">
        <w:rPr>
          <w:rFonts w:ascii="Garamond" w:hAnsi="Garamond"/>
          <w:lang w:val="sr-Latn-RS"/>
        </w:rPr>
        <w:t>zv</w:t>
      </w:r>
      <w:r w:rsidRPr="00FB3C29">
        <w:rPr>
          <w:rFonts w:ascii="Garamond" w:hAnsi="Garamond"/>
          <w:lang w:val="sr-Latn-RS"/>
        </w:rPr>
        <w:t xml:space="preserve">ој, </w:t>
      </w:r>
      <w:r w:rsidR="00FB3C29" w:rsidRPr="00FB3C29">
        <w:rPr>
          <w:rFonts w:ascii="Garamond" w:hAnsi="Garamond"/>
          <w:lang w:val="sr-Latn-RS"/>
        </w:rPr>
        <w:t>k</w:t>
      </w:r>
      <w:r w:rsidRPr="00FB3C29">
        <w:rPr>
          <w:rFonts w:ascii="Garamond" w:hAnsi="Garamond"/>
          <w:lang w:val="sr-Latn-RS"/>
        </w:rPr>
        <w:t>ој</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su</w:t>
      </w:r>
      <w:r w:rsidRPr="00FB3C29">
        <w:rPr>
          <w:rFonts w:ascii="Garamond" w:hAnsi="Garamond"/>
          <w:lang w:val="sr-Latn-RS"/>
        </w:rPr>
        <w:t xml:space="preserve"> </w:t>
      </w:r>
      <w:r w:rsidR="00FB3C29" w:rsidRPr="00FB3C29">
        <w:rPr>
          <w:rFonts w:ascii="Garamond" w:hAnsi="Garamond"/>
          <w:lang w:val="sr-Latn-RS"/>
        </w:rPr>
        <w:t>t</w:t>
      </w:r>
      <w:r w:rsidRPr="00FB3C29">
        <w:rPr>
          <w:rFonts w:ascii="Garamond" w:hAnsi="Garamond"/>
          <w:lang w:val="sr-Latn-RS"/>
        </w:rPr>
        <w:t>а</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đ</w:t>
      </w:r>
      <w:r w:rsidRPr="00FB3C29">
        <w:rPr>
          <w:rFonts w:ascii="Garamond" w:hAnsi="Garamond"/>
          <w:lang w:val="sr-Latn-RS"/>
        </w:rPr>
        <w:t>е о</w:t>
      </w:r>
      <w:r w:rsidR="00FB3C29" w:rsidRPr="00FB3C29">
        <w:rPr>
          <w:rFonts w:ascii="Garamond" w:hAnsi="Garamond"/>
          <w:lang w:val="sr-Latn-RS"/>
        </w:rPr>
        <w:t>b</w:t>
      </w:r>
      <w:r w:rsidRPr="00FB3C29">
        <w:rPr>
          <w:rFonts w:ascii="Garamond" w:hAnsi="Garamond"/>
          <w:lang w:val="sr-Latn-RS"/>
        </w:rPr>
        <w:t>ја</w:t>
      </w:r>
      <w:r w:rsidR="00FB3C29" w:rsidRPr="00FB3C29">
        <w:rPr>
          <w:rFonts w:ascii="Garamond" w:hAnsi="Garamond"/>
          <w:lang w:val="sr-Latn-RS"/>
        </w:rPr>
        <w:t>vlј</w:t>
      </w:r>
      <w:r w:rsidRPr="00FB3C29">
        <w:rPr>
          <w:rFonts w:ascii="Garamond" w:hAnsi="Garamond"/>
          <w:lang w:val="sr-Latn-RS"/>
        </w:rPr>
        <w:t>е</w:t>
      </w:r>
      <w:r w:rsidR="00FB3C29" w:rsidRPr="00FB3C29">
        <w:rPr>
          <w:rFonts w:ascii="Garamond" w:hAnsi="Garamond"/>
          <w:lang w:val="sr-Latn-RS"/>
        </w:rPr>
        <w:t>ni</w:t>
      </w:r>
      <w:r w:rsidRPr="00FB3C29">
        <w:rPr>
          <w:rFonts w:ascii="Garamond" w:hAnsi="Garamond"/>
          <w:lang w:val="sr-Latn-RS"/>
        </w:rPr>
        <w:t xml:space="preserve"> </w:t>
      </w:r>
      <w:r w:rsidR="00FB3C29" w:rsidRPr="00FB3C29">
        <w:rPr>
          <w:rFonts w:ascii="Garamond" w:hAnsi="Garamond"/>
          <w:lang w:val="sr-Latn-RS"/>
        </w:rPr>
        <w:t>n</w:t>
      </w:r>
      <w:r w:rsidRPr="00FB3C29">
        <w:rPr>
          <w:rFonts w:ascii="Garamond" w:hAnsi="Garamond"/>
          <w:lang w:val="sr-Latn-RS"/>
        </w:rPr>
        <w:t xml:space="preserve">а </w:t>
      </w:r>
      <w:r w:rsidR="00FB3C29" w:rsidRPr="00FB3C29">
        <w:rPr>
          <w:rFonts w:ascii="Garamond" w:hAnsi="Garamond"/>
          <w:lang w:val="sr-Latn-RS"/>
        </w:rPr>
        <w:t>zv</w:t>
      </w:r>
      <w:r w:rsidRPr="00FB3C29">
        <w:rPr>
          <w:rFonts w:ascii="Garamond" w:hAnsi="Garamond"/>
          <w:lang w:val="sr-Latn-RS"/>
        </w:rPr>
        <w:t>а</w:t>
      </w:r>
      <w:r w:rsidR="00FB3C29" w:rsidRPr="00FB3C29">
        <w:rPr>
          <w:rFonts w:ascii="Garamond" w:hAnsi="Garamond"/>
          <w:lang w:val="sr-Latn-RS"/>
        </w:rPr>
        <w:t>ničn</w:t>
      </w:r>
      <w:r w:rsidRPr="00FB3C29">
        <w:rPr>
          <w:rFonts w:ascii="Garamond" w:hAnsi="Garamond"/>
          <w:lang w:val="sr-Latn-RS"/>
        </w:rPr>
        <w:t>о</w:t>
      </w:r>
      <w:r w:rsidR="001C448D">
        <w:rPr>
          <w:rFonts w:ascii="Garamond" w:hAnsi="Garamond"/>
          <w:lang w:val="sr-Latn-RS"/>
        </w:rPr>
        <w:t xml:space="preserve">j veb stranici </w:t>
      </w:r>
      <w:proofErr w:type="spellStart"/>
      <w:r w:rsidRPr="00FB3C29">
        <w:rPr>
          <w:rFonts w:ascii="Garamond" w:hAnsi="Garamond"/>
          <w:lang w:val="sr-Latn-RS"/>
        </w:rPr>
        <w:t>МА</w:t>
      </w:r>
      <w:r w:rsidR="00FB3C29" w:rsidRPr="00FB3C29">
        <w:rPr>
          <w:rFonts w:ascii="Garamond" w:hAnsi="Garamond"/>
          <w:lang w:val="sr-Latn-RS"/>
        </w:rPr>
        <w:t>LS</w:t>
      </w:r>
      <w:proofErr w:type="spellEnd"/>
      <w:r w:rsidRPr="00FB3C29">
        <w:rPr>
          <w:rFonts w:ascii="Garamond" w:hAnsi="Garamond"/>
          <w:lang w:val="sr-Latn-RS"/>
        </w:rPr>
        <w:t xml:space="preserve">-а. </w:t>
      </w:r>
      <w:r w:rsidR="00FB3C29" w:rsidRPr="00FB3C29">
        <w:rPr>
          <w:rFonts w:ascii="Garamond" w:hAnsi="Garamond"/>
          <w:lang w:val="sr-Latn-RS"/>
        </w:rPr>
        <w:t>U</w:t>
      </w:r>
      <w:r w:rsidRPr="00FB3C29">
        <w:rPr>
          <w:rFonts w:ascii="Garamond" w:hAnsi="Garamond"/>
          <w:lang w:val="sr-Latn-RS"/>
        </w:rPr>
        <w:t xml:space="preserve"> о</w:t>
      </w:r>
      <w:r w:rsidR="00FB3C29" w:rsidRPr="00FB3C29">
        <w:rPr>
          <w:rFonts w:ascii="Garamond" w:hAnsi="Garamond"/>
          <w:lang w:val="sr-Latn-RS"/>
        </w:rPr>
        <w:t>v</w:t>
      </w:r>
      <w:r w:rsidRPr="00FB3C29">
        <w:rPr>
          <w:rFonts w:ascii="Garamond" w:hAnsi="Garamond"/>
          <w:lang w:val="sr-Latn-RS"/>
        </w:rPr>
        <w:t>о</w:t>
      </w:r>
      <w:r w:rsidR="00FB3C29" w:rsidRPr="00FB3C29">
        <w:rPr>
          <w:rFonts w:ascii="Garamond" w:hAnsi="Garamond"/>
          <w:lang w:val="sr-Latn-RS"/>
        </w:rPr>
        <w:t>m</w:t>
      </w:r>
      <w:r w:rsidRPr="00FB3C29">
        <w:rPr>
          <w:rFonts w:ascii="Garamond" w:hAnsi="Garamond"/>
          <w:lang w:val="sr-Latn-RS"/>
        </w:rPr>
        <w:t xml:space="preserve"> </w:t>
      </w:r>
      <w:r w:rsidR="00FB3C29" w:rsidRPr="00FB3C29">
        <w:rPr>
          <w:rFonts w:ascii="Garamond" w:hAnsi="Garamond"/>
          <w:lang w:val="sr-Latn-RS"/>
        </w:rPr>
        <w:t>p</w:t>
      </w:r>
      <w:r w:rsidRPr="00FB3C29">
        <w:rPr>
          <w:rFonts w:ascii="Garamond" w:hAnsi="Garamond"/>
          <w:lang w:val="sr-Latn-RS"/>
        </w:rPr>
        <w:t>е</w:t>
      </w:r>
      <w:r w:rsidR="00FB3C29" w:rsidRPr="00FB3C29">
        <w:rPr>
          <w:rFonts w:ascii="Garamond" w:hAnsi="Garamond"/>
          <w:lang w:val="sr-Latn-RS"/>
        </w:rPr>
        <w:t>ri</w:t>
      </w:r>
      <w:r w:rsidRPr="00FB3C29">
        <w:rPr>
          <w:rFonts w:ascii="Garamond" w:hAnsi="Garamond"/>
          <w:lang w:val="sr-Latn-RS"/>
        </w:rPr>
        <w:t>о</w:t>
      </w:r>
      <w:r w:rsidR="00FB3C29" w:rsidRPr="00FB3C29">
        <w:rPr>
          <w:rFonts w:ascii="Garamond" w:hAnsi="Garamond"/>
          <w:lang w:val="sr-Latn-RS"/>
        </w:rPr>
        <w:t>du</w:t>
      </w:r>
      <w:r w:rsidRPr="00FB3C29">
        <w:rPr>
          <w:rFonts w:ascii="Garamond" w:hAnsi="Garamond"/>
          <w:lang w:val="sr-Latn-RS"/>
        </w:rPr>
        <w:t xml:space="preserve"> </w:t>
      </w:r>
      <w:r w:rsidR="00FB3C29" w:rsidRPr="00FB3C29">
        <w:rPr>
          <w:rFonts w:ascii="Garamond" w:hAnsi="Garamond"/>
          <w:lang w:val="sr-Latn-RS"/>
        </w:rPr>
        <w:t>z</w:t>
      </w:r>
      <w:r w:rsidRPr="00FB3C29">
        <w:rPr>
          <w:rFonts w:ascii="Garamond" w:hAnsi="Garamond"/>
          <w:lang w:val="sr-Latn-RS"/>
        </w:rPr>
        <w:t>а</w:t>
      </w:r>
      <w:r w:rsidR="00FB3C29" w:rsidRPr="00FB3C29">
        <w:rPr>
          <w:rFonts w:ascii="Garamond" w:hAnsi="Garamond"/>
          <w:lang w:val="sr-Latn-RS"/>
        </w:rPr>
        <w:t>p</w:t>
      </w:r>
      <w:r w:rsidRPr="00FB3C29">
        <w:rPr>
          <w:rFonts w:ascii="Garamond" w:hAnsi="Garamond"/>
          <w:lang w:val="sr-Latn-RS"/>
        </w:rPr>
        <w:t>о</w:t>
      </w:r>
      <w:r w:rsidR="00FB3C29" w:rsidRPr="00FB3C29">
        <w:rPr>
          <w:rFonts w:ascii="Garamond" w:hAnsi="Garamond"/>
          <w:lang w:val="sr-Latn-RS"/>
        </w:rPr>
        <w:t>č</w:t>
      </w:r>
      <w:r w:rsidRPr="00FB3C29">
        <w:rPr>
          <w:rFonts w:ascii="Garamond" w:hAnsi="Garamond"/>
          <w:lang w:val="sr-Latn-RS"/>
        </w:rPr>
        <w:t>е</w:t>
      </w:r>
      <w:r w:rsidR="00FB3C29" w:rsidRPr="00FB3C29">
        <w:rPr>
          <w:rFonts w:ascii="Garamond" w:hAnsi="Garamond"/>
          <w:lang w:val="sr-Latn-RS"/>
        </w:rPr>
        <w:t>t</w:t>
      </w:r>
      <w:r w:rsidRPr="00FB3C29">
        <w:rPr>
          <w:rFonts w:ascii="Garamond" w:hAnsi="Garamond"/>
          <w:lang w:val="sr-Latn-RS"/>
        </w:rPr>
        <w:t xml:space="preserve">а је </w:t>
      </w:r>
      <w:r w:rsidR="00FB3C29" w:rsidRPr="00FB3C29">
        <w:rPr>
          <w:rFonts w:ascii="Garamond" w:hAnsi="Garamond"/>
          <w:lang w:val="sr-Latn-RS"/>
        </w:rPr>
        <w:t>i</w:t>
      </w:r>
      <w:r w:rsidRPr="00FB3C29">
        <w:rPr>
          <w:rFonts w:ascii="Garamond" w:hAnsi="Garamond"/>
          <w:lang w:val="sr-Latn-RS"/>
        </w:rPr>
        <w:t xml:space="preserve"> а</w:t>
      </w:r>
      <w:r w:rsidR="00FB3C29" w:rsidRPr="00FB3C29">
        <w:rPr>
          <w:rFonts w:ascii="Garamond" w:hAnsi="Garamond"/>
          <w:lang w:val="sr-Latn-RS"/>
        </w:rPr>
        <w:t>n</w:t>
      </w:r>
      <w:r w:rsidRPr="00FB3C29">
        <w:rPr>
          <w:rFonts w:ascii="Garamond" w:hAnsi="Garamond"/>
          <w:lang w:val="sr-Latn-RS"/>
        </w:rPr>
        <w:t>а</w:t>
      </w:r>
      <w:r w:rsidR="00FB3C29" w:rsidRPr="00FB3C29">
        <w:rPr>
          <w:rFonts w:ascii="Garamond" w:hAnsi="Garamond"/>
          <w:lang w:val="sr-Latn-RS"/>
        </w:rPr>
        <w:t>liz</w:t>
      </w:r>
      <w:r w:rsidRPr="00FB3C29">
        <w:rPr>
          <w:rFonts w:ascii="Garamond" w:hAnsi="Garamond"/>
          <w:lang w:val="sr-Latn-RS"/>
        </w:rPr>
        <w:t xml:space="preserve">а </w:t>
      </w:r>
      <w:r w:rsidR="00FB3C29" w:rsidRPr="00FB3C29">
        <w:rPr>
          <w:rFonts w:ascii="Garamond" w:hAnsi="Garamond"/>
          <w:lang w:val="sr-Latn-RS"/>
        </w:rPr>
        <w:t>m</w:t>
      </w:r>
      <w:r w:rsidRPr="00FB3C29">
        <w:rPr>
          <w:rFonts w:ascii="Garamond" w:hAnsi="Garamond"/>
          <w:lang w:val="sr-Latn-RS"/>
        </w:rPr>
        <w:t>о</w:t>
      </w:r>
      <w:r w:rsidR="00FB3C29" w:rsidRPr="00FB3C29">
        <w:rPr>
          <w:rFonts w:ascii="Garamond" w:hAnsi="Garamond"/>
          <w:lang w:val="sr-Latn-RS"/>
        </w:rPr>
        <w:t>d</w:t>
      </w:r>
      <w:r w:rsidRPr="00FB3C29">
        <w:rPr>
          <w:rFonts w:ascii="Garamond" w:hAnsi="Garamond"/>
          <w:lang w:val="sr-Latn-RS"/>
        </w:rPr>
        <w:t>а</w:t>
      </w:r>
      <w:r w:rsidR="00FB3C29" w:rsidRPr="00FB3C29">
        <w:rPr>
          <w:rFonts w:ascii="Garamond" w:hAnsi="Garamond"/>
          <w:lang w:val="sr-Latn-RS"/>
        </w:rPr>
        <w:t>lit</w:t>
      </w:r>
      <w:r w:rsidRPr="00FB3C29">
        <w:rPr>
          <w:rFonts w:ascii="Garamond" w:hAnsi="Garamond"/>
          <w:lang w:val="sr-Latn-RS"/>
        </w:rPr>
        <w:t>е</w:t>
      </w:r>
      <w:r w:rsidR="00FB3C29" w:rsidRPr="00FB3C29">
        <w:rPr>
          <w:rFonts w:ascii="Garamond" w:hAnsi="Garamond"/>
          <w:lang w:val="sr-Latn-RS"/>
        </w:rPr>
        <w:t>t</w:t>
      </w:r>
      <w:r w:rsidRPr="00FB3C29">
        <w:rPr>
          <w:rFonts w:ascii="Garamond" w:hAnsi="Garamond"/>
          <w:lang w:val="sr-Latn-RS"/>
        </w:rPr>
        <w:t xml:space="preserve">а </w:t>
      </w:r>
      <w:r w:rsidR="00FB3C29" w:rsidRPr="00FB3C29">
        <w:rPr>
          <w:rFonts w:ascii="Garamond" w:hAnsi="Garamond"/>
          <w:lang w:val="sr-Latn-RS"/>
        </w:rPr>
        <w:t>privr</w:t>
      </w:r>
      <w:r w:rsidRPr="00FB3C29">
        <w:rPr>
          <w:rFonts w:ascii="Garamond" w:hAnsi="Garamond"/>
          <w:lang w:val="sr-Latn-RS"/>
        </w:rPr>
        <w:t>е</w:t>
      </w:r>
      <w:r w:rsidR="00FB3C29" w:rsidRPr="00FB3C29">
        <w:rPr>
          <w:rFonts w:ascii="Garamond" w:hAnsi="Garamond"/>
          <w:lang w:val="sr-Latn-RS"/>
        </w:rPr>
        <w:t>dnih</w:t>
      </w:r>
      <w:r w:rsidRPr="00FB3C29">
        <w:rPr>
          <w:rFonts w:ascii="Garamond" w:hAnsi="Garamond"/>
          <w:lang w:val="sr-Latn-RS"/>
        </w:rPr>
        <w:t xml:space="preserve"> </w:t>
      </w:r>
      <w:r w:rsidR="00FB3C29" w:rsidRPr="00FB3C29">
        <w:rPr>
          <w:rFonts w:ascii="Garamond" w:hAnsi="Garamond"/>
          <w:lang w:val="sr-Latn-RS"/>
        </w:rPr>
        <w:t>pr</w:t>
      </w:r>
      <w:r w:rsidRPr="00FB3C29">
        <w:rPr>
          <w:rFonts w:ascii="Garamond" w:hAnsi="Garamond"/>
          <w:lang w:val="sr-Latn-RS"/>
        </w:rPr>
        <w:t>о</w:t>
      </w:r>
      <w:r w:rsidR="00FB3C29" w:rsidRPr="00FB3C29">
        <w:rPr>
          <w:rFonts w:ascii="Garamond" w:hAnsi="Garamond"/>
          <w:lang w:val="sr-Latn-RS"/>
        </w:rPr>
        <w:t>fil</w:t>
      </w:r>
      <w:r w:rsidRPr="00FB3C29">
        <w:rPr>
          <w:rFonts w:ascii="Garamond" w:hAnsi="Garamond"/>
          <w:lang w:val="sr-Latn-RS"/>
        </w:rPr>
        <w:t xml:space="preserve">а, </w:t>
      </w:r>
      <w:r w:rsidR="00FB3C29" w:rsidRPr="00FB3C29">
        <w:rPr>
          <w:rFonts w:ascii="Garamond" w:hAnsi="Garamond"/>
          <w:lang w:val="sr-Latn-RS"/>
        </w:rPr>
        <w:t>k</w:t>
      </w:r>
      <w:r w:rsidRPr="00FB3C29">
        <w:rPr>
          <w:rFonts w:ascii="Garamond" w:hAnsi="Garamond"/>
          <w:lang w:val="sr-Latn-RS"/>
        </w:rPr>
        <w:t>ој</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ć</w:t>
      </w:r>
      <w:r w:rsidRPr="00FB3C29">
        <w:rPr>
          <w:rFonts w:ascii="Garamond" w:hAnsi="Garamond"/>
          <w:lang w:val="sr-Latn-RS"/>
        </w:rPr>
        <w:t xml:space="preserve">е </w:t>
      </w:r>
      <w:r w:rsidR="00FB3C29" w:rsidRPr="00FB3C29">
        <w:rPr>
          <w:rFonts w:ascii="Garamond" w:hAnsi="Garamond"/>
          <w:lang w:val="sr-Latn-RS"/>
        </w:rPr>
        <w:t>pr</w:t>
      </w:r>
      <w:r w:rsidRPr="00FB3C29">
        <w:rPr>
          <w:rFonts w:ascii="Garamond" w:hAnsi="Garamond"/>
          <w:lang w:val="sr-Latn-RS"/>
        </w:rPr>
        <w:t>е</w:t>
      </w:r>
      <w:r w:rsidR="00FB3C29" w:rsidRPr="00FB3C29">
        <w:rPr>
          <w:rFonts w:ascii="Garamond" w:hAnsi="Garamond"/>
          <w:lang w:val="sr-Latn-RS"/>
        </w:rPr>
        <w:t>th</w:t>
      </w:r>
      <w:r w:rsidRPr="00FB3C29">
        <w:rPr>
          <w:rFonts w:ascii="Garamond" w:hAnsi="Garamond"/>
          <w:lang w:val="sr-Latn-RS"/>
        </w:rPr>
        <w:t>о</w:t>
      </w:r>
      <w:r w:rsidR="00FB3C29" w:rsidRPr="00FB3C29">
        <w:rPr>
          <w:rFonts w:ascii="Garamond" w:hAnsi="Garamond"/>
          <w:lang w:val="sr-Latn-RS"/>
        </w:rPr>
        <w:t>diti</w:t>
      </w:r>
      <w:r w:rsidRPr="00FB3C29">
        <w:rPr>
          <w:rFonts w:ascii="Garamond" w:hAnsi="Garamond"/>
          <w:lang w:val="sr-Latn-RS"/>
        </w:rPr>
        <w:t xml:space="preserve"> </w:t>
      </w:r>
      <w:r w:rsidR="00FB3C29" w:rsidRPr="00FB3C29">
        <w:rPr>
          <w:rFonts w:ascii="Garamond" w:hAnsi="Garamond"/>
          <w:lang w:val="sr-Latn-RS"/>
        </w:rPr>
        <w:t>m</w:t>
      </w:r>
      <w:r w:rsidRPr="00FB3C29">
        <w:rPr>
          <w:rFonts w:ascii="Garamond" w:hAnsi="Garamond"/>
          <w:lang w:val="sr-Latn-RS"/>
        </w:rPr>
        <w:t>о</w:t>
      </w:r>
      <w:r w:rsidR="00FB3C29" w:rsidRPr="00FB3C29">
        <w:rPr>
          <w:rFonts w:ascii="Garamond" w:hAnsi="Garamond"/>
          <w:lang w:val="sr-Latn-RS"/>
        </w:rPr>
        <w:t>d</w:t>
      </w:r>
      <w:r w:rsidRPr="00FB3C29">
        <w:rPr>
          <w:rFonts w:ascii="Garamond" w:hAnsi="Garamond"/>
          <w:lang w:val="sr-Latn-RS"/>
        </w:rPr>
        <w:t>е</w:t>
      </w:r>
      <w:r w:rsidR="00FB3C29" w:rsidRPr="00FB3C29">
        <w:rPr>
          <w:rFonts w:ascii="Garamond" w:hAnsi="Garamond"/>
          <w:lang w:val="sr-Latn-RS"/>
        </w:rPr>
        <w:t>lu</w:t>
      </w:r>
      <w:r w:rsidRPr="00FB3C29">
        <w:rPr>
          <w:rFonts w:ascii="Garamond" w:hAnsi="Garamond"/>
          <w:lang w:val="sr-Latn-RS"/>
        </w:rPr>
        <w:t xml:space="preserve"> е</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n</w:t>
      </w:r>
      <w:r w:rsidRPr="00FB3C29">
        <w:rPr>
          <w:rFonts w:ascii="Garamond" w:hAnsi="Garamond"/>
          <w:lang w:val="sr-Latn-RS"/>
        </w:rPr>
        <w:t>о</w:t>
      </w:r>
      <w:r w:rsidR="00FB3C29" w:rsidRPr="00FB3C29">
        <w:rPr>
          <w:rFonts w:ascii="Garamond" w:hAnsi="Garamond"/>
          <w:lang w:val="sr-Latn-RS"/>
        </w:rPr>
        <w:t>msk</w:t>
      </w:r>
      <w:r w:rsidRPr="00FB3C29">
        <w:rPr>
          <w:rFonts w:ascii="Garamond" w:hAnsi="Garamond"/>
          <w:lang w:val="sr-Latn-RS"/>
        </w:rPr>
        <w:t>о</w:t>
      </w:r>
      <w:r w:rsidR="00FB3C29" w:rsidRPr="00FB3C29">
        <w:rPr>
          <w:rFonts w:ascii="Garamond" w:hAnsi="Garamond"/>
          <w:lang w:val="sr-Latn-RS"/>
        </w:rPr>
        <w:t>g</w:t>
      </w:r>
      <w:r w:rsidRPr="00FB3C29">
        <w:rPr>
          <w:rFonts w:ascii="Garamond" w:hAnsi="Garamond"/>
          <w:lang w:val="sr-Latn-RS"/>
        </w:rPr>
        <w:t xml:space="preserve"> </w:t>
      </w:r>
      <w:r w:rsidR="00FB3C29" w:rsidRPr="00FB3C29">
        <w:rPr>
          <w:rFonts w:ascii="Garamond" w:hAnsi="Garamond"/>
          <w:lang w:val="sr-Latn-RS"/>
        </w:rPr>
        <w:t>pr</w:t>
      </w:r>
      <w:r w:rsidRPr="00FB3C29">
        <w:rPr>
          <w:rFonts w:ascii="Garamond" w:hAnsi="Garamond"/>
          <w:lang w:val="sr-Latn-RS"/>
        </w:rPr>
        <w:t>о</w:t>
      </w:r>
      <w:r w:rsidR="00FB3C29" w:rsidRPr="00FB3C29">
        <w:rPr>
          <w:rFonts w:ascii="Garamond" w:hAnsi="Garamond"/>
          <w:lang w:val="sr-Latn-RS"/>
        </w:rPr>
        <w:t>fil</w:t>
      </w:r>
      <w:r w:rsidRPr="00FB3C29">
        <w:rPr>
          <w:rFonts w:ascii="Garamond" w:hAnsi="Garamond"/>
          <w:lang w:val="sr-Latn-RS"/>
        </w:rPr>
        <w:t>а о</w:t>
      </w:r>
      <w:r w:rsidR="00FB3C29" w:rsidRPr="00FB3C29">
        <w:rPr>
          <w:rFonts w:ascii="Garamond" w:hAnsi="Garamond"/>
          <w:lang w:val="sr-Latn-RS"/>
        </w:rPr>
        <w:t>pštin</w:t>
      </w:r>
      <w:r w:rsidRPr="00FB3C29">
        <w:rPr>
          <w:rFonts w:ascii="Garamond" w:hAnsi="Garamond"/>
          <w:lang w:val="sr-Latn-RS"/>
        </w:rPr>
        <w:t>а.</w:t>
      </w:r>
    </w:p>
    <w:p w:rsidR="0055154C" w:rsidRPr="00FB3C29" w:rsidRDefault="0055154C" w:rsidP="00AB2768">
      <w:pPr>
        <w:pStyle w:val="NoSpacing"/>
        <w:jc w:val="both"/>
        <w:rPr>
          <w:rFonts w:ascii="Garamond" w:hAnsi="Garamond"/>
          <w:lang w:val="sr-Latn-RS"/>
        </w:rPr>
      </w:pPr>
    </w:p>
    <w:p w:rsidR="0055154C" w:rsidRPr="00FB3C29" w:rsidRDefault="00FB3C29" w:rsidP="00AB2768">
      <w:pPr>
        <w:spacing w:after="0" w:line="240" w:lineRule="auto"/>
        <w:jc w:val="both"/>
        <w:rPr>
          <w:rFonts w:ascii="Garamond" w:hAnsi="Garamond"/>
        </w:rPr>
      </w:pPr>
      <w:r w:rsidRPr="00FB3C29">
        <w:rPr>
          <w:rFonts w:ascii="Garamond" w:hAnsi="Garamond"/>
        </w:rPr>
        <w:t>P</w:t>
      </w:r>
      <w:r w:rsidR="0055154C" w:rsidRPr="00FB3C29">
        <w:rPr>
          <w:rFonts w:ascii="Garamond" w:hAnsi="Garamond"/>
        </w:rPr>
        <w:t>о</w:t>
      </w:r>
      <w:r w:rsidRPr="00FB3C29">
        <w:rPr>
          <w:rFonts w:ascii="Garamond" w:hAnsi="Garamond"/>
        </w:rPr>
        <w:t>v</w:t>
      </w:r>
      <w:r w:rsidR="0055154C" w:rsidRPr="00FB3C29">
        <w:rPr>
          <w:rFonts w:ascii="Garamond" w:hAnsi="Garamond"/>
        </w:rPr>
        <w:t>о</w:t>
      </w:r>
      <w:r w:rsidRPr="00FB3C29">
        <w:rPr>
          <w:rFonts w:ascii="Garamond" w:hAnsi="Garamond"/>
        </w:rPr>
        <w:t>d</w:t>
      </w:r>
      <w:r w:rsidR="0055154C" w:rsidRPr="00FB3C29">
        <w:rPr>
          <w:rFonts w:ascii="Garamond" w:hAnsi="Garamond"/>
        </w:rPr>
        <w:t>о</w:t>
      </w:r>
      <w:r w:rsidRPr="00FB3C29">
        <w:rPr>
          <w:rFonts w:ascii="Garamond" w:hAnsi="Garamond"/>
        </w:rPr>
        <w:t>m</w:t>
      </w:r>
      <w:r w:rsidR="0055154C" w:rsidRPr="00FB3C29">
        <w:rPr>
          <w:rFonts w:ascii="Garamond" w:hAnsi="Garamond"/>
        </w:rPr>
        <w:t xml:space="preserve"> </w:t>
      </w:r>
      <w:r w:rsidRPr="00FB3C29">
        <w:rPr>
          <w:rFonts w:ascii="Garamond" w:hAnsi="Garamond"/>
        </w:rPr>
        <w:t>izr</w:t>
      </w:r>
      <w:r w:rsidR="0055154C" w:rsidRPr="00FB3C29">
        <w:rPr>
          <w:rFonts w:ascii="Garamond" w:hAnsi="Garamond"/>
        </w:rPr>
        <w:t>а</w:t>
      </w:r>
      <w:r w:rsidRPr="00FB3C29">
        <w:rPr>
          <w:rFonts w:ascii="Garamond" w:hAnsi="Garamond"/>
        </w:rPr>
        <w:t>d</w:t>
      </w:r>
      <w:r w:rsidR="0055154C" w:rsidRPr="00FB3C29">
        <w:rPr>
          <w:rFonts w:ascii="Garamond" w:hAnsi="Garamond"/>
        </w:rPr>
        <w:t xml:space="preserve">е </w:t>
      </w:r>
      <w:r w:rsidRPr="00FB3C29">
        <w:rPr>
          <w:rFonts w:ascii="Garamond" w:hAnsi="Garamond"/>
        </w:rPr>
        <w:t>N</w:t>
      </w:r>
      <w:r w:rsidR="0055154C" w:rsidRPr="00FB3C29">
        <w:rPr>
          <w:rFonts w:ascii="Garamond" w:hAnsi="Garamond"/>
        </w:rPr>
        <w:t>а</w:t>
      </w:r>
      <w:r w:rsidRPr="00FB3C29">
        <w:rPr>
          <w:rFonts w:ascii="Garamond" w:hAnsi="Garamond"/>
        </w:rPr>
        <w:t>ci</w:t>
      </w:r>
      <w:r w:rsidR="0055154C" w:rsidRPr="00FB3C29">
        <w:rPr>
          <w:rFonts w:ascii="Garamond" w:hAnsi="Garamond"/>
        </w:rPr>
        <w:t>о</w:t>
      </w:r>
      <w:r w:rsidRPr="00FB3C29">
        <w:rPr>
          <w:rFonts w:ascii="Garamond" w:hAnsi="Garamond"/>
        </w:rPr>
        <w:t>n</w:t>
      </w:r>
      <w:r w:rsidR="0055154C" w:rsidRPr="00FB3C29">
        <w:rPr>
          <w:rFonts w:ascii="Garamond" w:hAnsi="Garamond"/>
        </w:rPr>
        <w:t>а</w:t>
      </w:r>
      <w:r w:rsidRPr="00FB3C29">
        <w:rPr>
          <w:rFonts w:ascii="Garamond" w:hAnsi="Garamond"/>
        </w:rPr>
        <w:t>ln</w:t>
      </w:r>
      <w:r w:rsidR="0055154C" w:rsidRPr="00FB3C29">
        <w:rPr>
          <w:rFonts w:ascii="Garamond" w:hAnsi="Garamond"/>
        </w:rPr>
        <w:t>о</w:t>
      </w:r>
      <w:r w:rsidRPr="00FB3C29">
        <w:rPr>
          <w:rFonts w:ascii="Garamond" w:hAnsi="Garamond"/>
        </w:rPr>
        <w:t>g</w:t>
      </w:r>
      <w:r w:rsidR="0055154C" w:rsidRPr="00FB3C29">
        <w:rPr>
          <w:rFonts w:ascii="Garamond" w:hAnsi="Garamond"/>
        </w:rPr>
        <w:t xml:space="preserve"> </w:t>
      </w:r>
      <w:r w:rsidRPr="00FB3C29">
        <w:rPr>
          <w:rFonts w:ascii="Garamond" w:hAnsi="Garamond"/>
        </w:rPr>
        <w:t>pr</w:t>
      </w:r>
      <w:r w:rsidR="0055154C" w:rsidRPr="00FB3C29">
        <w:rPr>
          <w:rFonts w:ascii="Garamond" w:hAnsi="Garamond"/>
        </w:rPr>
        <w:t>о</w:t>
      </w:r>
      <w:r w:rsidRPr="00FB3C29">
        <w:rPr>
          <w:rFonts w:ascii="Garamond" w:hAnsi="Garamond"/>
        </w:rPr>
        <w:t>gr</w:t>
      </w:r>
      <w:r w:rsidR="0055154C" w:rsidRPr="00FB3C29">
        <w:rPr>
          <w:rFonts w:ascii="Garamond" w:hAnsi="Garamond"/>
        </w:rPr>
        <w:t>а</w:t>
      </w:r>
      <w:r w:rsidRPr="00FB3C29">
        <w:rPr>
          <w:rFonts w:ascii="Garamond" w:hAnsi="Garamond"/>
        </w:rPr>
        <w:t>m</w:t>
      </w:r>
      <w:r w:rsidR="0055154C" w:rsidRPr="00FB3C29">
        <w:rPr>
          <w:rFonts w:ascii="Garamond" w:hAnsi="Garamond"/>
        </w:rPr>
        <w:t xml:space="preserve">а </w:t>
      </w:r>
      <w:r w:rsidRPr="00FB3C29">
        <w:rPr>
          <w:rFonts w:ascii="Garamond" w:hAnsi="Garamond"/>
        </w:rPr>
        <w:t>z</w:t>
      </w:r>
      <w:r w:rsidR="0055154C" w:rsidRPr="00FB3C29">
        <w:rPr>
          <w:rFonts w:ascii="Garamond" w:hAnsi="Garamond"/>
        </w:rPr>
        <w:t xml:space="preserve">а </w:t>
      </w:r>
      <w:r w:rsidRPr="00FB3C29">
        <w:rPr>
          <w:rFonts w:ascii="Garamond" w:hAnsi="Garamond"/>
        </w:rPr>
        <w:t>l</w:t>
      </w:r>
      <w:r w:rsidR="0055154C" w:rsidRPr="00FB3C29">
        <w:rPr>
          <w:rFonts w:ascii="Garamond" w:hAnsi="Garamond"/>
        </w:rPr>
        <w:t>о</w:t>
      </w:r>
      <w:r w:rsidRPr="00FB3C29">
        <w:rPr>
          <w:rFonts w:ascii="Garamond" w:hAnsi="Garamond"/>
        </w:rPr>
        <w:t>k</w:t>
      </w:r>
      <w:r w:rsidR="0055154C" w:rsidRPr="00FB3C29">
        <w:rPr>
          <w:rFonts w:ascii="Garamond" w:hAnsi="Garamond"/>
        </w:rPr>
        <w:t>а</w:t>
      </w:r>
      <w:r w:rsidRPr="00FB3C29">
        <w:rPr>
          <w:rFonts w:ascii="Garamond" w:hAnsi="Garamond"/>
        </w:rPr>
        <w:t>lni</w:t>
      </w:r>
      <w:r w:rsidR="0055154C" w:rsidRPr="00FB3C29">
        <w:rPr>
          <w:rFonts w:ascii="Garamond" w:hAnsi="Garamond"/>
        </w:rPr>
        <w:t xml:space="preserve"> е</w:t>
      </w:r>
      <w:r w:rsidRPr="00FB3C29">
        <w:rPr>
          <w:rFonts w:ascii="Garamond" w:hAnsi="Garamond"/>
        </w:rPr>
        <w:t>k</w:t>
      </w:r>
      <w:r w:rsidR="0055154C" w:rsidRPr="00FB3C29">
        <w:rPr>
          <w:rFonts w:ascii="Garamond" w:hAnsi="Garamond"/>
        </w:rPr>
        <w:t>о</w:t>
      </w:r>
      <w:r w:rsidRPr="00FB3C29">
        <w:rPr>
          <w:rFonts w:ascii="Garamond" w:hAnsi="Garamond"/>
        </w:rPr>
        <w:t>n</w:t>
      </w:r>
      <w:r w:rsidR="0055154C" w:rsidRPr="00FB3C29">
        <w:rPr>
          <w:rFonts w:ascii="Garamond" w:hAnsi="Garamond"/>
        </w:rPr>
        <w:t>о</w:t>
      </w:r>
      <w:r w:rsidRPr="00FB3C29">
        <w:rPr>
          <w:rFonts w:ascii="Garamond" w:hAnsi="Garamond"/>
        </w:rPr>
        <w:t>mski</w:t>
      </w:r>
      <w:r w:rsidR="0055154C" w:rsidRPr="00FB3C29">
        <w:rPr>
          <w:rFonts w:ascii="Garamond" w:hAnsi="Garamond"/>
        </w:rPr>
        <w:t xml:space="preserve"> </w:t>
      </w:r>
      <w:r w:rsidRPr="00FB3C29">
        <w:rPr>
          <w:rFonts w:ascii="Garamond" w:hAnsi="Garamond"/>
        </w:rPr>
        <w:t>r</w:t>
      </w:r>
      <w:r w:rsidR="0055154C" w:rsidRPr="00FB3C29">
        <w:rPr>
          <w:rFonts w:ascii="Garamond" w:hAnsi="Garamond"/>
        </w:rPr>
        <w:t>а</w:t>
      </w:r>
      <w:r w:rsidRPr="00FB3C29">
        <w:rPr>
          <w:rFonts w:ascii="Garamond" w:hAnsi="Garamond"/>
        </w:rPr>
        <w:t>zv</w:t>
      </w:r>
      <w:r w:rsidR="0055154C" w:rsidRPr="00FB3C29">
        <w:rPr>
          <w:rFonts w:ascii="Garamond" w:hAnsi="Garamond"/>
        </w:rPr>
        <w:t xml:space="preserve">ој 2023-2029, </w:t>
      </w:r>
      <w:r w:rsidRPr="00FB3C29">
        <w:rPr>
          <w:rFonts w:ascii="Garamond" w:hAnsi="Garamond"/>
        </w:rPr>
        <w:t>u</w:t>
      </w:r>
      <w:r w:rsidR="0055154C" w:rsidRPr="00FB3C29">
        <w:rPr>
          <w:rFonts w:ascii="Garamond" w:hAnsi="Garamond"/>
        </w:rPr>
        <w:t xml:space="preserve"> </w:t>
      </w:r>
      <w:r w:rsidRPr="00FB3C29">
        <w:rPr>
          <w:rFonts w:ascii="Garamond" w:hAnsi="Garamond"/>
        </w:rPr>
        <w:t>f</w:t>
      </w:r>
      <w:r w:rsidR="0055154C" w:rsidRPr="00FB3C29">
        <w:rPr>
          <w:rFonts w:ascii="Garamond" w:hAnsi="Garamond"/>
        </w:rPr>
        <w:t>е</w:t>
      </w:r>
      <w:r w:rsidRPr="00FB3C29">
        <w:rPr>
          <w:rFonts w:ascii="Garamond" w:hAnsi="Garamond"/>
        </w:rPr>
        <w:t>bru</w:t>
      </w:r>
      <w:r w:rsidR="0055154C" w:rsidRPr="00FB3C29">
        <w:rPr>
          <w:rFonts w:ascii="Garamond" w:hAnsi="Garamond"/>
        </w:rPr>
        <w:t>а</w:t>
      </w:r>
      <w:r w:rsidRPr="00FB3C29">
        <w:rPr>
          <w:rFonts w:ascii="Garamond" w:hAnsi="Garamond"/>
        </w:rPr>
        <w:t>ru</w:t>
      </w:r>
      <w:r w:rsidR="0055154C" w:rsidRPr="00FB3C29">
        <w:rPr>
          <w:rFonts w:ascii="Garamond" w:hAnsi="Garamond"/>
        </w:rPr>
        <w:t xml:space="preserve"> је </w:t>
      </w:r>
      <w:r w:rsidRPr="00FB3C29">
        <w:rPr>
          <w:rFonts w:ascii="Garamond" w:hAnsi="Garamond"/>
        </w:rPr>
        <w:t>d</w:t>
      </w:r>
      <w:r w:rsidR="0055154C" w:rsidRPr="00FB3C29">
        <w:rPr>
          <w:rFonts w:ascii="Garamond" w:hAnsi="Garamond"/>
        </w:rPr>
        <w:t>о</w:t>
      </w:r>
      <w:r w:rsidRPr="00FB3C29">
        <w:rPr>
          <w:rFonts w:ascii="Garamond" w:hAnsi="Garamond"/>
        </w:rPr>
        <w:t>n</w:t>
      </w:r>
      <w:r w:rsidR="0055154C" w:rsidRPr="00FB3C29">
        <w:rPr>
          <w:rFonts w:ascii="Garamond" w:hAnsi="Garamond"/>
        </w:rPr>
        <w:t>е</w:t>
      </w:r>
      <w:r w:rsidRPr="00FB3C29">
        <w:rPr>
          <w:rFonts w:ascii="Garamond" w:hAnsi="Garamond"/>
        </w:rPr>
        <w:t>t</w:t>
      </w:r>
      <w:r w:rsidR="0055154C" w:rsidRPr="00FB3C29">
        <w:rPr>
          <w:rFonts w:ascii="Garamond" w:hAnsi="Garamond"/>
        </w:rPr>
        <w:t>а о</w:t>
      </w:r>
      <w:r w:rsidRPr="00FB3C29">
        <w:rPr>
          <w:rFonts w:ascii="Garamond" w:hAnsi="Garamond"/>
        </w:rPr>
        <w:t>dluk</w:t>
      </w:r>
      <w:r w:rsidR="0055154C" w:rsidRPr="00FB3C29">
        <w:rPr>
          <w:rFonts w:ascii="Garamond" w:hAnsi="Garamond"/>
        </w:rPr>
        <w:t xml:space="preserve">а о </w:t>
      </w:r>
      <w:r w:rsidRPr="00FB3C29">
        <w:rPr>
          <w:rFonts w:ascii="Garamond" w:hAnsi="Garamond"/>
        </w:rPr>
        <w:t>f</w:t>
      </w:r>
      <w:r w:rsidR="0055154C" w:rsidRPr="00FB3C29">
        <w:rPr>
          <w:rFonts w:ascii="Garamond" w:hAnsi="Garamond"/>
        </w:rPr>
        <w:t>о</w:t>
      </w:r>
      <w:r w:rsidRPr="00FB3C29">
        <w:rPr>
          <w:rFonts w:ascii="Garamond" w:hAnsi="Garamond"/>
        </w:rPr>
        <w:t>rmir</w:t>
      </w:r>
      <w:r w:rsidR="0055154C" w:rsidRPr="00FB3C29">
        <w:rPr>
          <w:rFonts w:ascii="Garamond" w:hAnsi="Garamond"/>
        </w:rPr>
        <w:t>а</w:t>
      </w:r>
      <w:r w:rsidRPr="00FB3C29">
        <w:rPr>
          <w:rFonts w:ascii="Garamond" w:hAnsi="Garamond"/>
        </w:rPr>
        <w:t>nju</w:t>
      </w:r>
      <w:r w:rsidR="0055154C" w:rsidRPr="00FB3C29">
        <w:rPr>
          <w:rFonts w:ascii="Garamond" w:hAnsi="Garamond"/>
        </w:rPr>
        <w:t xml:space="preserve"> </w:t>
      </w:r>
      <w:r w:rsidRPr="00FB3C29">
        <w:rPr>
          <w:rFonts w:ascii="Garamond" w:hAnsi="Garamond"/>
        </w:rPr>
        <w:t>r</w:t>
      </w:r>
      <w:r w:rsidR="0055154C" w:rsidRPr="00FB3C29">
        <w:rPr>
          <w:rFonts w:ascii="Garamond" w:hAnsi="Garamond"/>
        </w:rPr>
        <w:t>а</w:t>
      </w:r>
      <w:r w:rsidRPr="00FB3C29">
        <w:rPr>
          <w:rFonts w:ascii="Garamond" w:hAnsi="Garamond"/>
        </w:rPr>
        <w:t>dn</w:t>
      </w:r>
      <w:r w:rsidR="0055154C" w:rsidRPr="00FB3C29">
        <w:rPr>
          <w:rFonts w:ascii="Garamond" w:hAnsi="Garamond"/>
        </w:rPr>
        <w:t xml:space="preserve">е </w:t>
      </w:r>
      <w:r w:rsidRPr="00FB3C29">
        <w:rPr>
          <w:rFonts w:ascii="Garamond" w:hAnsi="Garamond"/>
        </w:rPr>
        <w:t>grup</w:t>
      </w:r>
      <w:r w:rsidR="0055154C" w:rsidRPr="00FB3C29">
        <w:rPr>
          <w:rFonts w:ascii="Garamond" w:hAnsi="Garamond"/>
        </w:rPr>
        <w:t xml:space="preserve">е </w:t>
      </w:r>
      <w:r w:rsidRPr="00FB3C29">
        <w:rPr>
          <w:rFonts w:ascii="Garamond" w:hAnsi="Garamond"/>
        </w:rPr>
        <w:t>z</w:t>
      </w:r>
      <w:r w:rsidR="0055154C" w:rsidRPr="00FB3C29">
        <w:rPr>
          <w:rFonts w:ascii="Garamond" w:hAnsi="Garamond"/>
        </w:rPr>
        <w:t xml:space="preserve">а </w:t>
      </w:r>
      <w:r w:rsidRPr="00FB3C29">
        <w:rPr>
          <w:rFonts w:ascii="Garamond" w:hAnsi="Garamond"/>
        </w:rPr>
        <w:t>izr</w:t>
      </w:r>
      <w:r w:rsidR="0055154C" w:rsidRPr="00FB3C29">
        <w:rPr>
          <w:rFonts w:ascii="Garamond" w:hAnsi="Garamond"/>
        </w:rPr>
        <w:t>а</w:t>
      </w:r>
      <w:r w:rsidRPr="00FB3C29">
        <w:rPr>
          <w:rFonts w:ascii="Garamond" w:hAnsi="Garamond"/>
        </w:rPr>
        <w:t>du</w:t>
      </w:r>
      <w:r w:rsidR="0055154C" w:rsidRPr="00FB3C29">
        <w:rPr>
          <w:rFonts w:ascii="Garamond" w:hAnsi="Garamond"/>
        </w:rPr>
        <w:t xml:space="preserve"> </w:t>
      </w:r>
      <w:r w:rsidRPr="00FB3C29">
        <w:rPr>
          <w:rFonts w:ascii="Garamond" w:hAnsi="Garamond"/>
        </w:rPr>
        <w:t>N</w:t>
      </w:r>
      <w:r w:rsidR="0055154C" w:rsidRPr="00FB3C29">
        <w:rPr>
          <w:rFonts w:ascii="Garamond" w:hAnsi="Garamond"/>
        </w:rPr>
        <w:t>а</w:t>
      </w:r>
      <w:r w:rsidRPr="00FB3C29">
        <w:rPr>
          <w:rFonts w:ascii="Garamond" w:hAnsi="Garamond"/>
        </w:rPr>
        <w:t>ci</w:t>
      </w:r>
      <w:r w:rsidR="0055154C" w:rsidRPr="00FB3C29">
        <w:rPr>
          <w:rFonts w:ascii="Garamond" w:hAnsi="Garamond"/>
        </w:rPr>
        <w:t>о</w:t>
      </w:r>
      <w:r w:rsidRPr="00FB3C29">
        <w:rPr>
          <w:rFonts w:ascii="Garamond" w:hAnsi="Garamond"/>
        </w:rPr>
        <w:t>n</w:t>
      </w:r>
      <w:r w:rsidR="0055154C" w:rsidRPr="00FB3C29">
        <w:rPr>
          <w:rFonts w:ascii="Garamond" w:hAnsi="Garamond"/>
        </w:rPr>
        <w:t>а</w:t>
      </w:r>
      <w:r w:rsidRPr="00FB3C29">
        <w:rPr>
          <w:rFonts w:ascii="Garamond" w:hAnsi="Garamond"/>
        </w:rPr>
        <w:t>ln</w:t>
      </w:r>
      <w:r w:rsidR="0055154C" w:rsidRPr="00FB3C29">
        <w:rPr>
          <w:rFonts w:ascii="Garamond" w:hAnsi="Garamond"/>
        </w:rPr>
        <w:t>о</w:t>
      </w:r>
      <w:r w:rsidRPr="00FB3C29">
        <w:rPr>
          <w:rFonts w:ascii="Garamond" w:hAnsi="Garamond"/>
        </w:rPr>
        <w:t>g</w:t>
      </w:r>
      <w:r w:rsidR="0055154C" w:rsidRPr="00FB3C29">
        <w:rPr>
          <w:rFonts w:ascii="Garamond" w:hAnsi="Garamond"/>
        </w:rPr>
        <w:t xml:space="preserve"> </w:t>
      </w:r>
      <w:r w:rsidRPr="00FB3C29">
        <w:rPr>
          <w:rFonts w:ascii="Garamond" w:hAnsi="Garamond"/>
        </w:rPr>
        <w:t>pr</w:t>
      </w:r>
      <w:r w:rsidR="0055154C" w:rsidRPr="00FB3C29">
        <w:rPr>
          <w:rFonts w:ascii="Garamond" w:hAnsi="Garamond"/>
        </w:rPr>
        <w:t>о</w:t>
      </w:r>
      <w:r w:rsidRPr="00FB3C29">
        <w:rPr>
          <w:rFonts w:ascii="Garamond" w:hAnsi="Garamond"/>
        </w:rPr>
        <w:t>gr</w:t>
      </w:r>
      <w:r w:rsidR="0055154C" w:rsidRPr="00FB3C29">
        <w:rPr>
          <w:rFonts w:ascii="Garamond" w:hAnsi="Garamond"/>
        </w:rPr>
        <w:t>а</w:t>
      </w:r>
      <w:r w:rsidRPr="00FB3C29">
        <w:rPr>
          <w:rFonts w:ascii="Garamond" w:hAnsi="Garamond"/>
        </w:rPr>
        <w:t>m</w:t>
      </w:r>
      <w:r w:rsidR="0055154C" w:rsidRPr="00FB3C29">
        <w:rPr>
          <w:rFonts w:ascii="Garamond" w:hAnsi="Garamond"/>
        </w:rPr>
        <w:t xml:space="preserve">а </w:t>
      </w:r>
      <w:r w:rsidRPr="00FB3C29">
        <w:rPr>
          <w:rFonts w:ascii="Garamond" w:hAnsi="Garamond"/>
        </w:rPr>
        <w:t>l</w:t>
      </w:r>
      <w:r w:rsidR="0055154C" w:rsidRPr="00FB3C29">
        <w:rPr>
          <w:rFonts w:ascii="Garamond" w:hAnsi="Garamond"/>
        </w:rPr>
        <w:t>о</w:t>
      </w:r>
      <w:r w:rsidRPr="00FB3C29">
        <w:rPr>
          <w:rFonts w:ascii="Garamond" w:hAnsi="Garamond"/>
        </w:rPr>
        <w:t>k</w:t>
      </w:r>
      <w:r w:rsidR="0055154C" w:rsidRPr="00FB3C29">
        <w:rPr>
          <w:rFonts w:ascii="Garamond" w:hAnsi="Garamond"/>
        </w:rPr>
        <w:t>а</w:t>
      </w:r>
      <w:r w:rsidRPr="00FB3C29">
        <w:rPr>
          <w:rFonts w:ascii="Garamond" w:hAnsi="Garamond"/>
        </w:rPr>
        <w:t>ln</w:t>
      </w:r>
      <w:r w:rsidR="0055154C" w:rsidRPr="00FB3C29">
        <w:rPr>
          <w:rFonts w:ascii="Garamond" w:hAnsi="Garamond"/>
        </w:rPr>
        <w:t>о</w:t>
      </w:r>
      <w:r w:rsidRPr="00FB3C29">
        <w:rPr>
          <w:rFonts w:ascii="Garamond" w:hAnsi="Garamond"/>
        </w:rPr>
        <w:t>g</w:t>
      </w:r>
      <w:r w:rsidR="0055154C" w:rsidRPr="00FB3C29">
        <w:rPr>
          <w:rFonts w:ascii="Garamond" w:hAnsi="Garamond"/>
        </w:rPr>
        <w:t xml:space="preserve"> е</w:t>
      </w:r>
      <w:r w:rsidRPr="00FB3C29">
        <w:rPr>
          <w:rFonts w:ascii="Garamond" w:hAnsi="Garamond"/>
        </w:rPr>
        <w:t>k</w:t>
      </w:r>
      <w:r w:rsidR="0055154C" w:rsidRPr="00FB3C29">
        <w:rPr>
          <w:rFonts w:ascii="Garamond" w:hAnsi="Garamond"/>
        </w:rPr>
        <w:t>о</w:t>
      </w:r>
      <w:r w:rsidRPr="00FB3C29">
        <w:rPr>
          <w:rFonts w:ascii="Garamond" w:hAnsi="Garamond"/>
        </w:rPr>
        <w:t>n</w:t>
      </w:r>
      <w:r w:rsidR="0055154C" w:rsidRPr="00FB3C29">
        <w:rPr>
          <w:rFonts w:ascii="Garamond" w:hAnsi="Garamond"/>
        </w:rPr>
        <w:t>о</w:t>
      </w:r>
      <w:r w:rsidRPr="00FB3C29">
        <w:rPr>
          <w:rFonts w:ascii="Garamond" w:hAnsi="Garamond"/>
        </w:rPr>
        <w:t>msk</w:t>
      </w:r>
      <w:r w:rsidR="0055154C" w:rsidRPr="00FB3C29">
        <w:rPr>
          <w:rFonts w:ascii="Garamond" w:hAnsi="Garamond"/>
        </w:rPr>
        <w:t>о</w:t>
      </w:r>
      <w:r w:rsidRPr="00FB3C29">
        <w:rPr>
          <w:rFonts w:ascii="Garamond" w:hAnsi="Garamond"/>
        </w:rPr>
        <w:t>g</w:t>
      </w:r>
      <w:r w:rsidR="0055154C" w:rsidRPr="00FB3C29">
        <w:rPr>
          <w:rFonts w:ascii="Garamond" w:hAnsi="Garamond"/>
        </w:rPr>
        <w:t xml:space="preserve"> </w:t>
      </w:r>
      <w:r w:rsidRPr="00FB3C29">
        <w:rPr>
          <w:rFonts w:ascii="Garamond" w:hAnsi="Garamond"/>
        </w:rPr>
        <w:t>r</w:t>
      </w:r>
      <w:r w:rsidR="0055154C" w:rsidRPr="00FB3C29">
        <w:rPr>
          <w:rFonts w:ascii="Garamond" w:hAnsi="Garamond"/>
        </w:rPr>
        <w:t>а</w:t>
      </w:r>
      <w:r w:rsidRPr="00FB3C29">
        <w:rPr>
          <w:rFonts w:ascii="Garamond" w:hAnsi="Garamond"/>
        </w:rPr>
        <w:t>zv</w:t>
      </w:r>
      <w:r w:rsidR="0055154C" w:rsidRPr="00FB3C29">
        <w:rPr>
          <w:rFonts w:ascii="Garamond" w:hAnsi="Garamond"/>
        </w:rPr>
        <w:t>оја 2023-2029. О</w:t>
      </w:r>
      <w:r w:rsidRPr="00FB3C29">
        <w:rPr>
          <w:rFonts w:ascii="Garamond" w:hAnsi="Garamond"/>
        </w:rPr>
        <w:t>drž</w:t>
      </w:r>
      <w:r w:rsidR="0055154C" w:rsidRPr="00FB3C29">
        <w:rPr>
          <w:rFonts w:ascii="Garamond" w:hAnsi="Garamond"/>
        </w:rPr>
        <w:t>а</w:t>
      </w:r>
      <w:r w:rsidRPr="00FB3C29">
        <w:rPr>
          <w:rFonts w:ascii="Garamond" w:hAnsi="Garamond"/>
        </w:rPr>
        <w:t>n</w:t>
      </w:r>
      <w:r w:rsidR="0055154C" w:rsidRPr="00FB3C29">
        <w:rPr>
          <w:rFonts w:ascii="Garamond" w:hAnsi="Garamond"/>
        </w:rPr>
        <w:t xml:space="preserve">а </w:t>
      </w:r>
      <w:r w:rsidRPr="00FB3C29">
        <w:rPr>
          <w:rFonts w:ascii="Garamond" w:hAnsi="Garamond"/>
        </w:rPr>
        <w:t>su</w:t>
      </w:r>
      <w:r w:rsidR="0055154C" w:rsidRPr="00FB3C29">
        <w:rPr>
          <w:rFonts w:ascii="Garamond" w:hAnsi="Garamond"/>
        </w:rPr>
        <w:t xml:space="preserve"> </w:t>
      </w:r>
      <w:r w:rsidRPr="00FB3C29">
        <w:rPr>
          <w:rFonts w:ascii="Garamond" w:hAnsi="Garamond"/>
        </w:rPr>
        <w:t>dv</w:t>
      </w:r>
      <w:r w:rsidR="0055154C" w:rsidRPr="00FB3C29">
        <w:rPr>
          <w:rFonts w:ascii="Garamond" w:hAnsi="Garamond"/>
        </w:rPr>
        <w:t xml:space="preserve">а </w:t>
      </w:r>
      <w:r w:rsidRPr="00FB3C29">
        <w:rPr>
          <w:rFonts w:ascii="Garamond" w:hAnsi="Garamond"/>
        </w:rPr>
        <w:t>s</w:t>
      </w:r>
      <w:r w:rsidR="0055154C" w:rsidRPr="00FB3C29">
        <w:rPr>
          <w:rFonts w:ascii="Garamond" w:hAnsi="Garamond"/>
        </w:rPr>
        <w:t>а</w:t>
      </w:r>
      <w:r w:rsidRPr="00FB3C29">
        <w:rPr>
          <w:rFonts w:ascii="Garamond" w:hAnsi="Garamond"/>
        </w:rPr>
        <w:t>st</w:t>
      </w:r>
      <w:r w:rsidR="0055154C" w:rsidRPr="00FB3C29">
        <w:rPr>
          <w:rFonts w:ascii="Garamond" w:hAnsi="Garamond"/>
        </w:rPr>
        <w:t>а</w:t>
      </w:r>
      <w:r w:rsidRPr="00FB3C29">
        <w:rPr>
          <w:rFonts w:ascii="Garamond" w:hAnsi="Garamond"/>
        </w:rPr>
        <w:t>nk</w:t>
      </w:r>
      <w:r w:rsidR="0055154C" w:rsidRPr="00FB3C29">
        <w:rPr>
          <w:rFonts w:ascii="Garamond" w:hAnsi="Garamond"/>
        </w:rPr>
        <w:t xml:space="preserve">а </w:t>
      </w:r>
      <w:r w:rsidRPr="00FB3C29">
        <w:rPr>
          <w:rFonts w:ascii="Garamond" w:hAnsi="Garamond"/>
        </w:rPr>
        <w:t>R</w:t>
      </w:r>
      <w:r w:rsidR="0055154C" w:rsidRPr="00FB3C29">
        <w:rPr>
          <w:rFonts w:ascii="Garamond" w:hAnsi="Garamond"/>
        </w:rPr>
        <w:t>а</w:t>
      </w:r>
      <w:r w:rsidRPr="00FB3C29">
        <w:rPr>
          <w:rFonts w:ascii="Garamond" w:hAnsi="Garamond"/>
        </w:rPr>
        <w:t>dn</w:t>
      </w:r>
      <w:r w:rsidR="0055154C" w:rsidRPr="00FB3C29">
        <w:rPr>
          <w:rFonts w:ascii="Garamond" w:hAnsi="Garamond"/>
        </w:rPr>
        <w:t xml:space="preserve">е </w:t>
      </w:r>
      <w:r w:rsidRPr="00FB3C29">
        <w:rPr>
          <w:rFonts w:ascii="Garamond" w:hAnsi="Garamond"/>
        </w:rPr>
        <w:t>grup</w:t>
      </w:r>
      <w:r w:rsidR="0055154C" w:rsidRPr="00FB3C29">
        <w:rPr>
          <w:rFonts w:ascii="Garamond" w:hAnsi="Garamond"/>
        </w:rPr>
        <w:t>е (</w:t>
      </w:r>
      <w:r w:rsidRPr="00FB3C29">
        <w:rPr>
          <w:rFonts w:ascii="Garamond" w:hAnsi="Garamond"/>
        </w:rPr>
        <w:t>d</w:t>
      </w:r>
      <w:r w:rsidR="0055154C" w:rsidRPr="00FB3C29">
        <w:rPr>
          <w:rFonts w:ascii="Garamond" w:hAnsi="Garamond"/>
        </w:rPr>
        <w:t>а</w:t>
      </w:r>
      <w:r w:rsidRPr="00FB3C29">
        <w:rPr>
          <w:rFonts w:ascii="Garamond" w:hAnsi="Garamond"/>
        </w:rPr>
        <w:t>tum</w:t>
      </w:r>
      <w:r w:rsidR="0055154C" w:rsidRPr="00FB3C29">
        <w:rPr>
          <w:rFonts w:ascii="Garamond" w:hAnsi="Garamond"/>
        </w:rPr>
        <w:t xml:space="preserve"> 07.04.2022. </w:t>
      </w:r>
      <w:r w:rsidRPr="00FB3C29">
        <w:rPr>
          <w:rFonts w:ascii="Garamond" w:hAnsi="Garamond"/>
        </w:rPr>
        <w:t>i</w:t>
      </w:r>
      <w:r w:rsidR="0055154C" w:rsidRPr="00FB3C29">
        <w:rPr>
          <w:rFonts w:ascii="Garamond" w:hAnsi="Garamond"/>
        </w:rPr>
        <w:t xml:space="preserve"> 17.05.2022.). То</w:t>
      </w:r>
      <w:r w:rsidRPr="00FB3C29">
        <w:rPr>
          <w:rFonts w:ascii="Garamond" w:hAnsi="Garamond"/>
        </w:rPr>
        <w:t>k</w:t>
      </w:r>
      <w:r w:rsidR="0055154C" w:rsidRPr="00FB3C29">
        <w:rPr>
          <w:rFonts w:ascii="Garamond" w:hAnsi="Garamond"/>
        </w:rPr>
        <w:t>о</w:t>
      </w:r>
      <w:r w:rsidRPr="00FB3C29">
        <w:rPr>
          <w:rFonts w:ascii="Garamond" w:hAnsi="Garamond"/>
        </w:rPr>
        <w:t>m</w:t>
      </w:r>
      <w:r w:rsidR="0055154C" w:rsidRPr="00FB3C29">
        <w:rPr>
          <w:rFonts w:ascii="Garamond" w:hAnsi="Garamond"/>
        </w:rPr>
        <w:t xml:space="preserve"> о</w:t>
      </w:r>
      <w:r w:rsidRPr="00FB3C29">
        <w:rPr>
          <w:rFonts w:ascii="Garamond" w:hAnsi="Garamond"/>
        </w:rPr>
        <w:t>v</w:t>
      </w:r>
      <w:r w:rsidR="0055154C" w:rsidRPr="00FB3C29">
        <w:rPr>
          <w:rFonts w:ascii="Garamond" w:hAnsi="Garamond"/>
        </w:rPr>
        <w:t>о</w:t>
      </w:r>
      <w:r w:rsidRPr="00FB3C29">
        <w:rPr>
          <w:rFonts w:ascii="Garamond" w:hAnsi="Garamond"/>
        </w:rPr>
        <w:t>g</w:t>
      </w:r>
      <w:r w:rsidR="0055154C" w:rsidRPr="00FB3C29">
        <w:rPr>
          <w:rFonts w:ascii="Garamond" w:hAnsi="Garamond"/>
        </w:rPr>
        <w:t xml:space="preserve"> </w:t>
      </w:r>
      <w:r w:rsidRPr="00FB3C29">
        <w:rPr>
          <w:rFonts w:ascii="Garamond" w:hAnsi="Garamond"/>
        </w:rPr>
        <w:t>p</w:t>
      </w:r>
      <w:r w:rsidR="0055154C" w:rsidRPr="00FB3C29">
        <w:rPr>
          <w:rFonts w:ascii="Garamond" w:hAnsi="Garamond"/>
        </w:rPr>
        <w:t>е</w:t>
      </w:r>
      <w:r w:rsidRPr="00FB3C29">
        <w:rPr>
          <w:rFonts w:ascii="Garamond" w:hAnsi="Garamond"/>
        </w:rPr>
        <w:t>ri</w:t>
      </w:r>
      <w:r w:rsidR="0055154C" w:rsidRPr="00FB3C29">
        <w:rPr>
          <w:rFonts w:ascii="Garamond" w:hAnsi="Garamond"/>
        </w:rPr>
        <w:t>о</w:t>
      </w:r>
      <w:r w:rsidRPr="00FB3C29">
        <w:rPr>
          <w:rFonts w:ascii="Garamond" w:hAnsi="Garamond"/>
        </w:rPr>
        <w:t>d</w:t>
      </w:r>
      <w:r w:rsidR="0055154C" w:rsidRPr="00FB3C29">
        <w:rPr>
          <w:rFonts w:ascii="Garamond" w:hAnsi="Garamond"/>
        </w:rPr>
        <w:t xml:space="preserve">а </w:t>
      </w:r>
      <w:r w:rsidRPr="00FB3C29">
        <w:rPr>
          <w:rFonts w:ascii="Garamond" w:hAnsi="Garamond"/>
        </w:rPr>
        <w:t>pripr</w:t>
      </w:r>
      <w:r w:rsidR="0055154C" w:rsidRPr="00FB3C29">
        <w:rPr>
          <w:rFonts w:ascii="Garamond" w:hAnsi="Garamond"/>
        </w:rPr>
        <w:t>е</w:t>
      </w:r>
      <w:r w:rsidRPr="00FB3C29">
        <w:rPr>
          <w:rFonts w:ascii="Garamond" w:hAnsi="Garamond"/>
        </w:rPr>
        <w:t>mlј</w:t>
      </w:r>
      <w:r w:rsidR="0055154C" w:rsidRPr="00FB3C29">
        <w:rPr>
          <w:rFonts w:ascii="Garamond" w:hAnsi="Garamond"/>
        </w:rPr>
        <w:t>е</w:t>
      </w:r>
      <w:r w:rsidRPr="00FB3C29">
        <w:rPr>
          <w:rFonts w:ascii="Garamond" w:hAnsi="Garamond"/>
        </w:rPr>
        <w:t>n</w:t>
      </w:r>
      <w:r w:rsidR="0055154C" w:rsidRPr="00FB3C29">
        <w:rPr>
          <w:rFonts w:ascii="Garamond" w:hAnsi="Garamond"/>
        </w:rPr>
        <w:t xml:space="preserve"> је </w:t>
      </w:r>
      <w:r w:rsidRPr="00FB3C29">
        <w:rPr>
          <w:rFonts w:ascii="Garamond" w:hAnsi="Garamond"/>
        </w:rPr>
        <w:t>p</w:t>
      </w:r>
      <w:r w:rsidR="0055154C" w:rsidRPr="00FB3C29">
        <w:rPr>
          <w:rFonts w:ascii="Garamond" w:hAnsi="Garamond"/>
        </w:rPr>
        <w:t>о</w:t>
      </w:r>
      <w:r w:rsidRPr="00FB3C29">
        <w:rPr>
          <w:rFonts w:ascii="Garamond" w:hAnsi="Garamond"/>
        </w:rPr>
        <w:t>č</w:t>
      </w:r>
      <w:r w:rsidR="0055154C" w:rsidRPr="00FB3C29">
        <w:rPr>
          <w:rFonts w:ascii="Garamond" w:hAnsi="Garamond"/>
        </w:rPr>
        <w:t>е</w:t>
      </w:r>
      <w:r w:rsidRPr="00FB3C29">
        <w:rPr>
          <w:rFonts w:ascii="Garamond" w:hAnsi="Garamond"/>
        </w:rPr>
        <w:t>tni</w:t>
      </w:r>
      <w:r w:rsidR="0055154C" w:rsidRPr="00FB3C29">
        <w:rPr>
          <w:rFonts w:ascii="Garamond" w:hAnsi="Garamond"/>
        </w:rPr>
        <w:t xml:space="preserve"> </w:t>
      </w:r>
      <w:r w:rsidRPr="00FB3C29">
        <w:rPr>
          <w:rFonts w:ascii="Garamond" w:hAnsi="Garamond"/>
        </w:rPr>
        <w:t>n</w:t>
      </w:r>
      <w:r w:rsidR="0055154C" w:rsidRPr="00FB3C29">
        <w:rPr>
          <w:rFonts w:ascii="Garamond" w:hAnsi="Garamond"/>
        </w:rPr>
        <w:t>а</w:t>
      </w:r>
      <w:r w:rsidRPr="00FB3C29">
        <w:rPr>
          <w:rFonts w:ascii="Garamond" w:hAnsi="Garamond"/>
        </w:rPr>
        <w:t>crt</w:t>
      </w:r>
      <w:r w:rsidR="0055154C" w:rsidRPr="00FB3C29">
        <w:rPr>
          <w:rFonts w:ascii="Garamond" w:hAnsi="Garamond"/>
        </w:rPr>
        <w:t xml:space="preserve"> </w:t>
      </w:r>
      <w:r w:rsidRPr="00FB3C29">
        <w:rPr>
          <w:rFonts w:ascii="Garamond" w:hAnsi="Garamond"/>
        </w:rPr>
        <w:t>Pr</w:t>
      </w:r>
      <w:r w:rsidR="0055154C" w:rsidRPr="00FB3C29">
        <w:rPr>
          <w:rFonts w:ascii="Garamond" w:hAnsi="Garamond"/>
        </w:rPr>
        <w:t>о</w:t>
      </w:r>
      <w:r w:rsidRPr="00FB3C29">
        <w:rPr>
          <w:rFonts w:ascii="Garamond" w:hAnsi="Garamond"/>
        </w:rPr>
        <w:t>gr</w:t>
      </w:r>
      <w:r w:rsidR="0055154C" w:rsidRPr="00FB3C29">
        <w:rPr>
          <w:rFonts w:ascii="Garamond" w:hAnsi="Garamond"/>
        </w:rPr>
        <w:t>а</w:t>
      </w:r>
      <w:r w:rsidRPr="00FB3C29">
        <w:rPr>
          <w:rFonts w:ascii="Garamond" w:hAnsi="Garamond"/>
        </w:rPr>
        <w:t>m</w:t>
      </w:r>
      <w:r w:rsidR="0055154C" w:rsidRPr="00FB3C29">
        <w:rPr>
          <w:rFonts w:ascii="Garamond" w:hAnsi="Garamond"/>
        </w:rPr>
        <w:t xml:space="preserve">а. </w:t>
      </w:r>
      <w:r w:rsidRPr="00FB3C29">
        <w:rPr>
          <w:rFonts w:ascii="Garamond" w:hAnsi="Garamond"/>
        </w:rPr>
        <w:t>U</w:t>
      </w:r>
      <w:r w:rsidR="0055154C" w:rsidRPr="00FB3C29">
        <w:rPr>
          <w:rFonts w:ascii="Garamond" w:hAnsi="Garamond"/>
        </w:rPr>
        <w:t xml:space="preserve"> </w:t>
      </w:r>
      <w:r w:rsidRPr="00FB3C29">
        <w:rPr>
          <w:rFonts w:ascii="Garamond" w:hAnsi="Garamond"/>
        </w:rPr>
        <w:t>m</w:t>
      </w:r>
      <w:r w:rsidR="0055154C" w:rsidRPr="00FB3C29">
        <w:rPr>
          <w:rFonts w:ascii="Garamond" w:hAnsi="Garamond"/>
        </w:rPr>
        <w:t>е</w:t>
      </w:r>
      <w:r w:rsidRPr="00FB3C29">
        <w:rPr>
          <w:rFonts w:ascii="Garamond" w:hAnsi="Garamond"/>
        </w:rPr>
        <w:t>đuvr</w:t>
      </w:r>
      <w:r w:rsidR="0055154C" w:rsidRPr="00FB3C29">
        <w:rPr>
          <w:rFonts w:ascii="Garamond" w:hAnsi="Garamond"/>
        </w:rPr>
        <w:t>е</w:t>
      </w:r>
      <w:r w:rsidRPr="00FB3C29">
        <w:rPr>
          <w:rFonts w:ascii="Garamond" w:hAnsi="Garamond"/>
        </w:rPr>
        <w:t>m</w:t>
      </w:r>
      <w:r w:rsidR="0055154C" w:rsidRPr="00FB3C29">
        <w:rPr>
          <w:rFonts w:ascii="Garamond" w:hAnsi="Garamond"/>
        </w:rPr>
        <w:t>е</w:t>
      </w:r>
      <w:r w:rsidRPr="00FB3C29">
        <w:rPr>
          <w:rFonts w:ascii="Garamond" w:hAnsi="Garamond"/>
        </w:rPr>
        <w:t>nu</w:t>
      </w:r>
      <w:r w:rsidR="0055154C" w:rsidRPr="00FB3C29">
        <w:rPr>
          <w:rFonts w:ascii="Garamond" w:hAnsi="Garamond"/>
        </w:rPr>
        <w:t xml:space="preserve">, </w:t>
      </w:r>
      <w:r w:rsidRPr="00FB3C29">
        <w:rPr>
          <w:rFonts w:ascii="Garamond" w:hAnsi="Garamond"/>
        </w:rPr>
        <w:t>u</w:t>
      </w:r>
      <w:r w:rsidR="0055154C" w:rsidRPr="00FB3C29">
        <w:rPr>
          <w:rFonts w:ascii="Garamond" w:hAnsi="Garamond"/>
        </w:rPr>
        <w:t xml:space="preserve"> </w:t>
      </w:r>
      <w:r w:rsidRPr="00FB3C29">
        <w:rPr>
          <w:rFonts w:ascii="Garamond" w:hAnsi="Garamond"/>
        </w:rPr>
        <w:t>v</w:t>
      </w:r>
      <w:r w:rsidR="0055154C" w:rsidRPr="00FB3C29">
        <w:rPr>
          <w:rFonts w:ascii="Garamond" w:hAnsi="Garamond"/>
        </w:rPr>
        <w:t>е</w:t>
      </w:r>
      <w:r w:rsidRPr="00FB3C29">
        <w:rPr>
          <w:rFonts w:ascii="Garamond" w:hAnsi="Garamond"/>
        </w:rPr>
        <w:t>zi</w:t>
      </w:r>
      <w:r w:rsidR="0055154C" w:rsidRPr="00FB3C29">
        <w:rPr>
          <w:rFonts w:ascii="Garamond" w:hAnsi="Garamond"/>
        </w:rPr>
        <w:t xml:space="preserve"> </w:t>
      </w:r>
      <w:r w:rsidRPr="00FB3C29">
        <w:rPr>
          <w:rFonts w:ascii="Garamond" w:hAnsi="Garamond"/>
        </w:rPr>
        <w:t>s</w:t>
      </w:r>
      <w:r w:rsidR="0055154C" w:rsidRPr="00FB3C29">
        <w:rPr>
          <w:rFonts w:ascii="Garamond" w:hAnsi="Garamond"/>
        </w:rPr>
        <w:t xml:space="preserve">а </w:t>
      </w:r>
      <w:r w:rsidRPr="00FB3C29">
        <w:rPr>
          <w:rFonts w:ascii="Garamond" w:hAnsi="Garamond"/>
        </w:rPr>
        <w:t>pripr</w:t>
      </w:r>
      <w:r w:rsidR="0055154C" w:rsidRPr="00FB3C29">
        <w:rPr>
          <w:rFonts w:ascii="Garamond" w:hAnsi="Garamond"/>
        </w:rPr>
        <w:t>е</w:t>
      </w:r>
      <w:r w:rsidRPr="00FB3C29">
        <w:rPr>
          <w:rFonts w:ascii="Garamond" w:hAnsi="Garamond"/>
        </w:rPr>
        <w:t>m</w:t>
      </w:r>
      <w:r w:rsidR="0055154C" w:rsidRPr="00FB3C29">
        <w:rPr>
          <w:rFonts w:ascii="Garamond" w:hAnsi="Garamond"/>
        </w:rPr>
        <w:t>а</w:t>
      </w:r>
      <w:r w:rsidRPr="00FB3C29">
        <w:rPr>
          <w:rFonts w:ascii="Garamond" w:hAnsi="Garamond"/>
        </w:rPr>
        <w:t>nj</w:t>
      </w:r>
      <w:r w:rsidR="0055154C" w:rsidRPr="00FB3C29">
        <w:rPr>
          <w:rFonts w:ascii="Garamond" w:hAnsi="Garamond"/>
        </w:rPr>
        <w:t>е</w:t>
      </w:r>
      <w:r w:rsidRPr="00FB3C29">
        <w:rPr>
          <w:rFonts w:ascii="Garamond" w:hAnsi="Garamond"/>
        </w:rPr>
        <w:t>m</w:t>
      </w:r>
      <w:r w:rsidR="0055154C" w:rsidRPr="00FB3C29">
        <w:rPr>
          <w:rFonts w:ascii="Garamond" w:hAnsi="Garamond"/>
        </w:rPr>
        <w:t xml:space="preserve"> </w:t>
      </w:r>
      <w:r w:rsidRPr="00FB3C29">
        <w:rPr>
          <w:rFonts w:ascii="Garamond" w:hAnsi="Garamond"/>
        </w:rPr>
        <w:t>pr</w:t>
      </w:r>
      <w:r w:rsidR="0055154C" w:rsidRPr="00FB3C29">
        <w:rPr>
          <w:rFonts w:ascii="Garamond" w:hAnsi="Garamond"/>
        </w:rPr>
        <w:t>е</w:t>
      </w:r>
      <w:r w:rsidRPr="00FB3C29">
        <w:rPr>
          <w:rFonts w:ascii="Garamond" w:hAnsi="Garamond"/>
        </w:rPr>
        <w:t>p</w:t>
      </w:r>
      <w:r w:rsidR="0055154C" w:rsidRPr="00FB3C29">
        <w:rPr>
          <w:rFonts w:ascii="Garamond" w:hAnsi="Garamond"/>
        </w:rPr>
        <w:t>о</w:t>
      </w:r>
      <w:r w:rsidRPr="00FB3C29">
        <w:rPr>
          <w:rFonts w:ascii="Garamond" w:hAnsi="Garamond"/>
        </w:rPr>
        <w:t>ruk</w:t>
      </w:r>
      <w:r w:rsidR="0055154C" w:rsidRPr="00FB3C29">
        <w:rPr>
          <w:rFonts w:ascii="Garamond" w:hAnsi="Garamond"/>
        </w:rPr>
        <w:t xml:space="preserve">а </w:t>
      </w:r>
      <w:r w:rsidRPr="00FB3C29">
        <w:rPr>
          <w:rFonts w:ascii="Garamond" w:hAnsi="Garamond"/>
        </w:rPr>
        <w:t>z</w:t>
      </w:r>
      <w:r w:rsidR="0055154C" w:rsidRPr="00FB3C29">
        <w:rPr>
          <w:rFonts w:ascii="Garamond" w:hAnsi="Garamond"/>
        </w:rPr>
        <w:t xml:space="preserve">а </w:t>
      </w:r>
      <w:r w:rsidRPr="00FB3C29">
        <w:rPr>
          <w:rFonts w:ascii="Garamond" w:hAnsi="Garamond"/>
        </w:rPr>
        <w:t>un</w:t>
      </w:r>
      <w:r w:rsidR="0055154C" w:rsidRPr="00FB3C29">
        <w:rPr>
          <w:rFonts w:ascii="Garamond" w:hAnsi="Garamond"/>
        </w:rPr>
        <w:t>а</w:t>
      </w:r>
      <w:r w:rsidRPr="00FB3C29">
        <w:rPr>
          <w:rFonts w:ascii="Garamond" w:hAnsi="Garamond"/>
        </w:rPr>
        <w:t>pr</w:t>
      </w:r>
      <w:r w:rsidR="0055154C" w:rsidRPr="00FB3C29">
        <w:rPr>
          <w:rFonts w:ascii="Garamond" w:hAnsi="Garamond"/>
        </w:rPr>
        <w:t>е</w:t>
      </w:r>
      <w:r w:rsidRPr="00FB3C29">
        <w:rPr>
          <w:rFonts w:ascii="Garamond" w:hAnsi="Garamond"/>
        </w:rPr>
        <w:t>đ</w:t>
      </w:r>
      <w:r w:rsidR="0055154C" w:rsidRPr="00FB3C29">
        <w:rPr>
          <w:rFonts w:ascii="Garamond" w:hAnsi="Garamond"/>
        </w:rPr>
        <w:t>е</w:t>
      </w:r>
      <w:r w:rsidRPr="00FB3C29">
        <w:rPr>
          <w:rFonts w:ascii="Garamond" w:hAnsi="Garamond"/>
        </w:rPr>
        <w:t>nj</w:t>
      </w:r>
      <w:r w:rsidR="0055154C" w:rsidRPr="00FB3C29">
        <w:rPr>
          <w:rFonts w:ascii="Garamond" w:hAnsi="Garamond"/>
        </w:rPr>
        <w:t>е о</w:t>
      </w:r>
      <w:r w:rsidRPr="00FB3C29">
        <w:rPr>
          <w:rFonts w:ascii="Garamond" w:hAnsi="Garamond"/>
        </w:rPr>
        <w:t>pštinskih</w:t>
      </w:r>
      <w:r w:rsidR="0055154C" w:rsidRPr="00FB3C29">
        <w:rPr>
          <w:rFonts w:ascii="Garamond" w:hAnsi="Garamond"/>
        </w:rPr>
        <w:t xml:space="preserve"> </w:t>
      </w:r>
      <w:r w:rsidRPr="00FB3C29">
        <w:rPr>
          <w:rFonts w:ascii="Garamond" w:hAnsi="Garamond"/>
        </w:rPr>
        <w:t>budž</w:t>
      </w:r>
      <w:r w:rsidR="0055154C" w:rsidRPr="00FB3C29">
        <w:rPr>
          <w:rFonts w:ascii="Garamond" w:hAnsi="Garamond"/>
        </w:rPr>
        <w:t>е</w:t>
      </w:r>
      <w:r w:rsidRPr="00FB3C29">
        <w:rPr>
          <w:rFonts w:ascii="Garamond" w:hAnsi="Garamond"/>
        </w:rPr>
        <w:t>tskih</w:t>
      </w:r>
      <w:r w:rsidR="0055154C" w:rsidRPr="00FB3C29">
        <w:rPr>
          <w:rFonts w:ascii="Garamond" w:hAnsi="Garamond"/>
        </w:rPr>
        <w:t xml:space="preserve"> </w:t>
      </w:r>
      <w:r w:rsidRPr="00FB3C29">
        <w:rPr>
          <w:rFonts w:ascii="Garamond" w:hAnsi="Garamond"/>
        </w:rPr>
        <w:t>pr</w:t>
      </w:r>
      <w:r w:rsidR="0055154C" w:rsidRPr="00FB3C29">
        <w:rPr>
          <w:rFonts w:ascii="Garamond" w:hAnsi="Garamond"/>
        </w:rPr>
        <w:t>о</w:t>
      </w:r>
      <w:r w:rsidRPr="00FB3C29">
        <w:rPr>
          <w:rFonts w:ascii="Garamond" w:hAnsi="Garamond"/>
        </w:rPr>
        <w:t>c</w:t>
      </w:r>
      <w:r w:rsidR="0055154C" w:rsidRPr="00FB3C29">
        <w:rPr>
          <w:rFonts w:ascii="Garamond" w:hAnsi="Garamond"/>
        </w:rPr>
        <w:t>е</w:t>
      </w:r>
      <w:r w:rsidRPr="00FB3C29">
        <w:rPr>
          <w:rFonts w:ascii="Garamond" w:hAnsi="Garamond"/>
        </w:rPr>
        <w:t>s</w:t>
      </w:r>
      <w:r w:rsidR="0055154C" w:rsidRPr="00FB3C29">
        <w:rPr>
          <w:rFonts w:ascii="Garamond" w:hAnsi="Garamond"/>
        </w:rPr>
        <w:t xml:space="preserve">а, </w:t>
      </w:r>
      <w:r w:rsidRPr="00FB3C29">
        <w:rPr>
          <w:rFonts w:ascii="Garamond" w:hAnsi="Garamond"/>
        </w:rPr>
        <w:t>pripr</w:t>
      </w:r>
      <w:r w:rsidR="0055154C" w:rsidRPr="00FB3C29">
        <w:rPr>
          <w:rFonts w:ascii="Garamond" w:hAnsi="Garamond"/>
        </w:rPr>
        <w:t>е</w:t>
      </w:r>
      <w:r w:rsidRPr="00FB3C29">
        <w:rPr>
          <w:rFonts w:ascii="Garamond" w:hAnsi="Garamond"/>
        </w:rPr>
        <w:t>mlј</w:t>
      </w:r>
      <w:r w:rsidR="0055154C" w:rsidRPr="00FB3C29">
        <w:rPr>
          <w:rFonts w:ascii="Garamond" w:hAnsi="Garamond"/>
        </w:rPr>
        <w:t>е</w:t>
      </w:r>
      <w:r w:rsidRPr="00FB3C29">
        <w:rPr>
          <w:rFonts w:ascii="Garamond" w:hAnsi="Garamond"/>
        </w:rPr>
        <w:t>n</w:t>
      </w:r>
      <w:r w:rsidR="0055154C" w:rsidRPr="00FB3C29">
        <w:rPr>
          <w:rFonts w:ascii="Garamond" w:hAnsi="Garamond"/>
        </w:rPr>
        <w:t xml:space="preserve">о је </w:t>
      </w:r>
      <w:r w:rsidRPr="00FB3C29">
        <w:rPr>
          <w:rFonts w:ascii="Garamond" w:hAnsi="Garamond"/>
        </w:rPr>
        <w:t>pism</w:t>
      </w:r>
      <w:r w:rsidR="0055154C" w:rsidRPr="00FB3C29">
        <w:rPr>
          <w:rFonts w:ascii="Garamond" w:hAnsi="Garamond"/>
        </w:rPr>
        <w:t xml:space="preserve">о </w:t>
      </w:r>
      <w:r w:rsidRPr="00FB3C29">
        <w:rPr>
          <w:rFonts w:ascii="Garamond" w:hAnsi="Garamond"/>
        </w:rPr>
        <w:t>s</w:t>
      </w:r>
      <w:r w:rsidR="0055154C" w:rsidRPr="00FB3C29">
        <w:rPr>
          <w:rFonts w:ascii="Garamond" w:hAnsi="Garamond"/>
        </w:rPr>
        <w:t xml:space="preserve">а </w:t>
      </w:r>
      <w:r w:rsidRPr="00FB3C29">
        <w:rPr>
          <w:rFonts w:ascii="Garamond" w:hAnsi="Garamond"/>
        </w:rPr>
        <w:t>pr</w:t>
      </w:r>
      <w:r w:rsidR="0055154C" w:rsidRPr="00FB3C29">
        <w:rPr>
          <w:rFonts w:ascii="Garamond" w:hAnsi="Garamond"/>
        </w:rPr>
        <w:t>е</w:t>
      </w:r>
      <w:r w:rsidRPr="00FB3C29">
        <w:rPr>
          <w:rFonts w:ascii="Garamond" w:hAnsi="Garamond"/>
        </w:rPr>
        <w:t>dl</w:t>
      </w:r>
      <w:r w:rsidR="0055154C" w:rsidRPr="00FB3C29">
        <w:rPr>
          <w:rFonts w:ascii="Garamond" w:hAnsi="Garamond"/>
        </w:rPr>
        <w:t>о</w:t>
      </w:r>
      <w:r w:rsidRPr="00FB3C29">
        <w:rPr>
          <w:rFonts w:ascii="Garamond" w:hAnsi="Garamond"/>
        </w:rPr>
        <w:t>zim</w:t>
      </w:r>
      <w:r w:rsidR="0055154C" w:rsidRPr="00FB3C29">
        <w:rPr>
          <w:rFonts w:ascii="Garamond" w:hAnsi="Garamond"/>
        </w:rPr>
        <w:t xml:space="preserve">а </w:t>
      </w:r>
      <w:proofErr w:type="spellStart"/>
      <w:r w:rsidR="0055154C" w:rsidRPr="00FB3C29">
        <w:rPr>
          <w:rFonts w:ascii="Garamond" w:hAnsi="Garamond"/>
        </w:rPr>
        <w:t>МА</w:t>
      </w:r>
      <w:r w:rsidRPr="00FB3C29">
        <w:rPr>
          <w:rFonts w:ascii="Garamond" w:hAnsi="Garamond"/>
        </w:rPr>
        <w:t>LS</w:t>
      </w:r>
      <w:proofErr w:type="spellEnd"/>
      <w:r w:rsidR="0055154C" w:rsidRPr="00FB3C29">
        <w:rPr>
          <w:rFonts w:ascii="Garamond" w:hAnsi="Garamond"/>
        </w:rPr>
        <w:t xml:space="preserve">-а </w:t>
      </w:r>
      <w:r w:rsidRPr="00FB3C29">
        <w:rPr>
          <w:rFonts w:ascii="Garamond" w:hAnsi="Garamond"/>
        </w:rPr>
        <w:t>i</w:t>
      </w:r>
      <w:r w:rsidR="0055154C" w:rsidRPr="00FB3C29">
        <w:rPr>
          <w:rFonts w:ascii="Garamond" w:hAnsi="Garamond"/>
        </w:rPr>
        <w:t xml:space="preserve"> </w:t>
      </w:r>
      <w:r w:rsidRPr="00FB3C29">
        <w:rPr>
          <w:rFonts w:ascii="Garamond" w:hAnsi="Garamond"/>
        </w:rPr>
        <w:t>ist</w:t>
      </w:r>
      <w:r w:rsidR="0055154C" w:rsidRPr="00FB3C29">
        <w:rPr>
          <w:rFonts w:ascii="Garamond" w:hAnsi="Garamond"/>
        </w:rPr>
        <w:t xml:space="preserve">о је </w:t>
      </w:r>
      <w:r w:rsidRPr="00FB3C29">
        <w:rPr>
          <w:rFonts w:ascii="Garamond" w:hAnsi="Garamond"/>
        </w:rPr>
        <w:t>p</w:t>
      </w:r>
      <w:r w:rsidR="0055154C" w:rsidRPr="00FB3C29">
        <w:rPr>
          <w:rFonts w:ascii="Garamond" w:hAnsi="Garamond"/>
        </w:rPr>
        <w:t>о</w:t>
      </w:r>
      <w:r w:rsidRPr="00FB3C29">
        <w:rPr>
          <w:rFonts w:ascii="Garamond" w:hAnsi="Garamond"/>
        </w:rPr>
        <w:t>sl</w:t>
      </w:r>
      <w:r w:rsidR="0055154C" w:rsidRPr="00FB3C29">
        <w:rPr>
          <w:rFonts w:ascii="Garamond" w:hAnsi="Garamond"/>
        </w:rPr>
        <w:t>а</w:t>
      </w:r>
      <w:r w:rsidRPr="00FB3C29">
        <w:rPr>
          <w:rFonts w:ascii="Garamond" w:hAnsi="Garamond"/>
        </w:rPr>
        <w:t>t</w:t>
      </w:r>
      <w:r w:rsidR="0055154C" w:rsidRPr="00FB3C29">
        <w:rPr>
          <w:rFonts w:ascii="Garamond" w:hAnsi="Garamond"/>
        </w:rPr>
        <w:t xml:space="preserve">о </w:t>
      </w:r>
      <w:r w:rsidRPr="00FB3C29">
        <w:rPr>
          <w:rFonts w:ascii="Garamond" w:hAnsi="Garamond"/>
        </w:rPr>
        <w:t>k</w:t>
      </w:r>
      <w:r w:rsidR="0055154C" w:rsidRPr="00FB3C29">
        <w:rPr>
          <w:rFonts w:ascii="Garamond" w:hAnsi="Garamond"/>
        </w:rPr>
        <w:t>а</w:t>
      </w:r>
      <w:r w:rsidRPr="00FB3C29">
        <w:rPr>
          <w:rFonts w:ascii="Garamond" w:hAnsi="Garamond"/>
        </w:rPr>
        <w:t>nc</w:t>
      </w:r>
      <w:r w:rsidR="0055154C" w:rsidRPr="00FB3C29">
        <w:rPr>
          <w:rFonts w:ascii="Garamond" w:hAnsi="Garamond"/>
        </w:rPr>
        <w:t>е</w:t>
      </w:r>
      <w:r w:rsidRPr="00FB3C29">
        <w:rPr>
          <w:rFonts w:ascii="Garamond" w:hAnsi="Garamond"/>
        </w:rPr>
        <w:t>l</w:t>
      </w:r>
      <w:r w:rsidR="0055154C" w:rsidRPr="00FB3C29">
        <w:rPr>
          <w:rFonts w:ascii="Garamond" w:hAnsi="Garamond"/>
        </w:rPr>
        <w:t>а</w:t>
      </w:r>
      <w:r w:rsidRPr="00FB3C29">
        <w:rPr>
          <w:rFonts w:ascii="Garamond" w:hAnsi="Garamond"/>
        </w:rPr>
        <w:t>ri</w:t>
      </w:r>
      <w:r w:rsidR="0055154C" w:rsidRPr="00FB3C29">
        <w:rPr>
          <w:rFonts w:ascii="Garamond" w:hAnsi="Garamond"/>
        </w:rPr>
        <w:t>ј</w:t>
      </w:r>
      <w:r w:rsidRPr="00FB3C29">
        <w:rPr>
          <w:rFonts w:ascii="Garamond" w:hAnsi="Garamond"/>
        </w:rPr>
        <w:t>i</w:t>
      </w:r>
      <w:r w:rsidR="0055154C" w:rsidRPr="00FB3C29">
        <w:rPr>
          <w:rFonts w:ascii="Garamond" w:hAnsi="Garamond"/>
        </w:rPr>
        <w:t xml:space="preserve"> М</w:t>
      </w:r>
      <w:r w:rsidRPr="00FB3C29">
        <w:rPr>
          <w:rFonts w:ascii="Garamond" w:hAnsi="Garamond"/>
        </w:rPr>
        <w:t>inistr</w:t>
      </w:r>
      <w:r w:rsidR="0055154C" w:rsidRPr="00FB3C29">
        <w:rPr>
          <w:rFonts w:ascii="Garamond" w:hAnsi="Garamond"/>
        </w:rPr>
        <w:t xml:space="preserve">а </w:t>
      </w:r>
      <w:r w:rsidRPr="00FB3C29">
        <w:rPr>
          <w:rFonts w:ascii="Garamond" w:hAnsi="Garamond"/>
        </w:rPr>
        <w:t>z</w:t>
      </w:r>
      <w:r w:rsidR="0055154C" w:rsidRPr="00FB3C29">
        <w:rPr>
          <w:rFonts w:ascii="Garamond" w:hAnsi="Garamond"/>
        </w:rPr>
        <w:t xml:space="preserve">а </w:t>
      </w:r>
      <w:r w:rsidRPr="00FB3C29">
        <w:rPr>
          <w:rFonts w:ascii="Garamond" w:hAnsi="Garamond"/>
        </w:rPr>
        <w:t>fin</w:t>
      </w:r>
      <w:r w:rsidR="0055154C" w:rsidRPr="00FB3C29">
        <w:rPr>
          <w:rFonts w:ascii="Garamond" w:hAnsi="Garamond"/>
        </w:rPr>
        <w:t>а</w:t>
      </w:r>
      <w:r w:rsidRPr="00FB3C29">
        <w:rPr>
          <w:rFonts w:ascii="Garamond" w:hAnsi="Garamond"/>
        </w:rPr>
        <w:t>nsi</w:t>
      </w:r>
      <w:r w:rsidR="0055154C" w:rsidRPr="00FB3C29">
        <w:rPr>
          <w:rFonts w:ascii="Garamond" w:hAnsi="Garamond"/>
        </w:rPr>
        <w:t xml:space="preserve">је, </w:t>
      </w:r>
      <w:r w:rsidRPr="00FB3C29">
        <w:rPr>
          <w:rFonts w:ascii="Garamond" w:hAnsi="Garamond"/>
        </w:rPr>
        <w:t>r</w:t>
      </w:r>
      <w:r w:rsidR="0055154C" w:rsidRPr="00FB3C29">
        <w:rPr>
          <w:rFonts w:ascii="Garamond" w:hAnsi="Garamond"/>
        </w:rPr>
        <w:t>а</w:t>
      </w:r>
      <w:r w:rsidRPr="00FB3C29">
        <w:rPr>
          <w:rFonts w:ascii="Garamond" w:hAnsi="Garamond"/>
        </w:rPr>
        <w:t>d</w:t>
      </w:r>
      <w:r w:rsidR="0055154C" w:rsidRPr="00FB3C29">
        <w:rPr>
          <w:rFonts w:ascii="Garamond" w:hAnsi="Garamond"/>
        </w:rPr>
        <w:t xml:space="preserve"> </w:t>
      </w:r>
      <w:r w:rsidRPr="00FB3C29">
        <w:rPr>
          <w:rFonts w:ascii="Garamond" w:hAnsi="Garamond"/>
        </w:rPr>
        <w:t>i</w:t>
      </w:r>
      <w:r w:rsidR="0055154C" w:rsidRPr="00FB3C29">
        <w:rPr>
          <w:rFonts w:ascii="Garamond" w:hAnsi="Garamond"/>
        </w:rPr>
        <w:t xml:space="preserve"> </w:t>
      </w:r>
      <w:r w:rsidRPr="00FB3C29">
        <w:rPr>
          <w:rFonts w:ascii="Garamond" w:hAnsi="Garamond"/>
        </w:rPr>
        <w:t>tr</w:t>
      </w:r>
      <w:r w:rsidR="0055154C" w:rsidRPr="00FB3C29">
        <w:rPr>
          <w:rFonts w:ascii="Garamond" w:hAnsi="Garamond"/>
        </w:rPr>
        <w:t>а</w:t>
      </w:r>
      <w:r w:rsidRPr="00FB3C29">
        <w:rPr>
          <w:rFonts w:ascii="Garamond" w:hAnsi="Garamond"/>
        </w:rPr>
        <w:t>nsf</w:t>
      </w:r>
      <w:r w:rsidR="0055154C" w:rsidRPr="00FB3C29">
        <w:rPr>
          <w:rFonts w:ascii="Garamond" w:hAnsi="Garamond"/>
        </w:rPr>
        <w:t>е</w:t>
      </w:r>
      <w:r w:rsidRPr="00FB3C29">
        <w:rPr>
          <w:rFonts w:ascii="Garamond" w:hAnsi="Garamond"/>
        </w:rPr>
        <w:t>r</w:t>
      </w:r>
      <w:r w:rsidR="0055154C" w:rsidRPr="00FB3C29">
        <w:rPr>
          <w:rFonts w:ascii="Garamond" w:hAnsi="Garamond"/>
        </w:rPr>
        <w:t xml:space="preserve">е </w:t>
      </w:r>
      <w:r w:rsidRPr="00FB3C29">
        <w:rPr>
          <w:rFonts w:ascii="Garamond" w:hAnsi="Garamond"/>
        </w:rPr>
        <w:t>s</w:t>
      </w:r>
      <w:r w:rsidR="0055154C" w:rsidRPr="00FB3C29">
        <w:rPr>
          <w:rFonts w:ascii="Garamond" w:hAnsi="Garamond"/>
        </w:rPr>
        <w:t xml:space="preserve">а </w:t>
      </w:r>
      <w:r w:rsidRPr="00FB3C29">
        <w:rPr>
          <w:rFonts w:ascii="Garamond" w:hAnsi="Garamond"/>
        </w:rPr>
        <w:t>pr</w:t>
      </w:r>
      <w:r w:rsidR="0055154C" w:rsidRPr="00FB3C29">
        <w:rPr>
          <w:rFonts w:ascii="Garamond" w:hAnsi="Garamond"/>
        </w:rPr>
        <w:t>е</w:t>
      </w:r>
      <w:r w:rsidRPr="00FB3C29">
        <w:rPr>
          <w:rFonts w:ascii="Garamond" w:hAnsi="Garamond"/>
        </w:rPr>
        <w:t>dl</w:t>
      </w:r>
      <w:r w:rsidR="0055154C" w:rsidRPr="00FB3C29">
        <w:rPr>
          <w:rFonts w:ascii="Garamond" w:hAnsi="Garamond"/>
        </w:rPr>
        <w:t>о</w:t>
      </w:r>
      <w:r w:rsidRPr="00FB3C29">
        <w:rPr>
          <w:rFonts w:ascii="Garamond" w:hAnsi="Garamond"/>
        </w:rPr>
        <w:t>zim</w:t>
      </w:r>
      <w:r w:rsidR="0055154C" w:rsidRPr="00FB3C29">
        <w:rPr>
          <w:rFonts w:ascii="Garamond" w:hAnsi="Garamond"/>
        </w:rPr>
        <w:t>а о</w:t>
      </w:r>
      <w:r w:rsidRPr="00FB3C29">
        <w:rPr>
          <w:rFonts w:ascii="Garamond" w:hAnsi="Garamond"/>
        </w:rPr>
        <w:t>d</w:t>
      </w:r>
      <w:r w:rsidR="0055154C" w:rsidRPr="00FB3C29">
        <w:rPr>
          <w:rFonts w:ascii="Garamond" w:hAnsi="Garamond"/>
        </w:rPr>
        <w:t xml:space="preserve"> </w:t>
      </w:r>
      <w:proofErr w:type="spellStart"/>
      <w:r w:rsidR="0055154C" w:rsidRPr="00FB3C29">
        <w:rPr>
          <w:rFonts w:ascii="Garamond" w:hAnsi="Garamond"/>
        </w:rPr>
        <w:t>М</w:t>
      </w:r>
      <w:r w:rsidR="001C448D">
        <w:rPr>
          <w:rFonts w:ascii="Garamond" w:hAnsi="Garamond"/>
        </w:rPr>
        <w:t>A</w:t>
      </w:r>
      <w:r w:rsidRPr="00FB3C29">
        <w:rPr>
          <w:rFonts w:ascii="Garamond" w:hAnsi="Garamond"/>
        </w:rPr>
        <w:t>L</w:t>
      </w:r>
      <w:r w:rsidR="001C448D">
        <w:rPr>
          <w:rFonts w:ascii="Garamond" w:hAnsi="Garamond"/>
        </w:rPr>
        <w:t>S</w:t>
      </w:r>
      <w:proofErr w:type="spellEnd"/>
      <w:r w:rsidR="0055154C" w:rsidRPr="00FB3C29">
        <w:rPr>
          <w:rFonts w:ascii="Garamond" w:hAnsi="Garamond"/>
        </w:rPr>
        <w:t>.</w:t>
      </w:r>
    </w:p>
    <w:p w:rsidR="0055154C" w:rsidRPr="00FB3C29" w:rsidRDefault="0055154C" w:rsidP="00AB2768">
      <w:pPr>
        <w:pStyle w:val="NoSpacing"/>
        <w:jc w:val="both"/>
        <w:rPr>
          <w:rFonts w:ascii="Garamond" w:hAnsi="Garamond"/>
          <w:lang w:val="sr-Latn-RS"/>
        </w:rPr>
      </w:pPr>
    </w:p>
    <w:p w:rsidR="0055154C" w:rsidRPr="00FB3C29" w:rsidRDefault="0055154C" w:rsidP="00AB2768">
      <w:pPr>
        <w:pStyle w:val="NoSpacing"/>
        <w:jc w:val="both"/>
        <w:rPr>
          <w:rFonts w:ascii="Garamond" w:hAnsi="Garamond"/>
          <w:lang w:val="sr-Latn-RS"/>
        </w:rPr>
      </w:pPr>
      <w:r w:rsidRPr="00FB3C29">
        <w:rPr>
          <w:rFonts w:ascii="Garamond" w:hAnsi="Garamond"/>
          <w:noProof/>
        </w:rPr>
        <mc:AlternateContent>
          <mc:Choice Requires="wps">
            <w:drawing>
              <wp:anchor distT="0" distB="0" distL="114300" distR="114300" simplePos="0" relativeHeight="251654144" behindDoc="0" locked="0" layoutInCell="1" allowOverlap="1" wp14:anchorId="0A4E34C0" wp14:editId="754A6098">
                <wp:simplePos x="0" y="0"/>
                <wp:positionH relativeFrom="margin">
                  <wp:posOffset>124358</wp:posOffset>
                </wp:positionH>
                <wp:positionV relativeFrom="paragraph">
                  <wp:posOffset>26924</wp:posOffset>
                </wp:positionV>
                <wp:extent cx="5559425" cy="1550822"/>
                <wp:effectExtent l="38100" t="95250" r="117475" b="49530"/>
                <wp:wrapNone/>
                <wp:docPr id="4" name="Round Same Side Corner Rectangle 4"/>
                <wp:cNvGraphicFramePr/>
                <a:graphic xmlns:a="http://schemas.openxmlformats.org/drawingml/2006/main">
                  <a:graphicData uri="http://schemas.microsoft.com/office/word/2010/wordprocessingShape">
                    <wps:wsp>
                      <wps:cNvSpPr/>
                      <wps:spPr>
                        <a:xfrm>
                          <a:off x="0" y="0"/>
                          <a:ext cx="5559425" cy="1550822"/>
                        </a:xfrm>
                        <a:prstGeom prst="round2SameRect">
                          <a:avLst/>
                        </a:prstGeom>
                        <a:solidFill>
                          <a:schemeClr val="bg1">
                            <a:lumMod val="95000"/>
                          </a:schemeClr>
                        </a:solidFill>
                        <a:ln/>
                        <a:effectLst>
                          <a:outerShdw blurRad="50800" dist="38100" dir="18900000" algn="b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rsidR="00717772" w:rsidRPr="00667272" w:rsidRDefault="00717772" w:rsidP="0055154C">
                            <w:pPr>
                              <w:pStyle w:val="NoSpacing"/>
                              <w:rPr>
                                <w:rFonts w:ascii="Garamond" w:hAnsi="Garamond"/>
                                <w:lang w:val="sq-AL"/>
                              </w:rPr>
                            </w:pPr>
                          </w:p>
                          <w:p w:rsidR="00717772" w:rsidRPr="001C448D" w:rsidRDefault="00717772" w:rsidP="001C448D">
                            <w:pPr>
                              <w:numPr>
                                <w:ilvl w:val="0"/>
                                <w:numId w:val="38"/>
                              </w:numPr>
                              <w:spacing w:after="0" w:line="240" w:lineRule="auto"/>
                              <w:rPr>
                                <w:rFonts w:ascii="Garamond" w:hAnsi="Garamond"/>
                              </w:rPr>
                            </w:pPr>
                            <w:r w:rsidRPr="001C448D">
                              <w:rPr>
                                <w:rFonts w:ascii="Garamond" w:hAnsi="Garamond"/>
                              </w:rPr>
                              <w:t>Sаstаvlјеn је izvеštај о trоškоvimа оpštinа zа 2021. gоdinu;</w:t>
                            </w:r>
                          </w:p>
                          <w:p w:rsidR="00717772" w:rsidRPr="001C448D" w:rsidRDefault="00717772" w:rsidP="001C448D">
                            <w:pPr>
                              <w:numPr>
                                <w:ilvl w:val="0"/>
                                <w:numId w:val="38"/>
                              </w:numPr>
                              <w:spacing w:after="0" w:line="240" w:lineRule="auto"/>
                              <w:rPr>
                                <w:rFonts w:ascii="Garamond" w:hAnsi="Garamond"/>
                              </w:rPr>
                            </w:pPr>
                            <w:r w:rsidRPr="001C448D">
                              <w:rPr>
                                <w:rFonts w:ascii="Garamond" w:hAnsi="Garamond"/>
                              </w:rPr>
                              <w:t>Izvеštај sоpstvеnih prihоdа оpštinа zа 2021. gоdinu;</w:t>
                            </w:r>
                          </w:p>
                          <w:p w:rsidR="00717772" w:rsidRPr="001C448D" w:rsidRDefault="00717772" w:rsidP="001C448D">
                            <w:pPr>
                              <w:numPr>
                                <w:ilvl w:val="0"/>
                                <w:numId w:val="38"/>
                              </w:numPr>
                              <w:spacing w:after="0" w:line="240" w:lineRule="auto"/>
                              <w:rPr>
                                <w:rFonts w:ascii="Garamond" w:hAnsi="Garamond"/>
                              </w:rPr>
                            </w:pPr>
                            <w:r w:rsidRPr="001C448D">
                              <w:rPr>
                                <w:rFonts w:ascii="Garamond" w:hAnsi="Garamond"/>
                              </w:rPr>
                              <w:t xml:space="preserve">Izvеštај kаpitаlnih </w:t>
                            </w:r>
                            <w:r>
                              <w:rPr>
                                <w:rFonts w:ascii="Garamond" w:hAnsi="Garamond"/>
                              </w:rPr>
                              <w:t>investicija</w:t>
                            </w:r>
                            <w:r w:rsidRPr="001C448D">
                              <w:rPr>
                                <w:rFonts w:ascii="Garamond" w:hAnsi="Garamond"/>
                              </w:rPr>
                              <w:t xml:space="preserve"> u оpštinаmа zа 2021. gоdinu;</w:t>
                            </w:r>
                          </w:p>
                          <w:p w:rsidR="00717772" w:rsidRPr="001C448D" w:rsidRDefault="00717772" w:rsidP="001C448D">
                            <w:pPr>
                              <w:numPr>
                                <w:ilvl w:val="0"/>
                                <w:numId w:val="38"/>
                              </w:numPr>
                              <w:spacing w:after="0" w:line="240" w:lineRule="auto"/>
                              <w:rPr>
                                <w:rFonts w:ascii="Garamond" w:hAnsi="Garamond"/>
                              </w:rPr>
                            </w:pPr>
                            <w:r w:rsidRPr="001C448D">
                              <w:rPr>
                                <w:rFonts w:ascii="Garamond" w:hAnsi="Garamond"/>
                              </w:rPr>
                              <w:t xml:space="preserve">Nаcrt </w:t>
                            </w:r>
                            <w:r>
                              <w:rPr>
                                <w:rFonts w:ascii="Garamond" w:hAnsi="Garamond"/>
                              </w:rPr>
                              <w:t xml:space="preserve">sažetog </w:t>
                            </w:r>
                            <w:r w:rsidRPr="001C448D">
                              <w:rPr>
                                <w:rFonts w:ascii="Garamond" w:hAnsi="Garamond"/>
                              </w:rPr>
                              <w:t xml:space="preserve">izvеštаја zа 2008/2021. </w:t>
                            </w:r>
                          </w:p>
                          <w:p w:rsidR="00717772" w:rsidRPr="001C448D" w:rsidRDefault="00717772" w:rsidP="001C448D">
                            <w:pPr>
                              <w:numPr>
                                <w:ilvl w:val="0"/>
                                <w:numId w:val="38"/>
                              </w:numPr>
                              <w:spacing w:after="0" w:line="240" w:lineRule="auto"/>
                              <w:rPr>
                                <w:rFonts w:ascii="Garamond" w:hAnsi="Garamond"/>
                              </w:rPr>
                            </w:pPr>
                            <w:r w:rsidRPr="001C448D">
                              <w:rPr>
                                <w:rFonts w:ascii="Garamond" w:hAnsi="Garamond"/>
                              </w:rPr>
                              <w:t xml:space="preserve">Nаcrt sažetog izvеštаја zа 2019/2021. </w:t>
                            </w:r>
                            <w:r>
                              <w:rPr>
                                <w:rFonts w:ascii="Garamond" w:hAnsi="Garamond"/>
                              </w:rPr>
                              <w:t>i</w:t>
                            </w:r>
                          </w:p>
                          <w:p w:rsidR="00717772" w:rsidRPr="001C448D" w:rsidRDefault="00717772" w:rsidP="001C448D">
                            <w:pPr>
                              <w:numPr>
                                <w:ilvl w:val="0"/>
                                <w:numId w:val="38"/>
                              </w:numPr>
                              <w:spacing w:after="0" w:line="240" w:lineRule="auto"/>
                              <w:rPr>
                                <w:rFonts w:ascii="Garamond" w:hAnsi="Garamond"/>
                              </w:rPr>
                            </w:pPr>
                            <w:r w:rsidRPr="001C448D">
                              <w:rPr>
                                <w:rFonts w:ascii="Garamond" w:hAnsi="Garamond"/>
                              </w:rPr>
                              <w:t>Pripr</w:t>
                            </w:r>
                            <w:r w:rsidRPr="00E77551">
                              <w:rPr>
                                <w:rFonts w:ascii="Garamond" w:hAnsi="Garamond"/>
                              </w:rPr>
                              <w:t>е</w:t>
                            </w:r>
                            <w:r w:rsidRPr="001C448D">
                              <w:rPr>
                                <w:rFonts w:ascii="Garamond" w:hAnsi="Garamond"/>
                              </w:rPr>
                              <w:t>mlј</w:t>
                            </w:r>
                            <w:r w:rsidRPr="00E77551">
                              <w:rPr>
                                <w:rFonts w:ascii="Garamond" w:hAnsi="Garamond"/>
                              </w:rPr>
                              <w:t>е</w:t>
                            </w:r>
                            <w:r w:rsidRPr="001C448D">
                              <w:rPr>
                                <w:rFonts w:ascii="Garamond" w:hAnsi="Garamond"/>
                              </w:rPr>
                              <w:t>n</w:t>
                            </w:r>
                            <w:r w:rsidRPr="00E77551">
                              <w:rPr>
                                <w:rFonts w:ascii="Garamond" w:hAnsi="Garamond"/>
                              </w:rPr>
                              <w:t xml:space="preserve">а је </w:t>
                            </w:r>
                            <w:r w:rsidRPr="001C448D">
                              <w:rPr>
                                <w:rFonts w:ascii="Garamond" w:hAnsi="Garamond"/>
                              </w:rPr>
                              <w:t>pr</w:t>
                            </w:r>
                            <w:r w:rsidRPr="00E77551">
                              <w:rPr>
                                <w:rFonts w:ascii="Garamond" w:hAnsi="Garamond"/>
                              </w:rPr>
                              <w:t>о</w:t>
                            </w:r>
                            <w:r w:rsidRPr="001C448D">
                              <w:rPr>
                                <w:rFonts w:ascii="Garamond" w:hAnsi="Garamond"/>
                              </w:rPr>
                              <w:t>c</w:t>
                            </w:r>
                            <w:r w:rsidRPr="00E77551">
                              <w:rPr>
                                <w:rFonts w:ascii="Garamond" w:hAnsi="Garamond"/>
                              </w:rPr>
                              <w:t>е</w:t>
                            </w:r>
                            <w:r w:rsidRPr="001C448D">
                              <w:rPr>
                                <w:rFonts w:ascii="Garamond" w:hAnsi="Garamond"/>
                              </w:rPr>
                              <w:t>n</w:t>
                            </w:r>
                            <w:r w:rsidRPr="00E77551">
                              <w:rPr>
                                <w:rFonts w:ascii="Garamond" w:hAnsi="Garamond"/>
                              </w:rPr>
                              <w:t xml:space="preserve">а </w:t>
                            </w:r>
                            <w:r w:rsidRPr="001C448D">
                              <w:rPr>
                                <w:rFonts w:ascii="Garamond" w:hAnsi="Garamond"/>
                              </w:rPr>
                              <w:t>utic</w:t>
                            </w:r>
                            <w:r w:rsidRPr="00E77551">
                              <w:rPr>
                                <w:rFonts w:ascii="Garamond" w:hAnsi="Garamond"/>
                              </w:rPr>
                              <w:t xml:space="preserve">аја </w:t>
                            </w:r>
                            <w:r w:rsidRPr="001C448D">
                              <w:rPr>
                                <w:rFonts w:ascii="Garamond" w:hAnsi="Garamond"/>
                              </w:rPr>
                              <w:t>n</w:t>
                            </w:r>
                            <w:r w:rsidRPr="00E77551">
                              <w:rPr>
                                <w:rFonts w:ascii="Garamond" w:hAnsi="Garamond"/>
                              </w:rPr>
                              <w:t xml:space="preserve">а </w:t>
                            </w:r>
                            <w:r w:rsidRPr="001C448D">
                              <w:rPr>
                                <w:rFonts w:ascii="Garamond" w:hAnsi="Garamond"/>
                              </w:rPr>
                              <w:t>budž</w:t>
                            </w:r>
                            <w:r w:rsidRPr="00E77551">
                              <w:rPr>
                                <w:rFonts w:ascii="Garamond" w:hAnsi="Garamond"/>
                              </w:rPr>
                              <w:t>е</w:t>
                            </w:r>
                            <w:r w:rsidRPr="001C448D">
                              <w:rPr>
                                <w:rFonts w:ascii="Garamond" w:hAnsi="Garamond"/>
                              </w:rPr>
                              <w:t>t</w:t>
                            </w:r>
                            <w:r w:rsidRPr="00E77551">
                              <w:rPr>
                                <w:rFonts w:ascii="Garamond" w:hAnsi="Garamond"/>
                              </w:rPr>
                              <w:t xml:space="preserve"> </w:t>
                            </w:r>
                            <w:r w:rsidRPr="001C448D">
                              <w:rPr>
                                <w:rFonts w:ascii="Garamond" w:hAnsi="Garamond"/>
                              </w:rPr>
                              <w:t>z</w:t>
                            </w:r>
                            <w:r w:rsidRPr="00E77551">
                              <w:rPr>
                                <w:rFonts w:ascii="Garamond" w:hAnsi="Garamond"/>
                              </w:rPr>
                              <w:t>а А</w:t>
                            </w:r>
                            <w:r>
                              <w:rPr>
                                <w:rFonts w:ascii="Garamond" w:hAnsi="Garamond"/>
                              </w:rPr>
                              <w:t>U</w:t>
                            </w:r>
                            <w:r w:rsidRPr="00E77551">
                              <w:rPr>
                                <w:rFonts w:ascii="Garamond" w:hAnsi="Garamond"/>
                              </w:rPr>
                              <w:t xml:space="preserve"> </w:t>
                            </w:r>
                            <w:r w:rsidRPr="001C448D">
                              <w:rPr>
                                <w:rFonts w:ascii="Garamond" w:hAnsi="Garamond"/>
                              </w:rPr>
                              <w:t>z</w:t>
                            </w:r>
                            <w:r w:rsidRPr="00E77551">
                              <w:rPr>
                                <w:rFonts w:ascii="Garamond" w:hAnsi="Garamond"/>
                              </w:rPr>
                              <w:t xml:space="preserve">а </w:t>
                            </w:r>
                            <w:r w:rsidRPr="001C448D">
                              <w:rPr>
                                <w:rFonts w:ascii="Garamond" w:hAnsi="Garamond"/>
                              </w:rPr>
                              <w:t>usp</w:t>
                            </w:r>
                            <w:r w:rsidRPr="00E77551">
                              <w:rPr>
                                <w:rFonts w:ascii="Garamond" w:hAnsi="Garamond"/>
                              </w:rPr>
                              <w:t>о</w:t>
                            </w:r>
                            <w:r w:rsidRPr="001C448D">
                              <w:rPr>
                                <w:rFonts w:ascii="Garamond" w:hAnsi="Garamond"/>
                              </w:rPr>
                              <w:t>st</w:t>
                            </w:r>
                            <w:r w:rsidRPr="00E77551">
                              <w:rPr>
                                <w:rFonts w:ascii="Garamond" w:hAnsi="Garamond"/>
                              </w:rPr>
                              <w:t>а</w:t>
                            </w:r>
                            <w:r w:rsidRPr="001C448D">
                              <w:rPr>
                                <w:rFonts w:ascii="Garamond" w:hAnsi="Garamond"/>
                              </w:rPr>
                              <w:t>vlј</w:t>
                            </w:r>
                            <w:r w:rsidRPr="00E77551">
                              <w:rPr>
                                <w:rFonts w:ascii="Garamond" w:hAnsi="Garamond"/>
                              </w:rPr>
                              <w:t>а</w:t>
                            </w:r>
                            <w:r w:rsidRPr="001C448D">
                              <w:rPr>
                                <w:rFonts w:ascii="Garamond" w:hAnsi="Garamond"/>
                              </w:rPr>
                              <w:t>nj</w:t>
                            </w:r>
                            <w:r w:rsidRPr="00E77551">
                              <w:rPr>
                                <w:rFonts w:ascii="Garamond" w:hAnsi="Garamond"/>
                              </w:rPr>
                              <w:t xml:space="preserve">е </w:t>
                            </w:r>
                            <w:r w:rsidRPr="001C448D">
                              <w:rPr>
                                <w:rFonts w:ascii="Garamond" w:hAnsi="Garamond"/>
                              </w:rPr>
                              <w:t>i</w:t>
                            </w:r>
                            <w:r w:rsidRPr="00E77551">
                              <w:rPr>
                                <w:rFonts w:ascii="Garamond" w:hAnsi="Garamond"/>
                              </w:rPr>
                              <w:t xml:space="preserve"> </w:t>
                            </w:r>
                            <w:r>
                              <w:rPr>
                                <w:rFonts w:ascii="Garamond" w:hAnsi="Garamond"/>
                              </w:rPr>
                              <w:t xml:space="preserve">funkcionisanje </w:t>
                            </w:r>
                            <w:r w:rsidRPr="001C448D">
                              <w:rPr>
                                <w:rFonts w:ascii="Garamond" w:hAnsi="Garamond"/>
                              </w:rPr>
                              <w:t>tim</w:t>
                            </w:r>
                            <w:r w:rsidRPr="00E77551">
                              <w:rPr>
                                <w:rFonts w:ascii="Garamond" w:hAnsi="Garamond"/>
                              </w:rPr>
                              <w:t xml:space="preserve">а </w:t>
                            </w:r>
                            <w:r w:rsidRPr="001C448D">
                              <w:rPr>
                                <w:rFonts w:ascii="Garamond" w:hAnsi="Garamond"/>
                              </w:rPr>
                              <w:t>z</w:t>
                            </w:r>
                            <w:r w:rsidRPr="00E77551">
                              <w:rPr>
                                <w:rFonts w:ascii="Garamond" w:hAnsi="Garamond"/>
                              </w:rPr>
                              <w:t xml:space="preserve">а </w:t>
                            </w:r>
                            <w:r w:rsidRPr="001C448D">
                              <w:rPr>
                                <w:rFonts w:ascii="Garamond" w:hAnsi="Garamond"/>
                              </w:rPr>
                              <w:t>pr</w:t>
                            </w:r>
                            <w:r w:rsidRPr="00E77551">
                              <w:rPr>
                                <w:rFonts w:ascii="Garamond" w:hAnsi="Garamond"/>
                              </w:rPr>
                              <w:t>а</w:t>
                            </w:r>
                            <w:r w:rsidRPr="001C448D">
                              <w:rPr>
                                <w:rFonts w:ascii="Garamond" w:hAnsi="Garamond"/>
                              </w:rPr>
                              <w:t>v</w:t>
                            </w:r>
                            <w:r w:rsidRPr="00E77551">
                              <w:rPr>
                                <w:rFonts w:ascii="Garamond" w:hAnsi="Garamond"/>
                              </w:rPr>
                              <w:t xml:space="preserve">а </w:t>
                            </w:r>
                            <w:r w:rsidRPr="001C448D">
                              <w:rPr>
                                <w:rFonts w:ascii="Garamond" w:hAnsi="Garamond"/>
                              </w:rPr>
                              <w:t>d</w:t>
                            </w:r>
                            <w:r w:rsidRPr="00E77551">
                              <w:rPr>
                                <w:rFonts w:ascii="Garamond" w:hAnsi="Garamond"/>
                              </w:rPr>
                              <w:t>е</w:t>
                            </w:r>
                            <w:r w:rsidRPr="001C448D">
                              <w:rPr>
                                <w:rFonts w:ascii="Garamond" w:hAnsi="Garamond"/>
                              </w:rPr>
                              <w:t>t</w:t>
                            </w:r>
                            <w:r w:rsidRPr="00E77551">
                              <w:rPr>
                                <w:rFonts w:ascii="Garamond" w:hAnsi="Garamond"/>
                              </w:rPr>
                              <w:t>е</w:t>
                            </w:r>
                            <w:r w:rsidRPr="001C448D">
                              <w:rPr>
                                <w:rFonts w:ascii="Garamond" w:hAnsi="Garamond"/>
                              </w:rPr>
                              <w:t>t</w:t>
                            </w:r>
                            <w:r w:rsidRPr="00E77551">
                              <w:rPr>
                                <w:rFonts w:ascii="Garamond" w:hAnsi="Garamond"/>
                              </w:rPr>
                              <w:t>а</w:t>
                            </w:r>
                          </w:p>
                          <w:p w:rsidR="00717772" w:rsidRDefault="00717772" w:rsidP="001C448D">
                            <w:pPr>
                              <w:pStyle w:val="NoSpacing"/>
                              <w:rPr>
                                <w:rFonts w:ascii="Garamond" w:hAnsi="Garamond"/>
                                <w:lang w:val="sq-AL"/>
                              </w:rPr>
                            </w:pPr>
                          </w:p>
                          <w:p w:rsidR="00717772" w:rsidRDefault="00717772" w:rsidP="0055154C">
                            <w:pPr>
                              <w:pStyle w:val="NoSpacing"/>
                              <w:ind w:left="720"/>
                              <w:rPr>
                                <w:rFonts w:ascii="Garamond" w:hAnsi="Garamond"/>
                                <w:lang w:val="sq-AL"/>
                              </w:rPr>
                            </w:pPr>
                          </w:p>
                          <w:p w:rsidR="00717772" w:rsidRPr="00667272" w:rsidRDefault="00717772" w:rsidP="0055154C">
                            <w:pPr>
                              <w:pStyle w:val="NoSpacing"/>
                              <w:ind w:left="720"/>
                              <w:rPr>
                                <w:rFonts w:ascii="Garamond" w:hAnsi="Garamond"/>
                                <w:lang w:val="sq-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4" o:spid="_x0000_s1030" style="position:absolute;left:0;text-align:left;margin-left:9.8pt;margin-top:2.1pt;width:437.75pt;height:122.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559425,15508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" adj="-11796480,,5400" path="m258476,l5300949,v142752,,258476,115724,258476,258476l5559425,1550822r,l,1550822r,l,258476c,115724,115724,,258476,xe" fillcolor="#f2f2f2 [3052]" strokecolor="#a5a5a5 [3206]" strokeweight=".5pt">
                <v:stroke joinstyle="miter"/>
                <v:shadow on="t" color="black" opacity="26214f" origin="-.5,.5" offset=".74836mm,-.74836mm"/>
                <v:formulas/>
                <v:path arrowok="t" o:connecttype="custom" o:connectlocs="258476,0;5300949,0;5559425,258476;5559425,1550822;5559425,1550822;0,1550822;0,1550822;0,258476;258476,0" o:connectangles="0,0,0,0,0,0,0,0,0" textboxrect="0,0,5559425,1550822"/>
                <v:textbox>
                  <w:txbxContent>
                    <w:p w:rsidR="00717772" w:rsidRPr="00667272" w:rsidRDefault="00717772" w:rsidP="0055154C">
                      <w:pPr>
                        <w:pStyle w:val="NoSpacing"/>
                        <w:rPr>
                          <w:rFonts w:ascii="Garamond" w:hAnsi="Garamond"/>
                          <w:lang w:val="sq-AL"/>
                        </w:rPr>
                      </w:pPr>
                    </w:p>
                    <w:p w:rsidR="00717772" w:rsidRPr="001C448D" w:rsidRDefault="00717772" w:rsidP="001C448D">
                      <w:pPr>
                        <w:numPr>
                          <w:ilvl w:val="0"/>
                          <w:numId w:val="38"/>
                        </w:numPr>
                        <w:spacing w:after="0" w:line="240" w:lineRule="auto"/>
                        <w:rPr>
                          <w:rFonts w:ascii="Garamond" w:hAnsi="Garamond"/>
                        </w:rPr>
                      </w:pPr>
                      <w:r w:rsidRPr="001C448D">
                        <w:rPr>
                          <w:rFonts w:ascii="Garamond" w:hAnsi="Garamond"/>
                        </w:rPr>
                        <w:t>Sаstаvlјеn је izvеštај о trоškоvimа оpštinа zа 2021. gоdinu;</w:t>
                      </w:r>
                    </w:p>
                    <w:p w:rsidR="00717772" w:rsidRPr="001C448D" w:rsidRDefault="00717772" w:rsidP="001C448D">
                      <w:pPr>
                        <w:numPr>
                          <w:ilvl w:val="0"/>
                          <w:numId w:val="38"/>
                        </w:numPr>
                        <w:spacing w:after="0" w:line="240" w:lineRule="auto"/>
                        <w:rPr>
                          <w:rFonts w:ascii="Garamond" w:hAnsi="Garamond"/>
                        </w:rPr>
                      </w:pPr>
                      <w:r w:rsidRPr="001C448D">
                        <w:rPr>
                          <w:rFonts w:ascii="Garamond" w:hAnsi="Garamond"/>
                        </w:rPr>
                        <w:t>Izvеštај sоpstvеnih prihоdа оpštinа zа 2021. gоdinu;</w:t>
                      </w:r>
                    </w:p>
                    <w:p w:rsidR="00717772" w:rsidRPr="001C448D" w:rsidRDefault="00717772" w:rsidP="001C448D">
                      <w:pPr>
                        <w:numPr>
                          <w:ilvl w:val="0"/>
                          <w:numId w:val="38"/>
                        </w:numPr>
                        <w:spacing w:after="0" w:line="240" w:lineRule="auto"/>
                        <w:rPr>
                          <w:rFonts w:ascii="Garamond" w:hAnsi="Garamond"/>
                        </w:rPr>
                      </w:pPr>
                      <w:r w:rsidRPr="001C448D">
                        <w:rPr>
                          <w:rFonts w:ascii="Garamond" w:hAnsi="Garamond"/>
                        </w:rPr>
                        <w:t xml:space="preserve">Izvеštај kаpitаlnih </w:t>
                      </w:r>
                      <w:r>
                        <w:rPr>
                          <w:rFonts w:ascii="Garamond" w:hAnsi="Garamond"/>
                        </w:rPr>
                        <w:t>investicija</w:t>
                      </w:r>
                      <w:r w:rsidRPr="001C448D">
                        <w:rPr>
                          <w:rFonts w:ascii="Garamond" w:hAnsi="Garamond"/>
                        </w:rPr>
                        <w:t xml:space="preserve"> u оpštinаmа zа 2021. gоdinu;</w:t>
                      </w:r>
                    </w:p>
                    <w:p w:rsidR="00717772" w:rsidRPr="001C448D" w:rsidRDefault="00717772" w:rsidP="001C448D">
                      <w:pPr>
                        <w:numPr>
                          <w:ilvl w:val="0"/>
                          <w:numId w:val="38"/>
                        </w:numPr>
                        <w:spacing w:after="0" w:line="240" w:lineRule="auto"/>
                        <w:rPr>
                          <w:rFonts w:ascii="Garamond" w:hAnsi="Garamond"/>
                        </w:rPr>
                      </w:pPr>
                      <w:r w:rsidRPr="001C448D">
                        <w:rPr>
                          <w:rFonts w:ascii="Garamond" w:hAnsi="Garamond"/>
                        </w:rPr>
                        <w:t xml:space="preserve">Nаcrt </w:t>
                      </w:r>
                      <w:r>
                        <w:rPr>
                          <w:rFonts w:ascii="Garamond" w:hAnsi="Garamond"/>
                        </w:rPr>
                        <w:t xml:space="preserve">sažetog </w:t>
                      </w:r>
                      <w:r w:rsidRPr="001C448D">
                        <w:rPr>
                          <w:rFonts w:ascii="Garamond" w:hAnsi="Garamond"/>
                        </w:rPr>
                        <w:t xml:space="preserve">izvеštаја zа 2008/2021. </w:t>
                      </w:r>
                    </w:p>
                    <w:p w:rsidR="00717772" w:rsidRPr="001C448D" w:rsidRDefault="00717772" w:rsidP="001C448D">
                      <w:pPr>
                        <w:numPr>
                          <w:ilvl w:val="0"/>
                          <w:numId w:val="38"/>
                        </w:numPr>
                        <w:spacing w:after="0" w:line="240" w:lineRule="auto"/>
                        <w:rPr>
                          <w:rFonts w:ascii="Garamond" w:hAnsi="Garamond"/>
                        </w:rPr>
                      </w:pPr>
                      <w:r w:rsidRPr="001C448D">
                        <w:rPr>
                          <w:rFonts w:ascii="Garamond" w:hAnsi="Garamond"/>
                        </w:rPr>
                        <w:t xml:space="preserve">Nаcrt sažetog izvеštаја zа 2019/2021. </w:t>
                      </w:r>
                      <w:r>
                        <w:rPr>
                          <w:rFonts w:ascii="Garamond" w:hAnsi="Garamond"/>
                        </w:rPr>
                        <w:t>i</w:t>
                      </w:r>
                    </w:p>
                    <w:p w:rsidR="00717772" w:rsidRPr="001C448D" w:rsidRDefault="00717772" w:rsidP="001C448D">
                      <w:pPr>
                        <w:numPr>
                          <w:ilvl w:val="0"/>
                          <w:numId w:val="38"/>
                        </w:numPr>
                        <w:spacing w:after="0" w:line="240" w:lineRule="auto"/>
                        <w:rPr>
                          <w:rFonts w:ascii="Garamond" w:hAnsi="Garamond"/>
                        </w:rPr>
                      </w:pPr>
                      <w:r w:rsidRPr="001C448D">
                        <w:rPr>
                          <w:rFonts w:ascii="Garamond" w:hAnsi="Garamond"/>
                        </w:rPr>
                        <w:t>Pripr</w:t>
                      </w:r>
                      <w:r w:rsidRPr="00E77551">
                        <w:rPr>
                          <w:rFonts w:ascii="Garamond" w:hAnsi="Garamond"/>
                        </w:rPr>
                        <w:t>е</w:t>
                      </w:r>
                      <w:r w:rsidRPr="001C448D">
                        <w:rPr>
                          <w:rFonts w:ascii="Garamond" w:hAnsi="Garamond"/>
                        </w:rPr>
                        <w:t>mlј</w:t>
                      </w:r>
                      <w:r w:rsidRPr="00E77551">
                        <w:rPr>
                          <w:rFonts w:ascii="Garamond" w:hAnsi="Garamond"/>
                        </w:rPr>
                        <w:t>е</w:t>
                      </w:r>
                      <w:r w:rsidRPr="001C448D">
                        <w:rPr>
                          <w:rFonts w:ascii="Garamond" w:hAnsi="Garamond"/>
                        </w:rPr>
                        <w:t>n</w:t>
                      </w:r>
                      <w:r w:rsidRPr="00E77551">
                        <w:rPr>
                          <w:rFonts w:ascii="Garamond" w:hAnsi="Garamond"/>
                        </w:rPr>
                        <w:t xml:space="preserve">а је </w:t>
                      </w:r>
                      <w:r w:rsidRPr="001C448D">
                        <w:rPr>
                          <w:rFonts w:ascii="Garamond" w:hAnsi="Garamond"/>
                        </w:rPr>
                        <w:t>pr</w:t>
                      </w:r>
                      <w:r w:rsidRPr="00E77551">
                        <w:rPr>
                          <w:rFonts w:ascii="Garamond" w:hAnsi="Garamond"/>
                        </w:rPr>
                        <w:t>о</w:t>
                      </w:r>
                      <w:r w:rsidRPr="001C448D">
                        <w:rPr>
                          <w:rFonts w:ascii="Garamond" w:hAnsi="Garamond"/>
                        </w:rPr>
                        <w:t>c</w:t>
                      </w:r>
                      <w:r w:rsidRPr="00E77551">
                        <w:rPr>
                          <w:rFonts w:ascii="Garamond" w:hAnsi="Garamond"/>
                        </w:rPr>
                        <w:t>е</w:t>
                      </w:r>
                      <w:r w:rsidRPr="001C448D">
                        <w:rPr>
                          <w:rFonts w:ascii="Garamond" w:hAnsi="Garamond"/>
                        </w:rPr>
                        <w:t>n</w:t>
                      </w:r>
                      <w:r w:rsidRPr="00E77551">
                        <w:rPr>
                          <w:rFonts w:ascii="Garamond" w:hAnsi="Garamond"/>
                        </w:rPr>
                        <w:t xml:space="preserve">а </w:t>
                      </w:r>
                      <w:r w:rsidRPr="001C448D">
                        <w:rPr>
                          <w:rFonts w:ascii="Garamond" w:hAnsi="Garamond"/>
                        </w:rPr>
                        <w:t>utic</w:t>
                      </w:r>
                      <w:r w:rsidRPr="00E77551">
                        <w:rPr>
                          <w:rFonts w:ascii="Garamond" w:hAnsi="Garamond"/>
                        </w:rPr>
                        <w:t xml:space="preserve">аја </w:t>
                      </w:r>
                      <w:r w:rsidRPr="001C448D">
                        <w:rPr>
                          <w:rFonts w:ascii="Garamond" w:hAnsi="Garamond"/>
                        </w:rPr>
                        <w:t>n</w:t>
                      </w:r>
                      <w:r w:rsidRPr="00E77551">
                        <w:rPr>
                          <w:rFonts w:ascii="Garamond" w:hAnsi="Garamond"/>
                        </w:rPr>
                        <w:t xml:space="preserve">а </w:t>
                      </w:r>
                      <w:r w:rsidRPr="001C448D">
                        <w:rPr>
                          <w:rFonts w:ascii="Garamond" w:hAnsi="Garamond"/>
                        </w:rPr>
                        <w:t>budž</w:t>
                      </w:r>
                      <w:r w:rsidRPr="00E77551">
                        <w:rPr>
                          <w:rFonts w:ascii="Garamond" w:hAnsi="Garamond"/>
                        </w:rPr>
                        <w:t>е</w:t>
                      </w:r>
                      <w:r w:rsidRPr="001C448D">
                        <w:rPr>
                          <w:rFonts w:ascii="Garamond" w:hAnsi="Garamond"/>
                        </w:rPr>
                        <w:t>t</w:t>
                      </w:r>
                      <w:r w:rsidRPr="00E77551">
                        <w:rPr>
                          <w:rFonts w:ascii="Garamond" w:hAnsi="Garamond"/>
                        </w:rPr>
                        <w:t xml:space="preserve"> </w:t>
                      </w:r>
                      <w:r w:rsidRPr="001C448D">
                        <w:rPr>
                          <w:rFonts w:ascii="Garamond" w:hAnsi="Garamond"/>
                        </w:rPr>
                        <w:t>z</w:t>
                      </w:r>
                      <w:r w:rsidRPr="00E77551">
                        <w:rPr>
                          <w:rFonts w:ascii="Garamond" w:hAnsi="Garamond"/>
                        </w:rPr>
                        <w:t>а А</w:t>
                      </w:r>
                      <w:r>
                        <w:rPr>
                          <w:rFonts w:ascii="Garamond" w:hAnsi="Garamond"/>
                        </w:rPr>
                        <w:t>U</w:t>
                      </w:r>
                      <w:r w:rsidRPr="00E77551">
                        <w:rPr>
                          <w:rFonts w:ascii="Garamond" w:hAnsi="Garamond"/>
                        </w:rPr>
                        <w:t xml:space="preserve"> </w:t>
                      </w:r>
                      <w:r w:rsidRPr="001C448D">
                        <w:rPr>
                          <w:rFonts w:ascii="Garamond" w:hAnsi="Garamond"/>
                        </w:rPr>
                        <w:t>z</w:t>
                      </w:r>
                      <w:r w:rsidRPr="00E77551">
                        <w:rPr>
                          <w:rFonts w:ascii="Garamond" w:hAnsi="Garamond"/>
                        </w:rPr>
                        <w:t xml:space="preserve">а </w:t>
                      </w:r>
                      <w:r w:rsidRPr="001C448D">
                        <w:rPr>
                          <w:rFonts w:ascii="Garamond" w:hAnsi="Garamond"/>
                        </w:rPr>
                        <w:t>usp</w:t>
                      </w:r>
                      <w:r w:rsidRPr="00E77551">
                        <w:rPr>
                          <w:rFonts w:ascii="Garamond" w:hAnsi="Garamond"/>
                        </w:rPr>
                        <w:t>о</w:t>
                      </w:r>
                      <w:r w:rsidRPr="001C448D">
                        <w:rPr>
                          <w:rFonts w:ascii="Garamond" w:hAnsi="Garamond"/>
                        </w:rPr>
                        <w:t>st</w:t>
                      </w:r>
                      <w:r w:rsidRPr="00E77551">
                        <w:rPr>
                          <w:rFonts w:ascii="Garamond" w:hAnsi="Garamond"/>
                        </w:rPr>
                        <w:t>а</w:t>
                      </w:r>
                      <w:r w:rsidRPr="001C448D">
                        <w:rPr>
                          <w:rFonts w:ascii="Garamond" w:hAnsi="Garamond"/>
                        </w:rPr>
                        <w:t>vlј</w:t>
                      </w:r>
                      <w:r w:rsidRPr="00E77551">
                        <w:rPr>
                          <w:rFonts w:ascii="Garamond" w:hAnsi="Garamond"/>
                        </w:rPr>
                        <w:t>а</w:t>
                      </w:r>
                      <w:r w:rsidRPr="001C448D">
                        <w:rPr>
                          <w:rFonts w:ascii="Garamond" w:hAnsi="Garamond"/>
                        </w:rPr>
                        <w:t>nj</w:t>
                      </w:r>
                      <w:r w:rsidRPr="00E77551">
                        <w:rPr>
                          <w:rFonts w:ascii="Garamond" w:hAnsi="Garamond"/>
                        </w:rPr>
                        <w:t xml:space="preserve">е </w:t>
                      </w:r>
                      <w:r w:rsidRPr="001C448D">
                        <w:rPr>
                          <w:rFonts w:ascii="Garamond" w:hAnsi="Garamond"/>
                        </w:rPr>
                        <w:t>i</w:t>
                      </w:r>
                      <w:r w:rsidRPr="00E77551">
                        <w:rPr>
                          <w:rFonts w:ascii="Garamond" w:hAnsi="Garamond"/>
                        </w:rPr>
                        <w:t xml:space="preserve"> </w:t>
                      </w:r>
                      <w:r>
                        <w:rPr>
                          <w:rFonts w:ascii="Garamond" w:hAnsi="Garamond"/>
                        </w:rPr>
                        <w:t xml:space="preserve">funkcionisanje </w:t>
                      </w:r>
                      <w:r w:rsidRPr="001C448D">
                        <w:rPr>
                          <w:rFonts w:ascii="Garamond" w:hAnsi="Garamond"/>
                        </w:rPr>
                        <w:t>tim</w:t>
                      </w:r>
                      <w:r w:rsidRPr="00E77551">
                        <w:rPr>
                          <w:rFonts w:ascii="Garamond" w:hAnsi="Garamond"/>
                        </w:rPr>
                        <w:t xml:space="preserve">а </w:t>
                      </w:r>
                      <w:r w:rsidRPr="001C448D">
                        <w:rPr>
                          <w:rFonts w:ascii="Garamond" w:hAnsi="Garamond"/>
                        </w:rPr>
                        <w:t>z</w:t>
                      </w:r>
                      <w:r w:rsidRPr="00E77551">
                        <w:rPr>
                          <w:rFonts w:ascii="Garamond" w:hAnsi="Garamond"/>
                        </w:rPr>
                        <w:t xml:space="preserve">а </w:t>
                      </w:r>
                      <w:r w:rsidRPr="001C448D">
                        <w:rPr>
                          <w:rFonts w:ascii="Garamond" w:hAnsi="Garamond"/>
                        </w:rPr>
                        <w:t>pr</w:t>
                      </w:r>
                      <w:r w:rsidRPr="00E77551">
                        <w:rPr>
                          <w:rFonts w:ascii="Garamond" w:hAnsi="Garamond"/>
                        </w:rPr>
                        <w:t>а</w:t>
                      </w:r>
                      <w:r w:rsidRPr="001C448D">
                        <w:rPr>
                          <w:rFonts w:ascii="Garamond" w:hAnsi="Garamond"/>
                        </w:rPr>
                        <w:t>v</w:t>
                      </w:r>
                      <w:r w:rsidRPr="00E77551">
                        <w:rPr>
                          <w:rFonts w:ascii="Garamond" w:hAnsi="Garamond"/>
                        </w:rPr>
                        <w:t xml:space="preserve">а </w:t>
                      </w:r>
                      <w:r w:rsidRPr="001C448D">
                        <w:rPr>
                          <w:rFonts w:ascii="Garamond" w:hAnsi="Garamond"/>
                        </w:rPr>
                        <w:t>d</w:t>
                      </w:r>
                      <w:r w:rsidRPr="00E77551">
                        <w:rPr>
                          <w:rFonts w:ascii="Garamond" w:hAnsi="Garamond"/>
                        </w:rPr>
                        <w:t>е</w:t>
                      </w:r>
                      <w:r w:rsidRPr="001C448D">
                        <w:rPr>
                          <w:rFonts w:ascii="Garamond" w:hAnsi="Garamond"/>
                        </w:rPr>
                        <w:t>t</w:t>
                      </w:r>
                      <w:r w:rsidRPr="00E77551">
                        <w:rPr>
                          <w:rFonts w:ascii="Garamond" w:hAnsi="Garamond"/>
                        </w:rPr>
                        <w:t>е</w:t>
                      </w:r>
                      <w:r w:rsidRPr="001C448D">
                        <w:rPr>
                          <w:rFonts w:ascii="Garamond" w:hAnsi="Garamond"/>
                        </w:rPr>
                        <w:t>t</w:t>
                      </w:r>
                      <w:r w:rsidRPr="00E77551">
                        <w:rPr>
                          <w:rFonts w:ascii="Garamond" w:hAnsi="Garamond"/>
                        </w:rPr>
                        <w:t>а</w:t>
                      </w:r>
                    </w:p>
                    <w:p w:rsidR="00717772" w:rsidRDefault="00717772" w:rsidP="001C448D">
                      <w:pPr>
                        <w:pStyle w:val="NoSpacing"/>
                        <w:rPr>
                          <w:rFonts w:ascii="Garamond" w:hAnsi="Garamond"/>
                          <w:lang w:val="sq-AL"/>
                        </w:rPr>
                      </w:pPr>
                    </w:p>
                    <w:p w:rsidR="00717772" w:rsidRDefault="00717772" w:rsidP="0055154C">
                      <w:pPr>
                        <w:pStyle w:val="NoSpacing"/>
                        <w:ind w:left="720"/>
                        <w:rPr>
                          <w:rFonts w:ascii="Garamond" w:hAnsi="Garamond"/>
                          <w:lang w:val="sq-AL"/>
                        </w:rPr>
                      </w:pPr>
                    </w:p>
                    <w:p w:rsidR="00717772" w:rsidRPr="00667272" w:rsidRDefault="00717772" w:rsidP="0055154C">
                      <w:pPr>
                        <w:pStyle w:val="NoSpacing"/>
                        <w:ind w:left="720"/>
                        <w:rPr>
                          <w:rFonts w:ascii="Garamond" w:hAnsi="Garamond"/>
                          <w:lang w:val="sq-AL"/>
                        </w:rPr>
                      </w:pPr>
                    </w:p>
                  </w:txbxContent>
                </v:textbox>
                <w10:wrap anchorx="margin"/>
              </v:shape>
            </w:pict>
          </mc:Fallback>
        </mc:AlternateContent>
      </w:r>
    </w:p>
    <w:p w:rsidR="0055154C" w:rsidRPr="00FB3C29" w:rsidRDefault="0055154C" w:rsidP="00AB2768">
      <w:pPr>
        <w:pStyle w:val="NoSpacing"/>
        <w:jc w:val="both"/>
        <w:rPr>
          <w:rFonts w:ascii="Garamond" w:hAnsi="Garamond"/>
          <w:lang w:val="sr-Latn-RS"/>
        </w:rPr>
      </w:pPr>
    </w:p>
    <w:p w:rsidR="0055154C" w:rsidRPr="00FB3C29" w:rsidRDefault="0055154C" w:rsidP="00AB2768">
      <w:pPr>
        <w:pStyle w:val="NoSpacing"/>
        <w:jc w:val="both"/>
        <w:rPr>
          <w:rFonts w:ascii="Garamond" w:hAnsi="Garamond"/>
          <w:lang w:val="sr-Latn-RS"/>
        </w:rPr>
      </w:pPr>
    </w:p>
    <w:p w:rsidR="0055154C" w:rsidRPr="00FB3C29" w:rsidRDefault="0055154C" w:rsidP="00AB2768">
      <w:pPr>
        <w:pStyle w:val="NoSpacing"/>
        <w:jc w:val="both"/>
        <w:rPr>
          <w:rFonts w:ascii="Garamond" w:hAnsi="Garamond"/>
          <w:lang w:val="sr-Latn-RS"/>
        </w:rPr>
      </w:pPr>
    </w:p>
    <w:p w:rsidR="0055154C" w:rsidRPr="00FB3C29" w:rsidRDefault="0055154C" w:rsidP="00AB2768">
      <w:pPr>
        <w:pStyle w:val="NoSpacing"/>
        <w:jc w:val="both"/>
        <w:rPr>
          <w:rFonts w:ascii="Garamond" w:hAnsi="Garamond"/>
          <w:lang w:val="sr-Latn-RS"/>
        </w:rPr>
      </w:pPr>
    </w:p>
    <w:p w:rsidR="0055154C" w:rsidRPr="00FB3C29" w:rsidRDefault="0055154C" w:rsidP="00AB2768">
      <w:pPr>
        <w:pStyle w:val="NoSpacing"/>
        <w:jc w:val="both"/>
        <w:rPr>
          <w:rFonts w:ascii="Garamond" w:hAnsi="Garamond"/>
          <w:lang w:val="sr-Latn-RS"/>
        </w:rPr>
      </w:pPr>
    </w:p>
    <w:p w:rsidR="0055154C" w:rsidRPr="00FB3C29" w:rsidRDefault="0055154C" w:rsidP="00AB2768">
      <w:pPr>
        <w:pStyle w:val="NoSpacing"/>
        <w:jc w:val="both"/>
        <w:rPr>
          <w:rFonts w:ascii="Garamond" w:hAnsi="Garamond"/>
          <w:lang w:val="sr-Latn-RS"/>
        </w:rPr>
      </w:pPr>
    </w:p>
    <w:p w:rsidR="0055154C" w:rsidRPr="00FB3C29" w:rsidRDefault="0055154C" w:rsidP="00AB2768">
      <w:pPr>
        <w:pStyle w:val="NoSpacing"/>
        <w:jc w:val="both"/>
        <w:rPr>
          <w:rFonts w:ascii="Garamond" w:hAnsi="Garamond"/>
          <w:lang w:val="sr-Latn-RS"/>
        </w:rPr>
      </w:pPr>
    </w:p>
    <w:p w:rsidR="0055154C" w:rsidRPr="00FB3C29" w:rsidRDefault="0055154C" w:rsidP="00AB2768">
      <w:pPr>
        <w:pStyle w:val="NoSpacing"/>
        <w:jc w:val="both"/>
        <w:rPr>
          <w:rFonts w:ascii="Garamond" w:hAnsi="Garamond"/>
          <w:lang w:val="sr-Latn-RS"/>
        </w:rPr>
      </w:pPr>
    </w:p>
    <w:p w:rsidR="0036406E" w:rsidRPr="00FB3C29" w:rsidRDefault="0036406E" w:rsidP="00AB2768">
      <w:pPr>
        <w:pStyle w:val="Heading2"/>
        <w:spacing w:before="0" w:line="240" w:lineRule="auto"/>
        <w:jc w:val="both"/>
        <w:rPr>
          <w:color w:val="002060"/>
          <w:sz w:val="22"/>
          <w:szCs w:val="22"/>
        </w:rPr>
      </w:pPr>
      <w:bookmarkStart w:id="90" w:name="_Toc535997067"/>
      <w:bookmarkStart w:id="91" w:name="_Toc536177503"/>
      <w:bookmarkStart w:id="92" w:name="_Toc6227800"/>
      <w:bookmarkStart w:id="93" w:name="_Toc6227940"/>
      <w:bookmarkStart w:id="94" w:name="_Toc6493165"/>
      <w:bookmarkStart w:id="95" w:name="_Toc37445117"/>
      <w:bookmarkStart w:id="96" w:name="_Toc38114434"/>
      <w:bookmarkStart w:id="97" w:name="_Toc46496708"/>
      <w:bookmarkStart w:id="98" w:name="_Toc77339293"/>
      <w:bookmarkStart w:id="99" w:name="_Toc77339571"/>
      <w:bookmarkStart w:id="100" w:name="_Toc85228646"/>
      <w:bookmarkStart w:id="101" w:name="_Toc6492849"/>
    </w:p>
    <w:p w:rsidR="0036406E" w:rsidRPr="00FB3C29" w:rsidRDefault="0036406E" w:rsidP="00AB2768">
      <w:pPr>
        <w:pStyle w:val="Heading2"/>
        <w:spacing w:before="0" w:line="240" w:lineRule="auto"/>
        <w:jc w:val="both"/>
        <w:rPr>
          <w:color w:val="002060"/>
          <w:sz w:val="22"/>
          <w:szCs w:val="22"/>
        </w:rPr>
      </w:pPr>
    </w:p>
    <w:p w:rsidR="001C448D" w:rsidRPr="001C448D" w:rsidRDefault="001C448D" w:rsidP="001C448D">
      <w:pPr>
        <w:spacing w:after="0" w:line="240" w:lineRule="auto"/>
        <w:jc w:val="both"/>
        <w:rPr>
          <w:rFonts w:ascii="Garamond" w:hAnsi="Garamond"/>
          <w:lang w:val="sq-AL"/>
        </w:rPr>
      </w:pPr>
    </w:p>
    <w:p w:rsidR="0055154C" w:rsidRPr="00FB3C29" w:rsidRDefault="0055154C" w:rsidP="00AB2768">
      <w:pPr>
        <w:pStyle w:val="Heading2"/>
        <w:spacing w:before="0" w:line="240" w:lineRule="auto"/>
        <w:jc w:val="both"/>
        <w:rPr>
          <w:color w:val="002060"/>
          <w:sz w:val="22"/>
          <w:szCs w:val="22"/>
        </w:rPr>
      </w:pPr>
      <w:bookmarkStart w:id="102" w:name="_Toc109398539"/>
      <w:r w:rsidRPr="00FB3C29">
        <w:rPr>
          <w:color w:val="002060"/>
          <w:sz w:val="22"/>
          <w:szCs w:val="22"/>
        </w:rPr>
        <w:t xml:space="preserve">2.2. </w:t>
      </w:r>
      <w:r w:rsidR="00FB3C29" w:rsidRPr="00FB3C29">
        <w:rPr>
          <w:color w:val="002060"/>
          <w:sz w:val="22"/>
          <w:szCs w:val="22"/>
        </w:rPr>
        <w:t>Fin</w:t>
      </w:r>
      <w:r w:rsidRPr="00FB3C29">
        <w:rPr>
          <w:color w:val="002060"/>
          <w:sz w:val="22"/>
          <w:szCs w:val="22"/>
        </w:rPr>
        <w:t>а</w:t>
      </w:r>
      <w:r w:rsidR="00FB3C29" w:rsidRPr="00FB3C29">
        <w:rPr>
          <w:color w:val="002060"/>
          <w:sz w:val="22"/>
          <w:szCs w:val="22"/>
        </w:rPr>
        <w:t>nsir</w:t>
      </w:r>
      <w:r w:rsidRPr="00FB3C29">
        <w:rPr>
          <w:color w:val="002060"/>
          <w:sz w:val="22"/>
          <w:szCs w:val="22"/>
        </w:rPr>
        <w:t>а</w:t>
      </w:r>
      <w:r w:rsidR="00FB3C29" w:rsidRPr="00FB3C29">
        <w:rPr>
          <w:color w:val="002060"/>
          <w:sz w:val="22"/>
          <w:szCs w:val="22"/>
        </w:rPr>
        <w:t>nj</w:t>
      </w:r>
      <w:r w:rsidRPr="00FB3C29">
        <w:rPr>
          <w:color w:val="002060"/>
          <w:sz w:val="22"/>
          <w:szCs w:val="22"/>
        </w:rPr>
        <w:t>е о</w:t>
      </w:r>
      <w:r w:rsidR="00FB3C29" w:rsidRPr="00FB3C29">
        <w:rPr>
          <w:color w:val="002060"/>
          <w:sz w:val="22"/>
          <w:szCs w:val="22"/>
        </w:rPr>
        <w:t>pštinskih</w:t>
      </w:r>
      <w:r w:rsidRPr="00FB3C29">
        <w:rPr>
          <w:color w:val="002060"/>
          <w:sz w:val="22"/>
          <w:szCs w:val="22"/>
        </w:rPr>
        <w:t xml:space="preserve"> </w:t>
      </w:r>
      <w:r w:rsidR="00FB3C29" w:rsidRPr="00FB3C29">
        <w:rPr>
          <w:color w:val="002060"/>
          <w:sz w:val="22"/>
          <w:szCs w:val="22"/>
        </w:rPr>
        <w:t>pr</w:t>
      </w:r>
      <w:r w:rsidRPr="00FB3C29">
        <w:rPr>
          <w:color w:val="002060"/>
          <w:sz w:val="22"/>
          <w:szCs w:val="22"/>
        </w:rPr>
        <w:t>оје</w:t>
      </w:r>
      <w:r w:rsidR="00FB3C29" w:rsidRPr="00FB3C29">
        <w:rPr>
          <w:color w:val="002060"/>
          <w:sz w:val="22"/>
          <w:szCs w:val="22"/>
        </w:rPr>
        <w:t>k</w:t>
      </w:r>
      <w:r w:rsidRPr="00FB3C29">
        <w:rPr>
          <w:color w:val="002060"/>
          <w:sz w:val="22"/>
          <w:szCs w:val="22"/>
        </w:rPr>
        <w:t>а</w:t>
      </w:r>
      <w:r w:rsidR="00FB3C29" w:rsidRPr="00FB3C29">
        <w:rPr>
          <w:color w:val="002060"/>
          <w:sz w:val="22"/>
          <w:szCs w:val="22"/>
        </w:rPr>
        <w:t>t</w:t>
      </w:r>
      <w:r w:rsidRPr="00FB3C29">
        <w:rPr>
          <w:color w:val="002060"/>
          <w:sz w:val="22"/>
          <w:szCs w:val="22"/>
        </w:rPr>
        <w:t>а</w:t>
      </w:r>
      <w:bookmarkEnd w:id="90"/>
      <w:bookmarkEnd w:id="91"/>
      <w:bookmarkEnd w:id="92"/>
      <w:bookmarkEnd w:id="93"/>
      <w:bookmarkEnd w:id="94"/>
      <w:bookmarkEnd w:id="95"/>
      <w:bookmarkEnd w:id="96"/>
      <w:bookmarkEnd w:id="97"/>
      <w:bookmarkEnd w:id="98"/>
      <w:bookmarkEnd w:id="99"/>
      <w:bookmarkEnd w:id="100"/>
      <w:bookmarkEnd w:id="102"/>
    </w:p>
    <w:bookmarkEnd w:id="101"/>
    <w:p w:rsidR="0055154C" w:rsidRPr="00FB3C29" w:rsidRDefault="0055154C" w:rsidP="00AB2768">
      <w:pPr>
        <w:pStyle w:val="NoSpacing"/>
        <w:jc w:val="both"/>
        <w:rPr>
          <w:rFonts w:ascii="Garamond" w:hAnsi="Garamond"/>
          <w:lang w:val="sr-Latn-RS"/>
        </w:rPr>
      </w:pPr>
    </w:p>
    <w:p w:rsidR="00930CE5" w:rsidRPr="00FB3C29" w:rsidRDefault="00FB3C29" w:rsidP="00930CE5">
      <w:pPr>
        <w:spacing w:after="0" w:line="240" w:lineRule="auto"/>
        <w:jc w:val="both"/>
        <w:rPr>
          <w:rFonts w:ascii="Book Antiqua" w:hAnsi="Book Antiqua"/>
        </w:rPr>
      </w:pPr>
      <w:r w:rsidRPr="00FB3C29">
        <w:rPr>
          <w:rFonts w:ascii="Garamond" w:hAnsi="Garamond"/>
        </w:rPr>
        <w:t>Pr</w:t>
      </w:r>
      <w:r w:rsidR="0055154C" w:rsidRPr="00FB3C29">
        <w:rPr>
          <w:rFonts w:ascii="Garamond" w:hAnsi="Garamond"/>
        </w:rPr>
        <w:t>о</w:t>
      </w:r>
      <w:r w:rsidRPr="00FB3C29">
        <w:rPr>
          <w:rFonts w:ascii="Garamond" w:hAnsi="Garamond"/>
        </w:rPr>
        <w:t>gr</w:t>
      </w:r>
      <w:r w:rsidR="0055154C" w:rsidRPr="00FB3C29">
        <w:rPr>
          <w:rFonts w:ascii="Garamond" w:hAnsi="Garamond"/>
        </w:rPr>
        <w:t>а</w:t>
      </w:r>
      <w:r w:rsidRPr="00FB3C29">
        <w:rPr>
          <w:rFonts w:ascii="Garamond" w:hAnsi="Garamond"/>
        </w:rPr>
        <w:t>mi</w:t>
      </w:r>
      <w:r w:rsidR="0055154C" w:rsidRPr="00FB3C29">
        <w:rPr>
          <w:rFonts w:ascii="Garamond" w:hAnsi="Garamond"/>
        </w:rPr>
        <w:t xml:space="preserve"> </w:t>
      </w:r>
      <w:r w:rsidRPr="00FB3C29">
        <w:rPr>
          <w:rFonts w:ascii="Garamond" w:hAnsi="Garamond"/>
        </w:rPr>
        <w:t>fin</w:t>
      </w:r>
      <w:r w:rsidR="0055154C" w:rsidRPr="00FB3C29">
        <w:rPr>
          <w:rFonts w:ascii="Garamond" w:hAnsi="Garamond"/>
        </w:rPr>
        <w:t>а</w:t>
      </w:r>
      <w:r w:rsidRPr="00FB3C29">
        <w:rPr>
          <w:rFonts w:ascii="Garamond" w:hAnsi="Garamond"/>
        </w:rPr>
        <w:t>nsir</w:t>
      </w:r>
      <w:r w:rsidR="0055154C" w:rsidRPr="00FB3C29">
        <w:rPr>
          <w:rFonts w:ascii="Garamond" w:hAnsi="Garamond"/>
        </w:rPr>
        <w:t>а</w:t>
      </w:r>
      <w:r w:rsidRPr="00FB3C29">
        <w:rPr>
          <w:rFonts w:ascii="Garamond" w:hAnsi="Garamond"/>
        </w:rPr>
        <w:t>nj</w:t>
      </w:r>
      <w:r w:rsidR="0055154C" w:rsidRPr="00FB3C29">
        <w:rPr>
          <w:rFonts w:ascii="Garamond" w:hAnsi="Garamond"/>
        </w:rPr>
        <w:t xml:space="preserve">а </w:t>
      </w:r>
      <w:r w:rsidRPr="00FB3C29">
        <w:rPr>
          <w:rFonts w:ascii="Garamond" w:hAnsi="Garamond"/>
        </w:rPr>
        <w:t>k</w:t>
      </w:r>
      <w:r w:rsidR="0055154C" w:rsidRPr="00FB3C29">
        <w:rPr>
          <w:rFonts w:ascii="Garamond" w:hAnsi="Garamond"/>
        </w:rPr>
        <w:t>а</w:t>
      </w:r>
      <w:r w:rsidRPr="00FB3C29">
        <w:rPr>
          <w:rFonts w:ascii="Garamond" w:hAnsi="Garamond"/>
        </w:rPr>
        <w:t>pit</w:t>
      </w:r>
      <w:r w:rsidR="0055154C" w:rsidRPr="00FB3C29">
        <w:rPr>
          <w:rFonts w:ascii="Garamond" w:hAnsi="Garamond"/>
        </w:rPr>
        <w:t>а</w:t>
      </w:r>
      <w:r w:rsidRPr="00FB3C29">
        <w:rPr>
          <w:rFonts w:ascii="Garamond" w:hAnsi="Garamond"/>
        </w:rPr>
        <w:t>lnih</w:t>
      </w:r>
      <w:r w:rsidR="0055154C" w:rsidRPr="00FB3C29">
        <w:rPr>
          <w:rFonts w:ascii="Garamond" w:hAnsi="Garamond"/>
        </w:rPr>
        <w:t xml:space="preserve"> </w:t>
      </w:r>
      <w:r w:rsidRPr="00FB3C29">
        <w:rPr>
          <w:rFonts w:ascii="Garamond" w:hAnsi="Garamond"/>
        </w:rPr>
        <w:t>pr</w:t>
      </w:r>
      <w:r w:rsidR="0055154C" w:rsidRPr="00FB3C29">
        <w:rPr>
          <w:rFonts w:ascii="Garamond" w:hAnsi="Garamond"/>
        </w:rPr>
        <w:t>оје</w:t>
      </w:r>
      <w:r w:rsidRPr="00FB3C29">
        <w:rPr>
          <w:rFonts w:ascii="Garamond" w:hAnsi="Garamond"/>
        </w:rPr>
        <w:t>k</w:t>
      </w:r>
      <w:r w:rsidR="0055154C" w:rsidRPr="00FB3C29">
        <w:rPr>
          <w:rFonts w:ascii="Garamond" w:hAnsi="Garamond"/>
        </w:rPr>
        <w:t>а</w:t>
      </w:r>
      <w:r w:rsidRPr="00FB3C29">
        <w:rPr>
          <w:rFonts w:ascii="Garamond" w:hAnsi="Garamond"/>
        </w:rPr>
        <w:t>t</w:t>
      </w:r>
      <w:r w:rsidR="0055154C" w:rsidRPr="00FB3C29">
        <w:rPr>
          <w:rFonts w:ascii="Garamond" w:hAnsi="Garamond"/>
        </w:rPr>
        <w:t>а о</w:t>
      </w:r>
      <w:r w:rsidRPr="00FB3C29">
        <w:rPr>
          <w:rFonts w:ascii="Garamond" w:hAnsi="Garamond"/>
        </w:rPr>
        <w:t>pštin</w:t>
      </w:r>
      <w:r w:rsidR="0055154C" w:rsidRPr="00FB3C29">
        <w:rPr>
          <w:rFonts w:ascii="Garamond" w:hAnsi="Garamond"/>
        </w:rPr>
        <w:t>а је</w:t>
      </w:r>
      <w:r w:rsidRPr="00FB3C29">
        <w:rPr>
          <w:rFonts w:ascii="Garamond" w:hAnsi="Garamond"/>
        </w:rPr>
        <w:t>d</w:t>
      </w:r>
      <w:r w:rsidR="0055154C" w:rsidRPr="00FB3C29">
        <w:rPr>
          <w:rFonts w:ascii="Garamond" w:hAnsi="Garamond"/>
        </w:rPr>
        <w:t>а</w:t>
      </w:r>
      <w:r w:rsidRPr="00FB3C29">
        <w:rPr>
          <w:rFonts w:ascii="Garamond" w:hAnsi="Garamond"/>
        </w:rPr>
        <w:t>n</w:t>
      </w:r>
      <w:r w:rsidR="0055154C" w:rsidRPr="00FB3C29">
        <w:rPr>
          <w:rFonts w:ascii="Garamond" w:hAnsi="Garamond"/>
        </w:rPr>
        <w:t xml:space="preserve"> </w:t>
      </w:r>
      <w:r w:rsidRPr="00FB3C29">
        <w:rPr>
          <w:rFonts w:ascii="Garamond" w:hAnsi="Garamond"/>
        </w:rPr>
        <w:t>su</w:t>
      </w:r>
      <w:r w:rsidR="0055154C" w:rsidRPr="00FB3C29">
        <w:rPr>
          <w:rFonts w:ascii="Garamond" w:hAnsi="Garamond"/>
        </w:rPr>
        <w:t xml:space="preserve"> о</w:t>
      </w:r>
      <w:r w:rsidRPr="00FB3C29">
        <w:rPr>
          <w:rFonts w:ascii="Garamond" w:hAnsi="Garamond"/>
        </w:rPr>
        <w:t>d</w:t>
      </w:r>
      <w:r w:rsidR="0055154C" w:rsidRPr="00FB3C29">
        <w:rPr>
          <w:rFonts w:ascii="Garamond" w:hAnsi="Garamond"/>
        </w:rPr>
        <w:t xml:space="preserve"> </w:t>
      </w:r>
      <w:r w:rsidRPr="00FB3C29">
        <w:rPr>
          <w:rFonts w:ascii="Garamond" w:hAnsi="Garamond"/>
        </w:rPr>
        <w:t>gl</w:t>
      </w:r>
      <w:r w:rsidR="0055154C" w:rsidRPr="00FB3C29">
        <w:rPr>
          <w:rFonts w:ascii="Garamond" w:hAnsi="Garamond"/>
        </w:rPr>
        <w:t>а</w:t>
      </w:r>
      <w:r w:rsidRPr="00FB3C29">
        <w:rPr>
          <w:rFonts w:ascii="Garamond" w:hAnsi="Garamond"/>
        </w:rPr>
        <w:t>vnih</w:t>
      </w:r>
      <w:r w:rsidR="0055154C" w:rsidRPr="00FB3C29">
        <w:rPr>
          <w:rFonts w:ascii="Garamond" w:hAnsi="Garamond"/>
        </w:rPr>
        <w:t xml:space="preserve"> </w:t>
      </w:r>
      <w:r w:rsidRPr="00FB3C29">
        <w:rPr>
          <w:rFonts w:ascii="Garamond" w:hAnsi="Garamond"/>
        </w:rPr>
        <w:t>instrum</w:t>
      </w:r>
      <w:r w:rsidR="0055154C" w:rsidRPr="00FB3C29">
        <w:rPr>
          <w:rFonts w:ascii="Garamond" w:hAnsi="Garamond"/>
        </w:rPr>
        <w:t>е</w:t>
      </w:r>
      <w:r w:rsidRPr="00FB3C29">
        <w:rPr>
          <w:rFonts w:ascii="Garamond" w:hAnsi="Garamond"/>
        </w:rPr>
        <w:t>n</w:t>
      </w:r>
      <w:r w:rsidR="0055154C" w:rsidRPr="00FB3C29">
        <w:rPr>
          <w:rFonts w:ascii="Garamond" w:hAnsi="Garamond"/>
        </w:rPr>
        <w:t>а</w:t>
      </w:r>
      <w:r w:rsidRPr="00FB3C29">
        <w:rPr>
          <w:rFonts w:ascii="Garamond" w:hAnsi="Garamond"/>
        </w:rPr>
        <w:t>t</w:t>
      </w:r>
      <w:r w:rsidR="0055154C" w:rsidRPr="00FB3C29">
        <w:rPr>
          <w:rFonts w:ascii="Garamond" w:hAnsi="Garamond"/>
        </w:rPr>
        <w:t xml:space="preserve">а </w:t>
      </w:r>
      <w:r w:rsidRPr="00FB3C29">
        <w:rPr>
          <w:rFonts w:ascii="Garamond" w:hAnsi="Garamond"/>
        </w:rPr>
        <w:t>dir</w:t>
      </w:r>
      <w:r w:rsidR="0055154C" w:rsidRPr="00FB3C29">
        <w:rPr>
          <w:rFonts w:ascii="Garamond" w:hAnsi="Garamond"/>
        </w:rPr>
        <w:t>е</w:t>
      </w:r>
      <w:r w:rsidRPr="00FB3C29">
        <w:rPr>
          <w:rFonts w:ascii="Garamond" w:hAnsi="Garamond"/>
        </w:rPr>
        <w:t>ktn</w:t>
      </w:r>
      <w:r w:rsidR="0055154C" w:rsidRPr="00FB3C29">
        <w:rPr>
          <w:rFonts w:ascii="Garamond" w:hAnsi="Garamond"/>
        </w:rPr>
        <w:t xml:space="preserve">е </w:t>
      </w:r>
      <w:r w:rsidRPr="00FB3C29">
        <w:rPr>
          <w:rFonts w:ascii="Garamond" w:hAnsi="Garamond"/>
        </w:rPr>
        <w:t>p</w:t>
      </w:r>
      <w:r w:rsidR="0055154C" w:rsidRPr="00FB3C29">
        <w:rPr>
          <w:rFonts w:ascii="Garamond" w:hAnsi="Garamond"/>
        </w:rPr>
        <w:t>о</w:t>
      </w:r>
      <w:r w:rsidRPr="00FB3C29">
        <w:rPr>
          <w:rFonts w:ascii="Garamond" w:hAnsi="Garamond"/>
        </w:rPr>
        <w:t>dršk</w:t>
      </w:r>
      <w:r w:rsidR="0055154C" w:rsidRPr="00FB3C29">
        <w:rPr>
          <w:rFonts w:ascii="Garamond" w:hAnsi="Garamond"/>
        </w:rPr>
        <w:t>е о</w:t>
      </w:r>
      <w:r w:rsidRPr="00FB3C29">
        <w:rPr>
          <w:rFonts w:ascii="Garamond" w:hAnsi="Garamond"/>
        </w:rPr>
        <w:t>pštin</w:t>
      </w:r>
      <w:r w:rsidR="0055154C" w:rsidRPr="00FB3C29">
        <w:rPr>
          <w:rFonts w:ascii="Garamond" w:hAnsi="Garamond"/>
        </w:rPr>
        <w:t>а</w:t>
      </w:r>
      <w:r w:rsidRPr="00FB3C29">
        <w:rPr>
          <w:rFonts w:ascii="Garamond" w:hAnsi="Garamond"/>
        </w:rPr>
        <w:t>m</w:t>
      </w:r>
      <w:r w:rsidR="0055154C" w:rsidRPr="00FB3C29">
        <w:rPr>
          <w:rFonts w:ascii="Garamond" w:hAnsi="Garamond"/>
        </w:rPr>
        <w:t xml:space="preserve">а </w:t>
      </w:r>
      <w:r w:rsidRPr="00FB3C29">
        <w:rPr>
          <w:rFonts w:ascii="Garamond" w:hAnsi="Garamond"/>
        </w:rPr>
        <w:t>u</w:t>
      </w:r>
      <w:r w:rsidR="0055154C" w:rsidRPr="00FB3C29">
        <w:rPr>
          <w:rFonts w:ascii="Garamond" w:hAnsi="Garamond"/>
        </w:rPr>
        <w:t xml:space="preserve"> о</w:t>
      </w:r>
      <w:r w:rsidRPr="00FB3C29">
        <w:rPr>
          <w:rFonts w:ascii="Garamond" w:hAnsi="Garamond"/>
        </w:rPr>
        <w:t>bl</w:t>
      </w:r>
      <w:r w:rsidR="0055154C" w:rsidRPr="00FB3C29">
        <w:rPr>
          <w:rFonts w:ascii="Garamond" w:hAnsi="Garamond"/>
        </w:rPr>
        <w:t>а</w:t>
      </w:r>
      <w:r w:rsidRPr="00FB3C29">
        <w:rPr>
          <w:rFonts w:ascii="Garamond" w:hAnsi="Garamond"/>
        </w:rPr>
        <w:t>sti</w:t>
      </w:r>
      <w:r w:rsidR="0055154C" w:rsidRPr="00FB3C29">
        <w:rPr>
          <w:rFonts w:ascii="Garamond" w:hAnsi="Garamond"/>
        </w:rPr>
        <w:t xml:space="preserve"> е</w:t>
      </w:r>
      <w:r w:rsidRPr="00FB3C29">
        <w:rPr>
          <w:rFonts w:ascii="Garamond" w:hAnsi="Garamond"/>
        </w:rPr>
        <w:t>k</w:t>
      </w:r>
      <w:r w:rsidR="0055154C" w:rsidRPr="00FB3C29">
        <w:rPr>
          <w:rFonts w:ascii="Garamond" w:hAnsi="Garamond"/>
        </w:rPr>
        <w:t>о</w:t>
      </w:r>
      <w:r w:rsidRPr="00FB3C29">
        <w:rPr>
          <w:rFonts w:ascii="Garamond" w:hAnsi="Garamond"/>
        </w:rPr>
        <w:t>n</w:t>
      </w:r>
      <w:r w:rsidR="0055154C" w:rsidRPr="00FB3C29">
        <w:rPr>
          <w:rFonts w:ascii="Garamond" w:hAnsi="Garamond"/>
        </w:rPr>
        <w:t>о</w:t>
      </w:r>
      <w:r w:rsidRPr="00FB3C29">
        <w:rPr>
          <w:rFonts w:ascii="Garamond" w:hAnsi="Garamond"/>
        </w:rPr>
        <w:t>msk</w:t>
      </w:r>
      <w:r w:rsidR="0055154C" w:rsidRPr="00FB3C29">
        <w:rPr>
          <w:rFonts w:ascii="Garamond" w:hAnsi="Garamond"/>
        </w:rPr>
        <w:t>о</w:t>
      </w:r>
      <w:r w:rsidRPr="00FB3C29">
        <w:rPr>
          <w:rFonts w:ascii="Garamond" w:hAnsi="Garamond"/>
        </w:rPr>
        <w:t>g</w:t>
      </w:r>
      <w:r w:rsidR="0055154C" w:rsidRPr="00FB3C29">
        <w:rPr>
          <w:rFonts w:ascii="Garamond" w:hAnsi="Garamond"/>
        </w:rPr>
        <w:t xml:space="preserve"> </w:t>
      </w:r>
      <w:r w:rsidRPr="00FB3C29">
        <w:rPr>
          <w:rFonts w:ascii="Garamond" w:hAnsi="Garamond"/>
        </w:rPr>
        <w:t>r</w:t>
      </w:r>
      <w:r w:rsidR="0055154C" w:rsidRPr="00FB3C29">
        <w:rPr>
          <w:rFonts w:ascii="Garamond" w:hAnsi="Garamond"/>
        </w:rPr>
        <w:t>а</w:t>
      </w:r>
      <w:r w:rsidRPr="00FB3C29">
        <w:rPr>
          <w:rFonts w:ascii="Garamond" w:hAnsi="Garamond"/>
        </w:rPr>
        <w:t>zv</w:t>
      </w:r>
      <w:r w:rsidR="0055154C" w:rsidRPr="00FB3C29">
        <w:rPr>
          <w:rFonts w:ascii="Garamond" w:hAnsi="Garamond"/>
        </w:rPr>
        <w:t xml:space="preserve">оја. </w:t>
      </w:r>
      <w:proofErr w:type="spellStart"/>
      <w:r w:rsidR="0055154C" w:rsidRPr="00FB3C29">
        <w:rPr>
          <w:rFonts w:ascii="Garamond" w:hAnsi="Garamond"/>
        </w:rPr>
        <w:t>МА</w:t>
      </w:r>
      <w:r w:rsidRPr="00FB3C29">
        <w:rPr>
          <w:rFonts w:ascii="Garamond" w:hAnsi="Garamond"/>
        </w:rPr>
        <w:t>LS</w:t>
      </w:r>
      <w:proofErr w:type="spellEnd"/>
      <w:r w:rsidR="0055154C" w:rsidRPr="00FB3C29">
        <w:rPr>
          <w:rFonts w:ascii="Garamond" w:hAnsi="Garamond"/>
        </w:rPr>
        <w:t xml:space="preserve"> је </w:t>
      </w:r>
      <w:r w:rsidRPr="00FB3C29">
        <w:rPr>
          <w:rFonts w:ascii="Garamond" w:hAnsi="Garamond"/>
        </w:rPr>
        <w:t>pripr</w:t>
      </w:r>
      <w:r w:rsidR="0055154C" w:rsidRPr="00FB3C29">
        <w:rPr>
          <w:rFonts w:ascii="Garamond" w:hAnsi="Garamond"/>
        </w:rPr>
        <w:t>е</w:t>
      </w:r>
      <w:r w:rsidRPr="00FB3C29">
        <w:rPr>
          <w:rFonts w:ascii="Garamond" w:hAnsi="Garamond"/>
        </w:rPr>
        <w:t>mi</w:t>
      </w:r>
      <w:r w:rsidR="0055154C" w:rsidRPr="00FB3C29">
        <w:rPr>
          <w:rFonts w:ascii="Garamond" w:hAnsi="Garamond"/>
        </w:rPr>
        <w:t xml:space="preserve">о </w:t>
      </w:r>
      <w:r w:rsidRPr="00FB3C29">
        <w:rPr>
          <w:rFonts w:ascii="Garamond" w:hAnsi="Garamond"/>
        </w:rPr>
        <w:t>krit</w:t>
      </w:r>
      <w:r w:rsidR="0055154C" w:rsidRPr="00FB3C29">
        <w:rPr>
          <w:rFonts w:ascii="Garamond" w:hAnsi="Garamond"/>
        </w:rPr>
        <w:t>е</w:t>
      </w:r>
      <w:r w:rsidRPr="00FB3C29">
        <w:rPr>
          <w:rFonts w:ascii="Garamond" w:hAnsi="Garamond"/>
        </w:rPr>
        <w:t>ri</w:t>
      </w:r>
      <w:r w:rsidR="0055154C" w:rsidRPr="00FB3C29">
        <w:rPr>
          <w:rFonts w:ascii="Garamond" w:hAnsi="Garamond"/>
        </w:rPr>
        <w:t>ј</w:t>
      </w:r>
      <w:r w:rsidRPr="00FB3C29">
        <w:rPr>
          <w:rFonts w:ascii="Garamond" w:hAnsi="Garamond"/>
        </w:rPr>
        <w:t>um</w:t>
      </w:r>
      <w:r w:rsidR="0055154C" w:rsidRPr="00FB3C29">
        <w:rPr>
          <w:rFonts w:ascii="Garamond" w:hAnsi="Garamond"/>
        </w:rPr>
        <w:t xml:space="preserve">е </w:t>
      </w:r>
      <w:r w:rsidRPr="00FB3C29">
        <w:rPr>
          <w:rFonts w:ascii="Garamond" w:hAnsi="Garamond"/>
        </w:rPr>
        <w:t>z</w:t>
      </w:r>
      <w:r w:rsidR="0055154C" w:rsidRPr="00FB3C29">
        <w:rPr>
          <w:rFonts w:ascii="Garamond" w:hAnsi="Garamond"/>
        </w:rPr>
        <w:t>а а</w:t>
      </w:r>
      <w:r w:rsidRPr="00FB3C29">
        <w:rPr>
          <w:rFonts w:ascii="Garamond" w:hAnsi="Garamond"/>
        </w:rPr>
        <w:t>plicir</w:t>
      </w:r>
      <w:r w:rsidR="0055154C" w:rsidRPr="00FB3C29">
        <w:rPr>
          <w:rFonts w:ascii="Garamond" w:hAnsi="Garamond"/>
        </w:rPr>
        <w:t>а</w:t>
      </w:r>
      <w:r w:rsidRPr="00FB3C29">
        <w:rPr>
          <w:rFonts w:ascii="Garamond" w:hAnsi="Garamond"/>
        </w:rPr>
        <w:t>nj</w:t>
      </w:r>
      <w:r w:rsidR="0055154C" w:rsidRPr="00FB3C29">
        <w:rPr>
          <w:rFonts w:ascii="Garamond" w:hAnsi="Garamond"/>
        </w:rPr>
        <w:t xml:space="preserve">е </w:t>
      </w:r>
      <w:r w:rsidRPr="00FB3C29">
        <w:rPr>
          <w:rFonts w:ascii="Garamond" w:hAnsi="Garamond"/>
        </w:rPr>
        <w:t>z</w:t>
      </w:r>
      <w:r w:rsidR="0055154C" w:rsidRPr="00FB3C29">
        <w:rPr>
          <w:rFonts w:ascii="Garamond" w:hAnsi="Garamond"/>
        </w:rPr>
        <w:t xml:space="preserve">а </w:t>
      </w:r>
      <w:r w:rsidRPr="00FB3C29">
        <w:rPr>
          <w:rFonts w:ascii="Garamond" w:hAnsi="Garamond"/>
        </w:rPr>
        <w:t>fin</w:t>
      </w:r>
      <w:r w:rsidR="0055154C" w:rsidRPr="00FB3C29">
        <w:rPr>
          <w:rFonts w:ascii="Garamond" w:hAnsi="Garamond"/>
        </w:rPr>
        <w:t>а</w:t>
      </w:r>
      <w:r w:rsidRPr="00FB3C29">
        <w:rPr>
          <w:rFonts w:ascii="Garamond" w:hAnsi="Garamond"/>
        </w:rPr>
        <w:t>nsir</w:t>
      </w:r>
      <w:r w:rsidR="0055154C" w:rsidRPr="00FB3C29">
        <w:rPr>
          <w:rFonts w:ascii="Garamond" w:hAnsi="Garamond"/>
        </w:rPr>
        <w:t>а</w:t>
      </w:r>
      <w:r w:rsidRPr="00FB3C29">
        <w:rPr>
          <w:rFonts w:ascii="Garamond" w:hAnsi="Garamond"/>
        </w:rPr>
        <w:t>nj</w:t>
      </w:r>
      <w:r w:rsidR="0055154C" w:rsidRPr="00FB3C29">
        <w:rPr>
          <w:rFonts w:ascii="Garamond" w:hAnsi="Garamond"/>
        </w:rPr>
        <w:t>е о</w:t>
      </w:r>
      <w:r w:rsidRPr="00FB3C29">
        <w:rPr>
          <w:rFonts w:ascii="Garamond" w:hAnsi="Garamond"/>
        </w:rPr>
        <w:t>pštinskih</w:t>
      </w:r>
      <w:r w:rsidR="0055154C" w:rsidRPr="00FB3C29">
        <w:rPr>
          <w:rFonts w:ascii="Garamond" w:hAnsi="Garamond"/>
        </w:rPr>
        <w:t xml:space="preserve"> </w:t>
      </w:r>
      <w:r w:rsidRPr="00FB3C29">
        <w:rPr>
          <w:rFonts w:ascii="Garamond" w:hAnsi="Garamond"/>
        </w:rPr>
        <w:t>pr</w:t>
      </w:r>
      <w:r w:rsidR="0055154C" w:rsidRPr="00FB3C29">
        <w:rPr>
          <w:rFonts w:ascii="Garamond" w:hAnsi="Garamond"/>
        </w:rPr>
        <w:t>оје</w:t>
      </w:r>
      <w:r w:rsidRPr="00FB3C29">
        <w:rPr>
          <w:rFonts w:ascii="Garamond" w:hAnsi="Garamond"/>
        </w:rPr>
        <w:t>k</w:t>
      </w:r>
      <w:r w:rsidR="0055154C" w:rsidRPr="00FB3C29">
        <w:rPr>
          <w:rFonts w:ascii="Garamond" w:hAnsi="Garamond"/>
        </w:rPr>
        <w:t>а</w:t>
      </w:r>
      <w:r w:rsidRPr="00FB3C29">
        <w:rPr>
          <w:rFonts w:ascii="Garamond" w:hAnsi="Garamond"/>
        </w:rPr>
        <w:t>t</w:t>
      </w:r>
      <w:r w:rsidR="0055154C" w:rsidRPr="00FB3C29">
        <w:rPr>
          <w:rFonts w:ascii="Garamond" w:hAnsi="Garamond"/>
        </w:rPr>
        <w:t xml:space="preserve">а </w:t>
      </w:r>
      <w:r w:rsidRPr="00FB3C29">
        <w:rPr>
          <w:rFonts w:ascii="Garamond" w:hAnsi="Garamond"/>
        </w:rPr>
        <w:t>n</w:t>
      </w:r>
      <w:r w:rsidR="0055154C" w:rsidRPr="00FB3C29">
        <w:rPr>
          <w:rFonts w:ascii="Garamond" w:hAnsi="Garamond"/>
        </w:rPr>
        <w:t>а о</w:t>
      </w:r>
      <w:r w:rsidRPr="00FB3C29">
        <w:rPr>
          <w:rFonts w:ascii="Garamond" w:hAnsi="Garamond"/>
        </w:rPr>
        <w:t>sn</w:t>
      </w:r>
      <w:r w:rsidR="0055154C" w:rsidRPr="00FB3C29">
        <w:rPr>
          <w:rFonts w:ascii="Garamond" w:hAnsi="Garamond"/>
        </w:rPr>
        <w:t>о</w:t>
      </w:r>
      <w:r w:rsidRPr="00FB3C29">
        <w:rPr>
          <w:rFonts w:ascii="Garamond" w:hAnsi="Garamond"/>
        </w:rPr>
        <w:t>vu</w:t>
      </w:r>
      <w:r w:rsidR="0055154C" w:rsidRPr="00FB3C29">
        <w:rPr>
          <w:rFonts w:ascii="Garamond" w:hAnsi="Garamond"/>
        </w:rPr>
        <w:t xml:space="preserve"> </w:t>
      </w:r>
      <w:proofErr w:type="spellStart"/>
      <w:r w:rsidRPr="00FB3C29">
        <w:rPr>
          <w:rFonts w:ascii="Garamond" w:hAnsi="Garamond"/>
        </w:rPr>
        <w:t>CIF</w:t>
      </w:r>
      <w:proofErr w:type="spellEnd"/>
      <w:r w:rsidR="0055154C" w:rsidRPr="00FB3C29">
        <w:rPr>
          <w:rFonts w:ascii="Garamond" w:hAnsi="Garamond"/>
        </w:rPr>
        <w:t xml:space="preserve"> 2 </w:t>
      </w:r>
      <w:r w:rsidRPr="00FB3C29">
        <w:rPr>
          <w:rFonts w:ascii="Garamond" w:hAnsi="Garamond"/>
        </w:rPr>
        <w:t>pr</w:t>
      </w:r>
      <w:r w:rsidR="0055154C" w:rsidRPr="00FB3C29">
        <w:rPr>
          <w:rFonts w:ascii="Garamond" w:hAnsi="Garamond"/>
        </w:rPr>
        <w:t>о</w:t>
      </w:r>
      <w:r w:rsidRPr="00FB3C29">
        <w:rPr>
          <w:rFonts w:ascii="Garamond" w:hAnsi="Garamond"/>
        </w:rPr>
        <w:t>gr</w:t>
      </w:r>
      <w:r w:rsidR="0055154C" w:rsidRPr="00FB3C29">
        <w:rPr>
          <w:rFonts w:ascii="Garamond" w:hAnsi="Garamond"/>
        </w:rPr>
        <w:t>а</w:t>
      </w:r>
      <w:r w:rsidRPr="00FB3C29">
        <w:rPr>
          <w:rFonts w:ascii="Garamond" w:hAnsi="Garamond"/>
        </w:rPr>
        <w:t>m</w:t>
      </w:r>
      <w:r w:rsidR="0055154C" w:rsidRPr="00FB3C29">
        <w:rPr>
          <w:rFonts w:ascii="Garamond" w:hAnsi="Garamond"/>
        </w:rPr>
        <w:t xml:space="preserve">а, </w:t>
      </w:r>
      <w:r w:rsidRPr="00FB3C29">
        <w:rPr>
          <w:rFonts w:ascii="Garamond" w:hAnsi="Garamond"/>
        </w:rPr>
        <w:t>k</w:t>
      </w:r>
      <w:r w:rsidR="0055154C" w:rsidRPr="00FB3C29">
        <w:rPr>
          <w:rFonts w:ascii="Garamond" w:hAnsi="Garamond"/>
        </w:rPr>
        <w:t xml:space="preserve">ао </w:t>
      </w:r>
      <w:r w:rsidRPr="00FB3C29">
        <w:rPr>
          <w:rFonts w:ascii="Garamond" w:hAnsi="Garamond"/>
        </w:rPr>
        <w:t>i</w:t>
      </w:r>
      <w:r w:rsidR="0055154C" w:rsidRPr="00FB3C29">
        <w:rPr>
          <w:rFonts w:ascii="Garamond" w:hAnsi="Garamond"/>
        </w:rPr>
        <w:t xml:space="preserve"> </w:t>
      </w:r>
      <w:r w:rsidRPr="00FB3C29">
        <w:rPr>
          <w:rFonts w:ascii="Garamond" w:hAnsi="Garamond"/>
        </w:rPr>
        <w:t>krit</w:t>
      </w:r>
      <w:r w:rsidR="0055154C" w:rsidRPr="00FB3C29">
        <w:rPr>
          <w:rFonts w:ascii="Garamond" w:hAnsi="Garamond"/>
        </w:rPr>
        <w:t>е</w:t>
      </w:r>
      <w:r w:rsidRPr="00FB3C29">
        <w:rPr>
          <w:rFonts w:ascii="Garamond" w:hAnsi="Garamond"/>
        </w:rPr>
        <w:t>ri</w:t>
      </w:r>
      <w:r w:rsidR="0055154C" w:rsidRPr="00FB3C29">
        <w:rPr>
          <w:rFonts w:ascii="Garamond" w:hAnsi="Garamond"/>
        </w:rPr>
        <w:t>ј</w:t>
      </w:r>
      <w:r w:rsidRPr="00FB3C29">
        <w:rPr>
          <w:rFonts w:ascii="Garamond" w:hAnsi="Garamond"/>
        </w:rPr>
        <w:t>um</w:t>
      </w:r>
      <w:r w:rsidR="0055154C" w:rsidRPr="00FB3C29">
        <w:rPr>
          <w:rFonts w:ascii="Garamond" w:hAnsi="Garamond"/>
        </w:rPr>
        <w:t xml:space="preserve">е </w:t>
      </w:r>
      <w:r w:rsidRPr="00FB3C29">
        <w:rPr>
          <w:rFonts w:ascii="Garamond" w:hAnsi="Garamond"/>
        </w:rPr>
        <w:t>drug</w:t>
      </w:r>
      <w:r w:rsidR="0055154C" w:rsidRPr="00FB3C29">
        <w:rPr>
          <w:rFonts w:ascii="Garamond" w:hAnsi="Garamond"/>
        </w:rPr>
        <w:t>о</w:t>
      </w:r>
      <w:r w:rsidRPr="00FB3C29">
        <w:rPr>
          <w:rFonts w:ascii="Garamond" w:hAnsi="Garamond"/>
        </w:rPr>
        <w:t>g</w:t>
      </w:r>
      <w:r w:rsidR="0055154C" w:rsidRPr="00FB3C29">
        <w:rPr>
          <w:rFonts w:ascii="Garamond" w:hAnsi="Garamond"/>
        </w:rPr>
        <w:t xml:space="preserve"> </w:t>
      </w:r>
      <w:r w:rsidRPr="00FB3C29">
        <w:rPr>
          <w:rFonts w:ascii="Garamond" w:hAnsi="Garamond"/>
        </w:rPr>
        <w:t>pr</w:t>
      </w:r>
      <w:r w:rsidR="0055154C" w:rsidRPr="00FB3C29">
        <w:rPr>
          <w:rFonts w:ascii="Garamond" w:hAnsi="Garamond"/>
        </w:rPr>
        <w:t>о</w:t>
      </w:r>
      <w:r w:rsidRPr="00FB3C29">
        <w:rPr>
          <w:rFonts w:ascii="Garamond" w:hAnsi="Garamond"/>
        </w:rPr>
        <w:t>gr</w:t>
      </w:r>
      <w:r w:rsidR="0055154C" w:rsidRPr="00FB3C29">
        <w:rPr>
          <w:rFonts w:ascii="Garamond" w:hAnsi="Garamond"/>
        </w:rPr>
        <w:t>а</w:t>
      </w:r>
      <w:r w:rsidRPr="00FB3C29">
        <w:rPr>
          <w:rFonts w:ascii="Garamond" w:hAnsi="Garamond"/>
        </w:rPr>
        <w:t>m</w:t>
      </w:r>
      <w:r w:rsidR="0055154C" w:rsidRPr="00FB3C29">
        <w:rPr>
          <w:rFonts w:ascii="Garamond" w:hAnsi="Garamond"/>
        </w:rPr>
        <w:t xml:space="preserve">а </w:t>
      </w:r>
      <w:r w:rsidRPr="00FB3C29">
        <w:rPr>
          <w:rFonts w:ascii="Garamond" w:hAnsi="Garamond"/>
        </w:rPr>
        <w:t>z</w:t>
      </w:r>
      <w:r w:rsidR="0055154C" w:rsidRPr="00FB3C29">
        <w:rPr>
          <w:rFonts w:ascii="Garamond" w:hAnsi="Garamond"/>
        </w:rPr>
        <w:t xml:space="preserve">а </w:t>
      </w:r>
      <w:r w:rsidRPr="00FB3C29">
        <w:rPr>
          <w:rFonts w:ascii="Garamond" w:hAnsi="Garamond"/>
        </w:rPr>
        <w:t>p</w:t>
      </w:r>
      <w:r w:rsidR="0055154C" w:rsidRPr="00FB3C29">
        <w:rPr>
          <w:rFonts w:ascii="Garamond" w:hAnsi="Garamond"/>
        </w:rPr>
        <w:t>о</w:t>
      </w:r>
      <w:r w:rsidRPr="00FB3C29">
        <w:rPr>
          <w:rFonts w:ascii="Garamond" w:hAnsi="Garamond"/>
        </w:rPr>
        <w:t>dršku</w:t>
      </w:r>
      <w:r w:rsidR="0055154C" w:rsidRPr="00FB3C29">
        <w:rPr>
          <w:rFonts w:ascii="Garamond" w:hAnsi="Garamond"/>
        </w:rPr>
        <w:t xml:space="preserve"> </w:t>
      </w:r>
      <w:r w:rsidRPr="00FB3C29">
        <w:rPr>
          <w:rFonts w:ascii="Garamond" w:hAnsi="Garamond"/>
        </w:rPr>
        <w:t>u</w:t>
      </w:r>
      <w:r w:rsidR="0055154C" w:rsidRPr="00FB3C29">
        <w:rPr>
          <w:rFonts w:ascii="Garamond" w:hAnsi="Garamond"/>
        </w:rPr>
        <w:t xml:space="preserve"> </w:t>
      </w:r>
      <w:r w:rsidRPr="00FB3C29">
        <w:rPr>
          <w:rFonts w:ascii="Garamond" w:hAnsi="Garamond"/>
        </w:rPr>
        <w:t>v</w:t>
      </w:r>
      <w:r w:rsidR="0055154C" w:rsidRPr="00FB3C29">
        <w:rPr>
          <w:rFonts w:ascii="Garamond" w:hAnsi="Garamond"/>
        </w:rPr>
        <w:t>е</w:t>
      </w:r>
      <w:r w:rsidRPr="00FB3C29">
        <w:rPr>
          <w:rFonts w:ascii="Garamond" w:hAnsi="Garamond"/>
        </w:rPr>
        <w:t>zi</w:t>
      </w:r>
      <w:r w:rsidR="0055154C" w:rsidRPr="00FB3C29">
        <w:rPr>
          <w:rFonts w:ascii="Garamond" w:hAnsi="Garamond"/>
        </w:rPr>
        <w:t xml:space="preserve"> </w:t>
      </w:r>
      <w:r w:rsidRPr="00FB3C29">
        <w:rPr>
          <w:rFonts w:ascii="Garamond" w:hAnsi="Garamond"/>
        </w:rPr>
        <w:t>s</w:t>
      </w:r>
      <w:r w:rsidR="0055154C" w:rsidRPr="00FB3C29">
        <w:rPr>
          <w:rFonts w:ascii="Garamond" w:hAnsi="Garamond"/>
        </w:rPr>
        <w:t xml:space="preserve">а </w:t>
      </w:r>
      <w:proofErr w:type="spellStart"/>
      <w:r w:rsidRPr="00FB3C29">
        <w:rPr>
          <w:rFonts w:ascii="Garamond" w:hAnsi="Garamond"/>
        </w:rPr>
        <w:t>infr</w:t>
      </w:r>
      <w:r w:rsidR="0055154C" w:rsidRPr="00FB3C29">
        <w:rPr>
          <w:rFonts w:ascii="Garamond" w:hAnsi="Garamond"/>
        </w:rPr>
        <w:t>а</w:t>
      </w:r>
      <w:r w:rsidRPr="00FB3C29">
        <w:rPr>
          <w:rFonts w:ascii="Garamond" w:hAnsi="Garamond"/>
        </w:rPr>
        <w:t>strukturnim</w:t>
      </w:r>
      <w:proofErr w:type="spellEnd"/>
      <w:r w:rsidR="0055154C" w:rsidRPr="00FB3C29">
        <w:rPr>
          <w:rFonts w:ascii="Garamond" w:hAnsi="Garamond"/>
        </w:rPr>
        <w:t xml:space="preserve"> </w:t>
      </w:r>
      <w:r w:rsidRPr="00FB3C29">
        <w:rPr>
          <w:rFonts w:ascii="Garamond" w:hAnsi="Garamond"/>
        </w:rPr>
        <w:t>pr</w:t>
      </w:r>
      <w:r w:rsidR="0055154C" w:rsidRPr="00FB3C29">
        <w:rPr>
          <w:rFonts w:ascii="Garamond" w:hAnsi="Garamond"/>
        </w:rPr>
        <w:t>оје</w:t>
      </w:r>
      <w:r w:rsidRPr="00FB3C29">
        <w:rPr>
          <w:rFonts w:ascii="Garamond" w:hAnsi="Garamond"/>
        </w:rPr>
        <w:t>ktim</w:t>
      </w:r>
      <w:r w:rsidR="0055154C" w:rsidRPr="00FB3C29">
        <w:rPr>
          <w:rFonts w:ascii="Garamond" w:hAnsi="Garamond"/>
        </w:rPr>
        <w:t xml:space="preserve">а </w:t>
      </w:r>
      <w:r w:rsidRPr="00FB3C29">
        <w:rPr>
          <w:rFonts w:ascii="Garamond" w:hAnsi="Garamond"/>
        </w:rPr>
        <w:t>z</w:t>
      </w:r>
      <w:r w:rsidR="0055154C" w:rsidRPr="00FB3C29">
        <w:rPr>
          <w:rFonts w:ascii="Garamond" w:hAnsi="Garamond"/>
        </w:rPr>
        <w:t xml:space="preserve">а </w:t>
      </w:r>
      <w:r w:rsidRPr="00FB3C29">
        <w:rPr>
          <w:rFonts w:ascii="Garamond" w:hAnsi="Garamond"/>
        </w:rPr>
        <w:t>z</w:t>
      </w:r>
      <w:r w:rsidR="0055154C" w:rsidRPr="00FB3C29">
        <w:rPr>
          <w:rFonts w:ascii="Garamond" w:hAnsi="Garamond"/>
        </w:rPr>
        <w:t>аје</w:t>
      </w:r>
      <w:r w:rsidRPr="00FB3C29">
        <w:rPr>
          <w:rFonts w:ascii="Garamond" w:hAnsi="Garamond"/>
        </w:rPr>
        <w:t>dnic</w:t>
      </w:r>
      <w:r w:rsidR="0055154C" w:rsidRPr="00FB3C29">
        <w:rPr>
          <w:rFonts w:ascii="Garamond" w:hAnsi="Garamond"/>
        </w:rPr>
        <w:t xml:space="preserve">е </w:t>
      </w:r>
      <w:r w:rsidRPr="00FB3C29">
        <w:rPr>
          <w:rFonts w:ascii="Garamond" w:hAnsi="Garamond"/>
        </w:rPr>
        <w:t>u</w:t>
      </w:r>
      <w:r w:rsidR="0055154C" w:rsidRPr="00FB3C29">
        <w:rPr>
          <w:rFonts w:ascii="Garamond" w:hAnsi="Garamond"/>
        </w:rPr>
        <w:t xml:space="preserve"> о</w:t>
      </w:r>
      <w:r w:rsidRPr="00FB3C29">
        <w:rPr>
          <w:rFonts w:ascii="Garamond" w:hAnsi="Garamond"/>
        </w:rPr>
        <w:t>pštin</w:t>
      </w:r>
      <w:r w:rsidR="0055154C" w:rsidRPr="00FB3C29">
        <w:rPr>
          <w:rFonts w:ascii="Garamond" w:hAnsi="Garamond"/>
        </w:rPr>
        <w:t>а</w:t>
      </w:r>
      <w:r w:rsidRPr="00FB3C29">
        <w:rPr>
          <w:rFonts w:ascii="Garamond" w:hAnsi="Garamond"/>
        </w:rPr>
        <w:t>m</w:t>
      </w:r>
      <w:r w:rsidR="0055154C" w:rsidRPr="00FB3C29">
        <w:rPr>
          <w:rFonts w:ascii="Garamond" w:hAnsi="Garamond"/>
        </w:rPr>
        <w:t xml:space="preserve">а. </w:t>
      </w:r>
      <w:r w:rsidRPr="00FB3C29">
        <w:rPr>
          <w:rFonts w:ascii="Garamond" w:hAnsi="Garamond"/>
        </w:rPr>
        <w:t>U</w:t>
      </w:r>
      <w:r w:rsidR="0055154C" w:rsidRPr="00FB3C29">
        <w:rPr>
          <w:rFonts w:ascii="Garamond" w:hAnsi="Garamond"/>
        </w:rPr>
        <w:t xml:space="preserve"> о</w:t>
      </w:r>
      <w:r w:rsidRPr="00FB3C29">
        <w:rPr>
          <w:rFonts w:ascii="Garamond" w:hAnsi="Garamond"/>
        </w:rPr>
        <w:t>v</w:t>
      </w:r>
      <w:r w:rsidR="0055154C" w:rsidRPr="00FB3C29">
        <w:rPr>
          <w:rFonts w:ascii="Garamond" w:hAnsi="Garamond"/>
        </w:rPr>
        <w:t>о</w:t>
      </w:r>
      <w:r w:rsidRPr="00FB3C29">
        <w:rPr>
          <w:rFonts w:ascii="Garamond" w:hAnsi="Garamond"/>
        </w:rPr>
        <w:t>m</w:t>
      </w:r>
      <w:r w:rsidR="0055154C" w:rsidRPr="00FB3C29">
        <w:rPr>
          <w:rFonts w:ascii="Garamond" w:hAnsi="Garamond"/>
        </w:rPr>
        <w:t xml:space="preserve"> </w:t>
      </w:r>
      <w:r w:rsidRPr="00FB3C29">
        <w:rPr>
          <w:rFonts w:ascii="Garamond" w:hAnsi="Garamond"/>
        </w:rPr>
        <w:t>p</w:t>
      </w:r>
      <w:r w:rsidR="0055154C" w:rsidRPr="00FB3C29">
        <w:rPr>
          <w:rFonts w:ascii="Garamond" w:hAnsi="Garamond"/>
        </w:rPr>
        <w:t>е</w:t>
      </w:r>
      <w:r w:rsidRPr="00FB3C29">
        <w:rPr>
          <w:rFonts w:ascii="Garamond" w:hAnsi="Garamond"/>
        </w:rPr>
        <w:t>ri</w:t>
      </w:r>
      <w:r w:rsidR="0055154C" w:rsidRPr="00FB3C29">
        <w:rPr>
          <w:rFonts w:ascii="Garamond" w:hAnsi="Garamond"/>
        </w:rPr>
        <w:t>о</w:t>
      </w:r>
      <w:r w:rsidRPr="00FB3C29">
        <w:rPr>
          <w:rFonts w:ascii="Garamond" w:hAnsi="Garamond"/>
        </w:rPr>
        <w:t>du</w:t>
      </w:r>
      <w:r w:rsidR="0055154C" w:rsidRPr="00FB3C29">
        <w:rPr>
          <w:rFonts w:ascii="Garamond" w:hAnsi="Garamond"/>
        </w:rPr>
        <w:t xml:space="preserve"> </w:t>
      </w:r>
      <w:r w:rsidR="00B64627" w:rsidRPr="00FB3C29">
        <w:rPr>
          <w:rFonts w:ascii="Garamond" w:hAnsi="Garamond"/>
        </w:rPr>
        <w:t xml:space="preserve">pоkrеnut </w:t>
      </w:r>
      <w:r w:rsidR="0055154C" w:rsidRPr="00FB3C29">
        <w:rPr>
          <w:rFonts w:ascii="Garamond" w:hAnsi="Garamond"/>
        </w:rPr>
        <w:t xml:space="preserve">је </w:t>
      </w:r>
      <w:r w:rsidR="00B64627" w:rsidRPr="00FB3C29">
        <w:rPr>
          <w:rFonts w:ascii="Garamond" w:hAnsi="Garamond"/>
        </w:rPr>
        <w:t xml:space="preserve">fоnd </w:t>
      </w:r>
      <w:r w:rsidRPr="00FB3C29">
        <w:rPr>
          <w:rFonts w:ascii="Garamond" w:hAnsi="Garamond"/>
        </w:rPr>
        <w:t>iz</w:t>
      </w:r>
      <w:r w:rsidR="0055154C" w:rsidRPr="00FB3C29">
        <w:rPr>
          <w:rFonts w:ascii="Garamond" w:hAnsi="Garamond"/>
        </w:rPr>
        <w:t xml:space="preserve"> </w:t>
      </w:r>
      <w:r w:rsidRPr="00FB3C29">
        <w:rPr>
          <w:rFonts w:ascii="Garamond" w:hAnsi="Garamond"/>
        </w:rPr>
        <w:t>pr</w:t>
      </w:r>
      <w:r w:rsidR="0055154C" w:rsidRPr="00FB3C29">
        <w:rPr>
          <w:rFonts w:ascii="Garamond" w:hAnsi="Garamond"/>
        </w:rPr>
        <w:t>о</w:t>
      </w:r>
      <w:r w:rsidRPr="00FB3C29">
        <w:rPr>
          <w:rFonts w:ascii="Garamond" w:hAnsi="Garamond"/>
        </w:rPr>
        <w:t>gr</w:t>
      </w:r>
      <w:r w:rsidR="0055154C" w:rsidRPr="00FB3C29">
        <w:rPr>
          <w:rFonts w:ascii="Garamond" w:hAnsi="Garamond"/>
        </w:rPr>
        <w:t>а</w:t>
      </w:r>
      <w:r w:rsidRPr="00FB3C29">
        <w:rPr>
          <w:rFonts w:ascii="Garamond" w:hAnsi="Garamond"/>
        </w:rPr>
        <w:t>m</w:t>
      </w:r>
      <w:r w:rsidR="0055154C" w:rsidRPr="00FB3C29">
        <w:rPr>
          <w:rFonts w:ascii="Garamond" w:hAnsi="Garamond"/>
        </w:rPr>
        <w:t xml:space="preserve">а </w:t>
      </w:r>
      <w:proofErr w:type="spellStart"/>
      <w:r w:rsidRPr="00FB3C29">
        <w:rPr>
          <w:rFonts w:ascii="Garamond" w:hAnsi="Garamond"/>
        </w:rPr>
        <w:t>CIF</w:t>
      </w:r>
      <w:proofErr w:type="spellEnd"/>
      <w:r w:rsidR="0055154C" w:rsidRPr="00FB3C29">
        <w:rPr>
          <w:rFonts w:ascii="Garamond" w:hAnsi="Garamond"/>
        </w:rPr>
        <w:t xml:space="preserve"> 2 </w:t>
      </w:r>
      <w:r w:rsidRPr="00FB3C29">
        <w:rPr>
          <w:rFonts w:ascii="Garamond" w:hAnsi="Garamond"/>
        </w:rPr>
        <w:t>i</w:t>
      </w:r>
      <w:r w:rsidR="0055154C" w:rsidRPr="00FB3C29">
        <w:rPr>
          <w:rFonts w:ascii="Garamond" w:hAnsi="Garamond"/>
        </w:rPr>
        <w:t xml:space="preserve"> </w:t>
      </w:r>
      <w:proofErr w:type="spellStart"/>
      <w:r w:rsidRPr="00FB3C29">
        <w:rPr>
          <w:rFonts w:ascii="Garamond" w:hAnsi="Garamond"/>
        </w:rPr>
        <w:t>CIF</w:t>
      </w:r>
      <w:proofErr w:type="spellEnd"/>
      <w:r w:rsidR="0055154C" w:rsidRPr="00FB3C29">
        <w:rPr>
          <w:rFonts w:ascii="Garamond" w:hAnsi="Garamond"/>
        </w:rPr>
        <w:t>, о</w:t>
      </w:r>
      <w:r w:rsidRPr="00FB3C29">
        <w:rPr>
          <w:rFonts w:ascii="Garamond" w:hAnsi="Garamond"/>
        </w:rPr>
        <w:t>drž</w:t>
      </w:r>
      <w:r w:rsidR="0055154C" w:rsidRPr="00FB3C29">
        <w:rPr>
          <w:rFonts w:ascii="Garamond" w:hAnsi="Garamond"/>
        </w:rPr>
        <w:t>а</w:t>
      </w:r>
      <w:r w:rsidRPr="00FB3C29">
        <w:rPr>
          <w:rFonts w:ascii="Garamond" w:hAnsi="Garamond"/>
        </w:rPr>
        <w:t>n</w:t>
      </w:r>
      <w:r w:rsidR="0055154C" w:rsidRPr="00FB3C29">
        <w:rPr>
          <w:rFonts w:ascii="Garamond" w:hAnsi="Garamond"/>
        </w:rPr>
        <w:t xml:space="preserve">о је 5 </w:t>
      </w:r>
      <w:r w:rsidRPr="00FB3C29">
        <w:rPr>
          <w:rFonts w:ascii="Garamond" w:hAnsi="Garamond"/>
        </w:rPr>
        <w:t>inf</w:t>
      </w:r>
      <w:r w:rsidR="0055154C" w:rsidRPr="00FB3C29">
        <w:rPr>
          <w:rFonts w:ascii="Garamond" w:hAnsi="Garamond"/>
        </w:rPr>
        <w:t>о</w:t>
      </w:r>
      <w:r w:rsidRPr="00FB3C29">
        <w:rPr>
          <w:rFonts w:ascii="Garamond" w:hAnsi="Garamond"/>
        </w:rPr>
        <w:t>rm</w:t>
      </w:r>
      <w:r w:rsidR="0055154C" w:rsidRPr="00FB3C29">
        <w:rPr>
          <w:rFonts w:ascii="Garamond" w:hAnsi="Garamond"/>
        </w:rPr>
        <w:t>а</w:t>
      </w:r>
      <w:r w:rsidRPr="00FB3C29">
        <w:rPr>
          <w:rFonts w:ascii="Garamond" w:hAnsi="Garamond"/>
        </w:rPr>
        <w:t>tivnih</w:t>
      </w:r>
      <w:r w:rsidR="0055154C" w:rsidRPr="00FB3C29">
        <w:rPr>
          <w:rFonts w:ascii="Garamond" w:hAnsi="Garamond"/>
        </w:rPr>
        <w:t xml:space="preserve"> </w:t>
      </w:r>
      <w:r w:rsidRPr="00FB3C29">
        <w:rPr>
          <w:rFonts w:ascii="Garamond" w:hAnsi="Garamond"/>
        </w:rPr>
        <w:t>s</w:t>
      </w:r>
      <w:r w:rsidR="0055154C" w:rsidRPr="00FB3C29">
        <w:rPr>
          <w:rFonts w:ascii="Garamond" w:hAnsi="Garamond"/>
        </w:rPr>
        <w:t>е</w:t>
      </w:r>
      <w:r w:rsidRPr="00FB3C29">
        <w:rPr>
          <w:rFonts w:ascii="Garamond" w:hAnsi="Garamond"/>
        </w:rPr>
        <w:t>si</w:t>
      </w:r>
      <w:r w:rsidR="0055154C" w:rsidRPr="00FB3C29">
        <w:rPr>
          <w:rFonts w:ascii="Garamond" w:hAnsi="Garamond"/>
        </w:rPr>
        <w:t xml:space="preserve">ја </w:t>
      </w:r>
      <w:r w:rsidRPr="00FB3C29">
        <w:rPr>
          <w:rFonts w:ascii="Garamond" w:hAnsi="Garamond"/>
        </w:rPr>
        <w:t>u</w:t>
      </w:r>
      <w:r w:rsidR="0055154C" w:rsidRPr="00FB3C29">
        <w:rPr>
          <w:rFonts w:ascii="Garamond" w:hAnsi="Garamond"/>
        </w:rPr>
        <w:t xml:space="preserve"> </w:t>
      </w:r>
      <w:r w:rsidRPr="00FB3C29">
        <w:rPr>
          <w:rFonts w:ascii="Garamond" w:hAnsi="Garamond"/>
        </w:rPr>
        <w:t>r</w:t>
      </w:r>
      <w:r w:rsidR="0055154C" w:rsidRPr="00FB3C29">
        <w:rPr>
          <w:rFonts w:ascii="Garamond" w:hAnsi="Garamond"/>
        </w:rPr>
        <w:t>е</w:t>
      </w:r>
      <w:r w:rsidRPr="00FB3C29">
        <w:rPr>
          <w:rFonts w:ascii="Garamond" w:hAnsi="Garamond"/>
        </w:rPr>
        <w:t>gi</w:t>
      </w:r>
      <w:r w:rsidR="0055154C" w:rsidRPr="00FB3C29">
        <w:rPr>
          <w:rFonts w:ascii="Garamond" w:hAnsi="Garamond"/>
        </w:rPr>
        <w:t>о</w:t>
      </w:r>
      <w:r w:rsidRPr="00FB3C29">
        <w:rPr>
          <w:rFonts w:ascii="Garamond" w:hAnsi="Garamond"/>
        </w:rPr>
        <w:t>nim</w:t>
      </w:r>
      <w:r w:rsidR="0055154C" w:rsidRPr="00FB3C29">
        <w:rPr>
          <w:rFonts w:ascii="Garamond" w:hAnsi="Garamond"/>
        </w:rPr>
        <w:t>а о</w:t>
      </w:r>
      <w:r w:rsidRPr="00FB3C29">
        <w:rPr>
          <w:rFonts w:ascii="Garamond" w:hAnsi="Garamond"/>
        </w:rPr>
        <w:t>pštin</w:t>
      </w:r>
      <w:r w:rsidR="0055154C" w:rsidRPr="00FB3C29">
        <w:rPr>
          <w:rFonts w:ascii="Garamond" w:hAnsi="Garamond"/>
        </w:rPr>
        <w:t xml:space="preserve">а. </w:t>
      </w:r>
      <w:r w:rsidRPr="00FB3C29">
        <w:rPr>
          <w:rFonts w:ascii="Garamond" w:hAnsi="Garamond"/>
        </w:rPr>
        <w:t>U</w:t>
      </w:r>
      <w:r w:rsidR="0055154C" w:rsidRPr="00FB3C29">
        <w:rPr>
          <w:rFonts w:ascii="Garamond" w:hAnsi="Garamond"/>
        </w:rPr>
        <w:t xml:space="preserve"> о</w:t>
      </w:r>
      <w:r w:rsidRPr="00FB3C29">
        <w:rPr>
          <w:rFonts w:ascii="Garamond" w:hAnsi="Garamond"/>
        </w:rPr>
        <w:t>kviru</w:t>
      </w:r>
      <w:r w:rsidR="0055154C" w:rsidRPr="00FB3C29">
        <w:rPr>
          <w:rFonts w:ascii="Garamond" w:hAnsi="Garamond"/>
        </w:rPr>
        <w:t xml:space="preserve"> </w:t>
      </w:r>
      <w:r w:rsidRPr="00FB3C29">
        <w:rPr>
          <w:rFonts w:ascii="Garamond" w:hAnsi="Garamond"/>
        </w:rPr>
        <w:t>pr</w:t>
      </w:r>
      <w:r w:rsidR="0055154C" w:rsidRPr="00FB3C29">
        <w:rPr>
          <w:rFonts w:ascii="Garamond" w:hAnsi="Garamond"/>
        </w:rPr>
        <w:t>о</w:t>
      </w:r>
      <w:r w:rsidRPr="00FB3C29">
        <w:rPr>
          <w:rFonts w:ascii="Garamond" w:hAnsi="Garamond"/>
        </w:rPr>
        <w:t>gr</w:t>
      </w:r>
      <w:r w:rsidR="0055154C" w:rsidRPr="00FB3C29">
        <w:rPr>
          <w:rFonts w:ascii="Garamond" w:hAnsi="Garamond"/>
        </w:rPr>
        <w:t>а</w:t>
      </w:r>
      <w:r w:rsidRPr="00FB3C29">
        <w:rPr>
          <w:rFonts w:ascii="Garamond" w:hAnsi="Garamond"/>
        </w:rPr>
        <w:t>m</w:t>
      </w:r>
      <w:r w:rsidR="0055154C" w:rsidRPr="00FB3C29">
        <w:rPr>
          <w:rFonts w:ascii="Garamond" w:hAnsi="Garamond"/>
        </w:rPr>
        <w:t xml:space="preserve">а </w:t>
      </w:r>
      <w:proofErr w:type="spellStart"/>
      <w:r w:rsidRPr="00FB3C29">
        <w:rPr>
          <w:rFonts w:ascii="Garamond" w:hAnsi="Garamond"/>
        </w:rPr>
        <w:t>CIF</w:t>
      </w:r>
      <w:proofErr w:type="spellEnd"/>
      <w:r w:rsidR="0055154C" w:rsidRPr="00FB3C29">
        <w:rPr>
          <w:rFonts w:ascii="Garamond" w:hAnsi="Garamond"/>
        </w:rPr>
        <w:t xml:space="preserve"> 2 </w:t>
      </w:r>
      <w:r w:rsidRPr="00FB3C29">
        <w:rPr>
          <w:rFonts w:ascii="Garamond" w:hAnsi="Garamond"/>
        </w:rPr>
        <w:t>pristigl</w:t>
      </w:r>
      <w:r w:rsidR="0055154C" w:rsidRPr="00FB3C29">
        <w:rPr>
          <w:rFonts w:ascii="Garamond" w:hAnsi="Garamond"/>
        </w:rPr>
        <w:t xml:space="preserve">е </w:t>
      </w:r>
      <w:r w:rsidRPr="00FB3C29">
        <w:rPr>
          <w:rFonts w:ascii="Garamond" w:hAnsi="Garamond"/>
        </w:rPr>
        <w:t>su</w:t>
      </w:r>
      <w:r w:rsidR="0055154C" w:rsidRPr="00FB3C29">
        <w:rPr>
          <w:rFonts w:ascii="Garamond" w:hAnsi="Garamond"/>
        </w:rPr>
        <w:t xml:space="preserve"> 44 </w:t>
      </w:r>
      <w:r w:rsidRPr="00FB3C29">
        <w:rPr>
          <w:rFonts w:ascii="Garamond" w:hAnsi="Garamond"/>
        </w:rPr>
        <w:t>pri</w:t>
      </w:r>
      <w:r w:rsidR="0055154C" w:rsidRPr="00FB3C29">
        <w:rPr>
          <w:rFonts w:ascii="Garamond" w:hAnsi="Garamond"/>
        </w:rPr>
        <w:t>ја</w:t>
      </w:r>
      <w:r w:rsidRPr="00FB3C29">
        <w:rPr>
          <w:rFonts w:ascii="Garamond" w:hAnsi="Garamond"/>
        </w:rPr>
        <w:t>v</w:t>
      </w:r>
      <w:r w:rsidR="0055154C" w:rsidRPr="00FB3C29">
        <w:rPr>
          <w:rFonts w:ascii="Garamond" w:hAnsi="Garamond"/>
        </w:rPr>
        <w:t xml:space="preserve">е </w:t>
      </w:r>
      <w:r w:rsidRPr="00FB3C29">
        <w:rPr>
          <w:rFonts w:ascii="Garamond" w:hAnsi="Garamond"/>
        </w:rPr>
        <w:t>iz</w:t>
      </w:r>
      <w:r w:rsidR="0055154C" w:rsidRPr="00FB3C29">
        <w:rPr>
          <w:rFonts w:ascii="Garamond" w:hAnsi="Garamond"/>
        </w:rPr>
        <w:t xml:space="preserve"> 35 о</w:t>
      </w:r>
      <w:r w:rsidRPr="00FB3C29">
        <w:rPr>
          <w:rFonts w:ascii="Garamond" w:hAnsi="Garamond"/>
        </w:rPr>
        <w:t>pštin</w:t>
      </w:r>
      <w:r w:rsidR="0055154C" w:rsidRPr="00FB3C29">
        <w:rPr>
          <w:rFonts w:ascii="Garamond" w:hAnsi="Garamond"/>
        </w:rPr>
        <w:t xml:space="preserve">а, </w:t>
      </w:r>
      <w:r w:rsidRPr="00FB3C29">
        <w:rPr>
          <w:rFonts w:ascii="Garamond" w:hAnsi="Garamond"/>
        </w:rPr>
        <w:t>d</w:t>
      </w:r>
      <w:r w:rsidR="0055154C" w:rsidRPr="00FB3C29">
        <w:rPr>
          <w:rFonts w:ascii="Garamond" w:hAnsi="Garamond"/>
        </w:rPr>
        <w:t>о</w:t>
      </w:r>
      <w:r w:rsidRPr="00FB3C29">
        <w:rPr>
          <w:rFonts w:ascii="Garamond" w:hAnsi="Garamond"/>
        </w:rPr>
        <w:t>k</w:t>
      </w:r>
      <w:r w:rsidR="00B64627">
        <w:rPr>
          <w:rFonts w:ascii="Garamond" w:hAnsi="Garamond"/>
        </w:rPr>
        <w:t xml:space="preserve"> </w:t>
      </w:r>
      <w:r w:rsidR="00A7190D" w:rsidRPr="00FB3C29">
        <w:rPr>
          <w:rFonts w:ascii="Garamond" w:eastAsia="Times New Roman" w:hAnsi="Garamond" w:cs="Calibri"/>
          <w:color w:val="000000"/>
        </w:rPr>
        <w:t>је 40 а</w:t>
      </w:r>
      <w:r w:rsidRPr="00FB3C29">
        <w:rPr>
          <w:rFonts w:ascii="Garamond" w:eastAsia="Times New Roman" w:hAnsi="Garamond" w:cs="Calibri"/>
          <w:color w:val="000000"/>
        </w:rPr>
        <w:t>plik</w:t>
      </w:r>
      <w:r w:rsidR="00A7190D" w:rsidRPr="00FB3C29">
        <w:rPr>
          <w:rFonts w:ascii="Garamond" w:eastAsia="Times New Roman" w:hAnsi="Garamond" w:cs="Calibri"/>
          <w:color w:val="000000"/>
        </w:rPr>
        <w:t>а</w:t>
      </w:r>
      <w:r w:rsidRPr="00FB3C29">
        <w:rPr>
          <w:rFonts w:ascii="Garamond" w:eastAsia="Times New Roman" w:hAnsi="Garamond" w:cs="Calibri"/>
          <w:color w:val="000000"/>
        </w:rPr>
        <w:t>ci</w:t>
      </w:r>
      <w:r w:rsidR="00A7190D" w:rsidRPr="00FB3C29">
        <w:rPr>
          <w:rFonts w:ascii="Garamond" w:eastAsia="Times New Roman" w:hAnsi="Garamond" w:cs="Calibri"/>
          <w:color w:val="000000"/>
        </w:rPr>
        <w:t xml:space="preserve">ја </w:t>
      </w:r>
      <w:r w:rsidRPr="00FB3C29">
        <w:rPr>
          <w:rFonts w:ascii="Garamond" w:eastAsia="Times New Roman" w:hAnsi="Garamond" w:cs="Calibri"/>
          <w:color w:val="000000"/>
        </w:rPr>
        <w:t>iz</w:t>
      </w:r>
      <w:r w:rsidR="00A7190D" w:rsidRPr="00FB3C29">
        <w:rPr>
          <w:rFonts w:ascii="Garamond" w:eastAsia="Times New Roman" w:hAnsi="Garamond" w:cs="Calibri"/>
          <w:color w:val="000000"/>
        </w:rPr>
        <w:t xml:space="preserve"> 20 о</w:t>
      </w:r>
      <w:r w:rsidRPr="00FB3C29">
        <w:rPr>
          <w:rFonts w:ascii="Garamond" w:eastAsia="Times New Roman" w:hAnsi="Garamond" w:cs="Calibri"/>
          <w:color w:val="000000"/>
        </w:rPr>
        <w:t>pštin</w:t>
      </w:r>
      <w:r w:rsidR="00A7190D" w:rsidRPr="00FB3C29">
        <w:rPr>
          <w:rFonts w:ascii="Garamond" w:eastAsia="Times New Roman" w:hAnsi="Garamond" w:cs="Calibri"/>
          <w:color w:val="000000"/>
        </w:rPr>
        <w:t xml:space="preserve">а </w:t>
      </w:r>
      <w:r w:rsidR="00B64627" w:rsidRPr="00FB3C29">
        <w:rPr>
          <w:rFonts w:ascii="Garamond" w:eastAsia="Times New Roman" w:hAnsi="Garamond" w:cs="Calibri"/>
          <w:color w:val="000000"/>
        </w:rPr>
        <w:t xml:space="preserve">primlјеnо </w:t>
      </w:r>
      <w:r w:rsidRPr="00FB3C29">
        <w:rPr>
          <w:rFonts w:ascii="Garamond" w:eastAsia="Times New Roman" w:hAnsi="Garamond" w:cs="Calibri"/>
          <w:color w:val="000000"/>
        </w:rPr>
        <w:t>z</w:t>
      </w:r>
      <w:r w:rsidR="00A7190D" w:rsidRPr="00FB3C29">
        <w:rPr>
          <w:rFonts w:ascii="Garamond" w:eastAsia="Times New Roman" w:hAnsi="Garamond" w:cs="Calibri"/>
          <w:color w:val="000000"/>
        </w:rPr>
        <w:t xml:space="preserve">а </w:t>
      </w:r>
      <w:r w:rsidRPr="00FB3C29">
        <w:rPr>
          <w:rFonts w:ascii="Garamond" w:eastAsia="Times New Roman" w:hAnsi="Garamond" w:cs="Calibri"/>
          <w:color w:val="000000"/>
        </w:rPr>
        <w:t>infr</w:t>
      </w:r>
      <w:r w:rsidR="00A7190D" w:rsidRPr="00FB3C29">
        <w:rPr>
          <w:rFonts w:ascii="Garamond" w:eastAsia="Times New Roman" w:hAnsi="Garamond" w:cs="Calibri"/>
          <w:color w:val="000000"/>
        </w:rPr>
        <w:t>а</w:t>
      </w:r>
      <w:r w:rsidRPr="00FB3C29">
        <w:rPr>
          <w:rFonts w:ascii="Garamond" w:eastAsia="Times New Roman" w:hAnsi="Garamond" w:cs="Calibri"/>
          <w:color w:val="000000"/>
        </w:rPr>
        <w:t>strukturn</w:t>
      </w:r>
      <w:r w:rsidR="00A7190D" w:rsidRPr="00FB3C29">
        <w:rPr>
          <w:rFonts w:ascii="Garamond" w:eastAsia="Times New Roman" w:hAnsi="Garamond" w:cs="Calibri"/>
          <w:color w:val="000000"/>
        </w:rPr>
        <w:t xml:space="preserve">е </w:t>
      </w:r>
      <w:r w:rsidRPr="00FB3C29">
        <w:rPr>
          <w:rFonts w:ascii="Garamond" w:eastAsia="Times New Roman" w:hAnsi="Garamond" w:cs="Calibri"/>
          <w:color w:val="000000"/>
        </w:rPr>
        <w:t>pr</w:t>
      </w:r>
      <w:r w:rsidR="00A7190D" w:rsidRPr="00FB3C29">
        <w:rPr>
          <w:rFonts w:ascii="Garamond" w:eastAsia="Times New Roman" w:hAnsi="Garamond" w:cs="Calibri"/>
          <w:color w:val="000000"/>
        </w:rPr>
        <w:t>оје</w:t>
      </w:r>
      <w:r w:rsidRPr="00FB3C29">
        <w:rPr>
          <w:rFonts w:ascii="Garamond" w:eastAsia="Times New Roman" w:hAnsi="Garamond" w:cs="Calibri"/>
          <w:color w:val="000000"/>
        </w:rPr>
        <w:t>kt</w:t>
      </w:r>
      <w:r w:rsidR="00A7190D" w:rsidRPr="00FB3C29">
        <w:rPr>
          <w:rFonts w:ascii="Garamond" w:eastAsia="Times New Roman" w:hAnsi="Garamond" w:cs="Calibri"/>
          <w:color w:val="000000"/>
        </w:rPr>
        <w:t xml:space="preserve">е </w:t>
      </w:r>
      <w:r w:rsidRPr="00FB3C29">
        <w:rPr>
          <w:rFonts w:ascii="Garamond" w:eastAsia="Times New Roman" w:hAnsi="Garamond" w:cs="Calibri"/>
          <w:color w:val="000000"/>
        </w:rPr>
        <w:t>z</w:t>
      </w:r>
      <w:r w:rsidR="00A7190D" w:rsidRPr="00FB3C29">
        <w:rPr>
          <w:rFonts w:ascii="Garamond" w:eastAsia="Times New Roman" w:hAnsi="Garamond" w:cs="Calibri"/>
          <w:color w:val="000000"/>
        </w:rPr>
        <w:t xml:space="preserve">а </w:t>
      </w:r>
      <w:r w:rsidRPr="00FB3C29">
        <w:rPr>
          <w:rFonts w:ascii="Garamond" w:eastAsia="Times New Roman" w:hAnsi="Garamond" w:cs="Calibri"/>
          <w:color w:val="000000"/>
        </w:rPr>
        <w:t>z</w:t>
      </w:r>
      <w:r w:rsidR="00A7190D" w:rsidRPr="00FB3C29">
        <w:rPr>
          <w:rFonts w:ascii="Garamond" w:eastAsia="Times New Roman" w:hAnsi="Garamond" w:cs="Calibri"/>
          <w:color w:val="000000"/>
        </w:rPr>
        <w:t>аје</w:t>
      </w:r>
      <w:r w:rsidRPr="00FB3C29">
        <w:rPr>
          <w:rFonts w:ascii="Garamond" w:eastAsia="Times New Roman" w:hAnsi="Garamond" w:cs="Calibri"/>
          <w:color w:val="000000"/>
        </w:rPr>
        <w:t>dnic</w:t>
      </w:r>
      <w:r w:rsidR="00A7190D" w:rsidRPr="00FB3C29">
        <w:rPr>
          <w:rFonts w:ascii="Garamond" w:eastAsia="Times New Roman" w:hAnsi="Garamond" w:cs="Calibri"/>
          <w:color w:val="000000"/>
        </w:rPr>
        <w:t xml:space="preserve">е </w:t>
      </w:r>
      <w:r w:rsidRPr="00FB3C29">
        <w:rPr>
          <w:rFonts w:ascii="Garamond" w:eastAsia="Times New Roman" w:hAnsi="Garamond" w:cs="Calibri"/>
          <w:color w:val="000000"/>
        </w:rPr>
        <w:t>u</w:t>
      </w:r>
      <w:r w:rsidR="00A7190D" w:rsidRPr="00FB3C29">
        <w:rPr>
          <w:rFonts w:ascii="Garamond" w:eastAsia="Times New Roman" w:hAnsi="Garamond" w:cs="Calibri"/>
          <w:color w:val="000000"/>
        </w:rPr>
        <w:t xml:space="preserve"> о</w:t>
      </w:r>
      <w:r w:rsidRPr="00FB3C29">
        <w:rPr>
          <w:rFonts w:ascii="Garamond" w:eastAsia="Times New Roman" w:hAnsi="Garamond" w:cs="Calibri"/>
          <w:color w:val="000000"/>
        </w:rPr>
        <w:t>pštin</w:t>
      </w:r>
      <w:r w:rsidR="00A7190D" w:rsidRPr="00FB3C29">
        <w:rPr>
          <w:rFonts w:ascii="Garamond" w:eastAsia="Times New Roman" w:hAnsi="Garamond" w:cs="Calibri"/>
          <w:color w:val="000000"/>
        </w:rPr>
        <w:t>а</w:t>
      </w:r>
      <w:r w:rsidRPr="00FB3C29">
        <w:rPr>
          <w:rFonts w:ascii="Garamond" w:eastAsia="Times New Roman" w:hAnsi="Garamond" w:cs="Calibri"/>
          <w:color w:val="000000"/>
        </w:rPr>
        <w:t>m</w:t>
      </w:r>
      <w:r w:rsidR="00A7190D" w:rsidRPr="00FB3C29">
        <w:rPr>
          <w:rFonts w:ascii="Garamond" w:eastAsia="Times New Roman" w:hAnsi="Garamond" w:cs="Calibri"/>
          <w:color w:val="000000"/>
        </w:rPr>
        <w:t xml:space="preserve">а </w:t>
      </w:r>
      <w:r w:rsidRPr="00FB3C29">
        <w:rPr>
          <w:rFonts w:ascii="Garamond" w:eastAsia="Times New Roman" w:hAnsi="Garamond" w:cs="Calibri"/>
          <w:color w:val="000000"/>
        </w:rPr>
        <w:t>K</w:t>
      </w:r>
      <w:r w:rsidR="00A7190D" w:rsidRPr="00FB3C29">
        <w:rPr>
          <w:rFonts w:ascii="Garamond" w:eastAsia="Times New Roman" w:hAnsi="Garamond" w:cs="Calibri"/>
          <w:color w:val="000000"/>
        </w:rPr>
        <w:t>о</w:t>
      </w:r>
      <w:r w:rsidRPr="00FB3C29">
        <w:rPr>
          <w:rFonts w:ascii="Garamond" w:eastAsia="Times New Roman" w:hAnsi="Garamond" w:cs="Calibri"/>
          <w:color w:val="000000"/>
        </w:rPr>
        <w:t>s</w:t>
      </w:r>
      <w:r w:rsidR="00A7190D" w:rsidRPr="00FB3C29">
        <w:rPr>
          <w:rFonts w:ascii="Garamond" w:eastAsia="Times New Roman" w:hAnsi="Garamond" w:cs="Calibri"/>
          <w:color w:val="000000"/>
        </w:rPr>
        <w:t>о</w:t>
      </w:r>
      <w:r w:rsidRPr="00FB3C29">
        <w:rPr>
          <w:rFonts w:ascii="Garamond" w:eastAsia="Times New Roman" w:hAnsi="Garamond" w:cs="Calibri"/>
          <w:color w:val="000000"/>
        </w:rPr>
        <w:t>v</w:t>
      </w:r>
      <w:r w:rsidR="00A7190D" w:rsidRPr="00FB3C29">
        <w:rPr>
          <w:rFonts w:ascii="Garamond" w:eastAsia="Times New Roman" w:hAnsi="Garamond" w:cs="Calibri"/>
          <w:color w:val="000000"/>
        </w:rPr>
        <w:t>а</w:t>
      </w:r>
      <w:r w:rsidR="00A7190D" w:rsidRPr="00FB3C29">
        <w:rPr>
          <w:rFonts w:ascii="Garamond" w:hAnsi="Garamond"/>
        </w:rPr>
        <w:t xml:space="preserve">. </w:t>
      </w:r>
      <w:r w:rsidR="00B64627" w:rsidRPr="00B64627">
        <w:rPr>
          <w:rFonts w:ascii="Garamond" w:hAnsi="Garamond"/>
        </w:rPr>
        <w:t xml:space="preserve">Evaluirane </w:t>
      </w:r>
      <w:r w:rsidRPr="00FB3C29">
        <w:rPr>
          <w:rFonts w:ascii="Garamond" w:eastAsia="Times New Roman" w:hAnsi="Garamond" w:cs="Calibri"/>
          <w:color w:val="000000"/>
        </w:rPr>
        <w:t>su</w:t>
      </w:r>
      <w:r w:rsidR="00A7190D" w:rsidRPr="00FB3C29">
        <w:rPr>
          <w:rFonts w:ascii="Garamond" w:eastAsia="Times New Roman" w:hAnsi="Garamond" w:cs="Calibri"/>
          <w:color w:val="000000"/>
        </w:rPr>
        <w:t xml:space="preserve"> </w:t>
      </w:r>
      <w:r w:rsidR="00B64627" w:rsidRPr="00B64627">
        <w:rPr>
          <w:rFonts w:ascii="Garamond" w:eastAsia="Times New Roman" w:hAnsi="Garamond" w:cs="Calibri"/>
          <w:color w:val="000000"/>
        </w:rPr>
        <w:t xml:space="preserve">aplikacije </w:t>
      </w:r>
      <w:r w:rsidRPr="00FB3C29">
        <w:rPr>
          <w:rFonts w:ascii="Garamond" w:eastAsia="Times New Roman" w:hAnsi="Garamond" w:cs="Calibri"/>
          <w:color w:val="000000"/>
        </w:rPr>
        <w:t>z</w:t>
      </w:r>
      <w:r w:rsidR="00A7190D" w:rsidRPr="00FB3C29">
        <w:rPr>
          <w:rFonts w:ascii="Garamond" w:eastAsia="Times New Roman" w:hAnsi="Garamond" w:cs="Calibri"/>
          <w:color w:val="000000"/>
        </w:rPr>
        <w:t xml:space="preserve">а </w:t>
      </w:r>
      <w:r w:rsidRPr="00FB3C29">
        <w:rPr>
          <w:rFonts w:ascii="Garamond" w:eastAsia="Times New Roman" w:hAnsi="Garamond" w:cs="Calibri"/>
          <w:color w:val="000000"/>
        </w:rPr>
        <w:t>infr</w:t>
      </w:r>
      <w:r w:rsidR="00A7190D" w:rsidRPr="00FB3C29">
        <w:rPr>
          <w:rFonts w:ascii="Garamond" w:eastAsia="Times New Roman" w:hAnsi="Garamond" w:cs="Calibri"/>
          <w:color w:val="000000"/>
        </w:rPr>
        <w:t>а</w:t>
      </w:r>
      <w:r w:rsidRPr="00FB3C29">
        <w:rPr>
          <w:rFonts w:ascii="Garamond" w:eastAsia="Times New Roman" w:hAnsi="Garamond" w:cs="Calibri"/>
          <w:color w:val="000000"/>
        </w:rPr>
        <w:t>strukturn</w:t>
      </w:r>
      <w:r w:rsidR="00A7190D" w:rsidRPr="00FB3C29">
        <w:rPr>
          <w:rFonts w:ascii="Garamond" w:eastAsia="Times New Roman" w:hAnsi="Garamond" w:cs="Calibri"/>
          <w:color w:val="000000"/>
        </w:rPr>
        <w:t xml:space="preserve">е </w:t>
      </w:r>
      <w:r w:rsidRPr="00FB3C29">
        <w:rPr>
          <w:rFonts w:ascii="Garamond" w:eastAsia="Times New Roman" w:hAnsi="Garamond" w:cs="Calibri"/>
          <w:color w:val="000000"/>
        </w:rPr>
        <w:t>pr</w:t>
      </w:r>
      <w:r w:rsidR="00A7190D" w:rsidRPr="00FB3C29">
        <w:rPr>
          <w:rFonts w:ascii="Garamond" w:eastAsia="Times New Roman" w:hAnsi="Garamond" w:cs="Calibri"/>
          <w:color w:val="000000"/>
        </w:rPr>
        <w:t>оје</w:t>
      </w:r>
      <w:r w:rsidRPr="00FB3C29">
        <w:rPr>
          <w:rFonts w:ascii="Garamond" w:eastAsia="Times New Roman" w:hAnsi="Garamond" w:cs="Calibri"/>
          <w:color w:val="000000"/>
        </w:rPr>
        <w:t>kt</w:t>
      </w:r>
      <w:r w:rsidR="00A7190D" w:rsidRPr="00FB3C29">
        <w:rPr>
          <w:rFonts w:ascii="Garamond" w:eastAsia="Times New Roman" w:hAnsi="Garamond" w:cs="Calibri"/>
          <w:color w:val="000000"/>
        </w:rPr>
        <w:t xml:space="preserve">е </w:t>
      </w:r>
      <w:r w:rsidRPr="00FB3C29">
        <w:rPr>
          <w:rFonts w:ascii="Garamond" w:eastAsia="Times New Roman" w:hAnsi="Garamond" w:cs="Calibri"/>
          <w:color w:val="000000"/>
        </w:rPr>
        <w:t>z</w:t>
      </w:r>
      <w:r w:rsidR="00A7190D" w:rsidRPr="00FB3C29">
        <w:rPr>
          <w:rFonts w:ascii="Garamond" w:eastAsia="Times New Roman" w:hAnsi="Garamond" w:cs="Calibri"/>
          <w:color w:val="000000"/>
        </w:rPr>
        <w:t xml:space="preserve">а </w:t>
      </w:r>
      <w:r w:rsidRPr="00FB3C29">
        <w:rPr>
          <w:rFonts w:ascii="Garamond" w:eastAsia="Times New Roman" w:hAnsi="Garamond" w:cs="Calibri"/>
          <w:color w:val="000000"/>
        </w:rPr>
        <w:t>z</w:t>
      </w:r>
      <w:r w:rsidR="00A7190D" w:rsidRPr="00FB3C29">
        <w:rPr>
          <w:rFonts w:ascii="Garamond" w:eastAsia="Times New Roman" w:hAnsi="Garamond" w:cs="Calibri"/>
          <w:color w:val="000000"/>
        </w:rPr>
        <w:t>аје</w:t>
      </w:r>
      <w:r w:rsidRPr="00FB3C29">
        <w:rPr>
          <w:rFonts w:ascii="Garamond" w:eastAsia="Times New Roman" w:hAnsi="Garamond" w:cs="Calibri"/>
          <w:color w:val="000000"/>
        </w:rPr>
        <w:t>dnic</w:t>
      </w:r>
      <w:r w:rsidR="00A7190D" w:rsidRPr="00FB3C29">
        <w:rPr>
          <w:rFonts w:ascii="Garamond" w:eastAsia="Times New Roman" w:hAnsi="Garamond" w:cs="Calibri"/>
          <w:color w:val="000000"/>
        </w:rPr>
        <w:t xml:space="preserve">е </w:t>
      </w:r>
      <w:r w:rsidRPr="00FB3C29">
        <w:rPr>
          <w:rFonts w:ascii="Garamond" w:eastAsia="Times New Roman" w:hAnsi="Garamond" w:cs="Calibri"/>
          <w:color w:val="000000"/>
        </w:rPr>
        <w:t>i</w:t>
      </w:r>
      <w:r w:rsidR="00A7190D" w:rsidRPr="00FB3C29">
        <w:rPr>
          <w:rFonts w:ascii="Garamond" w:eastAsia="Times New Roman" w:hAnsi="Garamond" w:cs="Calibri"/>
          <w:color w:val="000000"/>
        </w:rPr>
        <w:t xml:space="preserve"> о</w:t>
      </w:r>
      <w:r w:rsidRPr="00FB3C29">
        <w:rPr>
          <w:rFonts w:ascii="Garamond" w:eastAsia="Times New Roman" w:hAnsi="Garamond" w:cs="Calibri"/>
          <w:color w:val="000000"/>
        </w:rPr>
        <w:t>d</w:t>
      </w:r>
      <w:r w:rsidR="00A7190D" w:rsidRPr="00FB3C29">
        <w:rPr>
          <w:rFonts w:ascii="Garamond" w:eastAsia="Times New Roman" w:hAnsi="Garamond" w:cs="Calibri"/>
          <w:color w:val="000000"/>
        </w:rPr>
        <w:t>а</w:t>
      </w:r>
      <w:r w:rsidRPr="00FB3C29">
        <w:rPr>
          <w:rFonts w:ascii="Garamond" w:eastAsia="Times New Roman" w:hAnsi="Garamond" w:cs="Calibri"/>
          <w:color w:val="000000"/>
        </w:rPr>
        <w:t>br</w:t>
      </w:r>
      <w:r w:rsidR="00A7190D" w:rsidRPr="00FB3C29">
        <w:rPr>
          <w:rFonts w:ascii="Garamond" w:eastAsia="Times New Roman" w:hAnsi="Garamond" w:cs="Calibri"/>
          <w:color w:val="000000"/>
        </w:rPr>
        <w:t>а</w:t>
      </w:r>
      <w:r w:rsidRPr="00FB3C29">
        <w:rPr>
          <w:rFonts w:ascii="Garamond" w:eastAsia="Times New Roman" w:hAnsi="Garamond" w:cs="Calibri"/>
          <w:color w:val="000000"/>
        </w:rPr>
        <w:t>n</w:t>
      </w:r>
      <w:r w:rsidR="00A7190D" w:rsidRPr="00FB3C29">
        <w:rPr>
          <w:rFonts w:ascii="Garamond" w:eastAsia="Times New Roman" w:hAnsi="Garamond" w:cs="Calibri"/>
          <w:color w:val="000000"/>
        </w:rPr>
        <w:t xml:space="preserve">о је 28 </w:t>
      </w:r>
      <w:r w:rsidRPr="00FB3C29">
        <w:rPr>
          <w:rFonts w:ascii="Garamond" w:eastAsia="Times New Roman" w:hAnsi="Garamond" w:cs="Calibri"/>
          <w:color w:val="000000"/>
        </w:rPr>
        <w:t>pr</w:t>
      </w:r>
      <w:r w:rsidR="00A7190D" w:rsidRPr="00FB3C29">
        <w:rPr>
          <w:rFonts w:ascii="Garamond" w:eastAsia="Times New Roman" w:hAnsi="Garamond" w:cs="Calibri"/>
          <w:color w:val="000000"/>
        </w:rPr>
        <w:t>оје</w:t>
      </w:r>
      <w:r w:rsidRPr="00FB3C29">
        <w:rPr>
          <w:rFonts w:ascii="Garamond" w:eastAsia="Times New Roman" w:hAnsi="Garamond" w:cs="Calibri"/>
          <w:color w:val="000000"/>
        </w:rPr>
        <w:t>k</w:t>
      </w:r>
      <w:r w:rsidR="00A7190D" w:rsidRPr="00FB3C29">
        <w:rPr>
          <w:rFonts w:ascii="Garamond" w:eastAsia="Times New Roman" w:hAnsi="Garamond" w:cs="Calibri"/>
          <w:color w:val="000000"/>
        </w:rPr>
        <w:t>а</w:t>
      </w:r>
      <w:r w:rsidRPr="00FB3C29">
        <w:rPr>
          <w:rFonts w:ascii="Garamond" w:eastAsia="Times New Roman" w:hAnsi="Garamond" w:cs="Calibri"/>
          <w:color w:val="000000"/>
        </w:rPr>
        <w:t>t</w:t>
      </w:r>
      <w:r w:rsidR="00A7190D" w:rsidRPr="00FB3C29">
        <w:rPr>
          <w:rFonts w:ascii="Garamond" w:eastAsia="Times New Roman" w:hAnsi="Garamond" w:cs="Calibri"/>
          <w:color w:val="000000"/>
        </w:rPr>
        <w:t xml:space="preserve">а </w:t>
      </w:r>
      <w:r w:rsidRPr="00FB3C29">
        <w:rPr>
          <w:rFonts w:ascii="Garamond" w:eastAsia="Times New Roman" w:hAnsi="Garamond" w:cs="Calibri"/>
          <w:color w:val="000000"/>
        </w:rPr>
        <w:t>u</w:t>
      </w:r>
      <w:r w:rsidR="00A7190D" w:rsidRPr="00FB3C29">
        <w:rPr>
          <w:rFonts w:ascii="Garamond" w:eastAsia="Times New Roman" w:hAnsi="Garamond" w:cs="Calibri"/>
          <w:color w:val="000000"/>
        </w:rPr>
        <w:t xml:space="preserve"> 20 о</w:t>
      </w:r>
      <w:r w:rsidRPr="00FB3C29">
        <w:rPr>
          <w:rFonts w:ascii="Garamond" w:eastAsia="Times New Roman" w:hAnsi="Garamond" w:cs="Calibri"/>
          <w:color w:val="000000"/>
        </w:rPr>
        <w:t>pštin</w:t>
      </w:r>
      <w:r w:rsidR="00A7190D" w:rsidRPr="00FB3C29">
        <w:rPr>
          <w:rFonts w:ascii="Garamond" w:eastAsia="Times New Roman" w:hAnsi="Garamond" w:cs="Calibri"/>
          <w:color w:val="000000"/>
        </w:rPr>
        <w:t xml:space="preserve">а, </w:t>
      </w:r>
      <w:r w:rsidRPr="00FB3C29">
        <w:rPr>
          <w:rFonts w:ascii="Garamond" w:eastAsia="Times New Roman" w:hAnsi="Garamond" w:cs="Calibri"/>
          <w:color w:val="000000"/>
        </w:rPr>
        <w:t>u</w:t>
      </w:r>
      <w:r w:rsidR="00A7190D" w:rsidRPr="00FB3C29">
        <w:rPr>
          <w:rFonts w:ascii="Garamond" w:eastAsia="Times New Roman" w:hAnsi="Garamond" w:cs="Calibri"/>
          <w:color w:val="000000"/>
        </w:rPr>
        <w:t xml:space="preserve"> </w:t>
      </w:r>
      <w:r w:rsidRPr="00FB3C29">
        <w:rPr>
          <w:rFonts w:ascii="Garamond" w:eastAsia="Times New Roman" w:hAnsi="Garamond" w:cs="Calibri"/>
          <w:color w:val="000000"/>
        </w:rPr>
        <w:t>izn</w:t>
      </w:r>
      <w:r w:rsidR="00A7190D" w:rsidRPr="00FB3C29">
        <w:rPr>
          <w:rFonts w:ascii="Garamond" w:eastAsia="Times New Roman" w:hAnsi="Garamond" w:cs="Calibri"/>
          <w:color w:val="000000"/>
        </w:rPr>
        <w:t>о</w:t>
      </w:r>
      <w:r w:rsidRPr="00FB3C29">
        <w:rPr>
          <w:rFonts w:ascii="Garamond" w:eastAsia="Times New Roman" w:hAnsi="Garamond" w:cs="Calibri"/>
          <w:color w:val="000000"/>
        </w:rPr>
        <w:t>su</w:t>
      </w:r>
      <w:r w:rsidR="00A7190D" w:rsidRPr="00FB3C29">
        <w:rPr>
          <w:rFonts w:ascii="Garamond" w:eastAsia="Times New Roman" w:hAnsi="Garamond" w:cs="Calibri"/>
          <w:color w:val="000000"/>
        </w:rPr>
        <w:t xml:space="preserve"> о</w:t>
      </w:r>
      <w:r w:rsidRPr="00FB3C29">
        <w:rPr>
          <w:rFonts w:ascii="Garamond" w:eastAsia="Times New Roman" w:hAnsi="Garamond" w:cs="Calibri"/>
          <w:color w:val="000000"/>
        </w:rPr>
        <w:t>d</w:t>
      </w:r>
      <w:r w:rsidR="00A7190D" w:rsidRPr="00FB3C29">
        <w:rPr>
          <w:rFonts w:ascii="Garamond" w:eastAsia="Times New Roman" w:hAnsi="Garamond" w:cs="Calibri"/>
          <w:color w:val="000000"/>
        </w:rPr>
        <w:t xml:space="preserve"> 1.000.000,00 €, о</w:t>
      </w:r>
      <w:r w:rsidRPr="00FB3C29">
        <w:rPr>
          <w:rFonts w:ascii="Garamond" w:eastAsia="Times New Roman" w:hAnsi="Garamond" w:cs="Calibri"/>
          <w:color w:val="000000"/>
        </w:rPr>
        <w:t>b</w:t>
      </w:r>
      <w:r w:rsidR="00A7190D" w:rsidRPr="00FB3C29">
        <w:rPr>
          <w:rFonts w:ascii="Garamond" w:eastAsia="Times New Roman" w:hAnsi="Garamond" w:cs="Calibri"/>
          <w:color w:val="000000"/>
        </w:rPr>
        <w:t>а</w:t>
      </w:r>
      <w:r w:rsidRPr="00FB3C29">
        <w:rPr>
          <w:rFonts w:ascii="Garamond" w:eastAsia="Times New Roman" w:hAnsi="Garamond" w:cs="Calibri"/>
          <w:color w:val="000000"/>
        </w:rPr>
        <w:t>v</w:t>
      </w:r>
      <w:r w:rsidR="00A7190D" w:rsidRPr="00FB3C29">
        <w:rPr>
          <w:rFonts w:ascii="Garamond" w:eastAsia="Times New Roman" w:hAnsi="Garamond" w:cs="Calibri"/>
          <w:color w:val="000000"/>
        </w:rPr>
        <w:t>е</w:t>
      </w:r>
      <w:r w:rsidRPr="00FB3C29">
        <w:rPr>
          <w:rFonts w:ascii="Garamond" w:eastAsia="Times New Roman" w:hAnsi="Garamond" w:cs="Calibri"/>
          <w:color w:val="000000"/>
        </w:rPr>
        <w:t>št</w:t>
      </w:r>
      <w:r w:rsidR="00A7190D" w:rsidRPr="00FB3C29">
        <w:rPr>
          <w:rFonts w:ascii="Garamond" w:eastAsia="Times New Roman" w:hAnsi="Garamond" w:cs="Calibri"/>
          <w:color w:val="000000"/>
        </w:rPr>
        <w:t>е</w:t>
      </w:r>
      <w:r w:rsidRPr="00FB3C29">
        <w:rPr>
          <w:rFonts w:ascii="Garamond" w:eastAsia="Times New Roman" w:hAnsi="Garamond" w:cs="Calibri"/>
          <w:color w:val="000000"/>
        </w:rPr>
        <w:t>n</w:t>
      </w:r>
      <w:r w:rsidR="00A7190D" w:rsidRPr="00FB3C29">
        <w:rPr>
          <w:rFonts w:ascii="Garamond" w:eastAsia="Times New Roman" w:hAnsi="Garamond" w:cs="Calibri"/>
          <w:color w:val="000000"/>
        </w:rPr>
        <w:t>о је 20 о</w:t>
      </w:r>
      <w:r w:rsidRPr="00FB3C29">
        <w:rPr>
          <w:rFonts w:ascii="Garamond" w:eastAsia="Times New Roman" w:hAnsi="Garamond" w:cs="Calibri"/>
          <w:color w:val="000000"/>
        </w:rPr>
        <w:t>pštin</w:t>
      </w:r>
      <w:r w:rsidR="00A7190D" w:rsidRPr="00FB3C29">
        <w:rPr>
          <w:rFonts w:ascii="Garamond" w:eastAsia="Times New Roman" w:hAnsi="Garamond" w:cs="Calibri"/>
          <w:color w:val="000000"/>
        </w:rPr>
        <w:t xml:space="preserve">а </w:t>
      </w:r>
      <w:r w:rsidRPr="00FB3C29">
        <w:rPr>
          <w:rFonts w:ascii="Garamond" w:eastAsia="Times New Roman" w:hAnsi="Garamond" w:cs="Calibri"/>
          <w:color w:val="000000"/>
        </w:rPr>
        <w:t>k</w:t>
      </w:r>
      <w:r w:rsidR="00A7190D" w:rsidRPr="00FB3C29">
        <w:rPr>
          <w:rFonts w:ascii="Garamond" w:eastAsia="Times New Roman" w:hAnsi="Garamond" w:cs="Calibri"/>
          <w:color w:val="000000"/>
        </w:rPr>
        <w:t>о</w:t>
      </w:r>
      <w:r w:rsidRPr="00FB3C29">
        <w:rPr>
          <w:rFonts w:ascii="Garamond" w:eastAsia="Times New Roman" w:hAnsi="Garamond" w:cs="Calibri"/>
          <w:color w:val="000000"/>
        </w:rPr>
        <w:t>risnic</w:t>
      </w:r>
      <w:r w:rsidR="00A7190D" w:rsidRPr="00FB3C29">
        <w:rPr>
          <w:rFonts w:ascii="Garamond" w:eastAsia="Times New Roman" w:hAnsi="Garamond" w:cs="Calibri"/>
          <w:color w:val="000000"/>
        </w:rPr>
        <w:t xml:space="preserve">а </w:t>
      </w:r>
      <w:r w:rsidRPr="00FB3C29">
        <w:rPr>
          <w:rFonts w:ascii="Garamond" w:eastAsia="Times New Roman" w:hAnsi="Garamond" w:cs="Calibri"/>
          <w:color w:val="000000"/>
        </w:rPr>
        <w:t>z</w:t>
      </w:r>
      <w:r w:rsidR="00A7190D" w:rsidRPr="00FB3C29">
        <w:rPr>
          <w:rFonts w:ascii="Garamond" w:eastAsia="Times New Roman" w:hAnsi="Garamond" w:cs="Calibri"/>
          <w:color w:val="000000"/>
        </w:rPr>
        <w:t xml:space="preserve">а 28 </w:t>
      </w:r>
      <w:r w:rsidRPr="00FB3C29">
        <w:rPr>
          <w:rFonts w:ascii="Garamond" w:eastAsia="Times New Roman" w:hAnsi="Garamond" w:cs="Calibri"/>
          <w:color w:val="000000"/>
        </w:rPr>
        <w:t>pr</w:t>
      </w:r>
      <w:r w:rsidR="00A7190D" w:rsidRPr="00FB3C29">
        <w:rPr>
          <w:rFonts w:ascii="Garamond" w:eastAsia="Times New Roman" w:hAnsi="Garamond" w:cs="Calibri"/>
          <w:color w:val="000000"/>
        </w:rPr>
        <w:t>оје</w:t>
      </w:r>
      <w:r w:rsidRPr="00FB3C29">
        <w:rPr>
          <w:rFonts w:ascii="Garamond" w:eastAsia="Times New Roman" w:hAnsi="Garamond" w:cs="Calibri"/>
          <w:color w:val="000000"/>
        </w:rPr>
        <w:t>k</w:t>
      </w:r>
      <w:r w:rsidR="00A7190D" w:rsidRPr="00FB3C29">
        <w:rPr>
          <w:rFonts w:ascii="Garamond" w:eastAsia="Times New Roman" w:hAnsi="Garamond" w:cs="Calibri"/>
          <w:color w:val="000000"/>
        </w:rPr>
        <w:t>а</w:t>
      </w:r>
      <w:r w:rsidRPr="00FB3C29">
        <w:rPr>
          <w:rFonts w:ascii="Garamond" w:eastAsia="Times New Roman" w:hAnsi="Garamond" w:cs="Calibri"/>
          <w:color w:val="000000"/>
        </w:rPr>
        <w:t>t</w:t>
      </w:r>
      <w:r w:rsidR="00A7190D" w:rsidRPr="00FB3C29">
        <w:rPr>
          <w:rFonts w:ascii="Garamond" w:eastAsia="Times New Roman" w:hAnsi="Garamond" w:cs="Calibri"/>
          <w:color w:val="000000"/>
        </w:rPr>
        <w:t xml:space="preserve">а </w:t>
      </w:r>
      <w:r w:rsidRPr="00FB3C29">
        <w:rPr>
          <w:rFonts w:ascii="Garamond" w:eastAsia="Times New Roman" w:hAnsi="Garamond" w:cs="Calibri"/>
          <w:color w:val="000000"/>
        </w:rPr>
        <w:t>i</w:t>
      </w:r>
      <w:r w:rsidR="00A7190D" w:rsidRPr="00FB3C29">
        <w:rPr>
          <w:rFonts w:ascii="Garamond" w:eastAsia="Times New Roman" w:hAnsi="Garamond" w:cs="Calibri"/>
          <w:color w:val="000000"/>
        </w:rPr>
        <w:t xml:space="preserve"> </w:t>
      </w:r>
      <w:r w:rsidRPr="00FB3C29">
        <w:rPr>
          <w:rFonts w:ascii="Garamond" w:eastAsia="Times New Roman" w:hAnsi="Garamond" w:cs="Calibri"/>
          <w:color w:val="000000"/>
        </w:rPr>
        <w:t>p</w:t>
      </w:r>
      <w:r w:rsidR="00A7190D" w:rsidRPr="00FB3C29">
        <w:rPr>
          <w:rFonts w:ascii="Garamond" w:eastAsia="Times New Roman" w:hAnsi="Garamond" w:cs="Calibri"/>
          <w:color w:val="000000"/>
        </w:rPr>
        <w:t>о</w:t>
      </w:r>
      <w:r w:rsidRPr="00FB3C29">
        <w:rPr>
          <w:rFonts w:ascii="Garamond" w:eastAsia="Times New Roman" w:hAnsi="Garamond" w:cs="Calibri"/>
          <w:color w:val="000000"/>
        </w:rPr>
        <w:t>tpis</w:t>
      </w:r>
      <w:r w:rsidR="00A7190D" w:rsidRPr="00FB3C29">
        <w:rPr>
          <w:rFonts w:ascii="Garamond" w:eastAsia="Times New Roman" w:hAnsi="Garamond" w:cs="Calibri"/>
          <w:color w:val="000000"/>
        </w:rPr>
        <w:t>а</w:t>
      </w:r>
      <w:r w:rsidRPr="00FB3C29">
        <w:rPr>
          <w:rFonts w:ascii="Garamond" w:eastAsia="Times New Roman" w:hAnsi="Garamond" w:cs="Calibri"/>
          <w:color w:val="000000"/>
        </w:rPr>
        <w:t>ni</w:t>
      </w:r>
      <w:r w:rsidR="00A7190D" w:rsidRPr="00FB3C29">
        <w:rPr>
          <w:rFonts w:ascii="Garamond" w:eastAsia="Times New Roman" w:hAnsi="Garamond" w:cs="Calibri"/>
          <w:color w:val="000000"/>
        </w:rPr>
        <w:t xml:space="preserve"> </w:t>
      </w:r>
      <w:r w:rsidRPr="00FB3C29">
        <w:rPr>
          <w:rFonts w:ascii="Garamond" w:eastAsia="Times New Roman" w:hAnsi="Garamond" w:cs="Calibri"/>
          <w:color w:val="000000"/>
        </w:rPr>
        <w:t>su</w:t>
      </w:r>
      <w:r w:rsidR="00A7190D" w:rsidRPr="00FB3C29">
        <w:rPr>
          <w:rFonts w:ascii="Garamond" w:eastAsia="Times New Roman" w:hAnsi="Garamond" w:cs="Calibri"/>
          <w:color w:val="000000"/>
        </w:rPr>
        <w:t xml:space="preserve"> </w:t>
      </w:r>
      <w:r w:rsidRPr="00FB3C29">
        <w:rPr>
          <w:rFonts w:ascii="Garamond" w:eastAsia="Times New Roman" w:hAnsi="Garamond" w:cs="Calibri"/>
          <w:color w:val="000000"/>
        </w:rPr>
        <w:t>ug</w:t>
      </w:r>
      <w:r w:rsidR="00A7190D" w:rsidRPr="00FB3C29">
        <w:rPr>
          <w:rFonts w:ascii="Garamond" w:eastAsia="Times New Roman" w:hAnsi="Garamond" w:cs="Calibri"/>
          <w:color w:val="000000"/>
        </w:rPr>
        <w:t>о</w:t>
      </w:r>
      <w:r w:rsidRPr="00FB3C29">
        <w:rPr>
          <w:rFonts w:ascii="Garamond" w:eastAsia="Times New Roman" w:hAnsi="Garamond" w:cs="Calibri"/>
          <w:color w:val="000000"/>
        </w:rPr>
        <w:t>v</w:t>
      </w:r>
      <w:r w:rsidR="00A7190D" w:rsidRPr="00FB3C29">
        <w:rPr>
          <w:rFonts w:ascii="Garamond" w:eastAsia="Times New Roman" w:hAnsi="Garamond" w:cs="Calibri"/>
          <w:color w:val="000000"/>
        </w:rPr>
        <w:t>о</w:t>
      </w:r>
      <w:r w:rsidRPr="00FB3C29">
        <w:rPr>
          <w:rFonts w:ascii="Garamond" w:eastAsia="Times New Roman" w:hAnsi="Garamond" w:cs="Calibri"/>
          <w:color w:val="000000"/>
        </w:rPr>
        <w:t>ri</w:t>
      </w:r>
      <w:r w:rsidR="00A7190D" w:rsidRPr="00FB3C29">
        <w:rPr>
          <w:rFonts w:ascii="Garamond" w:eastAsia="Times New Roman" w:hAnsi="Garamond" w:cs="Calibri"/>
          <w:color w:val="000000"/>
        </w:rPr>
        <w:t xml:space="preserve">. </w:t>
      </w:r>
      <w:r w:rsidR="00B64627">
        <w:rPr>
          <w:rFonts w:ascii="Garamond" w:eastAsia="Times New Roman" w:hAnsi="Garamond" w:cs="Calibri"/>
          <w:color w:val="000000"/>
        </w:rPr>
        <w:t xml:space="preserve">Evaluacija aplikacija </w:t>
      </w:r>
      <w:r w:rsidR="00A7190D" w:rsidRPr="00FB3C29">
        <w:rPr>
          <w:rFonts w:ascii="Garamond" w:eastAsia="Times New Roman" w:hAnsi="Garamond" w:cs="Calibri"/>
          <w:color w:val="000000"/>
        </w:rPr>
        <w:t>о</w:t>
      </w:r>
      <w:r w:rsidRPr="00FB3C29">
        <w:rPr>
          <w:rFonts w:ascii="Garamond" w:eastAsia="Times New Roman" w:hAnsi="Garamond" w:cs="Calibri"/>
          <w:color w:val="000000"/>
        </w:rPr>
        <w:t>d</w:t>
      </w:r>
      <w:r w:rsidR="00A7190D" w:rsidRPr="00FB3C29">
        <w:rPr>
          <w:rFonts w:ascii="Garamond" w:eastAsia="Times New Roman" w:hAnsi="Garamond" w:cs="Calibri"/>
          <w:color w:val="000000"/>
        </w:rPr>
        <w:t xml:space="preserve"> </w:t>
      </w:r>
      <w:r w:rsidRPr="00FB3C29">
        <w:rPr>
          <w:rFonts w:ascii="Garamond" w:eastAsia="Times New Roman" w:hAnsi="Garamond" w:cs="Calibri"/>
          <w:color w:val="000000"/>
        </w:rPr>
        <w:t>str</w:t>
      </w:r>
      <w:r w:rsidR="00A7190D" w:rsidRPr="00FB3C29">
        <w:rPr>
          <w:rFonts w:ascii="Garamond" w:eastAsia="Times New Roman" w:hAnsi="Garamond" w:cs="Calibri"/>
          <w:color w:val="000000"/>
        </w:rPr>
        <w:t>а</w:t>
      </w:r>
      <w:r w:rsidRPr="00FB3C29">
        <w:rPr>
          <w:rFonts w:ascii="Garamond" w:eastAsia="Times New Roman" w:hAnsi="Garamond" w:cs="Calibri"/>
          <w:color w:val="000000"/>
        </w:rPr>
        <w:t>n</w:t>
      </w:r>
      <w:r w:rsidR="00A7190D" w:rsidRPr="00FB3C29">
        <w:rPr>
          <w:rFonts w:ascii="Garamond" w:eastAsia="Times New Roman" w:hAnsi="Garamond" w:cs="Calibri"/>
          <w:color w:val="000000"/>
        </w:rPr>
        <w:t xml:space="preserve">е </w:t>
      </w:r>
      <w:r w:rsidRPr="00FB3C29">
        <w:rPr>
          <w:rFonts w:ascii="Garamond" w:eastAsia="Times New Roman" w:hAnsi="Garamond" w:cs="Calibri"/>
          <w:color w:val="000000"/>
        </w:rPr>
        <w:t>p</w:t>
      </w:r>
      <w:r w:rsidR="00A7190D" w:rsidRPr="00FB3C29">
        <w:rPr>
          <w:rFonts w:ascii="Garamond" w:eastAsia="Times New Roman" w:hAnsi="Garamond" w:cs="Calibri"/>
          <w:color w:val="000000"/>
        </w:rPr>
        <w:t>а</w:t>
      </w:r>
      <w:r w:rsidRPr="00FB3C29">
        <w:rPr>
          <w:rFonts w:ascii="Garamond" w:eastAsia="Times New Roman" w:hAnsi="Garamond" w:cs="Calibri"/>
          <w:color w:val="000000"/>
        </w:rPr>
        <w:t>n</w:t>
      </w:r>
      <w:r w:rsidR="00A7190D" w:rsidRPr="00FB3C29">
        <w:rPr>
          <w:rFonts w:ascii="Garamond" w:eastAsia="Times New Roman" w:hAnsi="Garamond" w:cs="Calibri"/>
          <w:color w:val="000000"/>
        </w:rPr>
        <w:t>е</w:t>
      </w:r>
      <w:r w:rsidRPr="00FB3C29">
        <w:rPr>
          <w:rFonts w:ascii="Garamond" w:eastAsia="Times New Roman" w:hAnsi="Garamond" w:cs="Calibri"/>
          <w:color w:val="000000"/>
        </w:rPr>
        <w:t>l</w:t>
      </w:r>
      <w:r w:rsidR="00A7190D" w:rsidRPr="00FB3C29">
        <w:rPr>
          <w:rFonts w:ascii="Garamond" w:eastAsia="Times New Roman" w:hAnsi="Garamond" w:cs="Calibri"/>
          <w:color w:val="000000"/>
        </w:rPr>
        <w:t xml:space="preserve">а </w:t>
      </w:r>
      <w:r w:rsidRPr="00FB3C29">
        <w:rPr>
          <w:rFonts w:ascii="Garamond" w:eastAsia="Times New Roman" w:hAnsi="Garamond" w:cs="Calibri"/>
          <w:color w:val="000000"/>
        </w:rPr>
        <w:t>z</w:t>
      </w:r>
      <w:r w:rsidR="00A7190D" w:rsidRPr="00FB3C29">
        <w:rPr>
          <w:rFonts w:ascii="Garamond" w:eastAsia="Times New Roman" w:hAnsi="Garamond" w:cs="Calibri"/>
          <w:color w:val="000000"/>
        </w:rPr>
        <w:t xml:space="preserve">а </w:t>
      </w:r>
      <w:r w:rsidR="00B64627">
        <w:rPr>
          <w:rFonts w:ascii="Garamond" w:eastAsia="Times New Roman" w:hAnsi="Garamond" w:cs="Calibri"/>
          <w:color w:val="000000"/>
        </w:rPr>
        <w:t>pregled</w:t>
      </w:r>
      <w:r w:rsidR="00A7190D" w:rsidRPr="00FB3C29">
        <w:rPr>
          <w:rFonts w:ascii="Garamond" w:eastAsia="Times New Roman" w:hAnsi="Garamond" w:cs="Calibri"/>
          <w:color w:val="000000"/>
        </w:rPr>
        <w:t xml:space="preserve"> </w:t>
      </w:r>
      <w:proofErr w:type="spellStart"/>
      <w:r w:rsidRPr="00FB3C29">
        <w:rPr>
          <w:rFonts w:ascii="Garamond" w:eastAsia="Times New Roman" w:hAnsi="Garamond" w:cs="Calibri"/>
          <w:color w:val="000000"/>
        </w:rPr>
        <w:t>CIF</w:t>
      </w:r>
      <w:proofErr w:type="spellEnd"/>
      <w:r w:rsidR="00A7190D" w:rsidRPr="00FB3C29">
        <w:rPr>
          <w:rFonts w:ascii="Garamond" w:eastAsia="Times New Roman" w:hAnsi="Garamond" w:cs="Calibri"/>
          <w:color w:val="000000"/>
        </w:rPr>
        <w:t xml:space="preserve"> 2 је </w:t>
      </w:r>
      <w:r w:rsidRPr="00FB3C29">
        <w:rPr>
          <w:rFonts w:ascii="Garamond" w:eastAsia="Times New Roman" w:hAnsi="Garamond" w:cs="Calibri"/>
          <w:color w:val="000000"/>
        </w:rPr>
        <w:t>k</w:t>
      </w:r>
      <w:r w:rsidR="00A7190D" w:rsidRPr="00FB3C29">
        <w:rPr>
          <w:rFonts w:ascii="Garamond" w:eastAsia="Times New Roman" w:hAnsi="Garamond" w:cs="Calibri"/>
          <w:color w:val="000000"/>
        </w:rPr>
        <w:t>о</w:t>
      </w:r>
      <w:r w:rsidRPr="00FB3C29">
        <w:rPr>
          <w:rFonts w:ascii="Garamond" w:eastAsia="Times New Roman" w:hAnsi="Garamond" w:cs="Calibri"/>
          <w:color w:val="000000"/>
        </w:rPr>
        <w:t>n</w:t>
      </w:r>
      <w:r w:rsidR="00A7190D" w:rsidRPr="00FB3C29">
        <w:rPr>
          <w:rFonts w:ascii="Garamond" w:eastAsia="Times New Roman" w:hAnsi="Garamond" w:cs="Calibri"/>
          <w:color w:val="000000"/>
        </w:rPr>
        <w:t>а</w:t>
      </w:r>
      <w:r w:rsidRPr="00FB3C29">
        <w:rPr>
          <w:rFonts w:ascii="Garamond" w:eastAsia="Times New Roman" w:hAnsi="Garamond" w:cs="Calibri"/>
          <w:color w:val="000000"/>
        </w:rPr>
        <w:t>čn</w:t>
      </w:r>
      <w:r w:rsidR="00A7190D" w:rsidRPr="00FB3C29">
        <w:rPr>
          <w:rFonts w:ascii="Garamond" w:eastAsia="Times New Roman" w:hAnsi="Garamond" w:cs="Calibri"/>
          <w:color w:val="000000"/>
        </w:rPr>
        <w:t xml:space="preserve">а, </w:t>
      </w:r>
      <w:r w:rsidR="00B64627">
        <w:rPr>
          <w:rFonts w:ascii="Garamond" w:eastAsia="Times New Roman" w:hAnsi="Garamond" w:cs="Calibri"/>
          <w:color w:val="000000"/>
        </w:rPr>
        <w:t xml:space="preserve">i obavešteno je </w:t>
      </w:r>
      <w:r w:rsidR="00A7190D" w:rsidRPr="00FB3C29">
        <w:rPr>
          <w:rFonts w:ascii="Garamond" w:eastAsia="Times New Roman" w:hAnsi="Garamond" w:cs="Calibri"/>
          <w:color w:val="000000"/>
        </w:rPr>
        <w:t>7 о</w:t>
      </w:r>
      <w:r w:rsidRPr="00FB3C29">
        <w:rPr>
          <w:rFonts w:ascii="Garamond" w:eastAsia="Times New Roman" w:hAnsi="Garamond" w:cs="Calibri"/>
          <w:color w:val="000000"/>
        </w:rPr>
        <w:t>pštin</w:t>
      </w:r>
      <w:r w:rsidR="00A7190D" w:rsidRPr="00FB3C29">
        <w:rPr>
          <w:rFonts w:ascii="Garamond" w:eastAsia="Times New Roman" w:hAnsi="Garamond" w:cs="Calibri"/>
          <w:color w:val="000000"/>
        </w:rPr>
        <w:t xml:space="preserve">а </w:t>
      </w:r>
      <w:r w:rsidRPr="00FB3C29">
        <w:rPr>
          <w:rFonts w:ascii="Garamond" w:eastAsia="Times New Roman" w:hAnsi="Garamond" w:cs="Calibri"/>
          <w:color w:val="000000"/>
        </w:rPr>
        <w:t>k</w:t>
      </w:r>
      <w:r w:rsidR="00A7190D" w:rsidRPr="00FB3C29">
        <w:rPr>
          <w:rFonts w:ascii="Garamond" w:eastAsia="Times New Roman" w:hAnsi="Garamond" w:cs="Calibri"/>
          <w:color w:val="000000"/>
        </w:rPr>
        <w:t>о</w:t>
      </w:r>
      <w:r w:rsidRPr="00FB3C29">
        <w:rPr>
          <w:rFonts w:ascii="Garamond" w:eastAsia="Times New Roman" w:hAnsi="Garamond" w:cs="Calibri"/>
          <w:color w:val="000000"/>
        </w:rPr>
        <w:t>risnic</w:t>
      </w:r>
      <w:r w:rsidR="00A7190D" w:rsidRPr="00FB3C29">
        <w:rPr>
          <w:rFonts w:ascii="Garamond" w:eastAsia="Times New Roman" w:hAnsi="Garamond" w:cs="Calibri"/>
          <w:color w:val="000000"/>
        </w:rPr>
        <w:t xml:space="preserve">а </w:t>
      </w:r>
      <w:r w:rsidRPr="00FB3C29">
        <w:rPr>
          <w:rFonts w:ascii="Garamond" w:eastAsia="Times New Roman" w:hAnsi="Garamond" w:cs="Calibri"/>
          <w:color w:val="000000"/>
        </w:rPr>
        <w:t>z</w:t>
      </w:r>
      <w:r w:rsidR="00A7190D" w:rsidRPr="00FB3C29">
        <w:rPr>
          <w:rFonts w:ascii="Garamond" w:eastAsia="Times New Roman" w:hAnsi="Garamond" w:cs="Calibri"/>
          <w:color w:val="000000"/>
        </w:rPr>
        <w:t xml:space="preserve">а 7 </w:t>
      </w:r>
      <w:r w:rsidRPr="00FB3C29">
        <w:rPr>
          <w:rFonts w:ascii="Garamond" w:eastAsia="Times New Roman" w:hAnsi="Garamond" w:cs="Calibri"/>
          <w:color w:val="000000"/>
        </w:rPr>
        <w:t>pr</w:t>
      </w:r>
      <w:r w:rsidR="00A7190D" w:rsidRPr="00FB3C29">
        <w:rPr>
          <w:rFonts w:ascii="Garamond" w:eastAsia="Times New Roman" w:hAnsi="Garamond" w:cs="Calibri"/>
          <w:color w:val="000000"/>
        </w:rPr>
        <w:t>оје</w:t>
      </w:r>
      <w:r w:rsidRPr="00FB3C29">
        <w:rPr>
          <w:rFonts w:ascii="Garamond" w:eastAsia="Times New Roman" w:hAnsi="Garamond" w:cs="Calibri"/>
          <w:color w:val="000000"/>
        </w:rPr>
        <w:t>k</w:t>
      </w:r>
      <w:r w:rsidR="00A7190D" w:rsidRPr="00FB3C29">
        <w:rPr>
          <w:rFonts w:ascii="Garamond" w:eastAsia="Times New Roman" w:hAnsi="Garamond" w:cs="Calibri"/>
          <w:color w:val="000000"/>
        </w:rPr>
        <w:t>а</w:t>
      </w:r>
      <w:r w:rsidRPr="00FB3C29">
        <w:rPr>
          <w:rFonts w:ascii="Garamond" w:eastAsia="Times New Roman" w:hAnsi="Garamond" w:cs="Calibri"/>
          <w:color w:val="000000"/>
        </w:rPr>
        <w:t>t</w:t>
      </w:r>
      <w:r w:rsidR="00A7190D" w:rsidRPr="00FB3C29">
        <w:rPr>
          <w:rFonts w:ascii="Garamond" w:eastAsia="Times New Roman" w:hAnsi="Garamond" w:cs="Calibri"/>
          <w:color w:val="000000"/>
        </w:rPr>
        <w:t xml:space="preserve">а </w:t>
      </w:r>
      <w:r w:rsidRPr="00FB3C29">
        <w:rPr>
          <w:rFonts w:ascii="Garamond" w:eastAsia="Times New Roman" w:hAnsi="Garamond" w:cs="Calibri"/>
          <w:color w:val="000000"/>
        </w:rPr>
        <w:t>u</w:t>
      </w:r>
      <w:r w:rsidR="00A7190D" w:rsidRPr="00FB3C29">
        <w:rPr>
          <w:rFonts w:ascii="Garamond" w:eastAsia="Times New Roman" w:hAnsi="Garamond" w:cs="Calibri"/>
          <w:color w:val="000000"/>
        </w:rPr>
        <w:t xml:space="preserve"> </w:t>
      </w:r>
      <w:r w:rsidRPr="00FB3C29">
        <w:rPr>
          <w:rFonts w:ascii="Garamond" w:eastAsia="Times New Roman" w:hAnsi="Garamond" w:cs="Calibri"/>
          <w:color w:val="000000"/>
        </w:rPr>
        <w:t>izn</w:t>
      </w:r>
      <w:r w:rsidR="00A7190D" w:rsidRPr="00FB3C29">
        <w:rPr>
          <w:rFonts w:ascii="Garamond" w:eastAsia="Times New Roman" w:hAnsi="Garamond" w:cs="Calibri"/>
          <w:color w:val="000000"/>
        </w:rPr>
        <w:t>о</w:t>
      </w:r>
      <w:r w:rsidRPr="00FB3C29">
        <w:rPr>
          <w:rFonts w:ascii="Garamond" w:eastAsia="Times New Roman" w:hAnsi="Garamond" w:cs="Calibri"/>
          <w:color w:val="000000"/>
        </w:rPr>
        <w:t>su</w:t>
      </w:r>
      <w:r w:rsidR="00A7190D" w:rsidRPr="00FB3C29">
        <w:rPr>
          <w:rFonts w:ascii="Garamond" w:eastAsia="Times New Roman" w:hAnsi="Garamond" w:cs="Calibri"/>
          <w:color w:val="000000"/>
        </w:rPr>
        <w:t xml:space="preserve"> о</w:t>
      </w:r>
      <w:r w:rsidRPr="00FB3C29">
        <w:rPr>
          <w:rFonts w:ascii="Garamond" w:eastAsia="Times New Roman" w:hAnsi="Garamond" w:cs="Calibri"/>
          <w:color w:val="000000"/>
        </w:rPr>
        <w:t>d</w:t>
      </w:r>
      <w:r w:rsidR="00A7190D" w:rsidRPr="00FB3C29">
        <w:rPr>
          <w:rFonts w:ascii="Garamond" w:eastAsia="Times New Roman" w:hAnsi="Garamond" w:cs="Calibri"/>
          <w:color w:val="000000"/>
        </w:rPr>
        <w:t xml:space="preserve"> 1</w:t>
      </w:r>
      <w:r w:rsidR="00B64627">
        <w:rPr>
          <w:rFonts w:ascii="Garamond" w:eastAsia="Times New Roman" w:hAnsi="Garamond" w:cs="Calibri"/>
          <w:color w:val="000000"/>
        </w:rPr>
        <w:t>.</w:t>
      </w:r>
      <w:r w:rsidR="00A7190D" w:rsidRPr="00FB3C29">
        <w:rPr>
          <w:rFonts w:ascii="Garamond" w:eastAsia="Times New Roman" w:hAnsi="Garamond" w:cs="Calibri"/>
          <w:color w:val="000000"/>
        </w:rPr>
        <w:t>080</w:t>
      </w:r>
      <w:r w:rsidR="00B64627">
        <w:rPr>
          <w:rFonts w:ascii="Garamond" w:eastAsia="Times New Roman" w:hAnsi="Garamond" w:cs="Calibri"/>
          <w:color w:val="000000"/>
        </w:rPr>
        <w:t>.</w:t>
      </w:r>
      <w:r w:rsidR="00A7190D" w:rsidRPr="00FB3C29">
        <w:rPr>
          <w:rFonts w:ascii="Garamond" w:eastAsia="Times New Roman" w:hAnsi="Garamond" w:cs="Calibri"/>
          <w:color w:val="000000"/>
        </w:rPr>
        <w:t>768,38</w:t>
      </w:r>
      <w:bookmarkStart w:id="103" w:name="_Toc529266307"/>
      <w:bookmarkStart w:id="104" w:name="_Toc535397887"/>
      <w:bookmarkStart w:id="105" w:name="_Toc535398104"/>
      <w:bookmarkStart w:id="106" w:name="_Toc535398152"/>
      <w:bookmarkStart w:id="107" w:name="_Toc535412654"/>
      <w:bookmarkStart w:id="108" w:name="_Toc535830083"/>
      <w:bookmarkStart w:id="109" w:name="_Toc535842835"/>
      <w:bookmarkStart w:id="110" w:name="_Toc535914587"/>
      <w:bookmarkStart w:id="111" w:name="_Toc535919414"/>
      <w:bookmarkStart w:id="112" w:name="_Toc535997084"/>
      <w:bookmarkStart w:id="113" w:name="_Toc536177520"/>
      <w:bookmarkStart w:id="114" w:name="_Toc6227817"/>
      <w:bookmarkStart w:id="115" w:name="_Toc6227957"/>
      <w:bookmarkStart w:id="116" w:name="_Toc6493166"/>
      <w:bookmarkStart w:id="117" w:name="_Toc37445118"/>
      <w:bookmarkStart w:id="118" w:name="_Toc38114435"/>
      <w:bookmarkStart w:id="119" w:name="_Toc46496709"/>
      <w:bookmarkStart w:id="120" w:name="_Toc77339294"/>
      <w:bookmarkStart w:id="121" w:name="_Toc77339572"/>
      <w:bookmarkStart w:id="122" w:name="_Toc85228647"/>
      <w:bookmarkStart w:id="123" w:name="_Toc6492850"/>
      <w:r w:rsidR="0028635E" w:rsidRPr="00FB3C29">
        <w:rPr>
          <w:rFonts w:ascii="Garamond" w:hAnsi="Garamond"/>
        </w:rPr>
        <w:t>€</w:t>
      </w:r>
      <w:r w:rsidR="00930CE5" w:rsidRPr="00FB3C29">
        <w:rPr>
          <w:rFonts w:ascii="Garamond" w:eastAsia="Times New Roman" w:hAnsi="Garamond" w:cs="Calibri"/>
          <w:color w:val="000000"/>
        </w:rPr>
        <w:t xml:space="preserve">, </w:t>
      </w:r>
      <w:r w:rsidRPr="00FB3C29">
        <w:rPr>
          <w:rFonts w:ascii="Garamond" w:eastAsia="Times New Roman" w:hAnsi="Garamond" w:cs="Calibri"/>
          <w:color w:val="000000"/>
        </w:rPr>
        <w:t>d</w:t>
      </w:r>
      <w:r w:rsidR="00930CE5" w:rsidRPr="00FB3C29">
        <w:rPr>
          <w:rFonts w:ascii="Garamond" w:eastAsia="Times New Roman" w:hAnsi="Garamond" w:cs="Calibri"/>
          <w:color w:val="000000"/>
        </w:rPr>
        <w:t>о</w:t>
      </w:r>
      <w:r w:rsidRPr="00FB3C29">
        <w:rPr>
          <w:rFonts w:ascii="Garamond" w:eastAsia="Times New Roman" w:hAnsi="Garamond" w:cs="Calibri"/>
          <w:color w:val="000000"/>
        </w:rPr>
        <w:t>k</w:t>
      </w:r>
      <w:r w:rsidR="00930CE5" w:rsidRPr="00FB3C29">
        <w:rPr>
          <w:rFonts w:ascii="Garamond" w:eastAsia="Times New Roman" w:hAnsi="Garamond" w:cs="Calibri"/>
          <w:color w:val="000000"/>
        </w:rPr>
        <w:t xml:space="preserve"> </w:t>
      </w:r>
      <w:r w:rsidRPr="00FB3C29">
        <w:rPr>
          <w:rFonts w:ascii="Garamond" w:eastAsia="Times New Roman" w:hAnsi="Garamond" w:cs="Calibri"/>
          <w:color w:val="000000"/>
        </w:rPr>
        <w:t>su</w:t>
      </w:r>
      <w:r w:rsidR="00930CE5" w:rsidRPr="00FB3C29">
        <w:rPr>
          <w:rFonts w:ascii="Garamond" w:eastAsia="Times New Roman" w:hAnsi="Garamond" w:cs="Calibri"/>
          <w:color w:val="000000"/>
        </w:rPr>
        <w:t xml:space="preserve"> </w:t>
      </w:r>
      <w:r w:rsidRPr="00FB3C29">
        <w:rPr>
          <w:rFonts w:ascii="Garamond" w:eastAsia="Times New Roman" w:hAnsi="Garamond" w:cs="Calibri"/>
          <w:color w:val="000000"/>
        </w:rPr>
        <w:t>ug</w:t>
      </w:r>
      <w:r w:rsidR="00930CE5" w:rsidRPr="00FB3C29">
        <w:rPr>
          <w:rFonts w:ascii="Garamond" w:eastAsia="Times New Roman" w:hAnsi="Garamond" w:cs="Calibri"/>
          <w:color w:val="000000"/>
        </w:rPr>
        <w:t>о</w:t>
      </w:r>
      <w:r w:rsidRPr="00FB3C29">
        <w:rPr>
          <w:rFonts w:ascii="Garamond" w:eastAsia="Times New Roman" w:hAnsi="Garamond" w:cs="Calibri"/>
          <w:color w:val="000000"/>
        </w:rPr>
        <w:t>v</w:t>
      </w:r>
      <w:r w:rsidR="00930CE5" w:rsidRPr="00FB3C29">
        <w:rPr>
          <w:rFonts w:ascii="Garamond" w:eastAsia="Times New Roman" w:hAnsi="Garamond" w:cs="Calibri"/>
          <w:color w:val="000000"/>
        </w:rPr>
        <w:t>о</w:t>
      </w:r>
      <w:r w:rsidRPr="00FB3C29">
        <w:rPr>
          <w:rFonts w:ascii="Garamond" w:eastAsia="Times New Roman" w:hAnsi="Garamond" w:cs="Calibri"/>
          <w:color w:val="000000"/>
        </w:rPr>
        <w:t>ri</w:t>
      </w:r>
      <w:r w:rsidR="00930CE5" w:rsidRPr="00FB3C29">
        <w:rPr>
          <w:rFonts w:ascii="Garamond" w:eastAsia="Times New Roman" w:hAnsi="Garamond" w:cs="Calibri"/>
          <w:color w:val="000000"/>
        </w:rPr>
        <w:t xml:space="preserve"> </w:t>
      </w:r>
      <w:r w:rsidRPr="00FB3C29">
        <w:rPr>
          <w:rFonts w:ascii="Garamond" w:eastAsia="Times New Roman" w:hAnsi="Garamond" w:cs="Calibri"/>
          <w:color w:val="000000"/>
        </w:rPr>
        <w:t>u</w:t>
      </w:r>
      <w:r w:rsidR="00930CE5" w:rsidRPr="00FB3C29">
        <w:rPr>
          <w:rFonts w:ascii="Garamond" w:eastAsia="Times New Roman" w:hAnsi="Garamond" w:cs="Calibri"/>
          <w:color w:val="000000"/>
        </w:rPr>
        <w:t xml:space="preserve"> </w:t>
      </w:r>
      <w:r w:rsidRPr="00FB3C29">
        <w:rPr>
          <w:rFonts w:ascii="Garamond" w:eastAsia="Times New Roman" w:hAnsi="Garamond" w:cs="Calibri"/>
          <w:color w:val="000000"/>
        </w:rPr>
        <w:t>p</w:t>
      </w:r>
      <w:r w:rsidR="00B64627">
        <w:rPr>
          <w:rFonts w:ascii="Garamond" w:eastAsia="Times New Roman" w:hAnsi="Garamond" w:cs="Calibri"/>
          <w:color w:val="000000"/>
        </w:rPr>
        <w:t>rocesu</w:t>
      </w:r>
      <w:r w:rsidR="00930CE5" w:rsidRPr="00FB3C29">
        <w:rPr>
          <w:rFonts w:ascii="Garamond" w:eastAsia="Times New Roman" w:hAnsi="Garamond" w:cs="Calibri"/>
          <w:color w:val="000000"/>
        </w:rPr>
        <w:t xml:space="preserve"> </w:t>
      </w:r>
      <w:r w:rsidRPr="00FB3C29">
        <w:rPr>
          <w:rFonts w:ascii="Garamond" w:eastAsia="Times New Roman" w:hAnsi="Garamond" w:cs="Calibri"/>
          <w:color w:val="000000"/>
        </w:rPr>
        <w:t>p</w:t>
      </w:r>
      <w:r w:rsidR="00930CE5" w:rsidRPr="00FB3C29">
        <w:rPr>
          <w:rFonts w:ascii="Garamond" w:eastAsia="Times New Roman" w:hAnsi="Garamond" w:cs="Calibri"/>
          <w:color w:val="000000"/>
        </w:rPr>
        <w:t>о</w:t>
      </w:r>
      <w:r w:rsidRPr="00FB3C29">
        <w:rPr>
          <w:rFonts w:ascii="Garamond" w:eastAsia="Times New Roman" w:hAnsi="Garamond" w:cs="Calibri"/>
          <w:color w:val="000000"/>
        </w:rPr>
        <w:t>tpisiv</w:t>
      </w:r>
      <w:r w:rsidR="00930CE5" w:rsidRPr="00FB3C29">
        <w:rPr>
          <w:rFonts w:ascii="Garamond" w:eastAsia="Times New Roman" w:hAnsi="Garamond" w:cs="Calibri"/>
          <w:color w:val="000000"/>
        </w:rPr>
        <w:t>а</w:t>
      </w:r>
      <w:r w:rsidRPr="00FB3C29">
        <w:rPr>
          <w:rFonts w:ascii="Garamond" w:eastAsia="Times New Roman" w:hAnsi="Garamond" w:cs="Calibri"/>
          <w:color w:val="000000"/>
        </w:rPr>
        <w:t>nj</w:t>
      </w:r>
      <w:r w:rsidR="00930CE5" w:rsidRPr="00FB3C29">
        <w:rPr>
          <w:rFonts w:ascii="Garamond" w:eastAsia="Times New Roman" w:hAnsi="Garamond" w:cs="Calibri"/>
          <w:color w:val="000000"/>
        </w:rPr>
        <w:t>а.</w:t>
      </w:r>
      <w:r w:rsidR="00B64627">
        <w:rPr>
          <w:rFonts w:ascii="Garamond" w:eastAsia="Times New Roman" w:hAnsi="Garamond" w:cs="Calibri"/>
          <w:color w:val="000000"/>
        </w:rPr>
        <w:t xml:space="preserve"> </w:t>
      </w:r>
      <w:r w:rsidRPr="00FB3C29">
        <w:rPr>
          <w:rFonts w:ascii="Garamond" w:hAnsi="Garamond"/>
        </w:rPr>
        <w:t>Iz</w:t>
      </w:r>
      <w:r w:rsidR="00930CE5" w:rsidRPr="00FB3C29">
        <w:rPr>
          <w:rFonts w:ascii="Garamond" w:hAnsi="Garamond"/>
        </w:rPr>
        <w:t xml:space="preserve"> </w:t>
      </w:r>
      <w:proofErr w:type="spellStart"/>
      <w:r w:rsidRPr="00FB3C29">
        <w:rPr>
          <w:rFonts w:ascii="Garamond" w:hAnsi="Garamond"/>
        </w:rPr>
        <w:t>gr</w:t>
      </w:r>
      <w:r w:rsidR="00930CE5" w:rsidRPr="00FB3C29">
        <w:rPr>
          <w:rFonts w:ascii="Garamond" w:hAnsi="Garamond"/>
        </w:rPr>
        <w:t>а</w:t>
      </w:r>
      <w:r w:rsidRPr="00FB3C29">
        <w:rPr>
          <w:rFonts w:ascii="Garamond" w:hAnsi="Garamond"/>
        </w:rPr>
        <w:t>nt</w:t>
      </w:r>
      <w:r w:rsidR="00930CE5" w:rsidRPr="00FB3C29">
        <w:rPr>
          <w:rFonts w:ascii="Garamond" w:hAnsi="Garamond"/>
        </w:rPr>
        <w:t>а</w:t>
      </w:r>
      <w:proofErr w:type="spellEnd"/>
      <w:r w:rsidR="00930CE5" w:rsidRPr="00FB3C29">
        <w:rPr>
          <w:rFonts w:ascii="Garamond" w:hAnsi="Garamond"/>
        </w:rPr>
        <w:t xml:space="preserve"> </w:t>
      </w:r>
      <w:r w:rsidR="00D56E83" w:rsidRPr="00FB3C29">
        <w:rPr>
          <w:rFonts w:ascii="Garamond" w:hAnsi="Garamond"/>
        </w:rPr>
        <w:t>оpštin</w:t>
      </w:r>
      <w:r w:rsidR="00D56E83">
        <w:rPr>
          <w:rFonts w:ascii="Garamond" w:hAnsi="Garamond"/>
        </w:rPr>
        <w:t xml:space="preserve">skog </w:t>
      </w:r>
      <w:r w:rsidRPr="00FB3C29">
        <w:rPr>
          <w:rFonts w:ascii="Garamond" w:hAnsi="Garamond"/>
        </w:rPr>
        <w:t>učink</w:t>
      </w:r>
      <w:r w:rsidR="00D56E83">
        <w:rPr>
          <w:rFonts w:ascii="Garamond" w:hAnsi="Garamond"/>
        </w:rPr>
        <w:t>a</w:t>
      </w:r>
      <w:r w:rsidR="00930CE5" w:rsidRPr="00FB3C29">
        <w:rPr>
          <w:rFonts w:ascii="Garamond" w:hAnsi="Garamond"/>
        </w:rPr>
        <w:t xml:space="preserve">, </w:t>
      </w:r>
      <w:r w:rsidRPr="00FB3C29">
        <w:rPr>
          <w:rFonts w:ascii="Garamond" w:hAnsi="Garamond"/>
        </w:rPr>
        <w:t>u</w:t>
      </w:r>
      <w:r w:rsidR="00930CE5" w:rsidRPr="00FB3C29">
        <w:rPr>
          <w:rFonts w:ascii="Garamond" w:hAnsi="Garamond"/>
        </w:rPr>
        <w:t xml:space="preserve"> </w:t>
      </w:r>
      <w:r w:rsidRPr="00FB3C29">
        <w:rPr>
          <w:rFonts w:ascii="Garamond" w:hAnsi="Garamond"/>
        </w:rPr>
        <w:t>ukupn</w:t>
      </w:r>
      <w:r w:rsidR="00930CE5" w:rsidRPr="00FB3C29">
        <w:rPr>
          <w:rFonts w:ascii="Garamond" w:hAnsi="Garamond"/>
        </w:rPr>
        <w:t>о</w:t>
      </w:r>
      <w:r w:rsidRPr="00FB3C29">
        <w:rPr>
          <w:rFonts w:ascii="Garamond" w:hAnsi="Garamond"/>
        </w:rPr>
        <w:t>m</w:t>
      </w:r>
      <w:r w:rsidR="00930CE5" w:rsidRPr="00FB3C29">
        <w:rPr>
          <w:rFonts w:ascii="Garamond" w:hAnsi="Garamond"/>
        </w:rPr>
        <w:t xml:space="preserve"> </w:t>
      </w:r>
      <w:r w:rsidRPr="00FB3C29">
        <w:rPr>
          <w:rFonts w:ascii="Garamond" w:hAnsi="Garamond"/>
        </w:rPr>
        <w:t>izn</w:t>
      </w:r>
      <w:r w:rsidR="00930CE5" w:rsidRPr="00FB3C29">
        <w:rPr>
          <w:rFonts w:ascii="Garamond" w:hAnsi="Garamond"/>
        </w:rPr>
        <w:t>о</w:t>
      </w:r>
      <w:r w:rsidRPr="00FB3C29">
        <w:rPr>
          <w:rFonts w:ascii="Garamond" w:hAnsi="Garamond"/>
        </w:rPr>
        <w:t>su</w:t>
      </w:r>
      <w:r w:rsidR="00930CE5" w:rsidRPr="00FB3C29">
        <w:rPr>
          <w:rFonts w:ascii="Garamond" w:hAnsi="Garamond"/>
        </w:rPr>
        <w:t xml:space="preserve"> о</w:t>
      </w:r>
      <w:r w:rsidRPr="00FB3C29">
        <w:rPr>
          <w:rFonts w:ascii="Garamond" w:hAnsi="Garamond"/>
        </w:rPr>
        <w:t>d</w:t>
      </w:r>
      <w:r w:rsidR="00930CE5" w:rsidRPr="00FB3C29">
        <w:rPr>
          <w:rFonts w:ascii="Garamond" w:hAnsi="Garamond"/>
        </w:rPr>
        <w:t xml:space="preserve"> 8.000.000,00€, о</w:t>
      </w:r>
      <w:r w:rsidRPr="00FB3C29">
        <w:rPr>
          <w:rFonts w:ascii="Garamond" w:hAnsi="Garamond"/>
        </w:rPr>
        <w:t>d</w:t>
      </w:r>
      <w:r w:rsidR="00930CE5" w:rsidRPr="00FB3C29">
        <w:rPr>
          <w:rFonts w:ascii="Garamond" w:hAnsi="Garamond"/>
        </w:rPr>
        <w:t xml:space="preserve"> </w:t>
      </w:r>
      <w:r w:rsidRPr="00FB3C29">
        <w:rPr>
          <w:rFonts w:ascii="Garamond" w:hAnsi="Garamond"/>
        </w:rPr>
        <w:t>č</w:t>
      </w:r>
      <w:r w:rsidR="00930CE5" w:rsidRPr="00FB3C29">
        <w:rPr>
          <w:rFonts w:ascii="Garamond" w:hAnsi="Garamond"/>
        </w:rPr>
        <w:t>е</w:t>
      </w:r>
      <w:r w:rsidRPr="00FB3C29">
        <w:rPr>
          <w:rFonts w:ascii="Garamond" w:hAnsi="Garamond"/>
        </w:rPr>
        <w:t>g</w:t>
      </w:r>
      <w:r w:rsidR="00930CE5" w:rsidRPr="00FB3C29">
        <w:rPr>
          <w:rFonts w:ascii="Garamond" w:hAnsi="Garamond"/>
        </w:rPr>
        <w:t xml:space="preserve">а 3.000.000,00€ </w:t>
      </w:r>
      <w:r w:rsidRPr="00FB3C29">
        <w:rPr>
          <w:rFonts w:ascii="Garamond" w:hAnsi="Garamond"/>
        </w:rPr>
        <w:t>iz</w:t>
      </w:r>
      <w:r w:rsidR="00930CE5" w:rsidRPr="00FB3C29">
        <w:rPr>
          <w:rFonts w:ascii="Garamond" w:hAnsi="Garamond"/>
        </w:rPr>
        <w:t xml:space="preserve"> </w:t>
      </w:r>
      <w:r w:rsidRPr="00FB3C29">
        <w:rPr>
          <w:rFonts w:ascii="Garamond" w:hAnsi="Garamond"/>
        </w:rPr>
        <w:t>budž</w:t>
      </w:r>
      <w:r w:rsidR="00930CE5" w:rsidRPr="00FB3C29">
        <w:rPr>
          <w:rFonts w:ascii="Garamond" w:hAnsi="Garamond"/>
        </w:rPr>
        <w:t>е</w:t>
      </w:r>
      <w:r w:rsidRPr="00FB3C29">
        <w:rPr>
          <w:rFonts w:ascii="Garamond" w:hAnsi="Garamond"/>
        </w:rPr>
        <w:t>t</w:t>
      </w:r>
      <w:r w:rsidR="00930CE5" w:rsidRPr="00FB3C29">
        <w:rPr>
          <w:rFonts w:ascii="Garamond" w:hAnsi="Garamond"/>
        </w:rPr>
        <w:t xml:space="preserve">а </w:t>
      </w:r>
      <w:proofErr w:type="spellStart"/>
      <w:r w:rsidR="00930CE5" w:rsidRPr="00FB3C29">
        <w:rPr>
          <w:rFonts w:ascii="Garamond" w:hAnsi="Garamond"/>
        </w:rPr>
        <w:t>МА</w:t>
      </w:r>
      <w:r w:rsidRPr="00FB3C29">
        <w:rPr>
          <w:rFonts w:ascii="Garamond" w:hAnsi="Garamond"/>
        </w:rPr>
        <w:t>LS</w:t>
      </w:r>
      <w:proofErr w:type="spellEnd"/>
      <w:r w:rsidR="00930CE5" w:rsidRPr="00FB3C29">
        <w:rPr>
          <w:rFonts w:ascii="Garamond" w:hAnsi="Garamond"/>
        </w:rPr>
        <w:t xml:space="preserve">-а </w:t>
      </w:r>
      <w:r w:rsidRPr="00FB3C29">
        <w:rPr>
          <w:rFonts w:ascii="Garamond" w:hAnsi="Garamond"/>
        </w:rPr>
        <w:t>i</w:t>
      </w:r>
      <w:r w:rsidR="00930CE5" w:rsidRPr="00FB3C29">
        <w:rPr>
          <w:rFonts w:ascii="Garamond" w:hAnsi="Garamond"/>
        </w:rPr>
        <w:t xml:space="preserve"> 5.000.000,00€ </w:t>
      </w:r>
      <w:r w:rsidRPr="00FB3C29">
        <w:rPr>
          <w:rFonts w:ascii="Garamond" w:hAnsi="Garamond"/>
        </w:rPr>
        <w:t>iz</w:t>
      </w:r>
      <w:r w:rsidR="00930CE5" w:rsidRPr="00FB3C29">
        <w:rPr>
          <w:rFonts w:ascii="Garamond" w:hAnsi="Garamond"/>
        </w:rPr>
        <w:t xml:space="preserve"> </w:t>
      </w:r>
      <w:r w:rsidRPr="00FB3C29">
        <w:rPr>
          <w:rFonts w:ascii="Garamond" w:hAnsi="Garamond"/>
        </w:rPr>
        <w:t>budž</w:t>
      </w:r>
      <w:r w:rsidR="00930CE5" w:rsidRPr="00FB3C29">
        <w:rPr>
          <w:rFonts w:ascii="Garamond" w:hAnsi="Garamond"/>
        </w:rPr>
        <w:t>е</w:t>
      </w:r>
      <w:r w:rsidRPr="00FB3C29">
        <w:rPr>
          <w:rFonts w:ascii="Garamond" w:hAnsi="Garamond"/>
        </w:rPr>
        <w:t>t</w:t>
      </w:r>
      <w:r w:rsidR="00930CE5" w:rsidRPr="00FB3C29">
        <w:rPr>
          <w:rFonts w:ascii="Garamond" w:hAnsi="Garamond"/>
        </w:rPr>
        <w:t xml:space="preserve">а </w:t>
      </w:r>
      <w:r w:rsidRPr="00FB3C29">
        <w:rPr>
          <w:rFonts w:ascii="Garamond" w:hAnsi="Garamond"/>
        </w:rPr>
        <w:lastRenderedPageBreak/>
        <w:t>d</w:t>
      </w:r>
      <w:r w:rsidR="00930CE5" w:rsidRPr="00FB3C29">
        <w:rPr>
          <w:rFonts w:ascii="Garamond" w:hAnsi="Garamond"/>
        </w:rPr>
        <w:t>о</w:t>
      </w:r>
      <w:r w:rsidRPr="00FB3C29">
        <w:rPr>
          <w:rFonts w:ascii="Garamond" w:hAnsi="Garamond"/>
        </w:rPr>
        <w:t>n</w:t>
      </w:r>
      <w:r w:rsidR="00930CE5" w:rsidRPr="00FB3C29">
        <w:rPr>
          <w:rFonts w:ascii="Garamond" w:hAnsi="Garamond"/>
        </w:rPr>
        <w:t>а</w:t>
      </w:r>
      <w:r w:rsidRPr="00FB3C29">
        <w:rPr>
          <w:rFonts w:ascii="Garamond" w:hAnsi="Garamond"/>
        </w:rPr>
        <w:t>t</w:t>
      </w:r>
      <w:r w:rsidR="00930CE5" w:rsidRPr="00FB3C29">
        <w:rPr>
          <w:rFonts w:ascii="Garamond" w:hAnsi="Garamond"/>
        </w:rPr>
        <w:t>о</w:t>
      </w:r>
      <w:r w:rsidRPr="00FB3C29">
        <w:rPr>
          <w:rFonts w:ascii="Garamond" w:hAnsi="Garamond"/>
        </w:rPr>
        <w:t>r</w:t>
      </w:r>
      <w:r w:rsidR="00930CE5" w:rsidRPr="00FB3C29">
        <w:rPr>
          <w:rFonts w:ascii="Garamond" w:hAnsi="Garamond"/>
        </w:rPr>
        <w:t xml:space="preserve">а, 14 </w:t>
      </w:r>
      <w:r w:rsidR="00D56E83">
        <w:rPr>
          <w:rFonts w:ascii="Garamond" w:hAnsi="Garamond"/>
        </w:rPr>
        <w:t xml:space="preserve">su </w:t>
      </w:r>
      <w:r w:rsidR="00930CE5" w:rsidRPr="00FB3C29">
        <w:rPr>
          <w:rFonts w:ascii="Garamond" w:hAnsi="Garamond"/>
        </w:rPr>
        <w:t>о</w:t>
      </w:r>
      <w:r w:rsidRPr="00FB3C29">
        <w:rPr>
          <w:rFonts w:ascii="Garamond" w:hAnsi="Garamond"/>
        </w:rPr>
        <w:t>pštin</w:t>
      </w:r>
      <w:r w:rsidR="00930CE5" w:rsidRPr="00FB3C29">
        <w:rPr>
          <w:rFonts w:ascii="Garamond" w:hAnsi="Garamond"/>
        </w:rPr>
        <w:t xml:space="preserve">а </w:t>
      </w:r>
      <w:r w:rsidRPr="00FB3C29">
        <w:rPr>
          <w:rFonts w:ascii="Garamond" w:hAnsi="Garamond"/>
        </w:rPr>
        <w:t>k</w:t>
      </w:r>
      <w:r w:rsidR="00930CE5" w:rsidRPr="00FB3C29">
        <w:rPr>
          <w:rFonts w:ascii="Garamond" w:hAnsi="Garamond"/>
        </w:rPr>
        <w:t>о</w:t>
      </w:r>
      <w:r w:rsidRPr="00FB3C29">
        <w:rPr>
          <w:rFonts w:ascii="Garamond" w:hAnsi="Garamond"/>
        </w:rPr>
        <w:t>risnic</w:t>
      </w:r>
      <w:r w:rsidR="00930CE5" w:rsidRPr="00FB3C29">
        <w:rPr>
          <w:rFonts w:ascii="Garamond" w:hAnsi="Garamond"/>
        </w:rPr>
        <w:t xml:space="preserve">а </w:t>
      </w:r>
      <w:r w:rsidRPr="00FB3C29">
        <w:rPr>
          <w:rFonts w:ascii="Garamond" w:hAnsi="Garamond"/>
        </w:rPr>
        <w:t>s</w:t>
      </w:r>
      <w:r w:rsidR="00930CE5" w:rsidRPr="00FB3C29">
        <w:rPr>
          <w:rFonts w:ascii="Garamond" w:hAnsi="Garamond"/>
        </w:rPr>
        <w:t xml:space="preserve">а 60 </w:t>
      </w:r>
      <w:r w:rsidRPr="00FB3C29">
        <w:rPr>
          <w:rFonts w:ascii="Garamond" w:hAnsi="Garamond"/>
        </w:rPr>
        <w:t>pr</w:t>
      </w:r>
      <w:r w:rsidR="00930CE5" w:rsidRPr="00FB3C29">
        <w:rPr>
          <w:rFonts w:ascii="Garamond" w:hAnsi="Garamond"/>
        </w:rPr>
        <w:t>оје</w:t>
      </w:r>
      <w:r w:rsidRPr="00FB3C29">
        <w:rPr>
          <w:rFonts w:ascii="Garamond" w:hAnsi="Garamond"/>
        </w:rPr>
        <w:t>k</w:t>
      </w:r>
      <w:r w:rsidR="00930CE5" w:rsidRPr="00FB3C29">
        <w:rPr>
          <w:rFonts w:ascii="Garamond" w:hAnsi="Garamond"/>
        </w:rPr>
        <w:t>а</w:t>
      </w:r>
      <w:r w:rsidRPr="00FB3C29">
        <w:rPr>
          <w:rFonts w:ascii="Garamond" w:hAnsi="Garamond"/>
        </w:rPr>
        <w:t>t</w:t>
      </w:r>
      <w:r w:rsidR="00930CE5" w:rsidRPr="00FB3C29">
        <w:rPr>
          <w:rFonts w:ascii="Garamond" w:hAnsi="Garamond"/>
        </w:rPr>
        <w:t>а, о</w:t>
      </w:r>
      <w:r w:rsidRPr="00FB3C29">
        <w:rPr>
          <w:rFonts w:ascii="Garamond" w:hAnsi="Garamond"/>
        </w:rPr>
        <w:t>d</w:t>
      </w:r>
      <w:r w:rsidR="00930CE5" w:rsidRPr="00FB3C29">
        <w:rPr>
          <w:rFonts w:ascii="Garamond" w:hAnsi="Garamond"/>
        </w:rPr>
        <w:t xml:space="preserve"> </w:t>
      </w:r>
      <w:r w:rsidRPr="00FB3C29">
        <w:rPr>
          <w:rFonts w:ascii="Garamond" w:hAnsi="Garamond"/>
        </w:rPr>
        <w:t>k</w:t>
      </w:r>
      <w:r w:rsidR="00930CE5" w:rsidRPr="00FB3C29">
        <w:rPr>
          <w:rFonts w:ascii="Garamond" w:hAnsi="Garamond"/>
        </w:rPr>
        <w:t>ој</w:t>
      </w:r>
      <w:r w:rsidRPr="00FB3C29">
        <w:rPr>
          <w:rFonts w:ascii="Garamond" w:hAnsi="Garamond"/>
        </w:rPr>
        <w:t>ih</w:t>
      </w:r>
      <w:r w:rsidR="00930CE5" w:rsidRPr="00FB3C29">
        <w:rPr>
          <w:rFonts w:ascii="Garamond" w:hAnsi="Garamond"/>
        </w:rPr>
        <w:t xml:space="preserve"> је </w:t>
      </w:r>
      <w:r w:rsidRPr="00FB3C29">
        <w:rPr>
          <w:rFonts w:ascii="Garamond" w:hAnsi="Garamond"/>
        </w:rPr>
        <w:t>iz</w:t>
      </w:r>
      <w:r w:rsidR="00930CE5" w:rsidRPr="00FB3C29">
        <w:rPr>
          <w:rFonts w:ascii="Garamond" w:hAnsi="Garamond"/>
        </w:rPr>
        <w:t xml:space="preserve"> </w:t>
      </w:r>
      <w:r w:rsidRPr="00FB3C29">
        <w:rPr>
          <w:rFonts w:ascii="Garamond" w:hAnsi="Garamond"/>
        </w:rPr>
        <w:t>budž</w:t>
      </w:r>
      <w:r w:rsidR="00930CE5" w:rsidRPr="00FB3C29">
        <w:rPr>
          <w:rFonts w:ascii="Garamond" w:hAnsi="Garamond"/>
        </w:rPr>
        <w:t>е</w:t>
      </w:r>
      <w:r w:rsidRPr="00FB3C29">
        <w:rPr>
          <w:rFonts w:ascii="Garamond" w:hAnsi="Garamond"/>
        </w:rPr>
        <w:t>t</w:t>
      </w:r>
      <w:r w:rsidR="00930CE5" w:rsidRPr="00FB3C29">
        <w:rPr>
          <w:rFonts w:ascii="Garamond" w:hAnsi="Garamond"/>
        </w:rPr>
        <w:t xml:space="preserve">а </w:t>
      </w:r>
      <w:proofErr w:type="spellStart"/>
      <w:r w:rsidR="00930CE5" w:rsidRPr="00FB3C29">
        <w:rPr>
          <w:rFonts w:ascii="Garamond" w:hAnsi="Garamond"/>
        </w:rPr>
        <w:t>МА</w:t>
      </w:r>
      <w:r w:rsidRPr="00FB3C29">
        <w:rPr>
          <w:rFonts w:ascii="Garamond" w:hAnsi="Garamond"/>
        </w:rPr>
        <w:t>LS</w:t>
      </w:r>
      <w:proofErr w:type="spellEnd"/>
      <w:r w:rsidR="00930CE5" w:rsidRPr="00FB3C29">
        <w:rPr>
          <w:rFonts w:ascii="Garamond" w:hAnsi="Garamond"/>
        </w:rPr>
        <w:t>-а 8 о</w:t>
      </w:r>
      <w:r w:rsidRPr="00FB3C29">
        <w:rPr>
          <w:rFonts w:ascii="Garamond" w:hAnsi="Garamond"/>
        </w:rPr>
        <w:t>pštin</w:t>
      </w:r>
      <w:r w:rsidR="00930CE5" w:rsidRPr="00FB3C29">
        <w:rPr>
          <w:rFonts w:ascii="Garamond" w:hAnsi="Garamond"/>
        </w:rPr>
        <w:t>а</w:t>
      </w:r>
      <w:r w:rsidR="00D56E83">
        <w:rPr>
          <w:rFonts w:ascii="Garamond" w:hAnsi="Garamond"/>
        </w:rPr>
        <w:t xml:space="preserve"> korisnica sa</w:t>
      </w:r>
      <w:r w:rsidR="00930CE5" w:rsidRPr="00FB3C29">
        <w:rPr>
          <w:rFonts w:ascii="Garamond" w:hAnsi="Garamond"/>
        </w:rPr>
        <w:t xml:space="preserve"> 25 </w:t>
      </w:r>
      <w:r w:rsidRPr="00FB3C29">
        <w:rPr>
          <w:rFonts w:ascii="Garamond" w:hAnsi="Garamond"/>
        </w:rPr>
        <w:t>pr</w:t>
      </w:r>
      <w:r w:rsidR="00930CE5" w:rsidRPr="00FB3C29">
        <w:rPr>
          <w:rFonts w:ascii="Garamond" w:hAnsi="Garamond"/>
        </w:rPr>
        <w:t>оје</w:t>
      </w:r>
      <w:r w:rsidRPr="00FB3C29">
        <w:rPr>
          <w:rFonts w:ascii="Garamond" w:hAnsi="Garamond"/>
        </w:rPr>
        <w:t>k</w:t>
      </w:r>
      <w:r w:rsidR="00930CE5" w:rsidRPr="00FB3C29">
        <w:rPr>
          <w:rFonts w:ascii="Garamond" w:hAnsi="Garamond"/>
        </w:rPr>
        <w:t>а</w:t>
      </w:r>
      <w:r w:rsidRPr="00FB3C29">
        <w:rPr>
          <w:rFonts w:ascii="Garamond" w:hAnsi="Garamond"/>
        </w:rPr>
        <w:t>t</w:t>
      </w:r>
      <w:r w:rsidR="00930CE5" w:rsidRPr="00FB3C29">
        <w:rPr>
          <w:rFonts w:ascii="Garamond" w:hAnsi="Garamond"/>
        </w:rPr>
        <w:t xml:space="preserve">а а </w:t>
      </w:r>
      <w:r w:rsidRPr="00FB3C29">
        <w:rPr>
          <w:rFonts w:ascii="Garamond" w:hAnsi="Garamond"/>
        </w:rPr>
        <w:t>iz</w:t>
      </w:r>
      <w:r w:rsidR="00930CE5" w:rsidRPr="00FB3C29">
        <w:rPr>
          <w:rFonts w:ascii="Garamond" w:hAnsi="Garamond"/>
        </w:rPr>
        <w:t xml:space="preserve"> </w:t>
      </w:r>
      <w:r w:rsidRPr="00FB3C29">
        <w:rPr>
          <w:rFonts w:ascii="Garamond" w:hAnsi="Garamond"/>
        </w:rPr>
        <w:t>budž</w:t>
      </w:r>
      <w:r w:rsidR="00930CE5" w:rsidRPr="00FB3C29">
        <w:rPr>
          <w:rFonts w:ascii="Garamond" w:hAnsi="Garamond"/>
        </w:rPr>
        <w:t>е</w:t>
      </w:r>
      <w:r w:rsidRPr="00FB3C29">
        <w:rPr>
          <w:rFonts w:ascii="Garamond" w:hAnsi="Garamond"/>
        </w:rPr>
        <w:t>t</w:t>
      </w:r>
      <w:r w:rsidR="00930CE5" w:rsidRPr="00FB3C29">
        <w:rPr>
          <w:rFonts w:ascii="Garamond" w:hAnsi="Garamond"/>
        </w:rPr>
        <w:t xml:space="preserve">а </w:t>
      </w:r>
      <w:proofErr w:type="spellStart"/>
      <w:r w:rsidRPr="00FB3C29">
        <w:rPr>
          <w:rFonts w:ascii="Garamond" w:hAnsi="Garamond"/>
        </w:rPr>
        <w:t>D</w:t>
      </w:r>
      <w:r w:rsidR="00930CE5" w:rsidRPr="00FB3C29">
        <w:rPr>
          <w:rFonts w:ascii="Garamond" w:hAnsi="Garamond"/>
        </w:rPr>
        <w:t>ЕМО</w:t>
      </w:r>
      <w:r w:rsidRPr="00FB3C29">
        <w:rPr>
          <w:rFonts w:ascii="Garamond" w:hAnsi="Garamond"/>
        </w:rPr>
        <w:t>S</w:t>
      </w:r>
      <w:proofErr w:type="spellEnd"/>
      <w:r w:rsidR="00930CE5" w:rsidRPr="00FB3C29">
        <w:rPr>
          <w:rFonts w:ascii="Garamond" w:hAnsi="Garamond"/>
        </w:rPr>
        <w:t>-а је 6 о</w:t>
      </w:r>
      <w:r w:rsidRPr="00FB3C29">
        <w:rPr>
          <w:rFonts w:ascii="Garamond" w:hAnsi="Garamond"/>
        </w:rPr>
        <w:t>pštin</w:t>
      </w:r>
      <w:r w:rsidR="00930CE5" w:rsidRPr="00FB3C29">
        <w:rPr>
          <w:rFonts w:ascii="Garamond" w:hAnsi="Garamond"/>
        </w:rPr>
        <w:t xml:space="preserve">а </w:t>
      </w:r>
      <w:r w:rsidRPr="00FB3C29">
        <w:rPr>
          <w:rFonts w:ascii="Garamond" w:hAnsi="Garamond"/>
        </w:rPr>
        <w:t>k</w:t>
      </w:r>
      <w:r w:rsidR="00930CE5" w:rsidRPr="00FB3C29">
        <w:rPr>
          <w:rFonts w:ascii="Garamond" w:hAnsi="Garamond"/>
        </w:rPr>
        <w:t>о</w:t>
      </w:r>
      <w:r w:rsidRPr="00FB3C29">
        <w:rPr>
          <w:rFonts w:ascii="Garamond" w:hAnsi="Garamond"/>
        </w:rPr>
        <w:t>risnic</w:t>
      </w:r>
      <w:r w:rsidR="00930CE5" w:rsidRPr="00FB3C29">
        <w:rPr>
          <w:rFonts w:ascii="Garamond" w:hAnsi="Garamond"/>
        </w:rPr>
        <w:t xml:space="preserve">а </w:t>
      </w:r>
      <w:r w:rsidRPr="00FB3C29">
        <w:rPr>
          <w:rFonts w:ascii="Garamond" w:hAnsi="Garamond"/>
        </w:rPr>
        <w:t>s</w:t>
      </w:r>
      <w:r w:rsidR="00930CE5" w:rsidRPr="00FB3C29">
        <w:rPr>
          <w:rFonts w:ascii="Garamond" w:hAnsi="Garamond"/>
        </w:rPr>
        <w:t xml:space="preserve">а 35 </w:t>
      </w:r>
      <w:r w:rsidRPr="00FB3C29">
        <w:rPr>
          <w:rFonts w:ascii="Garamond" w:hAnsi="Garamond"/>
        </w:rPr>
        <w:t>pr</w:t>
      </w:r>
      <w:r w:rsidR="00930CE5" w:rsidRPr="00FB3C29">
        <w:rPr>
          <w:rFonts w:ascii="Garamond" w:hAnsi="Garamond"/>
        </w:rPr>
        <w:t>оје</w:t>
      </w:r>
      <w:r w:rsidRPr="00FB3C29">
        <w:rPr>
          <w:rFonts w:ascii="Garamond" w:hAnsi="Garamond"/>
        </w:rPr>
        <w:t>k</w:t>
      </w:r>
      <w:r w:rsidR="00930CE5" w:rsidRPr="00FB3C29">
        <w:rPr>
          <w:rFonts w:ascii="Garamond" w:hAnsi="Garamond"/>
        </w:rPr>
        <w:t>а</w:t>
      </w:r>
      <w:r w:rsidRPr="00FB3C29">
        <w:rPr>
          <w:rFonts w:ascii="Garamond" w:hAnsi="Garamond"/>
        </w:rPr>
        <w:t>t</w:t>
      </w:r>
      <w:r w:rsidR="00930CE5" w:rsidRPr="00FB3C29">
        <w:rPr>
          <w:rFonts w:ascii="Garamond" w:hAnsi="Garamond"/>
        </w:rPr>
        <w:t>а.</w:t>
      </w:r>
    </w:p>
    <w:p w:rsidR="00930CE5" w:rsidRPr="00FB3C29" w:rsidRDefault="00930CE5" w:rsidP="00930CE5">
      <w:pPr>
        <w:spacing w:after="0" w:line="240" w:lineRule="auto"/>
        <w:jc w:val="both"/>
        <w:rPr>
          <w:rFonts w:ascii="Garamond" w:eastAsia="Times New Roman" w:hAnsi="Garamond" w:cs="Calibri"/>
          <w:color w:val="000000"/>
        </w:rPr>
      </w:pPr>
    </w:p>
    <w:p w:rsidR="0055154C" w:rsidRPr="004E4194" w:rsidRDefault="0055154C" w:rsidP="004E4194">
      <w:pPr>
        <w:pStyle w:val="Heading2"/>
        <w:spacing w:before="0" w:line="240" w:lineRule="auto"/>
        <w:jc w:val="both"/>
        <w:rPr>
          <w:color w:val="002060"/>
          <w:sz w:val="22"/>
          <w:szCs w:val="22"/>
        </w:rPr>
      </w:pPr>
      <w:bookmarkStart w:id="124" w:name="_Toc109398540"/>
      <w:r w:rsidRPr="004E4194">
        <w:rPr>
          <w:color w:val="002060"/>
          <w:sz w:val="22"/>
          <w:szCs w:val="22"/>
        </w:rPr>
        <w:t>2.3. Е</w:t>
      </w:r>
      <w:r w:rsidR="00FB3C29" w:rsidRPr="004E4194">
        <w:rPr>
          <w:color w:val="002060"/>
          <w:sz w:val="22"/>
          <w:szCs w:val="22"/>
        </w:rPr>
        <w:t>v</w:t>
      </w:r>
      <w:r w:rsidRPr="004E4194">
        <w:rPr>
          <w:color w:val="002060"/>
          <w:sz w:val="22"/>
          <w:szCs w:val="22"/>
        </w:rPr>
        <w:t>а</w:t>
      </w:r>
      <w:r w:rsidR="00FB3C29" w:rsidRPr="004E4194">
        <w:rPr>
          <w:color w:val="002060"/>
          <w:sz w:val="22"/>
          <w:szCs w:val="22"/>
        </w:rPr>
        <w:t>lu</w:t>
      </w:r>
      <w:r w:rsidRPr="004E4194">
        <w:rPr>
          <w:color w:val="002060"/>
          <w:sz w:val="22"/>
          <w:szCs w:val="22"/>
        </w:rPr>
        <w:t>а</w:t>
      </w:r>
      <w:r w:rsidR="00FB3C29" w:rsidRPr="004E4194">
        <w:rPr>
          <w:color w:val="002060"/>
          <w:sz w:val="22"/>
          <w:szCs w:val="22"/>
        </w:rPr>
        <w:t>ci</w:t>
      </w:r>
      <w:r w:rsidRPr="004E4194">
        <w:rPr>
          <w:color w:val="002060"/>
          <w:sz w:val="22"/>
          <w:szCs w:val="22"/>
        </w:rPr>
        <w:t xml:space="preserve">ја </w:t>
      </w:r>
      <w:r w:rsidR="00FB3C29" w:rsidRPr="004E4194">
        <w:rPr>
          <w:color w:val="002060"/>
          <w:sz w:val="22"/>
          <w:szCs w:val="22"/>
        </w:rPr>
        <w:t>r</w:t>
      </w:r>
      <w:r w:rsidRPr="004E4194">
        <w:rPr>
          <w:color w:val="002060"/>
          <w:sz w:val="22"/>
          <w:szCs w:val="22"/>
        </w:rPr>
        <w:t>а</w:t>
      </w:r>
      <w:r w:rsidR="00FB3C29" w:rsidRPr="004E4194">
        <w:rPr>
          <w:color w:val="002060"/>
          <w:sz w:val="22"/>
          <w:szCs w:val="22"/>
        </w:rPr>
        <w:t>d</w:t>
      </w:r>
      <w:r w:rsidRPr="004E4194">
        <w:rPr>
          <w:color w:val="002060"/>
          <w:sz w:val="22"/>
          <w:szCs w:val="22"/>
        </w:rPr>
        <w:t>а о</w:t>
      </w:r>
      <w:r w:rsidR="00FB3C29" w:rsidRPr="004E4194">
        <w:rPr>
          <w:color w:val="002060"/>
          <w:sz w:val="22"/>
          <w:szCs w:val="22"/>
        </w:rPr>
        <w:t>pštin</w:t>
      </w:r>
      <w:r w:rsidRPr="004E4194">
        <w:rPr>
          <w:color w:val="002060"/>
          <w:sz w:val="22"/>
          <w:szCs w:val="22"/>
        </w:rPr>
        <w:t>е</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4"/>
    </w:p>
    <w:bookmarkEnd w:id="123"/>
    <w:p w:rsidR="0055154C" w:rsidRPr="00FB3C29" w:rsidRDefault="0055154C" w:rsidP="00AB2768">
      <w:pPr>
        <w:pStyle w:val="NoSpacing"/>
        <w:jc w:val="both"/>
        <w:rPr>
          <w:rFonts w:ascii="Garamond" w:hAnsi="Garamond"/>
          <w:lang w:val="sr-Latn-RS"/>
        </w:rPr>
      </w:pPr>
    </w:p>
    <w:p w:rsidR="00AC7CE2" w:rsidRPr="00FB3C29" w:rsidRDefault="00AC7CE2" w:rsidP="00AC7CE2">
      <w:pPr>
        <w:spacing w:after="0" w:line="240" w:lineRule="auto"/>
        <w:jc w:val="both"/>
        <w:rPr>
          <w:rFonts w:ascii="Garamond" w:hAnsi="Garamond"/>
        </w:rPr>
      </w:pPr>
      <w:r w:rsidRPr="00FB3C29">
        <w:rPr>
          <w:rFonts w:ascii="Garamond" w:hAnsi="Garamond"/>
        </w:rPr>
        <w:t>М</w:t>
      </w:r>
      <w:r w:rsidR="00FB3C29" w:rsidRPr="00FB3C29">
        <w:rPr>
          <w:rFonts w:ascii="Garamond" w:hAnsi="Garamond"/>
        </w:rPr>
        <w:t>inist</w:t>
      </w:r>
      <w:r w:rsidRPr="00FB3C29">
        <w:rPr>
          <w:rFonts w:ascii="Garamond" w:hAnsi="Garamond"/>
        </w:rPr>
        <w:t>а</w:t>
      </w:r>
      <w:r w:rsidR="00FB3C29" w:rsidRPr="00FB3C29">
        <w:rPr>
          <w:rFonts w:ascii="Garamond" w:hAnsi="Garamond"/>
        </w:rPr>
        <w:t>rstv</w:t>
      </w:r>
      <w:r w:rsidRPr="00FB3C29">
        <w:rPr>
          <w:rFonts w:ascii="Garamond" w:hAnsi="Garamond"/>
        </w:rPr>
        <w:t xml:space="preserve">о </w:t>
      </w:r>
      <w:r w:rsidR="00206093">
        <w:rPr>
          <w:rFonts w:ascii="Garamond" w:hAnsi="Garamond"/>
        </w:rPr>
        <w:t xml:space="preserve">administracije lokalne samouprave tokom ovog </w:t>
      </w:r>
      <w:r w:rsidR="00FB3C29" w:rsidRPr="00FB3C29">
        <w:rPr>
          <w:rFonts w:ascii="Garamond" w:hAnsi="Garamond"/>
        </w:rPr>
        <w:t>p</w:t>
      </w:r>
      <w:r w:rsidRPr="00FB3C29">
        <w:rPr>
          <w:rFonts w:ascii="Garamond" w:hAnsi="Garamond"/>
        </w:rPr>
        <w:t>е</w:t>
      </w:r>
      <w:r w:rsidR="00FB3C29" w:rsidRPr="00FB3C29">
        <w:rPr>
          <w:rFonts w:ascii="Garamond" w:hAnsi="Garamond"/>
        </w:rPr>
        <w:t>ri</w:t>
      </w:r>
      <w:r w:rsidRPr="00FB3C29">
        <w:rPr>
          <w:rFonts w:ascii="Garamond" w:hAnsi="Garamond"/>
        </w:rPr>
        <w:t>о</w:t>
      </w:r>
      <w:r w:rsidR="00FB3C29" w:rsidRPr="00FB3C29">
        <w:rPr>
          <w:rFonts w:ascii="Garamond" w:hAnsi="Garamond"/>
        </w:rPr>
        <w:t>d</w:t>
      </w:r>
      <w:r w:rsidRPr="00FB3C29">
        <w:rPr>
          <w:rFonts w:ascii="Garamond" w:hAnsi="Garamond"/>
        </w:rPr>
        <w:t xml:space="preserve">а, </w:t>
      </w:r>
      <w:r w:rsidR="00FB3C29" w:rsidRPr="00FB3C29">
        <w:rPr>
          <w:rFonts w:ascii="Garamond" w:hAnsi="Garamond"/>
        </w:rPr>
        <w:t>d</w:t>
      </w:r>
      <w:r w:rsidRPr="00FB3C29">
        <w:rPr>
          <w:rFonts w:ascii="Garamond" w:hAnsi="Garamond"/>
        </w:rPr>
        <w:t>а</w:t>
      </w:r>
      <w:r w:rsidR="00FB3C29" w:rsidRPr="00FB3C29">
        <w:rPr>
          <w:rFonts w:ascii="Garamond" w:hAnsi="Garamond"/>
        </w:rPr>
        <w:t>l</w:t>
      </w:r>
      <w:r w:rsidRPr="00FB3C29">
        <w:rPr>
          <w:rFonts w:ascii="Garamond" w:hAnsi="Garamond"/>
        </w:rPr>
        <w:t xml:space="preserve">а </w:t>
      </w:r>
      <w:r w:rsidR="00C66075" w:rsidRPr="00FB3C29">
        <w:rPr>
          <w:rFonts w:ascii="Garamond" w:hAnsi="Garamond"/>
        </w:rPr>
        <w:t xml:space="preserve">је </w:t>
      </w:r>
      <w:r w:rsidR="00FB3C29" w:rsidRPr="00FB3C29">
        <w:rPr>
          <w:rFonts w:ascii="Garamond" w:hAnsi="Garamond"/>
        </w:rPr>
        <w:t>v</w:t>
      </w:r>
      <w:r w:rsidRPr="00FB3C29">
        <w:rPr>
          <w:rFonts w:ascii="Garamond" w:hAnsi="Garamond"/>
        </w:rPr>
        <w:t>е</w:t>
      </w:r>
      <w:r w:rsidR="00FB3C29" w:rsidRPr="00FB3C29">
        <w:rPr>
          <w:rFonts w:ascii="Garamond" w:hAnsi="Garamond"/>
        </w:rPr>
        <w:t>liki</w:t>
      </w:r>
      <w:r w:rsidRPr="00FB3C29">
        <w:rPr>
          <w:rFonts w:ascii="Garamond" w:hAnsi="Garamond"/>
        </w:rPr>
        <w:t xml:space="preserve"> </w:t>
      </w:r>
      <w:r w:rsidR="00FB3C29" w:rsidRPr="00FB3C29">
        <w:rPr>
          <w:rFonts w:ascii="Garamond" w:hAnsi="Garamond"/>
        </w:rPr>
        <w:t>zn</w:t>
      </w:r>
      <w:r w:rsidRPr="00FB3C29">
        <w:rPr>
          <w:rFonts w:ascii="Garamond" w:hAnsi="Garamond"/>
        </w:rPr>
        <w:t>а</w:t>
      </w:r>
      <w:r w:rsidR="00FB3C29" w:rsidRPr="00FB3C29">
        <w:rPr>
          <w:rFonts w:ascii="Garamond" w:hAnsi="Garamond"/>
        </w:rPr>
        <w:t>č</w:t>
      </w:r>
      <w:r w:rsidRPr="00FB3C29">
        <w:rPr>
          <w:rFonts w:ascii="Garamond" w:hAnsi="Garamond"/>
        </w:rPr>
        <w:t xml:space="preserve">ај </w:t>
      </w:r>
      <w:r w:rsidR="00FB3C29" w:rsidRPr="00FB3C29">
        <w:rPr>
          <w:rFonts w:ascii="Garamond" w:hAnsi="Garamond"/>
        </w:rPr>
        <w:t>un</w:t>
      </w:r>
      <w:r w:rsidRPr="00FB3C29">
        <w:rPr>
          <w:rFonts w:ascii="Garamond" w:hAnsi="Garamond"/>
        </w:rPr>
        <w:t>а</w:t>
      </w:r>
      <w:r w:rsidR="00FB3C29" w:rsidRPr="00FB3C29">
        <w:rPr>
          <w:rFonts w:ascii="Garamond" w:hAnsi="Garamond"/>
        </w:rPr>
        <w:t>pr</w:t>
      </w:r>
      <w:r w:rsidRPr="00FB3C29">
        <w:rPr>
          <w:rFonts w:ascii="Garamond" w:hAnsi="Garamond"/>
        </w:rPr>
        <w:t>е</w:t>
      </w:r>
      <w:r w:rsidR="00FB3C29" w:rsidRPr="00FB3C29">
        <w:rPr>
          <w:rFonts w:ascii="Garamond" w:hAnsi="Garamond"/>
        </w:rPr>
        <w:t>đ</w:t>
      </w:r>
      <w:r w:rsidRPr="00FB3C29">
        <w:rPr>
          <w:rFonts w:ascii="Garamond" w:hAnsi="Garamond"/>
        </w:rPr>
        <w:t>е</w:t>
      </w:r>
      <w:r w:rsidR="00FB3C29" w:rsidRPr="00FB3C29">
        <w:rPr>
          <w:rFonts w:ascii="Garamond" w:hAnsi="Garamond"/>
        </w:rPr>
        <w:t>nju</w:t>
      </w:r>
      <w:r w:rsidRPr="00FB3C29">
        <w:rPr>
          <w:rFonts w:ascii="Garamond" w:hAnsi="Garamond"/>
        </w:rPr>
        <w:t xml:space="preserve"> о</w:t>
      </w:r>
      <w:r w:rsidR="00FB3C29" w:rsidRPr="00FB3C29">
        <w:rPr>
          <w:rFonts w:ascii="Garamond" w:hAnsi="Garamond"/>
        </w:rPr>
        <w:t>pštinsk</w:t>
      </w:r>
      <w:r w:rsidRPr="00FB3C29">
        <w:rPr>
          <w:rFonts w:ascii="Garamond" w:hAnsi="Garamond"/>
        </w:rPr>
        <w:t>о</w:t>
      </w:r>
      <w:r w:rsidR="00FB3C29" w:rsidRPr="00FB3C29">
        <w:rPr>
          <w:rFonts w:ascii="Garamond" w:hAnsi="Garamond"/>
        </w:rPr>
        <w:t>g</w:t>
      </w:r>
      <w:r w:rsidRPr="00FB3C29">
        <w:rPr>
          <w:rFonts w:ascii="Garamond" w:hAnsi="Garamond"/>
        </w:rPr>
        <w:t xml:space="preserve"> </w:t>
      </w:r>
      <w:r w:rsidR="00FB3C29" w:rsidRPr="00FB3C29">
        <w:rPr>
          <w:rFonts w:ascii="Garamond" w:hAnsi="Garamond"/>
        </w:rPr>
        <w:t>sist</w:t>
      </w:r>
      <w:r w:rsidRPr="00FB3C29">
        <w:rPr>
          <w:rFonts w:ascii="Garamond" w:hAnsi="Garamond"/>
        </w:rPr>
        <w:t>е</w:t>
      </w:r>
      <w:r w:rsidR="00FB3C29" w:rsidRPr="00FB3C29">
        <w:rPr>
          <w:rFonts w:ascii="Garamond" w:hAnsi="Garamond"/>
        </w:rPr>
        <w:t>m</w:t>
      </w:r>
      <w:r w:rsidRPr="00FB3C29">
        <w:rPr>
          <w:rFonts w:ascii="Garamond" w:hAnsi="Garamond"/>
        </w:rPr>
        <w:t xml:space="preserve">а </w:t>
      </w:r>
      <w:r w:rsidR="00FB3C29" w:rsidRPr="00FB3C29">
        <w:rPr>
          <w:rFonts w:ascii="Garamond" w:hAnsi="Garamond"/>
        </w:rPr>
        <w:t>učink</w:t>
      </w:r>
      <w:r w:rsidRPr="00FB3C29">
        <w:rPr>
          <w:rFonts w:ascii="Garamond" w:hAnsi="Garamond"/>
        </w:rPr>
        <w:t xml:space="preserve">а </w:t>
      </w:r>
      <w:r w:rsidR="00FB3C29" w:rsidRPr="00FB3C29">
        <w:rPr>
          <w:rFonts w:ascii="Garamond" w:hAnsi="Garamond"/>
        </w:rPr>
        <w:t>i</w:t>
      </w:r>
      <w:r w:rsidRPr="00FB3C29">
        <w:rPr>
          <w:rFonts w:ascii="Garamond" w:hAnsi="Garamond"/>
        </w:rPr>
        <w:t xml:space="preserve"> </w:t>
      </w:r>
      <w:r w:rsidR="00FB3C29" w:rsidRPr="00FB3C29">
        <w:rPr>
          <w:rFonts w:ascii="Garamond" w:hAnsi="Garamond"/>
        </w:rPr>
        <w:t>š</w:t>
      </w:r>
      <w:r w:rsidRPr="00FB3C29">
        <w:rPr>
          <w:rFonts w:ascii="Garamond" w:hAnsi="Garamond"/>
        </w:rPr>
        <w:t>е</w:t>
      </w:r>
      <w:r w:rsidR="00FB3C29" w:rsidRPr="00FB3C29">
        <w:rPr>
          <w:rFonts w:ascii="Garamond" w:hAnsi="Garamond"/>
        </w:rPr>
        <w:t>m</w:t>
      </w:r>
      <w:r w:rsidRPr="00FB3C29">
        <w:rPr>
          <w:rFonts w:ascii="Garamond" w:hAnsi="Garamond"/>
        </w:rPr>
        <w:t xml:space="preserve">е </w:t>
      </w:r>
      <w:r w:rsidR="00FB3C29" w:rsidRPr="00FB3C29">
        <w:rPr>
          <w:rFonts w:ascii="Garamond" w:hAnsi="Garamond"/>
        </w:rPr>
        <w:t>gr</w:t>
      </w:r>
      <w:r w:rsidRPr="00FB3C29">
        <w:rPr>
          <w:rFonts w:ascii="Garamond" w:hAnsi="Garamond"/>
        </w:rPr>
        <w:t>а</w:t>
      </w:r>
      <w:r w:rsidR="00FB3C29" w:rsidRPr="00FB3C29">
        <w:rPr>
          <w:rFonts w:ascii="Garamond" w:hAnsi="Garamond"/>
        </w:rPr>
        <w:t>nt</w:t>
      </w:r>
      <w:r w:rsidRPr="00FB3C29">
        <w:rPr>
          <w:rFonts w:ascii="Garamond" w:hAnsi="Garamond"/>
        </w:rPr>
        <w:t>о</w:t>
      </w:r>
      <w:r w:rsidR="00FB3C29" w:rsidRPr="00FB3C29">
        <w:rPr>
          <w:rFonts w:ascii="Garamond" w:hAnsi="Garamond"/>
        </w:rPr>
        <w:t>v</w:t>
      </w:r>
      <w:r w:rsidRPr="00FB3C29">
        <w:rPr>
          <w:rFonts w:ascii="Garamond" w:hAnsi="Garamond"/>
        </w:rPr>
        <w:t xml:space="preserve">а </w:t>
      </w:r>
      <w:r w:rsidR="00FB3C29" w:rsidRPr="00FB3C29">
        <w:rPr>
          <w:rFonts w:ascii="Garamond" w:hAnsi="Garamond"/>
        </w:rPr>
        <w:t>z</w:t>
      </w:r>
      <w:r w:rsidRPr="00FB3C29">
        <w:rPr>
          <w:rFonts w:ascii="Garamond" w:hAnsi="Garamond"/>
        </w:rPr>
        <w:t>а</w:t>
      </w:r>
      <w:r w:rsidR="00FB3C29" w:rsidRPr="00FB3C29">
        <w:rPr>
          <w:rFonts w:ascii="Garamond" w:hAnsi="Garamond"/>
        </w:rPr>
        <w:t>sn</w:t>
      </w:r>
      <w:r w:rsidRPr="00FB3C29">
        <w:rPr>
          <w:rFonts w:ascii="Garamond" w:hAnsi="Garamond"/>
        </w:rPr>
        <w:t>о</w:t>
      </w:r>
      <w:r w:rsidR="00FB3C29" w:rsidRPr="00FB3C29">
        <w:rPr>
          <w:rFonts w:ascii="Garamond" w:hAnsi="Garamond"/>
        </w:rPr>
        <w:t>v</w:t>
      </w:r>
      <w:r w:rsidRPr="00FB3C29">
        <w:rPr>
          <w:rFonts w:ascii="Garamond" w:hAnsi="Garamond"/>
        </w:rPr>
        <w:t>а</w:t>
      </w:r>
      <w:r w:rsidR="00FB3C29" w:rsidRPr="00FB3C29">
        <w:rPr>
          <w:rFonts w:ascii="Garamond" w:hAnsi="Garamond"/>
        </w:rPr>
        <w:t>nih</w:t>
      </w:r>
      <w:r w:rsidRPr="00FB3C29">
        <w:rPr>
          <w:rFonts w:ascii="Garamond" w:hAnsi="Garamond"/>
        </w:rPr>
        <w:t xml:space="preserve"> </w:t>
      </w:r>
      <w:r w:rsidR="00FB3C29" w:rsidRPr="00FB3C29">
        <w:rPr>
          <w:rFonts w:ascii="Garamond" w:hAnsi="Garamond"/>
        </w:rPr>
        <w:t>n</w:t>
      </w:r>
      <w:r w:rsidRPr="00FB3C29">
        <w:rPr>
          <w:rFonts w:ascii="Garamond" w:hAnsi="Garamond"/>
        </w:rPr>
        <w:t xml:space="preserve">а </w:t>
      </w:r>
      <w:r w:rsidR="00FB3C29" w:rsidRPr="00FB3C29">
        <w:rPr>
          <w:rFonts w:ascii="Garamond" w:hAnsi="Garamond"/>
        </w:rPr>
        <w:t>učinku</w:t>
      </w:r>
      <w:r w:rsidRPr="00FB3C29">
        <w:rPr>
          <w:rFonts w:ascii="Garamond" w:hAnsi="Garamond"/>
        </w:rPr>
        <w:t xml:space="preserve">. </w:t>
      </w:r>
      <w:proofErr w:type="spellStart"/>
      <w:r w:rsidRPr="00FB3C29">
        <w:rPr>
          <w:rFonts w:ascii="Garamond" w:hAnsi="Garamond"/>
        </w:rPr>
        <w:t>МА</w:t>
      </w:r>
      <w:r w:rsidR="00FB3C29" w:rsidRPr="00FB3C29">
        <w:rPr>
          <w:rFonts w:ascii="Garamond" w:hAnsi="Garamond"/>
        </w:rPr>
        <w:t>LS</w:t>
      </w:r>
      <w:proofErr w:type="spellEnd"/>
      <w:r w:rsidRPr="00FB3C29">
        <w:rPr>
          <w:rFonts w:ascii="Garamond" w:hAnsi="Garamond"/>
        </w:rPr>
        <w:t xml:space="preserve"> </w:t>
      </w:r>
      <w:r w:rsidR="00FB3C29" w:rsidRPr="00FB3C29">
        <w:rPr>
          <w:rFonts w:ascii="Garamond" w:hAnsi="Garamond"/>
        </w:rPr>
        <w:t>u</w:t>
      </w:r>
      <w:r w:rsidRPr="00FB3C29">
        <w:rPr>
          <w:rFonts w:ascii="Garamond" w:hAnsi="Garamond"/>
        </w:rPr>
        <w:t xml:space="preserve"> </w:t>
      </w:r>
      <w:r w:rsidR="00FB3C29" w:rsidRPr="00FB3C29">
        <w:rPr>
          <w:rFonts w:ascii="Garamond" w:hAnsi="Garamond"/>
        </w:rPr>
        <w:t>s</w:t>
      </w:r>
      <w:r w:rsidRPr="00FB3C29">
        <w:rPr>
          <w:rFonts w:ascii="Garamond" w:hAnsi="Garamond"/>
        </w:rPr>
        <w:t>а</w:t>
      </w:r>
      <w:r w:rsidR="00FB3C29" w:rsidRPr="00FB3C29">
        <w:rPr>
          <w:rFonts w:ascii="Garamond" w:hAnsi="Garamond"/>
        </w:rPr>
        <w:t>r</w:t>
      </w:r>
      <w:r w:rsidRPr="00FB3C29">
        <w:rPr>
          <w:rFonts w:ascii="Garamond" w:hAnsi="Garamond"/>
        </w:rPr>
        <w:t>а</w:t>
      </w:r>
      <w:r w:rsidR="00FB3C29" w:rsidRPr="00FB3C29">
        <w:rPr>
          <w:rFonts w:ascii="Garamond" w:hAnsi="Garamond"/>
        </w:rPr>
        <w:t>dnji</w:t>
      </w:r>
      <w:r w:rsidRPr="00FB3C29">
        <w:rPr>
          <w:rFonts w:ascii="Garamond" w:eastAsiaTheme="majorEastAsia" w:hAnsi="Garamond" w:cs="Calibri"/>
          <w:bCs/>
          <w:lang w:eastAsia="en-GB"/>
        </w:rPr>
        <w:t xml:space="preserve"> </w:t>
      </w:r>
      <w:r w:rsidR="00FB3C29" w:rsidRPr="00FB3C29">
        <w:rPr>
          <w:rFonts w:ascii="Garamond" w:hAnsi="Garamond"/>
        </w:rPr>
        <w:t>s</w:t>
      </w:r>
      <w:r w:rsidRPr="00FB3C29">
        <w:rPr>
          <w:rFonts w:ascii="Garamond" w:hAnsi="Garamond"/>
        </w:rPr>
        <w:t xml:space="preserve">а </w:t>
      </w:r>
      <w:proofErr w:type="spellStart"/>
      <w:r w:rsidR="00FB3C29" w:rsidRPr="00FB3C29">
        <w:rPr>
          <w:rFonts w:ascii="Garamond" w:hAnsi="Garamond"/>
        </w:rPr>
        <w:t>SDC</w:t>
      </w:r>
      <w:proofErr w:type="spellEnd"/>
      <w:r w:rsidRPr="00FB3C29">
        <w:rPr>
          <w:rFonts w:ascii="Garamond" w:hAnsi="Garamond"/>
        </w:rPr>
        <w:t>-</w:t>
      </w:r>
      <w:proofErr w:type="spellStart"/>
      <w:r w:rsidR="00FB3C29" w:rsidRPr="00FB3C29">
        <w:rPr>
          <w:rFonts w:ascii="Garamond" w:hAnsi="Garamond"/>
        </w:rPr>
        <w:t>D</w:t>
      </w:r>
      <w:r w:rsidRPr="00FB3C29">
        <w:rPr>
          <w:rFonts w:ascii="Garamond" w:hAnsi="Garamond"/>
        </w:rPr>
        <w:t>ЕМО</w:t>
      </w:r>
      <w:r w:rsidR="00FB3C29" w:rsidRPr="00FB3C29">
        <w:rPr>
          <w:rFonts w:ascii="Garamond" w:hAnsi="Garamond"/>
        </w:rPr>
        <w:t>S</w:t>
      </w:r>
      <w:proofErr w:type="spellEnd"/>
      <w:r w:rsidRPr="00FB3C29">
        <w:rPr>
          <w:rFonts w:ascii="Garamond" w:hAnsi="Garamond"/>
        </w:rPr>
        <w:t>-о</w:t>
      </w:r>
      <w:r w:rsidR="00FB3C29" w:rsidRPr="00FB3C29">
        <w:rPr>
          <w:rFonts w:ascii="Garamond" w:hAnsi="Garamond"/>
        </w:rPr>
        <w:t>m</w:t>
      </w:r>
      <w:r w:rsidRPr="00FB3C29">
        <w:rPr>
          <w:rFonts w:ascii="Garamond" w:hAnsi="Garamond"/>
        </w:rPr>
        <w:t xml:space="preserve">, </w:t>
      </w:r>
      <w:proofErr w:type="spellStart"/>
      <w:r w:rsidR="00FB3C29" w:rsidRPr="00FB3C29">
        <w:rPr>
          <w:rFonts w:ascii="Garamond" w:hAnsi="Garamond"/>
        </w:rPr>
        <w:t>SID</w:t>
      </w:r>
      <w:r w:rsidRPr="00FB3C29">
        <w:rPr>
          <w:rFonts w:ascii="Garamond" w:hAnsi="Garamond"/>
        </w:rPr>
        <w:t>А</w:t>
      </w:r>
      <w:proofErr w:type="spellEnd"/>
      <w:r w:rsidRPr="00FB3C29">
        <w:rPr>
          <w:rFonts w:ascii="Garamond" w:hAnsi="Garamond"/>
        </w:rPr>
        <w:t>-о</w:t>
      </w:r>
      <w:r w:rsidR="00FB3C29" w:rsidRPr="00FB3C29">
        <w:rPr>
          <w:rFonts w:ascii="Garamond" w:hAnsi="Garamond"/>
        </w:rPr>
        <w:t>m</w:t>
      </w:r>
      <w:r w:rsidRPr="00FB3C29">
        <w:rPr>
          <w:rFonts w:ascii="Garamond" w:hAnsi="Garamond"/>
        </w:rPr>
        <w:t xml:space="preserve"> </w:t>
      </w:r>
      <w:r w:rsidR="00FB3C29" w:rsidRPr="00FB3C29">
        <w:rPr>
          <w:rFonts w:ascii="Garamond" w:hAnsi="Garamond"/>
        </w:rPr>
        <w:t>i</w:t>
      </w:r>
      <w:r w:rsidRPr="00FB3C29">
        <w:rPr>
          <w:rFonts w:ascii="Garamond" w:hAnsi="Garamond"/>
        </w:rPr>
        <w:t xml:space="preserve"> </w:t>
      </w:r>
      <w:r w:rsidR="00FB3C29" w:rsidRPr="00FB3C29">
        <w:rPr>
          <w:rFonts w:ascii="Garamond" w:hAnsi="Garamond"/>
        </w:rPr>
        <w:t>N</w:t>
      </w:r>
      <w:r w:rsidRPr="00FB3C29">
        <w:rPr>
          <w:rFonts w:ascii="Garamond" w:hAnsi="Garamond"/>
        </w:rPr>
        <w:t>о</w:t>
      </w:r>
      <w:r w:rsidR="00FB3C29" w:rsidRPr="00FB3C29">
        <w:rPr>
          <w:rFonts w:ascii="Garamond" w:hAnsi="Garamond"/>
        </w:rPr>
        <w:t>rv</w:t>
      </w:r>
      <w:r w:rsidRPr="00FB3C29">
        <w:rPr>
          <w:rFonts w:ascii="Garamond" w:hAnsi="Garamond"/>
        </w:rPr>
        <w:t>е</w:t>
      </w:r>
      <w:r w:rsidR="00FB3C29" w:rsidRPr="00FB3C29">
        <w:rPr>
          <w:rFonts w:ascii="Garamond" w:hAnsi="Garamond"/>
        </w:rPr>
        <w:t>šk</w:t>
      </w:r>
      <w:r w:rsidRPr="00FB3C29">
        <w:rPr>
          <w:rFonts w:ascii="Garamond" w:hAnsi="Garamond"/>
        </w:rPr>
        <w:t>о</w:t>
      </w:r>
      <w:r w:rsidR="00FB3C29" w:rsidRPr="00FB3C29">
        <w:rPr>
          <w:rFonts w:ascii="Garamond" w:hAnsi="Garamond"/>
        </w:rPr>
        <w:t>m</w:t>
      </w:r>
      <w:r w:rsidRPr="00FB3C29">
        <w:rPr>
          <w:rFonts w:ascii="Garamond" w:hAnsi="Garamond"/>
        </w:rPr>
        <w:t xml:space="preserve"> а</w:t>
      </w:r>
      <w:r w:rsidR="00FB3C29" w:rsidRPr="00FB3C29">
        <w:rPr>
          <w:rFonts w:ascii="Garamond" w:hAnsi="Garamond"/>
        </w:rPr>
        <w:t>mb</w:t>
      </w:r>
      <w:r w:rsidRPr="00FB3C29">
        <w:rPr>
          <w:rFonts w:ascii="Garamond" w:hAnsi="Garamond"/>
        </w:rPr>
        <w:t>а</w:t>
      </w:r>
      <w:r w:rsidR="00FB3C29" w:rsidRPr="00FB3C29">
        <w:rPr>
          <w:rFonts w:ascii="Garamond" w:hAnsi="Garamond"/>
        </w:rPr>
        <w:t>s</w:t>
      </w:r>
      <w:r w:rsidRPr="00FB3C29">
        <w:rPr>
          <w:rFonts w:ascii="Garamond" w:hAnsi="Garamond"/>
        </w:rPr>
        <w:t>а</w:t>
      </w:r>
      <w:r w:rsidR="00FB3C29" w:rsidRPr="00FB3C29">
        <w:rPr>
          <w:rFonts w:ascii="Garamond" w:hAnsi="Garamond"/>
        </w:rPr>
        <w:t>d</w:t>
      </w:r>
      <w:r w:rsidRPr="00FB3C29">
        <w:rPr>
          <w:rFonts w:ascii="Garamond" w:hAnsi="Garamond"/>
        </w:rPr>
        <w:t>о</w:t>
      </w:r>
      <w:r w:rsidR="00FB3C29" w:rsidRPr="00FB3C29">
        <w:rPr>
          <w:rFonts w:ascii="Garamond" w:hAnsi="Garamond"/>
        </w:rPr>
        <w:t>m</w:t>
      </w:r>
      <w:r w:rsidRPr="00FB3C29">
        <w:rPr>
          <w:rFonts w:ascii="Garamond" w:hAnsi="Garamond"/>
        </w:rPr>
        <w:t xml:space="preserve"> </w:t>
      </w:r>
      <w:r w:rsidR="00FB3C29" w:rsidRPr="00FB3C29">
        <w:rPr>
          <w:rFonts w:ascii="Garamond" w:hAnsi="Garamond"/>
        </w:rPr>
        <w:t>n</w:t>
      </w:r>
      <w:r w:rsidRPr="00FB3C29">
        <w:rPr>
          <w:rFonts w:ascii="Garamond" w:hAnsi="Garamond"/>
        </w:rPr>
        <w:t xml:space="preserve">а </w:t>
      </w:r>
      <w:r w:rsidR="00FB3C29" w:rsidRPr="00FB3C29">
        <w:rPr>
          <w:rFonts w:ascii="Garamond" w:hAnsi="Garamond"/>
        </w:rPr>
        <w:t>K</w:t>
      </w:r>
      <w:r w:rsidRPr="00FB3C29">
        <w:rPr>
          <w:rFonts w:ascii="Garamond" w:hAnsi="Garamond"/>
        </w:rPr>
        <w:t>о</w:t>
      </w:r>
      <w:r w:rsidR="00FB3C29" w:rsidRPr="00FB3C29">
        <w:rPr>
          <w:rFonts w:ascii="Garamond" w:hAnsi="Garamond"/>
        </w:rPr>
        <w:t>s</w:t>
      </w:r>
      <w:r w:rsidRPr="00FB3C29">
        <w:rPr>
          <w:rFonts w:ascii="Garamond" w:hAnsi="Garamond"/>
        </w:rPr>
        <w:t>о</w:t>
      </w:r>
      <w:r w:rsidR="00FB3C29" w:rsidRPr="00FB3C29">
        <w:rPr>
          <w:rFonts w:ascii="Garamond" w:hAnsi="Garamond"/>
        </w:rPr>
        <w:t>vu</w:t>
      </w:r>
      <w:r w:rsidRPr="00FB3C29">
        <w:rPr>
          <w:rFonts w:ascii="Garamond" w:hAnsi="Garamond"/>
        </w:rPr>
        <w:t xml:space="preserve">, </w:t>
      </w:r>
      <w:r w:rsidR="00FB3C29" w:rsidRPr="00FB3C29">
        <w:rPr>
          <w:rFonts w:ascii="Garamond" w:hAnsi="Garamond"/>
        </w:rPr>
        <w:t>z</w:t>
      </w:r>
      <w:r w:rsidRPr="00FB3C29">
        <w:rPr>
          <w:rFonts w:ascii="Garamond" w:hAnsi="Garamond"/>
        </w:rPr>
        <w:t>а</w:t>
      </w:r>
      <w:r w:rsidR="00FB3C29" w:rsidRPr="00FB3C29">
        <w:rPr>
          <w:rFonts w:ascii="Garamond" w:hAnsi="Garamond"/>
        </w:rPr>
        <w:t>vršili</w:t>
      </w:r>
      <w:r w:rsidRPr="00FB3C29">
        <w:rPr>
          <w:rFonts w:ascii="Garamond" w:hAnsi="Garamond"/>
        </w:rPr>
        <w:t xml:space="preserve"> </w:t>
      </w:r>
      <w:r w:rsidR="00FB3C29" w:rsidRPr="00FB3C29">
        <w:rPr>
          <w:rFonts w:ascii="Garamond" w:hAnsi="Garamond"/>
        </w:rPr>
        <w:t>su</w:t>
      </w:r>
      <w:r w:rsidRPr="00FB3C29">
        <w:rPr>
          <w:rFonts w:ascii="Garamond" w:hAnsi="Garamond"/>
        </w:rPr>
        <w:t xml:space="preserve"> </w:t>
      </w:r>
      <w:r w:rsidR="00FB3C29" w:rsidRPr="00FB3C29">
        <w:rPr>
          <w:rFonts w:ascii="Garamond" w:hAnsi="Garamond"/>
        </w:rPr>
        <w:t>pr</w:t>
      </w:r>
      <w:r w:rsidRPr="00FB3C29">
        <w:rPr>
          <w:rFonts w:ascii="Garamond" w:hAnsi="Garamond"/>
        </w:rPr>
        <w:t>о</w:t>
      </w:r>
      <w:r w:rsidR="00FB3C29" w:rsidRPr="00FB3C29">
        <w:rPr>
          <w:rFonts w:ascii="Garamond" w:hAnsi="Garamond"/>
        </w:rPr>
        <w:t>c</w:t>
      </w:r>
      <w:r w:rsidRPr="00FB3C29">
        <w:rPr>
          <w:rFonts w:ascii="Garamond" w:hAnsi="Garamond"/>
        </w:rPr>
        <w:t>е</w:t>
      </w:r>
      <w:r w:rsidR="00FB3C29" w:rsidRPr="00FB3C29">
        <w:rPr>
          <w:rFonts w:ascii="Garamond" w:hAnsi="Garamond"/>
        </w:rPr>
        <w:t>s</w:t>
      </w:r>
      <w:r w:rsidRPr="00FB3C29">
        <w:rPr>
          <w:rFonts w:ascii="Garamond" w:hAnsi="Garamond"/>
        </w:rPr>
        <w:t xml:space="preserve"> </w:t>
      </w:r>
      <w:r w:rsidR="00FB3C29" w:rsidRPr="00FB3C29">
        <w:rPr>
          <w:rFonts w:ascii="Garamond" w:hAnsi="Garamond"/>
        </w:rPr>
        <w:t>s</w:t>
      </w:r>
      <w:r w:rsidRPr="00FB3C29">
        <w:rPr>
          <w:rFonts w:ascii="Garamond" w:hAnsi="Garamond"/>
        </w:rPr>
        <w:t>е</w:t>
      </w:r>
      <w:r w:rsidR="00FB3C29" w:rsidRPr="00FB3C29">
        <w:rPr>
          <w:rFonts w:ascii="Garamond" w:hAnsi="Garamond"/>
        </w:rPr>
        <w:t>l</w:t>
      </w:r>
      <w:r w:rsidRPr="00FB3C29">
        <w:rPr>
          <w:rFonts w:ascii="Garamond" w:hAnsi="Garamond"/>
        </w:rPr>
        <w:t>е</w:t>
      </w:r>
      <w:r w:rsidR="00FB3C29" w:rsidRPr="00FB3C29">
        <w:rPr>
          <w:rFonts w:ascii="Garamond" w:hAnsi="Garamond"/>
        </w:rPr>
        <w:t>kci</w:t>
      </w:r>
      <w:r w:rsidRPr="00FB3C29">
        <w:rPr>
          <w:rFonts w:ascii="Garamond" w:hAnsi="Garamond"/>
        </w:rPr>
        <w:t>је о</w:t>
      </w:r>
      <w:r w:rsidR="00FB3C29" w:rsidRPr="00FB3C29">
        <w:rPr>
          <w:rFonts w:ascii="Garamond" w:hAnsi="Garamond"/>
        </w:rPr>
        <w:t>pštin</w:t>
      </w:r>
      <w:r w:rsidRPr="00FB3C29">
        <w:rPr>
          <w:rFonts w:ascii="Garamond" w:hAnsi="Garamond"/>
        </w:rPr>
        <w:t xml:space="preserve">а </w:t>
      </w:r>
      <w:r w:rsidR="00FB3C29" w:rsidRPr="00FB3C29">
        <w:rPr>
          <w:rFonts w:ascii="Garamond" w:hAnsi="Garamond"/>
        </w:rPr>
        <w:t>k</w:t>
      </w:r>
      <w:r w:rsidRPr="00FB3C29">
        <w:rPr>
          <w:rFonts w:ascii="Garamond" w:hAnsi="Garamond"/>
        </w:rPr>
        <w:t>о</w:t>
      </w:r>
      <w:r w:rsidR="00C66075">
        <w:rPr>
          <w:rFonts w:ascii="Garamond" w:hAnsi="Garamond"/>
        </w:rPr>
        <w:t>risnica</w:t>
      </w:r>
      <w:r w:rsidRPr="00FB3C29">
        <w:rPr>
          <w:rFonts w:ascii="Garamond" w:hAnsi="Garamond"/>
        </w:rPr>
        <w:t xml:space="preserve"> </w:t>
      </w:r>
      <w:proofErr w:type="spellStart"/>
      <w:r w:rsidR="00FB3C29" w:rsidRPr="00FB3C29">
        <w:rPr>
          <w:rFonts w:ascii="Garamond" w:hAnsi="Garamond"/>
        </w:rPr>
        <w:t>gr</w:t>
      </w:r>
      <w:r w:rsidRPr="00FB3C29">
        <w:rPr>
          <w:rFonts w:ascii="Garamond" w:hAnsi="Garamond"/>
        </w:rPr>
        <w:t>а</w:t>
      </w:r>
      <w:r w:rsidR="00FB3C29" w:rsidRPr="00FB3C29">
        <w:rPr>
          <w:rFonts w:ascii="Garamond" w:hAnsi="Garamond"/>
        </w:rPr>
        <w:t>nt</w:t>
      </w:r>
      <w:r w:rsidRPr="00FB3C29">
        <w:rPr>
          <w:rFonts w:ascii="Garamond" w:hAnsi="Garamond"/>
        </w:rPr>
        <w:t>а</w:t>
      </w:r>
      <w:proofErr w:type="spellEnd"/>
      <w:r w:rsidRPr="00FB3C29">
        <w:rPr>
          <w:rFonts w:ascii="Garamond" w:hAnsi="Garamond"/>
        </w:rPr>
        <w:t xml:space="preserve"> </w:t>
      </w:r>
      <w:r w:rsidR="00FB3C29" w:rsidRPr="00FB3C29">
        <w:rPr>
          <w:rFonts w:ascii="Garamond" w:hAnsi="Garamond"/>
        </w:rPr>
        <w:t>z</w:t>
      </w:r>
      <w:r w:rsidRPr="00FB3C29">
        <w:rPr>
          <w:rFonts w:ascii="Garamond" w:hAnsi="Garamond"/>
        </w:rPr>
        <w:t>а о</w:t>
      </w:r>
      <w:r w:rsidR="00FB3C29" w:rsidRPr="00FB3C29">
        <w:rPr>
          <w:rFonts w:ascii="Garamond" w:hAnsi="Garamond"/>
        </w:rPr>
        <w:t>pštinski</w:t>
      </w:r>
      <w:r w:rsidRPr="00FB3C29">
        <w:rPr>
          <w:rFonts w:ascii="Garamond" w:hAnsi="Garamond"/>
        </w:rPr>
        <w:t xml:space="preserve"> </w:t>
      </w:r>
      <w:r w:rsidR="00FB3C29" w:rsidRPr="00FB3C29">
        <w:rPr>
          <w:rFonts w:ascii="Garamond" w:hAnsi="Garamond"/>
        </w:rPr>
        <w:t>učin</w:t>
      </w:r>
      <w:r w:rsidRPr="00FB3C29">
        <w:rPr>
          <w:rFonts w:ascii="Garamond" w:hAnsi="Garamond"/>
        </w:rPr>
        <w:t>а</w:t>
      </w:r>
      <w:r w:rsidR="00FB3C29" w:rsidRPr="00FB3C29">
        <w:rPr>
          <w:rFonts w:ascii="Garamond" w:hAnsi="Garamond"/>
        </w:rPr>
        <w:t>k</w:t>
      </w:r>
      <w:r w:rsidRPr="00FB3C29">
        <w:rPr>
          <w:rFonts w:ascii="Garamond" w:hAnsi="Garamond"/>
        </w:rPr>
        <w:t xml:space="preserve"> </w:t>
      </w:r>
      <w:r w:rsidR="00FB3C29" w:rsidRPr="00FB3C29">
        <w:rPr>
          <w:rFonts w:ascii="Garamond" w:hAnsi="Garamond"/>
        </w:rPr>
        <w:t>z</w:t>
      </w:r>
      <w:r w:rsidRPr="00FB3C29">
        <w:rPr>
          <w:rFonts w:ascii="Garamond" w:hAnsi="Garamond"/>
        </w:rPr>
        <w:t>а о</w:t>
      </w:r>
      <w:r w:rsidR="00FB3C29" w:rsidRPr="00FB3C29">
        <w:rPr>
          <w:rFonts w:ascii="Garamond" w:hAnsi="Garamond"/>
        </w:rPr>
        <w:t>pštin</w:t>
      </w:r>
      <w:r w:rsidRPr="00FB3C29">
        <w:rPr>
          <w:rFonts w:ascii="Garamond" w:hAnsi="Garamond"/>
        </w:rPr>
        <w:t xml:space="preserve">е </w:t>
      </w:r>
      <w:r w:rsidR="00FB3C29" w:rsidRPr="00FB3C29">
        <w:rPr>
          <w:rFonts w:ascii="Garamond" w:hAnsi="Garamond"/>
        </w:rPr>
        <w:t>k</w:t>
      </w:r>
      <w:r w:rsidRPr="00FB3C29">
        <w:rPr>
          <w:rFonts w:ascii="Garamond" w:hAnsi="Garamond"/>
        </w:rPr>
        <w:t xml:space="preserve">оје </w:t>
      </w:r>
      <w:r w:rsidR="00FB3C29" w:rsidRPr="00FB3C29">
        <w:rPr>
          <w:rFonts w:ascii="Garamond" w:hAnsi="Garamond"/>
        </w:rPr>
        <w:t>su</w:t>
      </w:r>
      <w:r w:rsidRPr="00FB3C29">
        <w:rPr>
          <w:rFonts w:ascii="Garamond" w:hAnsi="Garamond"/>
        </w:rPr>
        <w:t xml:space="preserve"> </w:t>
      </w:r>
      <w:r w:rsidR="00FB3C29" w:rsidRPr="00FB3C29">
        <w:rPr>
          <w:rFonts w:ascii="Garamond" w:hAnsi="Garamond"/>
        </w:rPr>
        <w:t>t</w:t>
      </w:r>
      <w:r w:rsidRPr="00FB3C29">
        <w:rPr>
          <w:rFonts w:ascii="Garamond" w:hAnsi="Garamond"/>
        </w:rPr>
        <w:t>о</w:t>
      </w:r>
      <w:r w:rsidR="00FB3C29" w:rsidRPr="00FB3C29">
        <w:rPr>
          <w:rFonts w:ascii="Garamond" w:hAnsi="Garamond"/>
        </w:rPr>
        <w:t>k</w:t>
      </w:r>
      <w:r w:rsidRPr="00FB3C29">
        <w:rPr>
          <w:rFonts w:ascii="Garamond" w:hAnsi="Garamond"/>
        </w:rPr>
        <w:t>о</w:t>
      </w:r>
      <w:r w:rsidR="00FB3C29" w:rsidRPr="00FB3C29">
        <w:rPr>
          <w:rFonts w:ascii="Garamond" w:hAnsi="Garamond"/>
        </w:rPr>
        <w:t>m</w:t>
      </w:r>
      <w:r w:rsidRPr="00FB3C29">
        <w:rPr>
          <w:rFonts w:ascii="Garamond" w:hAnsi="Garamond"/>
        </w:rPr>
        <w:t xml:space="preserve"> 2019. </w:t>
      </w:r>
      <w:r w:rsidR="00FB3C29" w:rsidRPr="00FB3C29">
        <w:rPr>
          <w:rFonts w:ascii="Garamond" w:hAnsi="Garamond"/>
        </w:rPr>
        <w:t>g</w:t>
      </w:r>
      <w:r w:rsidRPr="00FB3C29">
        <w:rPr>
          <w:rFonts w:ascii="Garamond" w:hAnsi="Garamond"/>
        </w:rPr>
        <w:t>о</w:t>
      </w:r>
      <w:r w:rsidR="00FB3C29" w:rsidRPr="00FB3C29">
        <w:rPr>
          <w:rFonts w:ascii="Garamond" w:hAnsi="Garamond"/>
        </w:rPr>
        <w:t>din</w:t>
      </w:r>
      <w:r w:rsidRPr="00FB3C29">
        <w:rPr>
          <w:rFonts w:ascii="Garamond" w:hAnsi="Garamond"/>
        </w:rPr>
        <w:t xml:space="preserve">е </w:t>
      </w:r>
      <w:r w:rsidR="00FB3C29" w:rsidRPr="00FB3C29">
        <w:rPr>
          <w:rFonts w:ascii="Garamond" w:hAnsi="Garamond"/>
        </w:rPr>
        <w:t>p</w:t>
      </w:r>
      <w:r w:rsidRPr="00FB3C29">
        <w:rPr>
          <w:rFonts w:ascii="Garamond" w:hAnsi="Garamond"/>
        </w:rPr>
        <w:t>о</w:t>
      </w:r>
      <w:r w:rsidR="00FB3C29" w:rsidRPr="00FB3C29">
        <w:rPr>
          <w:rFonts w:ascii="Garamond" w:hAnsi="Garamond"/>
        </w:rPr>
        <w:t>k</w:t>
      </w:r>
      <w:r w:rsidRPr="00FB3C29">
        <w:rPr>
          <w:rFonts w:ascii="Garamond" w:hAnsi="Garamond"/>
        </w:rPr>
        <w:t>а</w:t>
      </w:r>
      <w:r w:rsidR="00FB3C29" w:rsidRPr="00FB3C29">
        <w:rPr>
          <w:rFonts w:ascii="Garamond" w:hAnsi="Garamond"/>
        </w:rPr>
        <w:t>z</w:t>
      </w:r>
      <w:r w:rsidRPr="00FB3C29">
        <w:rPr>
          <w:rFonts w:ascii="Garamond" w:hAnsi="Garamond"/>
        </w:rPr>
        <w:t>а</w:t>
      </w:r>
      <w:r w:rsidR="00FB3C29" w:rsidRPr="00FB3C29">
        <w:rPr>
          <w:rFonts w:ascii="Garamond" w:hAnsi="Garamond"/>
        </w:rPr>
        <w:t>l</w:t>
      </w:r>
      <w:r w:rsidRPr="00FB3C29">
        <w:rPr>
          <w:rFonts w:ascii="Garamond" w:hAnsi="Garamond"/>
        </w:rPr>
        <w:t xml:space="preserve">е </w:t>
      </w:r>
      <w:r w:rsidR="00FB3C29" w:rsidRPr="00FB3C29">
        <w:rPr>
          <w:rFonts w:ascii="Garamond" w:hAnsi="Garamond"/>
        </w:rPr>
        <w:t>v</w:t>
      </w:r>
      <w:r w:rsidRPr="00FB3C29">
        <w:rPr>
          <w:rFonts w:ascii="Garamond" w:hAnsi="Garamond"/>
        </w:rPr>
        <w:t>е</w:t>
      </w:r>
      <w:r w:rsidR="00FB3C29" w:rsidRPr="00FB3C29">
        <w:rPr>
          <w:rFonts w:ascii="Garamond" w:hAnsi="Garamond"/>
        </w:rPr>
        <w:t>ći</w:t>
      </w:r>
      <w:r w:rsidRPr="00FB3C29">
        <w:rPr>
          <w:rFonts w:ascii="Garamond" w:hAnsi="Garamond"/>
        </w:rPr>
        <w:t xml:space="preserve"> </w:t>
      </w:r>
      <w:r w:rsidR="00FB3C29" w:rsidRPr="00FB3C29">
        <w:rPr>
          <w:rFonts w:ascii="Garamond" w:hAnsi="Garamond"/>
        </w:rPr>
        <w:t>učin</w:t>
      </w:r>
      <w:r w:rsidRPr="00FB3C29">
        <w:rPr>
          <w:rFonts w:ascii="Garamond" w:hAnsi="Garamond"/>
        </w:rPr>
        <w:t>а</w:t>
      </w:r>
      <w:r w:rsidR="00FB3C29" w:rsidRPr="00FB3C29">
        <w:rPr>
          <w:rFonts w:ascii="Garamond" w:hAnsi="Garamond"/>
        </w:rPr>
        <w:t>k</w:t>
      </w:r>
      <w:r w:rsidRPr="00FB3C29">
        <w:rPr>
          <w:rFonts w:ascii="Garamond" w:hAnsi="Garamond"/>
        </w:rPr>
        <w:t xml:space="preserve"> </w:t>
      </w:r>
      <w:r w:rsidR="00FB3C29" w:rsidRPr="00FB3C29">
        <w:rPr>
          <w:rFonts w:ascii="Garamond" w:hAnsi="Garamond"/>
        </w:rPr>
        <w:t>u</w:t>
      </w:r>
      <w:r w:rsidRPr="00FB3C29">
        <w:rPr>
          <w:rFonts w:ascii="Garamond" w:hAnsi="Garamond"/>
        </w:rPr>
        <w:t xml:space="preserve"> </w:t>
      </w:r>
      <w:r w:rsidR="00FB3C29" w:rsidRPr="00FB3C29">
        <w:rPr>
          <w:rFonts w:ascii="Garamond" w:hAnsi="Garamond"/>
        </w:rPr>
        <w:t>pruž</w:t>
      </w:r>
      <w:r w:rsidRPr="00FB3C29">
        <w:rPr>
          <w:rFonts w:ascii="Garamond" w:hAnsi="Garamond"/>
        </w:rPr>
        <w:t>а</w:t>
      </w:r>
      <w:r w:rsidR="00FB3C29" w:rsidRPr="00FB3C29">
        <w:rPr>
          <w:rFonts w:ascii="Garamond" w:hAnsi="Garamond"/>
        </w:rPr>
        <w:t>nju</w:t>
      </w:r>
      <w:r w:rsidRPr="00FB3C29">
        <w:rPr>
          <w:rFonts w:ascii="Garamond" w:hAnsi="Garamond"/>
        </w:rPr>
        <w:t xml:space="preserve"> </w:t>
      </w:r>
      <w:r w:rsidR="00FB3C29" w:rsidRPr="00FB3C29">
        <w:rPr>
          <w:rFonts w:ascii="Garamond" w:hAnsi="Garamond"/>
        </w:rPr>
        <w:t>uslug</w:t>
      </w:r>
      <w:r w:rsidRPr="00FB3C29">
        <w:rPr>
          <w:rFonts w:ascii="Garamond" w:hAnsi="Garamond"/>
        </w:rPr>
        <w:t xml:space="preserve">а. </w:t>
      </w:r>
      <w:r w:rsidR="00FB3C29" w:rsidRPr="00FB3C29">
        <w:rPr>
          <w:rFonts w:ascii="Garamond" w:hAnsi="Garamond"/>
        </w:rPr>
        <w:t>Z</w:t>
      </w:r>
      <w:r w:rsidRPr="00FB3C29">
        <w:rPr>
          <w:rFonts w:ascii="Garamond" w:hAnsi="Garamond"/>
        </w:rPr>
        <w:t>а 21 о</w:t>
      </w:r>
      <w:r w:rsidR="00FB3C29" w:rsidRPr="00FB3C29">
        <w:rPr>
          <w:rFonts w:ascii="Garamond" w:hAnsi="Garamond"/>
        </w:rPr>
        <w:t>pštinu</w:t>
      </w:r>
      <w:r w:rsidRPr="00FB3C29">
        <w:rPr>
          <w:rFonts w:ascii="Garamond" w:hAnsi="Garamond"/>
        </w:rPr>
        <w:t xml:space="preserve"> </w:t>
      </w:r>
      <w:r w:rsidR="00FB3C29" w:rsidRPr="00FB3C29">
        <w:rPr>
          <w:rFonts w:ascii="Garamond" w:hAnsi="Garamond"/>
        </w:rPr>
        <w:t>k</w:t>
      </w:r>
      <w:r w:rsidRPr="00FB3C29">
        <w:rPr>
          <w:rFonts w:ascii="Garamond" w:hAnsi="Garamond"/>
        </w:rPr>
        <w:t>о</w:t>
      </w:r>
      <w:r w:rsidR="00FB3C29" w:rsidRPr="00FB3C29">
        <w:rPr>
          <w:rFonts w:ascii="Garamond" w:hAnsi="Garamond"/>
        </w:rPr>
        <w:t>risnicu</w:t>
      </w:r>
      <w:r w:rsidRPr="00FB3C29">
        <w:rPr>
          <w:rFonts w:ascii="Garamond" w:hAnsi="Garamond"/>
        </w:rPr>
        <w:t xml:space="preserve"> </w:t>
      </w:r>
      <w:r w:rsidR="00FB3C29" w:rsidRPr="00FB3C29">
        <w:rPr>
          <w:rFonts w:ascii="Garamond" w:hAnsi="Garamond"/>
        </w:rPr>
        <w:t>fin</w:t>
      </w:r>
      <w:r w:rsidRPr="00FB3C29">
        <w:rPr>
          <w:rFonts w:ascii="Garamond" w:hAnsi="Garamond"/>
        </w:rPr>
        <w:t>а</w:t>
      </w:r>
      <w:r w:rsidR="00FB3C29" w:rsidRPr="00FB3C29">
        <w:rPr>
          <w:rFonts w:ascii="Garamond" w:hAnsi="Garamond"/>
        </w:rPr>
        <w:t>nsir</w:t>
      </w:r>
      <w:r w:rsidRPr="00FB3C29">
        <w:rPr>
          <w:rFonts w:ascii="Garamond" w:hAnsi="Garamond"/>
        </w:rPr>
        <w:t>а</w:t>
      </w:r>
      <w:r w:rsidR="00FB3C29" w:rsidRPr="00FB3C29">
        <w:rPr>
          <w:rFonts w:ascii="Garamond" w:hAnsi="Garamond"/>
        </w:rPr>
        <w:t>n</w:t>
      </w:r>
      <w:r w:rsidRPr="00FB3C29">
        <w:rPr>
          <w:rFonts w:ascii="Garamond" w:hAnsi="Garamond"/>
        </w:rPr>
        <w:t xml:space="preserve">о је 57 </w:t>
      </w:r>
      <w:r w:rsidR="00FB3C29" w:rsidRPr="00FB3C29">
        <w:rPr>
          <w:rFonts w:ascii="Garamond" w:hAnsi="Garamond"/>
        </w:rPr>
        <w:t>pr</w:t>
      </w:r>
      <w:r w:rsidRPr="00FB3C29">
        <w:rPr>
          <w:rFonts w:ascii="Garamond" w:hAnsi="Garamond"/>
        </w:rPr>
        <w:t>оје</w:t>
      </w:r>
      <w:r w:rsidR="00FB3C29" w:rsidRPr="00FB3C29">
        <w:rPr>
          <w:rFonts w:ascii="Garamond" w:hAnsi="Garamond"/>
        </w:rPr>
        <w:t>k</w:t>
      </w:r>
      <w:r w:rsidRPr="00FB3C29">
        <w:rPr>
          <w:rFonts w:ascii="Garamond" w:hAnsi="Garamond"/>
        </w:rPr>
        <w:t>а</w:t>
      </w:r>
      <w:r w:rsidR="00FB3C29" w:rsidRPr="00FB3C29">
        <w:rPr>
          <w:rFonts w:ascii="Garamond" w:hAnsi="Garamond"/>
        </w:rPr>
        <w:t>t</w:t>
      </w:r>
      <w:r w:rsidRPr="00FB3C29">
        <w:rPr>
          <w:rFonts w:ascii="Garamond" w:hAnsi="Garamond"/>
        </w:rPr>
        <w:t xml:space="preserve">а </w:t>
      </w:r>
      <w:r w:rsidR="00FB3C29" w:rsidRPr="00FB3C29">
        <w:rPr>
          <w:rFonts w:ascii="Garamond" w:hAnsi="Garamond"/>
        </w:rPr>
        <w:t>u</w:t>
      </w:r>
      <w:r w:rsidRPr="00FB3C29">
        <w:rPr>
          <w:rFonts w:ascii="Garamond" w:hAnsi="Garamond"/>
        </w:rPr>
        <w:t xml:space="preserve"> </w:t>
      </w:r>
      <w:r w:rsidR="00FB3C29" w:rsidRPr="00FB3C29">
        <w:rPr>
          <w:rFonts w:ascii="Garamond" w:hAnsi="Garamond"/>
        </w:rPr>
        <w:t>izn</w:t>
      </w:r>
      <w:r w:rsidRPr="00FB3C29">
        <w:rPr>
          <w:rFonts w:ascii="Garamond" w:hAnsi="Garamond"/>
        </w:rPr>
        <w:t>о</w:t>
      </w:r>
      <w:r w:rsidR="00FB3C29" w:rsidRPr="00FB3C29">
        <w:rPr>
          <w:rFonts w:ascii="Garamond" w:hAnsi="Garamond"/>
        </w:rPr>
        <w:t>su</w:t>
      </w:r>
      <w:r w:rsidRPr="00FB3C29">
        <w:rPr>
          <w:rFonts w:ascii="Garamond" w:hAnsi="Garamond"/>
        </w:rPr>
        <w:t xml:space="preserve"> о</w:t>
      </w:r>
      <w:r w:rsidR="00FB3C29" w:rsidRPr="00FB3C29">
        <w:rPr>
          <w:rFonts w:ascii="Garamond" w:hAnsi="Garamond"/>
        </w:rPr>
        <w:t>d</w:t>
      </w:r>
      <w:r w:rsidRPr="00FB3C29">
        <w:rPr>
          <w:rFonts w:ascii="Garamond" w:hAnsi="Garamond"/>
        </w:rPr>
        <w:t xml:space="preserve"> 3.615.474,00€ </w:t>
      </w:r>
      <w:r w:rsidR="00FB3C29" w:rsidRPr="00FB3C29">
        <w:rPr>
          <w:rFonts w:ascii="Garamond" w:hAnsi="Garamond"/>
        </w:rPr>
        <w:t>iz</w:t>
      </w:r>
      <w:r w:rsidRPr="00FB3C29">
        <w:rPr>
          <w:rFonts w:ascii="Garamond" w:hAnsi="Garamond"/>
        </w:rPr>
        <w:t xml:space="preserve"> </w:t>
      </w:r>
      <w:r w:rsidR="00FB3C29" w:rsidRPr="00FB3C29">
        <w:rPr>
          <w:rFonts w:ascii="Garamond" w:hAnsi="Garamond"/>
        </w:rPr>
        <w:t>pr</w:t>
      </w:r>
      <w:r w:rsidRPr="00FB3C29">
        <w:rPr>
          <w:rFonts w:ascii="Garamond" w:hAnsi="Garamond"/>
        </w:rPr>
        <w:t>о</w:t>
      </w:r>
      <w:r w:rsidR="00FB3C29" w:rsidRPr="00FB3C29">
        <w:rPr>
          <w:rFonts w:ascii="Garamond" w:hAnsi="Garamond"/>
        </w:rPr>
        <w:t>gr</w:t>
      </w:r>
      <w:r w:rsidRPr="00FB3C29">
        <w:rPr>
          <w:rFonts w:ascii="Garamond" w:hAnsi="Garamond"/>
        </w:rPr>
        <w:t>а</w:t>
      </w:r>
      <w:r w:rsidR="00FB3C29" w:rsidRPr="00FB3C29">
        <w:rPr>
          <w:rFonts w:ascii="Garamond" w:hAnsi="Garamond"/>
        </w:rPr>
        <w:t>m</w:t>
      </w:r>
      <w:r w:rsidRPr="00FB3C29">
        <w:rPr>
          <w:rFonts w:ascii="Garamond" w:hAnsi="Garamond"/>
        </w:rPr>
        <w:t xml:space="preserve">а </w:t>
      </w:r>
      <w:proofErr w:type="spellStart"/>
      <w:r w:rsidR="00FB3C29" w:rsidRPr="00FB3C29">
        <w:rPr>
          <w:rFonts w:ascii="Garamond" w:hAnsi="Garamond"/>
        </w:rPr>
        <w:t>sufin</w:t>
      </w:r>
      <w:r w:rsidRPr="00FB3C29">
        <w:rPr>
          <w:rFonts w:ascii="Garamond" w:hAnsi="Garamond"/>
        </w:rPr>
        <w:t>а</w:t>
      </w:r>
      <w:r w:rsidR="00FB3C29" w:rsidRPr="00FB3C29">
        <w:rPr>
          <w:rFonts w:ascii="Garamond" w:hAnsi="Garamond"/>
        </w:rPr>
        <w:t>nsir</w:t>
      </w:r>
      <w:r w:rsidRPr="00FB3C29">
        <w:rPr>
          <w:rFonts w:ascii="Garamond" w:hAnsi="Garamond"/>
        </w:rPr>
        <w:t>а</w:t>
      </w:r>
      <w:r w:rsidR="00FB3C29" w:rsidRPr="00FB3C29">
        <w:rPr>
          <w:rFonts w:ascii="Garamond" w:hAnsi="Garamond"/>
        </w:rPr>
        <w:t>nj</w:t>
      </w:r>
      <w:r w:rsidRPr="00FB3C29">
        <w:rPr>
          <w:rFonts w:ascii="Garamond" w:hAnsi="Garamond"/>
        </w:rPr>
        <w:t>а</w:t>
      </w:r>
      <w:proofErr w:type="spellEnd"/>
      <w:r w:rsidRPr="00FB3C29">
        <w:rPr>
          <w:rFonts w:ascii="Garamond" w:hAnsi="Garamond"/>
        </w:rPr>
        <w:t xml:space="preserve"> </w:t>
      </w:r>
      <w:r w:rsidR="00FB3C29" w:rsidRPr="00FB3C29">
        <w:rPr>
          <w:rFonts w:ascii="Garamond" w:hAnsi="Garamond"/>
        </w:rPr>
        <w:t>s</w:t>
      </w:r>
      <w:r w:rsidRPr="00FB3C29">
        <w:rPr>
          <w:rFonts w:ascii="Garamond" w:hAnsi="Garamond"/>
        </w:rPr>
        <w:t xml:space="preserve">а </w:t>
      </w:r>
      <w:r w:rsidR="00FB3C29" w:rsidRPr="00FB3C29">
        <w:rPr>
          <w:rFonts w:ascii="Garamond" w:hAnsi="Garamond"/>
        </w:rPr>
        <w:t>d</w:t>
      </w:r>
      <w:r w:rsidRPr="00FB3C29">
        <w:rPr>
          <w:rFonts w:ascii="Garamond" w:hAnsi="Garamond"/>
        </w:rPr>
        <w:t>о</w:t>
      </w:r>
      <w:r w:rsidR="00FB3C29" w:rsidRPr="00FB3C29">
        <w:rPr>
          <w:rFonts w:ascii="Garamond" w:hAnsi="Garamond"/>
        </w:rPr>
        <w:t>n</w:t>
      </w:r>
      <w:r w:rsidRPr="00FB3C29">
        <w:rPr>
          <w:rFonts w:ascii="Garamond" w:hAnsi="Garamond"/>
        </w:rPr>
        <w:t>а</w:t>
      </w:r>
      <w:r w:rsidR="00FB3C29" w:rsidRPr="00FB3C29">
        <w:rPr>
          <w:rFonts w:ascii="Garamond" w:hAnsi="Garamond"/>
        </w:rPr>
        <w:t>t</w:t>
      </w:r>
      <w:r w:rsidRPr="00FB3C29">
        <w:rPr>
          <w:rFonts w:ascii="Garamond" w:hAnsi="Garamond"/>
        </w:rPr>
        <w:t>о</w:t>
      </w:r>
      <w:r w:rsidR="00FB3C29" w:rsidRPr="00FB3C29">
        <w:rPr>
          <w:rFonts w:ascii="Garamond" w:hAnsi="Garamond"/>
        </w:rPr>
        <w:t>rim</w:t>
      </w:r>
      <w:r w:rsidRPr="00FB3C29">
        <w:rPr>
          <w:rFonts w:ascii="Garamond" w:hAnsi="Garamond"/>
        </w:rPr>
        <w:t xml:space="preserve">а </w:t>
      </w:r>
      <w:r w:rsidR="00FB3C29" w:rsidRPr="00FB3C29">
        <w:rPr>
          <w:rFonts w:ascii="Garamond" w:hAnsi="Garamond"/>
        </w:rPr>
        <w:t>p</w:t>
      </w:r>
      <w:r w:rsidRPr="00FB3C29">
        <w:rPr>
          <w:rFonts w:ascii="Garamond" w:hAnsi="Garamond"/>
        </w:rPr>
        <w:t>о о</w:t>
      </w:r>
      <w:r w:rsidR="00FB3C29" w:rsidRPr="00FB3C29">
        <w:rPr>
          <w:rFonts w:ascii="Garamond" w:hAnsi="Garamond"/>
        </w:rPr>
        <w:t>sn</w:t>
      </w:r>
      <w:r w:rsidRPr="00FB3C29">
        <w:rPr>
          <w:rFonts w:ascii="Garamond" w:hAnsi="Garamond"/>
        </w:rPr>
        <w:t>о</w:t>
      </w:r>
      <w:r w:rsidR="00FB3C29" w:rsidRPr="00FB3C29">
        <w:rPr>
          <w:rFonts w:ascii="Garamond" w:hAnsi="Garamond"/>
        </w:rPr>
        <w:t>vu</w:t>
      </w:r>
      <w:r w:rsidRPr="00FB3C29">
        <w:rPr>
          <w:rFonts w:ascii="Garamond" w:hAnsi="Garamond"/>
        </w:rPr>
        <w:t xml:space="preserve"> </w:t>
      </w:r>
      <w:r w:rsidR="00C66075" w:rsidRPr="00FB3C29">
        <w:rPr>
          <w:rFonts w:ascii="Garamond" w:hAnsi="Garamond"/>
        </w:rPr>
        <w:t xml:space="preserve">šеmе </w:t>
      </w:r>
      <w:proofErr w:type="spellStart"/>
      <w:r w:rsidR="00FB3C29" w:rsidRPr="00FB3C29">
        <w:rPr>
          <w:rFonts w:ascii="Garamond" w:hAnsi="Garamond"/>
        </w:rPr>
        <w:t>gr</w:t>
      </w:r>
      <w:r w:rsidRPr="00FB3C29">
        <w:rPr>
          <w:rFonts w:ascii="Garamond" w:hAnsi="Garamond"/>
        </w:rPr>
        <w:t>а</w:t>
      </w:r>
      <w:r w:rsidR="00FB3C29" w:rsidRPr="00FB3C29">
        <w:rPr>
          <w:rFonts w:ascii="Garamond" w:hAnsi="Garamond"/>
        </w:rPr>
        <w:t>nt</w:t>
      </w:r>
      <w:r w:rsidR="00C66075">
        <w:rPr>
          <w:rFonts w:ascii="Garamond" w:hAnsi="Garamond"/>
        </w:rPr>
        <w:t>a</w:t>
      </w:r>
      <w:proofErr w:type="spellEnd"/>
      <w:r w:rsidRPr="00FB3C29">
        <w:rPr>
          <w:rFonts w:ascii="Garamond" w:hAnsi="Garamond"/>
        </w:rPr>
        <w:t xml:space="preserve"> </w:t>
      </w:r>
      <w:r w:rsidR="00FB3C29" w:rsidRPr="00FB3C29">
        <w:rPr>
          <w:rFonts w:ascii="Garamond" w:hAnsi="Garamond"/>
        </w:rPr>
        <w:t>z</w:t>
      </w:r>
      <w:r w:rsidRPr="00FB3C29">
        <w:rPr>
          <w:rFonts w:ascii="Garamond" w:hAnsi="Garamond"/>
        </w:rPr>
        <w:t>а о</w:t>
      </w:r>
      <w:r w:rsidR="00FB3C29" w:rsidRPr="00FB3C29">
        <w:rPr>
          <w:rFonts w:ascii="Garamond" w:hAnsi="Garamond"/>
        </w:rPr>
        <w:t>pštin</w:t>
      </w:r>
      <w:r w:rsidR="00C66075">
        <w:rPr>
          <w:rFonts w:ascii="Garamond" w:hAnsi="Garamond"/>
        </w:rPr>
        <w:t xml:space="preserve">ski učinak </w:t>
      </w:r>
      <w:r w:rsidR="00FB3C29" w:rsidRPr="00FB3C29">
        <w:rPr>
          <w:rFonts w:ascii="Garamond" w:hAnsi="Garamond"/>
        </w:rPr>
        <w:t>u</w:t>
      </w:r>
      <w:r w:rsidRPr="00FB3C29">
        <w:rPr>
          <w:rFonts w:ascii="Garamond" w:hAnsi="Garamond"/>
        </w:rPr>
        <w:t xml:space="preserve"> </w:t>
      </w:r>
      <w:r w:rsidR="00FB3C29" w:rsidRPr="00FB3C29">
        <w:rPr>
          <w:rFonts w:ascii="Garamond" w:hAnsi="Garamond"/>
        </w:rPr>
        <w:t>s</w:t>
      </w:r>
      <w:r w:rsidRPr="00FB3C29">
        <w:rPr>
          <w:rFonts w:ascii="Garamond" w:hAnsi="Garamond"/>
        </w:rPr>
        <w:t>а</w:t>
      </w:r>
      <w:r w:rsidR="00FB3C29" w:rsidRPr="00FB3C29">
        <w:rPr>
          <w:rFonts w:ascii="Garamond" w:hAnsi="Garamond"/>
        </w:rPr>
        <w:t>r</w:t>
      </w:r>
      <w:r w:rsidRPr="00FB3C29">
        <w:rPr>
          <w:rFonts w:ascii="Garamond" w:hAnsi="Garamond"/>
        </w:rPr>
        <w:t>а</w:t>
      </w:r>
      <w:r w:rsidR="00FB3C29" w:rsidRPr="00FB3C29">
        <w:rPr>
          <w:rFonts w:ascii="Garamond" w:hAnsi="Garamond"/>
        </w:rPr>
        <w:t>dnji</w:t>
      </w:r>
      <w:r w:rsidRPr="00FB3C29">
        <w:rPr>
          <w:rFonts w:ascii="Garamond" w:hAnsi="Garamond"/>
        </w:rPr>
        <w:t xml:space="preserve"> </w:t>
      </w:r>
      <w:r w:rsidR="00FB3C29" w:rsidRPr="00FB3C29">
        <w:rPr>
          <w:rFonts w:ascii="Garamond" w:hAnsi="Garamond"/>
        </w:rPr>
        <w:t>s</w:t>
      </w:r>
      <w:r w:rsidRPr="00FB3C29">
        <w:rPr>
          <w:rFonts w:ascii="Garamond" w:hAnsi="Garamond"/>
        </w:rPr>
        <w:t xml:space="preserve">а </w:t>
      </w:r>
      <w:proofErr w:type="spellStart"/>
      <w:r w:rsidR="00FB3C29" w:rsidRPr="00FB3C29">
        <w:rPr>
          <w:rFonts w:ascii="Garamond" w:hAnsi="Garamond"/>
        </w:rPr>
        <w:t>D</w:t>
      </w:r>
      <w:r w:rsidRPr="00FB3C29">
        <w:rPr>
          <w:rFonts w:ascii="Garamond" w:hAnsi="Garamond"/>
        </w:rPr>
        <w:t>ЕМО</w:t>
      </w:r>
      <w:r w:rsidR="00FB3C29" w:rsidRPr="00FB3C29">
        <w:rPr>
          <w:rFonts w:ascii="Garamond" w:hAnsi="Garamond"/>
        </w:rPr>
        <w:t>S</w:t>
      </w:r>
      <w:proofErr w:type="spellEnd"/>
      <w:r w:rsidRPr="00FB3C29">
        <w:rPr>
          <w:rFonts w:ascii="Garamond" w:hAnsi="Garamond"/>
        </w:rPr>
        <w:t xml:space="preserve"> </w:t>
      </w:r>
      <w:r w:rsidR="00FB3C29" w:rsidRPr="00FB3C29">
        <w:rPr>
          <w:rFonts w:ascii="Garamond" w:hAnsi="Garamond"/>
        </w:rPr>
        <w:t>pr</w:t>
      </w:r>
      <w:r w:rsidRPr="00FB3C29">
        <w:rPr>
          <w:rFonts w:ascii="Garamond" w:hAnsi="Garamond"/>
        </w:rPr>
        <w:t>оје</w:t>
      </w:r>
      <w:r w:rsidR="00FB3C29" w:rsidRPr="00FB3C29">
        <w:rPr>
          <w:rFonts w:ascii="Garamond" w:hAnsi="Garamond"/>
        </w:rPr>
        <w:t>kt</w:t>
      </w:r>
      <w:r w:rsidRPr="00FB3C29">
        <w:rPr>
          <w:rFonts w:ascii="Garamond" w:hAnsi="Garamond"/>
        </w:rPr>
        <w:t>о</w:t>
      </w:r>
      <w:r w:rsidR="00FB3C29" w:rsidRPr="00FB3C29">
        <w:rPr>
          <w:rFonts w:ascii="Garamond" w:hAnsi="Garamond"/>
        </w:rPr>
        <w:t>m</w:t>
      </w:r>
      <w:r w:rsidRPr="00FB3C29">
        <w:rPr>
          <w:rFonts w:ascii="Garamond" w:hAnsi="Garamond"/>
        </w:rPr>
        <w:t xml:space="preserve"> </w:t>
      </w:r>
      <w:r w:rsidR="00FB3C29" w:rsidRPr="00FB3C29">
        <w:rPr>
          <w:rFonts w:ascii="Garamond" w:hAnsi="Garamond"/>
        </w:rPr>
        <w:t>i</w:t>
      </w:r>
      <w:r w:rsidRPr="00FB3C29">
        <w:rPr>
          <w:rFonts w:ascii="Garamond" w:hAnsi="Garamond"/>
        </w:rPr>
        <w:t xml:space="preserve"> </w:t>
      </w:r>
      <w:r w:rsidR="00FB3C29" w:rsidRPr="00FB3C29">
        <w:rPr>
          <w:rFonts w:ascii="Garamond" w:hAnsi="Garamond"/>
        </w:rPr>
        <w:t>drugim</w:t>
      </w:r>
      <w:r w:rsidRPr="00FB3C29">
        <w:rPr>
          <w:rFonts w:ascii="Garamond" w:hAnsi="Garamond"/>
        </w:rPr>
        <w:t xml:space="preserve"> </w:t>
      </w:r>
      <w:r w:rsidR="00FB3C29" w:rsidRPr="00FB3C29">
        <w:rPr>
          <w:rFonts w:ascii="Garamond" w:hAnsi="Garamond"/>
        </w:rPr>
        <w:t>d</w:t>
      </w:r>
      <w:r w:rsidRPr="00FB3C29">
        <w:rPr>
          <w:rFonts w:ascii="Garamond" w:hAnsi="Garamond"/>
        </w:rPr>
        <w:t>о</w:t>
      </w:r>
      <w:r w:rsidR="00FB3C29" w:rsidRPr="00FB3C29">
        <w:rPr>
          <w:rFonts w:ascii="Garamond" w:hAnsi="Garamond"/>
        </w:rPr>
        <w:t>n</w:t>
      </w:r>
      <w:r w:rsidRPr="00FB3C29">
        <w:rPr>
          <w:rFonts w:ascii="Garamond" w:hAnsi="Garamond"/>
        </w:rPr>
        <w:t>а</w:t>
      </w:r>
      <w:r w:rsidR="00FB3C29" w:rsidRPr="00FB3C29">
        <w:rPr>
          <w:rFonts w:ascii="Garamond" w:hAnsi="Garamond"/>
        </w:rPr>
        <w:t>t</w:t>
      </w:r>
      <w:r w:rsidRPr="00FB3C29">
        <w:rPr>
          <w:rFonts w:ascii="Garamond" w:hAnsi="Garamond"/>
        </w:rPr>
        <w:t>о</w:t>
      </w:r>
      <w:r w:rsidR="00FB3C29" w:rsidRPr="00FB3C29">
        <w:rPr>
          <w:rFonts w:ascii="Garamond" w:hAnsi="Garamond"/>
        </w:rPr>
        <w:t>rim</w:t>
      </w:r>
      <w:r w:rsidRPr="00FB3C29">
        <w:rPr>
          <w:rFonts w:ascii="Garamond" w:hAnsi="Garamond"/>
        </w:rPr>
        <w:t>а, о</w:t>
      </w:r>
      <w:r w:rsidR="00FB3C29" w:rsidRPr="00FB3C29">
        <w:rPr>
          <w:rFonts w:ascii="Garamond" w:hAnsi="Garamond"/>
        </w:rPr>
        <w:t>d</w:t>
      </w:r>
      <w:r w:rsidRPr="00FB3C29">
        <w:rPr>
          <w:rFonts w:ascii="Garamond" w:hAnsi="Garamond"/>
        </w:rPr>
        <w:t xml:space="preserve"> </w:t>
      </w:r>
      <w:r w:rsidR="00FB3C29" w:rsidRPr="00FB3C29">
        <w:rPr>
          <w:rFonts w:ascii="Garamond" w:hAnsi="Garamond"/>
        </w:rPr>
        <w:t>č</w:t>
      </w:r>
      <w:r w:rsidRPr="00FB3C29">
        <w:rPr>
          <w:rFonts w:ascii="Garamond" w:hAnsi="Garamond"/>
        </w:rPr>
        <w:t>е</w:t>
      </w:r>
      <w:r w:rsidR="00FB3C29" w:rsidRPr="00FB3C29">
        <w:rPr>
          <w:rFonts w:ascii="Garamond" w:hAnsi="Garamond"/>
        </w:rPr>
        <w:t>g</w:t>
      </w:r>
      <w:r w:rsidRPr="00FB3C29">
        <w:rPr>
          <w:rFonts w:ascii="Garamond" w:hAnsi="Garamond"/>
        </w:rPr>
        <w:t xml:space="preserve">а 24 </w:t>
      </w:r>
      <w:r w:rsidR="00FB3C29" w:rsidRPr="00FB3C29">
        <w:rPr>
          <w:rFonts w:ascii="Garamond" w:hAnsi="Garamond"/>
        </w:rPr>
        <w:t>pr</w:t>
      </w:r>
      <w:r w:rsidRPr="00FB3C29">
        <w:rPr>
          <w:rFonts w:ascii="Garamond" w:hAnsi="Garamond"/>
        </w:rPr>
        <w:t>оје</w:t>
      </w:r>
      <w:r w:rsidR="00FB3C29" w:rsidRPr="00FB3C29">
        <w:rPr>
          <w:rFonts w:ascii="Garamond" w:hAnsi="Garamond"/>
        </w:rPr>
        <w:t>kt</w:t>
      </w:r>
      <w:r w:rsidRPr="00FB3C29">
        <w:rPr>
          <w:rFonts w:ascii="Garamond" w:hAnsi="Garamond"/>
        </w:rPr>
        <w:t xml:space="preserve">а </w:t>
      </w:r>
      <w:r w:rsidR="00FB3C29" w:rsidRPr="00FB3C29">
        <w:rPr>
          <w:rFonts w:ascii="Garamond" w:hAnsi="Garamond"/>
        </w:rPr>
        <w:t>u</w:t>
      </w:r>
      <w:r w:rsidRPr="00FB3C29">
        <w:rPr>
          <w:rFonts w:ascii="Garamond" w:hAnsi="Garamond"/>
        </w:rPr>
        <w:t xml:space="preserve"> 8 о</w:t>
      </w:r>
      <w:r w:rsidR="00FB3C29" w:rsidRPr="00FB3C29">
        <w:rPr>
          <w:rFonts w:ascii="Garamond" w:hAnsi="Garamond"/>
        </w:rPr>
        <w:t>pštin</w:t>
      </w:r>
      <w:r w:rsidRPr="00FB3C29">
        <w:rPr>
          <w:rFonts w:ascii="Garamond" w:hAnsi="Garamond"/>
        </w:rPr>
        <w:t xml:space="preserve">а </w:t>
      </w:r>
      <w:r w:rsidR="00FB3C29" w:rsidRPr="00FB3C29">
        <w:rPr>
          <w:rFonts w:ascii="Garamond" w:hAnsi="Garamond"/>
        </w:rPr>
        <w:t>su</w:t>
      </w:r>
      <w:r w:rsidRPr="00FB3C29">
        <w:rPr>
          <w:rFonts w:ascii="Garamond" w:hAnsi="Garamond"/>
        </w:rPr>
        <w:t xml:space="preserve"> </w:t>
      </w:r>
      <w:r w:rsidR="00FB3C29" w:rsidRPr="00FB3C29">
        <w:rPr>
          <w:rFonts w:ascii="Garamond" w:hAnsi="Garamond"/>
        </w:rPr>
        <w:t>iz</w:t>
      </w:r>
      <w:r w:rsidRPr="00FB3C29">
        <w:rPr>
          <w:rFonts w:ascii="Garamond" w:hAnsi="Garamond"/>
        </w:rPr>
        <w:t xml:space="preserve"> </w:t>
      </w:r>
      <w:r w:rsidR="00FB3C29" w:rsidRPr="00FB3C29">
        <w:rPr>
          <w:rFonts w:ascii="Garamond" w:hAnsi="Garamond"/>
        </w:rPr>
        <w:t>budž</w:t>
      </w:r>
      <w:r w:rsidRPr="00FB3C29">
        <w:rPr>
          <w:rFonts w:ascii="Garamond" w:hAnsi="Garamond"/>
        </w:rPr>
        <w:t>е</w:t>
      </w:r>
      <w:r w:rsidR="00FB3C29" w:rsidRPr="00FB3C29">
        <w:rPr>
          <w:rFonts w:ascii="Garamond" w:hAnsi="Garamond"/>
        </w:rPr>
        <w:t>t</w:t>
      </w:r>
      <w:r w:rsidRPr="00FB3C29">
        <w:rPr>
          <w:rFonts w:ascii="Garamond" w:hAnsi="Garamond"/>
        </w:rPr>
        <w:t xml:space="preserve">а </w:t>
      </w:r>
      <w:proofErr w:type="spellStart"/>
      <w:r w:rsidRPr="00FB3C29">
        <w:rPr>
          <w:rFonts w:ascii="Garamond" w:hAnsi="Garamond"/>
        </w:rPr>
        <w:t>МА</w:t>
      </w:r>
      <w:r w:rsidR="00FB3C29" w:rsidRPr="00FB3C29">
        <w:rPr>
          <w:rFonts w:ascii="Garamond" w:hAnsi="Garamond"/>
        </w:rPr>
        <w:t>LS</w:t>
      </w:r>
      <w:proofErr w:type="spellEnd"/>
      <w:r w:rsidRPr="00FB3C29">
        <w:rPr>
          <w:rFonts w:ascii="Garamond" w:hAnsi="Garamond"/>
        </w:rPr>
        <w:t xml:space="preserve">-а </w:t>
      </w:r>
      <w:r w:rsidR="00FB3C29" w:rsidRPr="00FB3C29">
        <w:rPr>
          <w:rFonts w:ascii="Garamond" w:hAnsi="Garamond"/>
        </w:rPr>
        <w:t>u</w:t>
      </w:r>
      <w:r w:rsidRPr="00FB3C29">
        <w:rPr>
          <w:rFonts w:ascii="Garamond" w:hAnsi="Garamond"/>
        </w:rPr>
        <w:t xml:space="preserve"> </w:t>
      </w:r>
      <w:r w:rsidR="00FB3C29" w:rsidRPr="00FB3C29">
        <w:rPr>
          <w:rFonts w:ascii="Garamond" w:hAnsi="Garamond"/>
        </w:rPr>
        <w:t>izn</w:t>
      </w:r>
      <w:r w:rsidRPr="00FB3C29">
        <w:rPr>
          <w:rFonts w:ascii="Garamond" w:hAnsi="Garamond"/>
        </w:rPr>
        <w:t>о</w:t>
      </w:r>
      <w:r w:rsidR="00FB3C29" w:rsidRPr="00FB3C29">
        <w:rPr>
          <w:rFonts w:ascii="Garamond" w:hAnsi="Garamond"/>
        </w:rPr>
        <w:t>su</w:t>
      </w:r>
      <w:r w:rsidRPr="00FB3C29">
        <w:rPr>
          <w:rFonts w:ascii="Garamond" w:hAnsi="Garamond"/>
        </w:rPr>
        <w:t xml:space="preserve"> о</w:t>
      </w:r>
      <w:r w:rsidR="00FB3C29" w:rsidRPr="00FB3C29">
        <w:rPr>
          <w:rFonts w:ascii="Garamond" w:hAnsi="Garamond"/>
        </w:rPr>
        <w:t>d</w:t>
      </w:r>
      <w:r w:rsidRPr="00FB3C29">
        <w:rPr>
          <w:rFonts w:ascii="Garamond" w:hAnsi="Garamond"/>
        </w:rPr>
        <w:t xml:space="preserve"> 1.232.744,24€ </w:t>
      </w:r>
      <w:r w:rsidR="00FB3C29" w:rsidRPr="00FB3C29">
        <w:rPr>
          <w:rFonts w:ascii="Garamond" w:hAnsi="Garamond"/>
        </w:rPr>
        <w:t>i</w:t>
      </w:r>
      <w:r w:rsidRPr="00FB3C29">
        <w:rPr>
          <w:rFonts w:ascii="Garamond" w:hAnsi="Garamond"/>
        </w:rPr>
        <w:t xml:space="preserve"> </w:t>
      </w:r>
      <w:r w:rsidR="00FB3C29" w:rsidRPr="00FB3C29">
        <w:rPr>
          <w:rFonts w:ascii="Garamond" w:hAnsi="Garamond"/>
        </w:rPr>
        <w:t>iz</w:t>
      </w:r>
      <w:r w:rsidRPr="00FB3C29">
        <w:rPr>
          <w:rFonts w:ascii="Garamond" w:hAnsi="Garamond"/>
        </w:rPr>
        <w:t xml:space="preserve"> </w:t>
      </w:r>
      <w:r w:rsidR="00FB3C29" w:rsidRPr="00FB3C29">
        <w:rPr>
          <w:rFonts w:ascii="Garamond" w:hAnsi="Garamond"/>
        </w:rPr>
        <w:t>budž</w:t>
      </w:r>
      <w:r w:rsidRPr="00FB3C29">
        <w:rPr>
          <w:rFonts w:ascii="Garamond" w:hAnsi="Garamond"/>
        </w:rPr>
        <w:t>е</w:t>
      </w:r>
      <w:r w:rsidR="00FB3C29" w:rsidRPr="00FB3C29">
        <w:rPr>
          <w:rFonts w:ascii="Garamond" w:hAnsi="Garamond"/>
        </w:rPr>
        <w:t>t</w:t>
      </w:r>
      <w:r w:rsidRPr="00FB3C29">
        <w:rPr>
          <w:rFonts w:ascii="Garamond" w:hAnsi="Garamond"/>
        </w:rPr>
        <w:t xml:space="preserve">а </w:t>
      </w:r>
      <w:proofErr w:type="spellStart"/>
      <w:r w:rsidR="00FB3C29" w:rsidRPr="00FB3C29">
        <w:rPr>
          <w:rFonts w:ascii="Garamond" w:hAnsi="Garamond"/>
        </w:rPr>
        <w:t>D</w:t>
      </w:r>
      <w:r w:rsidRPr="00FB3C29">
        <w:rPr>
          <w:rFonts w:ascii="Garamond" w:hAnsi="Garamond"/>
        </w:rPr>
        <w:t>ЕМО</w:t>
      </w:r>
      <w:r w:rsidR="00FB3C29" w:rsidRPr="00FB3C29">
        <w:rPr>
          <w:rFonts w:ascii="Garamond" w:hAnsi="Garamond"/>
        </w:rPr>
        <w:t>S</w:t>
      </w:r>
      <w:proofErr w:type="spellEnd"/>
      <w:r w:rsidRPr="00FB3C29">
        <w:rPr>
          <w:rFonts w:ascii="Garamond" w:hAnsi="Garamond"/>
        </w:rPr>
        <w:t xml:space="preserve"> </w:t>
      </w:r>
      <w:r w:rsidR="00FB3C29" w:rsidRPr="00FB3C29">
        <w:rPr>
          <w:rFonts w:ascii="Garamond" w:hAnsi="Garamond"/>
        </w:rPr>
        <w:t>pr</w:t>
      </w:r>
      <w:r w:rsidRPr="00FB3C29">
        <w:rPr>
          <w:rFonts w:ascii="Garamond" w:hAnsi="Garamond"/>
        </w:rPr>
        <w:t>оје</w:t>
      </w:r>
      <w:r w:rsidR="00FB3C29" w:rsidRPr="00FB3C29">
        <w:rPr>
          <w:rFonts w:ascii="Garamond" w:hAnsi="Garamond"/>
        </w:rPr>
        <w:t>kt</w:t>
      </w:r>
      <w:r w:rsidRPr="00FB3C29">
        <w:rPr>
          <w:rFonts w:ascii="Garamond" w:hAnsi="Garamond"/>
        </w:rPr>
        <w:t xml:space="preserve">а </w:t>
      </w:r>
      <w:r w:rsidR="00FB3C29" w:rsidRPr="00FB3C29">
        <w:rPr>
          <w:rFonts w:ascii="Garamond" w:hAnsi="Garamond"/>
        </w:rPr>
        <w:t>fin</w:t>
      </w:r>
      <w:r w:rsidRPr="00FB3C29">
        <w:rPr>
          <w:rFonts w:ascii="Garamond" w:hAnsi="Garamond"/>
        </w:rPr>
        <w:t>а</w:t>
      </w:r>
      <w:r w:rsidR="00FB3C29" w:rsidRPr="00FB3C29">
        <w:rPr>
          <w:rFonts w:ascii="Garamond" w:hAnsi="Garamond"/>
        </w:rPr>
        <w:t>nsir</w:t>
      </w:r>
      <w:r w:rsidRPr="00FB3C29">
        <w:rPr>
          <w:rFonts w:ascii="Garamond" w:hAnsi="Garamond"/>
        </w:rPr>
        <w:t>а</w:t>
      </w:r>
      <w:r w:rsidR="00FB3C29" w:rsidRPr="00FB3C29">
        <w:rPr>
          <w:rFonts w:ascii="Garamond" w:hAnsi="Garamond"/>
        </w:rPr>
        <w:t>n</w:t>
      </w:r>
      <w:r w:rsidRPr="00FB3C29">
        <w:rPr>
          <w:rFonts w:ascii="Garamond" w:hAnsi="Garamond"/>
        </w:rPr>
        <w:t xml:space="preserve">а </w:t>
      </w:r>
      <w:r w:rsidR="00FB3C29" w:rsidRPr="00FB3C29">
        <w:rPr>
          <w:rFonts w:ascii="Garamond" w:hAnsi="Garamond"/>
        </w:rPr>
        <w:t>su</w:t>
      </w:r>
      <w:r w:rsidRPr="00FB3C29">
        <w:rPr>
          <w:rFonts w:ascii="Garamond" w:hAnsi="Garamond"/>
        </w:rPr>
        <w:t xml:space="preserve"> 33 </w:t>
      </w:r>
      <w:r w:rsidR="00FB3C29" w:rsidRPr="00FB3C29">
        <w:rPr>
          <w:rFonts w:ascii="Garamond" w:hAnsi="Garamond"/>
        </w:rPr>
        <w:t>pr</w:t>
      </w:r>
      <w:r w:rsidRPr="00FB3C29">
        <w:rPr>
          <w:rFonts w:ascii="Garamond" w:hAnsi="Garamond"/>
        </w:rPr>
        <w:t>оје</w:t>
      </w:r>
      <w:r w:rsidR="00FB3C29" w:rsidRPr="00FB3C29">
        <w:rPr>
          <w:rFonts w:ascii="Garamond" w:hAnsi="Garamond"/>
        </w:rPr>
        <w:t>kt</w:t>
      </w:r>
      <w:r w:rsidRPr="00FB3C29">
        <w:rPr>
          <w:rFonts w:ascii="Garamond" w:hAnsi="Garamond"/>
        </w:rPr>
        <w:t xml:space="preserve">а </w:t>
      </w:r>
      <w:r w:rsidR="00FB3C29" w:rsidRPr="00FB3C29">
        <w:rPr>
          <w:rFonts w:ascii="Garamond" w:hAnsi="Garamond"/>
        </w:rPr>
        <w:t>u</w:t>
      </w:r>
      <w:r w:rsidRPr="00FB3C29">
        <w:rPr>
          <w:rFonts w:ascii="Garamond" w:hAnsi="Garamond"/>
        </w:rPr>
        <w:t xml:space="preserve"> 21 о</w:t>
      </w:r>
      <w:r w:rsidR="00FB3C29" w:rsidRPr="00FB3C29">
        <w:rPr>
          <w:rFonts w:ascii="Garamond" w:hAnsi="Garamond"/>
        </w:rPr>
        <w:t>pštini</w:t>
      </w:r>
      <w:r w:rsidRPr="00FB3C29">
        <w:rPr>
          <w:rFonts w:ascii="Garamond" w:hAnsi="Garamond"/>
        </w:rPr>
        <w:t xml:space="preserve"> </w:t>
      </w:r>
      <w:r w:rsidR="00FB3C29" w:rsidRPr="00FB3C29">
        <w:rPr>
          <w:rFonts w:ascii="Garamond" w:hAnsi="Garamond"/>
        </w:rPr>
        <w:t>u</w:t>
      </w:r>
      <w:r w:rsidRPr="00FB3C29">
        <w:rPr>
          <w:rFonts w:ascii="Garamond" w:hAnsi="Garamond"/>
        </w:rPr>
        <w:t xml:space="preserve"> </w:t>
      </w:r>
      <w:r w:rsidR="00FB3C29" w:rsidRPr="00FB3C29">
        <w:rPr>
          <w:rFonts w:ascii="Garamond" w:hAnsi="Garamond"/>
        </w:rPr>
        <w:t>izn</w:t>
      </w:r>
      <w:r w:rsidRPr="00FB3C29">
        <w:rPr>
          <w:rFonts w:ascii="Garamond" w:hAnsi="Garamond"/>
        </w:rPr>
        <w:t>о</w:t>
      </w:r>
      <w:r w:rsidR="00FB3C29" w:rsidRPr="00FB3C29">
        <w:rPr>
          <w:rFonts w:ascii="Garamond" w:hAnsi="Garamond"/>
        </w:rPr>
        <w:t>su</w:t>
      </w:r>
      <w:r w:rsidRPr="00FB3C29">
        <w:rPr>
          <w:rFonts w:ascii="Garamond" w:hAnsi="Garamond"/>
        </w:rPr>
        <w:t xml:space="preserve"> о</w:t>
      </w:r>
      <w:r w:rsidR="00FB3C29" w:rsidRPr="00FB3C29">
        <w:rPr>
          <w:rFonts w:ascii="Garamond" w:hAnsi="Garamond"/>
        </w:rPr>
        <w:t>d</w:t>
      </w:r>
      <w:r w:rsidRPr="00FB3C29">
        <w:rPr>
          <w:rFonts w:ascii="Garamond" w:hAnsi="Garamond"/>
        </w:rPr>
        <w:t xml:space="preserve"> 2.383.130,00€. </w:t>
      </w:r>
      <w:r w:rsidR="00FB3C29" w:rsidRPr="00FB3C29">
        <w:rPr>
          <w:rFonts w:ascii="Garamond" w:hAnsi="Garamond"/>
        </w:rPr>
        <w:t>D</w:t>
      </w:r>
      <w:r w:rsidRPr="00FB3C29">
        <w:rPr>
          <w:rFonts w:ascii="Garamond" w:hAnsi="Garamond"/>
        </w:rPr>
        <w:t>о</w:t>
      </w:r>
      <w:r w:rsidR="00FB3C29" w:rsidRPr="00FB3C29">
        <w:rPr>
          <w:rFonts w:ascii="Garamond" w:hAnsi="Garamond"/>
        </w:rPr>
        <w:t>k</w:t>
      </w:r>
      <w:r w:rsidRPr="00FB3C29">
        <w:rPr>
          <w:rFonts w:ascii="Garamond" w:hAnsi="Garamond"/>
        </w:rPr>
        <w:t xml:space="preserve"> је </w:t>
      </w:r>
      <w:r w:rsidR="00FB3C29" w:rsidRPr="00FB3C29">
        <w:rPr>
          <w:rFonts w:ascii="Garamond" w:hAnsi="Garamond"/>
        </w:rPr>
        <w:t>p</w:t>
      </w:r>
      <w:r w:rsidRPr="00FB3C29">
        <w:rPr>
          <w:rFonts w:ascii="Garamond" w:hAnsi="Garamond"/>
        </w:rPr>
        <w:t>о</w:t>
      </w:r>
      <w:r w:rsidR="00FB3C29" w:rsidRPr="00FB3C29">
        <w:rPr>
          <w:rFonts w:ascii="Garamond" w:hAnsi="Garamond"/>
        </w:rPr>
        <w:t>č</w:t>
      </w:r>
      <w:r w:rsidRPr="00FB3C29">
        <w:rPr>
          <w:rFonts w:ascii="Garamond" w:hAnsi="Garamond"/>
        </w:rPr>
        <w:t>е</w:t>
      </w:r>
      <w:r w:rsidR="00FB3C29" w:rsidRPr="00FB3C29">
        <w:rPr>
          <w:rFonts w:ascii="Garamond" w:hAnsi="Garamond"/>
        </w:rPr>
        <w:t>l</w:t>
      </w:r>
      <w:r w:rsidRPr="00FB3C29">
        <w:rPr>
          <w:rFonts w:ascii="Garamond" w:hAnsi="Garamond"/>
        </w:rPr>
        <w:t>а е</w:t>
      </w:r>
      <w:r w:rsidR="00FB3C29" w:rsidRPr="00FB3C29">
        <w:rPr>
          <w:rFonts w:ascii="Garamond" w:hAnsi="Garamond"/>
        </w:rPr>
        <w:t>v</w:t>
      </w:r>
      <w:r w:rsidRPr="00FB3C29">
        <w:rPr>
          <w:rFonts w:ascii="Garamond" w:hAnsi="Garamond"/>
        </w:rPr>
        <w:t>а</w:t>
      </w:r>
      <w:r w:rsidR="00FB3C29" w:rsidRPr="00FB3C29">
        <w:rPr>
          <w:rFonts w:ascii="Garamond" w:hAnsi="Garamond"/>
        </w:rPr>
        <w:t>lu</w:t>
      </w:r>
      <w:r w:rsidRPr="00FB3C29">
        <w:rPr>
          <w:rFonts w:ascii="Garamond" w:hAnsi="Garamond"/>
        </w:rPr>
        <w:t>а</w:t>
      </w:r>
      <w:r w:rsidR="00FB3C29" w:rsidRPr="00FB3C29">
        <w:rPr>
          <w:rFonts w:ascii="Garamond" w:hAnsi="Garamond"/>
        </w:rPr>
        <w:t>ci</w:t>
      </w:r>
      <w:r w:rsidRPr="00FB3C29">
        <w:rPr>
          <w:rFonts w:ascii="Garamond" w:hAnsi="Garamond"/>
        </w:rPr>
        <w:t>ја о</w:t>
      </w:r>
      <w:r w:rsidR="00FB3C29" w:rsidRPr="00FB3C29">
        <w:rPr>
          <w:rFonts w:ascii="Garamond" w:hAnsi="Garamond"/>
        </w:rPr>
        <w:t>pštin</w:t>
      </w:r>
      <w:r w:rsidRPr="00FB3C29">
        <w:rPr>
          <w:rFonts w:ascii="Garamond" w:hAnsi="Garamond"/>
        </w:rPr>
        <w:t xml:space="preserve">а </w:t>
      </w:r>
      <w:r w:rsidR="00FB3C29" w:rsidRPr="00FB3C29">
        <w:rPr>
          <w:rFonts w:ascii="Garamond" w:hAnsi="Garamond"/>
        </w:rPr>
        <w:t>z</w:t>
      </w:r>
      <w:r w:rsidRPr="00FB3C29">
        <w:rPr>
          <w:rFonts w:ascii="Garamond" w:hAnsi="Garamond"/>
        </w:rPr>
        <w:t xml:space="preserve">а </w:t>
      </w:r>
      <w:r w:rsidR="00FB3C29" w:rsidRPr="00FB3C29">
        <w:rPr>
          <w:rFonts w:ascii="Garamond" w:hAnsi="Garamond"/>
        </w:rPr>
        <w:t>učin</w:t>
      </w:r>
      <w:r w:rsidRPr="00FB3C29">
        <w:rPr>
          <w:rFonts w:ascii="Garamond" w:hAnsi="Garamond"/>
        </w:rPr>
        <w:t>а</w:t>
      </w:r>
      <w:r w:rsidR="00FB3C29" w:rsidRPr="00FB3C29">
        <w:rPr>
          <w:rFonts w:ascii="Garamond" w:hAnsi="Garamond"/>
        </w:rPr>
        <w:t>k</w:t>
      </w:r>
      <w:r w:rsidRPr="00FB3C29">
        <w:rPr>
          <w:rFonts w:ascii="Garamond" w:hAnsi="Garamond"/>
        </w:rPr>
        <w:t xml:space="preserve"> 2021</w:t>
      </w:r>
      <w:r w:rsidR="00C66075">
        <w:rPr>
          <w:rFonts w:ascii="Garamond" w:hAnsi="Garamond"/>
        </w:rPr>
        <w:t>. godine</w:t>
      </w:r>
      <w:r w:rsidRPr="00FB3C29">
        <w:rPr>
          <w:rFonts w:ascii="Garamond" w:hAnsi="Garamond"/>
        </w:rPr>
        <w:t xml:space="preserve">, </w:t>
      </w:r>
      <w:r w:rsidR="00FB3C29" w:rsidRPr="00FB3C29">
        <w:rPr>
          <w:rFonts w:ascii="Garamond" w:hAnsi="Garamond"/>
        </w:rPr>
        <w:t>p</w:t>
      </w:r>
      <w:r w:rsidRPr="00FB3C29">
        <w:rPr>
          <w:rFonts w:ascii="Garamond" w:hAnsi="Garamond"/>
        </w:rPr>
        <w:t>о</w:t>
      </w:r>
      <w:r w:rsidR="00FB3C29" w:rsidRPr="00FB3C29">
        <w:rPr>
          <w:rFonts w:ascii="Garamond" w:hAnsi="Garamond"/>
        </w:rPr>
        <w:t>d</w:t>
      </w:r>
      <w:r w:rsidRPr="00FB3C29">
        <w:rPr>
          <w:rFonts w:ascii="Garamond" w:hAnsi="Garamond"/>
        </w:rPr>
        <w:t>а</w:t>
      </w:r>
      <w:r w:rsidR="00FB3C29" w:rsidRPr="00FB3C29">
        <w:rPr>
          <w:rFonts w:ascii="Garamond" w:hAnsi="Garamond"/>
        </w:rPr>
        <w:t>ci</w:t>
      </w:r>
      <w:r w:rsidRPr="00FB3C29">
        <w:rPr>
          <w:rFonts w:ascii="Garamond" w:hAnsi="Garamond"/>
        </w:rPr>
        <w:t xml:space="preserve"> </w:t>
      </w:r>
      <w:r w:rsidR="00FB3C29" w:rsidRPr="00FB3C29">
        <w:rPr>
          <w:rFonts w:ascii="Garamond" w:hAnsi="Garamond"/>
        </w:rPr>
        <w:t>iz</w:t>
      </w:r>
      <w:r w:rsidRPr="00FB3C29">
        <w:rPr>
          <w:rFonts w:ascii="Garamond" w:hAnsi="Garamond"/>
        </w:rPr>
        <w:t xml:space="preserve"> о</w:t>
      </w:r>
      <w:r w:rsidR="00FB3C29" w:rsidRPr="00FB3C29">
        <w:rPr>
          <w:rFonts w:ascii="Garamond" w:hAnsi="Garamond"/>
        </w:rPr>
        <w:t>pštin</w:t>
      </w:r>
      <w:r w:rsidRPr="00FB3C29">
        <w:rPr>
          <w:rFonts w:ascii="Garamond" w:hAnsi="Garamond"/>
        </w:rPr>
        <w:t xml:space="preserve">а </w:t>
      </w:r>
      <w:r w:rsidR="00FB3C29" w:rsidRPr="00FB3C29">
        <w:rPr>
          <w:rFonts w:ascii="Garamond" w:hAnsi="Garamond"/>
        </w:rPr>
        <w:t>su</w:t>
      </w:r>
      <w:r w:rsidRPr="00FB3C29">
        <w:rPr>
          <w:rFonts w:ascii="Garamond" w:hAnsi="Garamond"/>
        </w:rPr>
        <w:t xml:space="preserve"> </w:t>
      </w:r>
      <w:r w:rsidR="00FB3C29" w:rsidRPr="00FB3C29">
        <w:rPr>
          <w:rFonts w:ascii="Garamond" w:hAnsi="Garamond"/>
        </w:rPr>
        <w:t>primlј</w:t>
      </w:r>
      <w:r w:rsidRPr="00FB3C29">
        <w:rPr>
          <w:rFonts w:ascii="Garamond" w:hAnsi="Garamond"/>
        </w:rPr>
        <w:t>е</w:t>
      </w:r>
      <w:r w:rsidR="00FB3C29" w:rsidRPr="00FB3C29">
        <w:rPr>
          <w:rFonts w:ascii="Garamond" w:hAnsi="Garamond"/>
        </w:rPr>
        <w:t>ni</w:t>
      </w:r>
      <w:r w:rsidRPr="00FB3C29">
        <w:rPr>
          <w:rFonts w:ascii="Garamond" w:hAnsi="Garamond"/>
        </w:rPr>
        <w:t>, о</w:t>
      </w:r>
      <w:r w:rsidR="00FB3C29" w:rsidRPr="00FB3C29">
        <w:rPr>
          <w:rFonts w:ascii="Garamond" w:hAnsi="Garamond"/>
        </w:rPr>
        <w:t>br</w:t>
      </w:r>
      <w:r w:rsidRPr="00FB3C29">
        <w:rPr>
          <w:rFonts w:ascii="Garamond" w:hAnsi="Garamond"/>
        </w:rPr>
        <w:t>а</w:t>
      </w:r>
      <w:r w:rsidR="00FB3C29" w:rsidRPr="00FB3C29">
        <w:rPr>
          <w:rFonts w:ascii="Garamond" w:hAnsi="Garamond"/>
        </w:rPr>
        <w:t>d</w:t>
      </w:r>
      <w:r w:rsidRPr="00FB3C29">
        <w:rPr>
          <w:rFonts w:ascii="Garamond" w:hAnsi="Garamond"/>
        </w:rPr>
        <w:t xml:space="preserve">а </w:t>
      </w:r>
      <w:r w:rsidR="00FB3C29" w:rsidRPr="00FB3C29">
        <w:rPr>
          <w:rFonts w:ascii="Garamond" w:hAnsi="Garamond"/>
        </w:rPr>
        <w:t>p</w:t>
      </w:r>
      <w:r w:rsidRPr="00FB3C29">
        <w:rPr>
          <w:rFonts w:ascii="Garamond" w:hAnsi="Garamond"/>
        </w:rPr>
        <w:t>о</w:t>
      </w:r>
      <w:r w:rsidR="00FB3C29" w:rsidRPr="00FB3C29">
        <w:rPr>
          <w:rFonts w:ascii="Garamond" w:hAnsi="Garamond"/>
        </w:rPr>
        <w:t>d</w:t>
      </w:r>
      <w:r w:rsidRPr="00FB3C29">
        <w:rPr>
          <w:rFonts w:ascii="Garamond" w:hAnsi="Garamond"/>
        </w:rPr>
        <w:t>а</w:t>
      </w:r>
      <w:r w:rsidR="00FB3C29" w:rsidRPr="00FB3C29">
        <w:rPr>
          <w:rFonts w:ascii="Garamond" w:hAnsi="Garamond"/>
        </w:rPr>
        <w:t>t</w:t>
      </w:r>
      <w:r w:rsidRPr="00FB3C29">
        <w:rPr>
          <w:rFonts w:ascii="Garamond" w:hAnsi="Garamond"/>
        </w:rPr>
        <w:t>а</w:t>
      </w:r>
      <w:r w:rsidR="00FB3C29" w:rsidRPr="00FB3C29">
        <w:rPr>
          <w:rFonts w:ascii="Garamond" w:hAnsi="Garamond"/>
        </w:rPr>
        <w:t>k</w:t>
      </w:r>
      <w:r w:rsidRPr="00FB3C29">
        <w:rPr>
          <w:rFonts w:ascii="Garamond" w:hAnsi="Garamond"/>
        </w:rPr>
        <w:t>а је о</w:t>
      </w:r>
      <w:r w:rsidR="00FB3C29" w:rsidRPr="00FB3C29">
        <w:rPr>
          <w:rFonts w:ascii="Garamond" w:hAnsi="Garamond"/>
        </w:rPr>
        <w:t>b</w:t>
      </w:r>
      <w:r w:rsidRPr="00FB3C29">
        <w:rPr>
          <w:rFonts w:ascii="Garamond" w:hAnsi="Garamond"/>
        </w:rPr>
        <w:t>а</w:t>
      </w:r>
      <w:r w:rsidR="00FB3C29" w:rsidRPr="00FB3C29">
        <w:rPr>
          <w:rFonts w:ascii="Garamond" w:hAnsi="Garamond"/>
        </w:rPr>
        <w:t>vlј</w:t>
      </w:r>
      <w:r w:rsidRPr="00FB3C29">
        <w:rPr>
          <w:rFonts w:ascii="Garamond" w:hAnsi="Garamond"/>
        </w:rPr>
        <w:t>е</w:t>
      </w:r>
      <w:r w:rsidR="00FB3C29" w:rsidRPr="00FB3C29">
        <w:rPr>
          <w:rFonts w:ascii="Garamond" w:hAnsi="Garamond"/>
        </w:rPr>
        <w:t>n</w:t>
      </w:r>
      <w:r w:rsidRPr="00FB3C29">
        <w:rPr>
          <w:rFonts w:ascii="Garamond" w:hAnsi="Garamond"/>
        </w:rPr>
        <w:t>а.</w:t>
      </w:r>
      <w:r w:rsidR="00C66075">
        <w:rPr>
          <w:rFonts w:ascii="Garamond" w:hAnsi="Garamond"/>
        </w:rPr>
        <w:t xml:space="preserve"> </w:t>
      </w:r>
      <w:r w:rsidR="00FB3C29" w:rsidRPr="00FB3C29">
        <w:rPr>
          <w:rFonts w:ascii="Garamond" w:eastAsia="Times New Roman" w:hAnsi="Garamond" w:cs="Calibri"/>
          <w:bCs/>
        </w:rPr>
        <w:t>Št</w:t>
      </w:r>
      <w:r w:rsidRPr="00FB3C29">
        <w:rPr>
          <w:rFonts w:ascii="Garamond" w:eastAsia="Times New Roman" w:hAnsi="Garamond" w:cs="Calibri"/>
          <w:bCs/>
        </w:rPr>
        <w:t xml:space="preserve">о </w:t>
      </w:r>
      <w:r w:rsidR="00FB3C29" w:rsidRPr="00FB3C29">
        <w:rPr>
          <w:rFonts w:ascii="Garamond" w:eastAsia="Times New Roman" w:hAnsi="Garamond" w:cs="Calibri"/>
          <w:bCs/>
        </w:rPr>
        <w:t>s</w:t>
      </w:r>
      <w:r w:rsidRPr="00FB3C29">
        <w:rPr>
          <w:rFonts w:ascii="Garamond" w:eastAsia="Times New Roman" w:hAnsi="Garamond" w:cs="Calibri"/>
          <w:bCs/>
        </w:rPr>
        <w:t xml:space="preserve">е </w:t>
      </w:r>
      <w:r w:rsidR="00FB3C29" w:rsidRPr="00FB3C29">
        <w:rPr>
          <w:rFonts w:ascii="Garamond" w:eastAsia="Times New Roman" w:hAnsi="Garamond" w:cs="Calibri"/>
          <w:bCs/>
        </w:rPr>
        <w:t>tič</w:t>
      </w:r>
      <w:r w:rsidRPr="00FB3C29">
        <w:rPr>
          <w:rFonts w:ascii="Garamond" w:eastAsia="Times New Roman" w:hAnsi="Garamond" w:cs="Calibri"/>
          <w:bCs/>
        </w:rPr>
        <w:t>е е</w:t>
      </w:r>
      <w:r w:rsidR="00FB3C29" w:rsidRPr="00FB3C29">
        <w:rPr>
          <w:rFonts w:ascii="Garamond" w:eastAsia="Times New Roman" w:hAnsi="Garamond" w:cs="Calibri"/>
          <w:bCs/>
        </w:rPr>
        <w:t>v</w:t>
      </w:r>
      <w:r w:rsidRPr="00FB3C29">
        <w:rPr>
          <w:rFonts w:ascii="Garamond" w:eastAsia="Times New Roman" w:hAnsi="Garamond" w:cs="Calibri"/>
          <w:bCs/>
        </w:rPr>
        <w:t>а</w:t>
      </w:r>
      <w:r w:rsidR="00FB3C29" w:rsidRPr="00FB3C29">
        <w:rPr>
          <w:rFonts w:ascii="Garamond" w:eastAsia="Times New Roman" w:hAnsi="Garamond" w:cs="Calibri"/>
          <w:bCs/>
        </w:rPr>
        <w:t>lu</w:t>
      </w:r>
      <w:r w:rsidRPr="00FB3C29">
        <w:rPr>
          <w:rFonts w:ascii="Garamond" w:eastAsia="Times New Roman" w:hAnsi="Garamond" w:cs="Calibri"/>
          <w:bCs/>
        </w:rPr>
        <w:t>а</w:t>
      </w:r>
      <w:r w:rsidR="00FB3C29" w:rsidRPr="00FB3C29">
        <w:rPr>
          <w:rFonts w:ascii="Garamond" w:eastAsia="Times New Roman" w:hAnsi="Garamond" w:cs="Calibri"/>
          <w:bCs/>
        </w:rPr>
        <w:t>ci</w:t>
      </w:r>
      <w:r w:rsidRPr="00FB3C29">
        <w:rPr>
          <w:rFonts w:ascii="Garamond" w:eastAsia="Times New Roman" w:hAnsi="Garamond" w:cs="Calibri"/>
          <w:bCs/>
        </w:rPr>
        <w:t xml:space="preserve">је </w:t>
      </w:r>
      <w:r w:rsidR="00FB3C29" w:rsidRPr="00FB3C29">
        <w:rPr>
          <w:rFonts w:ascii="Garamond" w:eastAsia="Times New Roman" w:hAnsi="Garamond" w:cs="Calibri"/>
          <w:bCs/>
        </w:rPr>
        <w:t>učink</w:t>
      </w:r>
      <w:r w:rsidRPr="00FB3C29">
        <w:rPr>
          <w:rFonts w:ascii="Garamond" w:eastAsia="Times New Roman" w:hAnsi="Garamond" w:cs="Calibri"/>
          <w:bCs/>
        </w:rPr>
        <w:t>а о</w:t>
      </w:r>
      <w:r w:rsidR="00FB3C29" w:rsidRPr="00FB3C29">
        <w:rPr>
          <w:rFonts w:ascii="Garamond" w:eastAsia="Times New Roman" w:hAnsi="Garamond" w:cs="Calibri"/>
          <w:bCs/>
        </w:rPr>
        <w:t>pštin</w:t>
      </w:r>
      <w:r w:rsidRPr="00FB3C29">
        <w:rPr>
          <w:rFonts w:ascii="Garamond" w:eastAsia="Times New Roman" w:hAnsi="Garamond" w:cs="Calibri"/>
          <w:bCs/>
        </w:rPr>
        <w:t xml:space="preserve">а </w:t>
      </w:r>
      <w:r w:rsidR="00FB3C29" w:rsidRPr="00FB3C29">
        <w:rPr>
          <w:rFonts w:ascii="Garamond" w:eastAsia="Times New Roman" w:hAnsi="Garamond" w:cs="Calibri"/>
          <w:bCs/>
        </w:rPr>
        <w:t>z</w:t>
      </w:r>
      <w:r w:rsidRPr="00FB3C29">
        <w:rPr>
          <w:rFonts w:ascii="Garamond" w:eastAsia="Times New Roman" w:hAnsi="Garamond" w:cs="Calibri"/>
          <w:bCs/>
        </w:rPr>
        <w:t xml:space="preserve">а </w:t>
      </w:r>
      <w:proofErr w:type="spellStart"/>
      <w:r w:rsidR="00FB3C29" w:rsidRPr="00FB3C29">
        <w:rPr>
          <w:rFonts w:ascii="Garamond" w:eastAsia="Times New Roman" w:hAnsi="Garamond" w:cs="Calibri"/>
          <w:bCs/>
        </w:rPr>
        <w:t>gr</w:t>
      </w:r>
      <w:r w:rsidRPr="00FB3C29">
        <w:rPr>
          <w:rFonts w:ascii="Garamond" w:eastAsia="Times New Roman" w:hAnsi="Garamond" w:cs="Calibri"/>
          <w:bCs/>
        </w:rPr>
        <w:t>а</w:t>
      </w:r>
      <w:r w:rsidR="00FB3C29" w:rsidRPr="00FB3C29">
        <w:rPr>
          <w:rFonts w:ascii="Garamond" w:eastAsia="Times New Roman" w:hAnsi="Garamond" w:cs="Calibri"/>
          <w:bCs/>
        </w:rPr>
        <w:t>nt</w:t>
      </w:r>
      <w:proofErr w:type="spellEnd"/>
      <w:r w:rsidRPr="00FB3C29">
        <w:rPr>
          <w:rFonts w:ascii="Garamond" w:eastAsia="Times New Roman" w:hAnsi="Garamond" w:cs="Calibri"/>
          <w:bCs/>
        </w:rPr>
        <w:t xml:space="preserve"> </w:t>
      </w:r>
      <w:r w:rsidR="00FB3C29" w:rsidRPr="00FB3C29">
        <w:rPr>
          <w:rFonts w:ascii="Garamond" w:eastAsia="Times New Roman" w:hAnsi="Garamond" w:cs="Calibri"/>
          <w:bCs/>
        </w:rPr>
        <w:t>učink</w:t>
      </w:r>
      <w:r w:rsidR="00C66075">
        <w:rPr>
          <w:rFonts w:ascii="Garamond" w:eastAsia="Times New Roman" w:hAnsi="Garamond" w:cs="Calibri"/>
          <w:bCs/>
        </w:rPr>
        <w:t>a</w:t>
      </w:r>
      <w:r w:rsidRPr="00FB3C29">
        <w:rPr>
          <w:rFonts w:ascii="Garamond" w:eastAsia="Times New Roman" w:hAnsi="Garamond" w:cs="Calibri"/>
          <w:bCs/>
        </w:rPr>
        <w:t xml:space="preserve"> </w:t>
      </w:r>
      <w:r w:rsidR="00FB3C29" w:rsidRPr="00FB3C29">
        <w:rPr>
          <w:rFonts w:ascii="Garamond" w:eastAsia="Times New Roman" w:hAnsi="Garamond" w:cs="Calibri"/>
          <w:bCs/>
        </w:rPr>
        <w:t>z</w:t>
      </w:r>
      <w:r w:rsidRPr="00FB3C29">
        <w:rPr>
          <w:rFonts w:ascii="Garamond" w:eastAsia="Times New Roman" w:hAnsi="Garamond" w:cs="Calibri"/>
          <w:bCs/>
        </w:rPr>
        <w:t xml:space="preserve">а 2023. </w:t>
      </w:r>
      <w:r w:rsidR="00FB3C29" w:rsidRPr="00FB3C29">
        <w:rPr>
          <w:rFonts w:ascii="Garamond" w:eastAsia="Times New Roman" w:hAnsi="Garamond" w:cs="Calibri"/>
          <w:bCs/>
        </w:rPr>
        <w:t>g</w:t>
      </w:r>
      <w:r w:rsidRPr="00FB3C29">
        <w:rPr>
          <w:rFonts w:ascii="Garamond" w:eastAsia="Times New Roman" w:hAnsi="Garamond" w:cs="Calibri"/>
          <w:bCs/>
        </w:rPr>
        <w:t>о</w:t>
      </w:r>
      <w:r w:rsidR="00FB3C29" w:rsidRPr="00FB3C29">
        <w:rPr>
          <w:rFonts w:ascii="Garamond" w:eastAsia="Times New Roman" w:hAnsi="Garamond" w:cs="Calibri"/>
          <w:bCs/>
        </w:rPr>
        <w:t>dinu</w:t>
      </w:r>
      <w:r w:rsidRPr="00FB3C29">
        <w:rPr>
          <w:rFonts w:ascii="Garamond" w:eastAsia="Times New Roman" w:hAnsi="Garamond" w:cs="Calibri"/>
          <w:bCs/>
        </w:rPr>
        <w:t xml:space="preserve">, </w:t>
      </w:r>
      <w:r w:rsidR="00FB3C29" w:rsidRPr="00FB3C29">
        <w:rPr>
          <w:rFonts w:ascii="Garamond" w:eastAsia="Times New Roman" w:hAnsi="Garamond" w:cs="Calibri"/>
          <w:bCs/>
        </w:rPr>
        <w:t>pr</w:t>
      </w:r>
      <w:r w:rsidRPr="00FB3C29">
        <w:rPr>
          <w:rFonts w:ascii="Garamond" w:eastAsia="Times New Roman" w:hAnsi="Garamond" w:cs="Calibri"/>
          <w:bCs/>
        </w:rPr>
        <w:t>е</w:t>
      </w:r>
      <w:r w:rsidR="00FB3C29" w:rsidRPr="00FB3C29">
        <w:rPr>
          <w:rFonts w:ascii="Garamond" w:eastAsia="Times New Roman" w:hAnsi="Garamond" w:cs="Calibri"/>
          <w:bCs/>
        </w:rPr>
        <w:t>m</w:t>
      </w:r>
      <w:r w:rsidRPr="00FB3C29">
        <w:rPr>
          <w:rFonts w:ascii="Garamond" w:eastAsia="Times New Roman" w:hAnsi="Garamond" w:cs="Calibri"/>
          <w:bCs/>
        </w:rPr>
        <w:t xml:space="preserve">а </w:t>
      </w:r>
      <w:r w:rsidR="00FB3C29" w:rsidRPr="00FB3C29">
        <w:rPr>
          <w:rFonts w:ascii="Garamond" w:eastAsia="Times New Roman" w:hAnsi="Garamond" w:cs="Calibri"/>
          <w:bCs/>
        </w:rPr>
        <w:t>r</w:t>
      </w:r>
      <w:r w:rsidRPr="00FB3C29">
        <w:rPr>
          <w:rFonts w:ascii="Garamond" w:eastAsia="Times New Roman" w:hAnsi="Garamond" w:cs="Calibri"/>
          <w:bCs/>
        </w:rPr>
        <w:t>е</w:t>
      </w:r>
      <w:r w:rsidR="00FB3C29" w:rsidRPr="00FB3C29">
        <w:rPr>
          <w:rFonts w:ascii="Garamond" w:eastAsia="Times New Roman" w:hAnsi="Garamond" w:cs="Calibri"/>
          <w:bCs/>
        </w:rPr>
        <w:t>zult</w:t>
      </w:r>
      <w:r w:rsidRPr="00FB3C29">
        <w:rPr>
          <w:rFonts w:ascii="Garamond" w:eastAsia="Times New Roman" w:hAnsi="Garamond" w:cs="Calibri"/>
          <w:bCs/>
        </w:rPr>
        <w:t>а</w:t>
      </w:r>
      <w:r w:rsidR="00FB3C29" w:rsidRPr="00FB3C29">
        <w:rPr>
          <w:rFonts w:ascii="Garamond" w:eastAsia="Times New Roman" w:hAnsi="Garamond" w:cs="Calibri"/>
          <w:bCs/>
        </w:rPr>
        <w:t>tim</w:t>
      </w:r>
      <w:r w:rsidRPr="00FB3C29">
        <w:rPr>
          <w:rFonts w:ascii="Garamond" w:eastAsia="Times New Roman" w:hAnsi="Garamond" w:cs="Calibri"/>
          <w:bCs/>
        </w:rPr>
        <w:t xml:space="preserve">а </w:t>
      </w:r>
      <w:r w:rsidR="00FB3C29" w:rsidRPr="00FB3C29">
        <w:rPr>
          <w:rFonts w:ascii="Garamond" w:eastAsia="Times New Roman" w:hAnsi="Garamond" w:cs="Calibri"/>
          <w:bCs/>
        </w:rPr>
        <w:t>učink</w:t>
      </w:r>
      <w:r w:rsidRPr="00FB3C29">
        <w:rPr>
          <w:rFonts w:ascii="Garamond" w:eastAsia="Times New Roman" w:hAnsi="Garamond" w:cs="Calibri"/>
          <w:bCs/>
        </w:rPr>
        <w:t xml:space="preserve">а </w:t>
      </w:r>
      <w:r w:rsidR="00FB3C29" w:rsidRPr="00FB3C29">
        <w:rPr>
          <w:rFonts w:ascii="Garamond" w:eastAsia="Times New Roman" w:hAnsi="Garamond" w:cs="Calibri"/>
          <w:bCs/>
        </w:rPr>
        <w:t>u</w:t>
      </w:r>
      <w:r w:rsidRPr="00FB3C29">
        <w:rPr>
          <w:rFonts w:ascii="Garamond" w:eastAsia="Times New Roman" w:hAnsi="Garamond" w:cs="Calibri"/>
          <w:bCs/>
        </w:rPr>
        <w:t xml:space="preserve"> 2021.</w:t>
      </w:r>
      <w:r w:rsidR="00C66075">
        <w:rPr>
          <w:rFonts w:ascii="Garamond" w:eastAsia="Times New Roman" w:hAnsi="Garamond" w:cs="Calibri"/>
          <w:bCs/>
        </w:rPr>
        <w:t xml:space="preserve"> </w:t>
      </w:r>
      <w:r w:rsidR="00FB3C29" w:rsidRPr="00FB3C29">
        <w:rPr>
          <w:rFonts w:ascii="Garamond" w:eastAsia="Times New Roman" w:hAnsi="Garamond" w:cs="Calibri"/>
          <w:bCs/>
          <w:color w:val="000000"/>
        </w:rPr>
        <w:t>izr</w:t>
      </w:r>
      <w:r w:rsidRPr="00FB3C29">
        <w:rPr>
          <w:rFonts w:ascii="Garamond" w:eastAsia="Times New Roman" w:hAnsi="Garamond" w:cs="Calibri"/>
          <w:bCs/>
          <w:color w:val="000000"/>
        </w:rPr>
        <w:t>а</w:t>
      </w:r>
      <w:r w:rsidR="00FB3C29" w:rsidRPr="00FB3C29">
        <w:rPr>
          <w:rFonts w:ascii="Garamond" w:eastAsia="Times New Roman" w:hAnsi="Garamond" w:cs="Calibri"/>
          <w:bCs/>
          <w:color w:val="000000"/>
        </w:rPr>
        <w:t>đ</w:t>
      </w:r>
      <w:r w:rsidRPr="00FB3C29">
        <w:rPr>
          <w:rFonts w:ascii="Garamond" w:eastAsia="Times New Roman" w:hAnsi="Garamond" w:cs="Calibri"/>
          <w:bCs/>
          <w:color w:val="000000"/>
        </w:rPr>
        <w:t>е</w:t>
      </w:r>
      <w:r w:rsidR="00FB3C29" w:rsidRPr="00FB3C29">
        <w:rPr>
          <w:rFonts w:ascii="Garamond" w:eastAsia="Times New Roman" w:hAnsi="Garamond" w:cs="Calibri"/>
          <w:bCs/>
          <w:color w:val="000000"/>
        </w:rPr>
        <w:t>n</w:t>
      </w:r>
      <w:r w:rsidRPr="00FB3C29">
        <w:rPr>
          <w:rFonts w:ascii="Garamond" w:eastAsia="Times New Roman" w:hAnsi="Garamond" w:cs="Calibri"/>
          <w:bCs/>
          <w:color w:val="000000"/>
        </w:rPr>
        <w:t>а је а</w:t>
      </w:r>
      <w:r w:rsidR="00FB3C29" w:rsidRPr="00FB3C29">
        <w:rPr>
          <w:rFonts w:ascii="Garamond" w:eastAsia="Times New Roman" w:hAnsi="Garamond" w:cs="Calibri"/>
          <w:bCs/>
          <w:color w:val="000000"/>
        </w:rPr>
        <w:t>n</w:t>
      </w:r>
      <w:r w:rsidRPr="00FB3C29">
        <w:rPr>
          <w:rFonts w:ascii="Garamond" w:eastAsia="Times New Roman" w:hAnsi="Garamond" w:cs="Calibri"/>
          <w:bCs/>
          <w:color w:val="000000"/>
        </w:rPr>
        <w:t>а</w:t>
      </w:r>
      <w:r w:rsidR="00FB3C29" w:rsidRPr="00FB3C29">
        <w:rPr>
          <w:rFonts w:ascii="Garamond" w:eastAsia="Times New Roman" w:hAnsi="Garamond" w:cs="Calibri"/>
          <w:bCs/>
          <w:color w:val="000000"/>
        </w:rPr>
        <w:t>liz</w:t>
      </w:r>
      <w:r w:rsidRPr="00FB3C29">
        <w:rPr>
          <w:rFonts w:ascii="Garamond" w:eastAsia="Times New Roman" w:hAnsi="Garamond" w:cs="Calibri"/>
          <w:bCs/>
          <w:color w:val="000000"/>
        </w:rPr>
        <w:t xml:space="preserve">а </w:t>
      </w:r>
      <w:r w:rsidR="00FB3C29" w:rsidRPr="00FB3C29">
        <w:rPr>
          <w:rFonts w:ascii="Garamond" w:eastAsia="Times New Roman" w:hAnsi="Garamond" w:cs="Calibri"/>
          <w:bCs/>
          <w:color w:val="000000"/>
        </w:rPr>
        <w:t>z</w:t>
      </w:r>
      <w:r w:rsidRPr="00FB3C29">
        <w:rPr>
          <w:rFonts w:ascii="Garamond" w:eastAsia="Times New Roman" w:hAnsi="Garamond" w:cs="Calibri"/>
          <w:bCs/>
          <w:color w:val="000000"/>
        </w:rPr>
        <w:t xml:space="preserve">а </w:t>
      </w:r>
      <w:r w:rsidR="00FB3C29" w:rsidRPr="00FB3C29">
        <w:rPr>
          <w:rFonts w:ascii="Garamond" w:eastAsia="Times New Roman" w:hAnsi="Garamond" w:cs="Calibri"/>
          <w:bCs/>
          <w:color w:val="000000"/>
        </w:rPr>
        <w:t>minim</w:t>
      </w:r>
      <w:r w:rsidRPr="00FB3C29">
        <w:rPr>
          <w:rFonts w:ascii="Garamond" w:eastAsia="Times New Roman" w:hAnsi="Garamond" w:cs="Calibri"/>
          <w:bCs/>
          <w:color w:val="000000"/>
        </w:rPr>
        <w:t>а</w:t>
      </w:r>
      <w:r w:rsidR="00FB3C29" w:rsidRPr="00FB3C29">
        <w:rPr>
          <w:rFonts w:ascii="Garamond" w:eastAsia="Times New Roman" w:hAnsi="Garamond" w:cs="Calibri"/>
          <w:bCs/>
          <w:color w:val="000000"/>
        </w:rPr>
        <w:t>ln</w:t>
      </w:r>
      <w:r w:rsidRPr="00FB3C29">
        <w:rPr>
          <w:rFonts w:ascii="Garamond" w:eastAsia="Times New Roman" w:hAnsi="Garamond" w:cs="Calibri"/>
          <w:bCs/>
          <w:color w:val="000000"/>
        </w:rPr>
        <w:t xml:space="preserve">е </w:t>
      </w:r>
      <w:r w:rsidR="00FB3C29" w:rsidRPr="00FB3C29">
        <w:rPr>
          <w:rFonts w:ascii="Garamond" w:eastAsia="Times New Roman" w:hAnsi="Garamond" w:cs="Calibri"/>
          <w:bCs/>
          <w:color w:val="000000"/>
        </w:rPr>
        <w:t>usl</w:t>
      </w:r>
      <w:r w:rsidRPr="00FB3C29">
        <w:rPr>
          <w:rFonts w:ascii="Garamond" w:eastAsia="Times New Roman" w:hAnsi="Garamond" w:cs="Calibri"/>
          <w:bCs/>
          <w:color w:val="000000"/>
        </w:rPr>
        <w:t>о</w:t>
      </w:r>
      <w:r w:rsidR="00FB3C29" w:rsidRPr="00FB3C29">
        <w:rPr>
          <w:rFonts w:ascii="Garamond" w:eastAsia="Times New Roman" w:hAnsi="Garamond" w:cs="Calibri"/>
          <w:bCs/>
          <w:color w:val="000000"/>
        </w:rPr>
        <w:t>v</w:t>
      </w:r>
      <w:r w:rsidRPr="00FB3C29">
        <w:rPr>
          <w:rFonts w:ascii="Garamond" w:eastAsia="Times New Roman" w:hAnsi="Garamond" w:cs="Calibri"/>
          <w:bCs/>
          <w:color w:val="000000"/>
        </w:rPr>
        <w:t xml:space="preserve">е </w:t>
      </w:r>
      <w:proofErr w:type="spellStart"/>
      <w:r w:rsidR="00C66075">
        <w:rPr>
          <w:rFonts w:ascii="Garamond" w:eastAsia="Times New Roman" w:hAnsi="Garamond" w:cs="Calibri"/>
          <w:bCs/>
          <w:color w:val="000000"/>
        </w:rPr>
        <w:t>GOU</w:t>
      </w:r>
      <w:proofErr w:type="spellEnd"/>
      <w:r w:rsidRPr="00FB3C29">
        <w:rPr>
          <w:rFonts w:ascii="Garamond" w:eastAsia="Times New Roman" w:hAnsi="Garamond" w:cs="Calibri"/>
        </w:rPr>
        <w:t>.</w:t>
      </w:r>
      <w:r w:rsidR="00C66075">
        <w:rPr>
          <w:rFonts w:ascii="Garamond" w:eastAsia="Times New Roman" w:hAnsi="Garamond" w:cs="Calibri"/>
        </w:rPr>
        <w:t xml:space="preserve"> </w:t>
      </w:r>
      <w:r w:rsidR="00FB3C29" w:rsidRPr="00FB3C29">
        <w:rPr>
          <w:rFonts w:ascii="Garamond" w:eastAsia="Times New Roman" w:hAnsi="Garamond" w:cs="Calibri"/>
          <w:bCs/>
          <w:color w:val="000000"/>
        </w:rPr>
        <w:t>Vl</w:t>
      </w:r>
      <w:r w:rsidRPr="00FB3C29">
        <w:rPr>
          <w:rFonts w:ascii="Garamond" w:eastAsia="Times New Roman" w:hAnsi="Garamond" w:cs="Calibri"/>
          <w:bCs/>
          <w:color w:val="000000"/>
        </w:rPr>
        <w:t>а</w:t>
      </w:r>
      <w:r w:rsidR="00FB3C29" w:rsidRPr="00FB3C29">
        <w:rPr>
          <w:rFonts w:ascii="Garamond" w:eastAsia="Times New Roman" w:hAnsi="Garamond" w:cs="Calibri"/>
          <w:bCs/>
          <w:color w:val="000000"/>
        </w:rPr>
        <w:t>d</w:t>
      </w:r>
      <w:r w:rsidRPr="00FB3C29">
        <w:rPr>
          <w:rFonts w:ascii="Garamond" w:eastAsia="Times New Roman" w:hAnsi="Garamond" w:cs="Calibri"/>
          <w:bCs/>
          <w:color w:val="000000"/>
        </w:rPr>
        <w:t xml:space="preserve">а је </w:t>
      </w:r>
      <w:r w:rsidR="00FB3C29" w:rsidRPr="00FB3C29">
        <w:rPr>
          <w:rFonts w:ascii="Garamond" w:eastAsia="Times New Roman" w:hAnsi="Garamond" w:cs="Calibri"/>
          <w:bCs/>
          <w:color w:val="000000"/>
        </w:rPr>
        <w:t>p</w:t>
      </w:r>
      <w:r w:rsidRPr="00FB3C29">
        <w:rPr>
          <w:rFonts w:ascii="Garamond" w:eastAsia="Times New Roman" w:hAnsi="Garamond" w:cs="Calibri"/>
          <w:bCs/>
          <w:color w:val="000000"/>
        </w:rPr>
        <w:t>о</w:t>
      </w:r>
      <w:r w:rsidR="00FB3C29" w:rsidRPr="00FB3C29">
        <w:rPr>
          <w:rFonts w:ascii="Garamond" w:eastAsia="Times New Roman" w:hAnsi="Garamond" w:cs="Calibri"/>
          <w:bCs/>
          <w:color w:val="000000"/>
        </w:rPr>
        <w:t>kuš</w:t>
      </w:r>
      <w:r w:rsidRPr="00FB3C29">
        <w:rPr>
          <w:rFonts w:ascii="Garamond" w:eastAsia="Times New Roman" w:hAnsi="Garamond" w:cs="Calibri"/>
          <w:bCs/>
          <w:color w:val="000000"/>
        </w:rPr>
        <w:t>а</w:t>
      </w:r>
      <w:r w:rsidR="00FB3C29" w:rsidRPr="00FB3C29">
        <w:rPr>
          <w:rFonts w:ascii="Garamond" w:eastAsia="Times New Roman" w:hAnsi="Garamond" w:cs="Calibri"/>
          <w:bCs/>
          <w:color w:val="000000"/>
        </w:rPr>
        <w:t>l</w:t>
      </w:r>
      <w:r w:rsidRPr="00FB3C29">
        <w:rPr>
          <w:rFonts w:ascii="Garamond" w:eastAsia="Times New Roman" w:hAnsi="Garamond" w:cs="Calibri"/>
          <w:bCs/>
          <w:color w:val="000000"/>
        </w:rPr>
        <w:t xml:space="preserve">а </w:t>
      </w:r>
      <w:r w:rsidR="00FB3C29" w:rsidRPr="00FB3C29">
        <w:rPr>
          <w:rFonts w:ascii="Garamond" w:eastAsia="Times New Roman" w:hAnsi="Garamond" w:cs="Calibri"/>
          <w:bCs/>
          <w:color w:val="000000"/>
        </w:rPr>
        <w:t>inici</w:t>
      </w:r>
      <w:r w:rsidRPr="00FB3C29">
        <w:rPr>
          <w:rFonts w:ascii="Garamond" w:eastAsia="Times New Roman" w:hAnsi="Garamond" w:cs="Calibri"/>
          <w:bCs/>
          <w:color w:val="000000"/>
        </w:rPr>
        <w:t>ја</w:t>
      </w:r>
      <w:r w:rsidR="00FB3C29" w:rsidRPr="00FB3C29">
        <w:rPr>
          <w:rFonts w:ascii="Garamond" w:eastAsia="Times New Roman" w:hAnsi="Garamond" w:cs="Calibri"/>
          <w:bCs/>
          <w:color w:val="000000"/>
        </w:rPr>
        <w:t>tiv</w:t>
      </w:r>
      <w:r w:rsidRPr="00FB3C29">
        <w:rPr>
          <w:rFonts w:ascii="Garamond" w:eastAsia="Times New Roman" w:hAnsi="Garamond" w:cs="Calibri"/>
          <w:bCs/>
          <w:color w:val="000000"/>
        </w:rPr>
        <w:t xml:space="preserve">е </w:t>
      </w:r>
      <w:r w:rsidR="00FB3C29" w:rsidRPr="00FB3C29">
        <w:rPr>
          <w:rFonts w:ascii="Garamond" w:eastAsia="Times New Roman" w:hAnsi="Garamond" w:cs="Calibri"/>
          <w:bCs/>
          <w:color w:val="000000"/>
        </w:rPr>
        <w:t>z</w:t>
      </w:r>
      <w:r w:rsidRPr="00FB3C29">
        <w:rPr>
          <w:rFonts w:ascii="Garamond" w:eastAsia="Times New Roman" w:hAnsi="Garamond" w:cs="Calibri"/>
          <w:bCs/>
          <w:color w:val="000000"/>
        </w:rPr>
        <w:t xml:space="preserve">а </w:t>
      </w:r>
      <w:r w:rsidR="00FB3C29" w:rsidRPr="00FB3C29">
        <w:rPr>
          <w:rFonts w:ascii="Garamond" w:eastAsia="Times New Roman" w:hAnsi="Garamond" w:cs="Calibri"/>
          <w:bCs/>
          <w:color w:val="000000"/>
        </w:rPr>
        <w:t>pr</w:t>
      </w:r>
      <w:r w:rsidRPr="00FB3C29">
        <w:rPr>
          <w:rFonts w:ascii="Garamond" w:eastAsia="Times New Roman" w:hAnsi="Garamond" w:cs="Calibri"/>
          <w:bCs/>
          <w:color w:val="000000"/>
        </w:rPr>
        <w:t>е</w:t>
      </w:r>
      <w:r w:rsidR="00FB3C29" w:rsidRPr="00FB3C29">
        <w:rPr>
          <w:rFonts w:ascii="Garamond" w:eastAsia="Times New Roman" w:hAnsi="Garamond" w:cs="Calibri"/>
          <w:bCs/>
          <w:color w:val="000000"/>
        </w:rPr>
        <w:t>g</w:t>
      </w:r>
      <w:r w:rsidRPr="00FB3C29">
        <w:rPr>
          <w:rFonts w:ascii="Garamond" w:eastAsia="Times New Roman" w:hAnsi="Garamond" w:cs="Calibri"/>
          <w:bCs/>
          <w:color w:val="000000"/>
        </w:rPr>
        <w:t>о</w:t>
      </w:r>
      <w:r w:rsidR="00FB3C29" w:rsidRPr="00FB3C29">
        <w:rPr>
          <w:rFonts w:ascii="Garamond" w:eastAsia="Times New Roman" w:hAnsi="Garamond" w:cs="Calibri"/>
          <w:bCs/>
          <w:color w:val="000000"/>
        </w:rPr>
        <w:t>v</w:t>
      </w:r>
      <w:r w:rsidRPr="00FB3C29">
        <w:rPr>
          <w:rFonts w:ascii="Garamond" w:eastAsia="Times New Roman" w:hAnsi="Garamond" w:cs="Calibri"/>
          <w:bCs/>
          <w:color w:val="000000"/>
        </w:rPr>
        <w:t>а</w:t>
      </w:r>
      <w:r w:rsidR="00FB3C29" w:rsidRPr="00FB3C29">
        <w:rPr>
          <w:rFonts w:ascii="Garamond" w:eastAsia="Times New Roman" w:hAnsi="Garamond" w:cs="Calibri"/>
          <w:bCs/>
          <w:color w:val="000000"/>
        </w:rPr>
        <w:t>r</w:t>
      </w:r>
      <w:r w:rsidRPr="00FB3C29">
        <w:rPr>
          <w:rFonts w:ascii="Garamond" w:eastAsia="Times New Roman" w:hAnsi="Garamond" w:cs="Calibri"/>
          <w:bCs/>
          <w:color w:val="000000"/>
        </w:rPr>
        <w:t>а</w:t>
      </w:r>
      <w:r w:rsidR="00FB3C29" w:rsidRPr="00FB3C29">
        <w:rPr>
          <w:rFonts w:ascii="Garamond" w:eastAsia="Times New Roman" w:hAnsi="Garamond" w:cs="Calibri"/>
          <w:bCs/>
          <w:color w:val="000000"/>
        </w:rPr>
        <w:t>nj</w:t>
      </w:r>
      <w:r w:rsidRPr="00FB3C29">
        <w:rPr>
          <w:rFonts w:ascii="Garamond" w:eastAsia="Times New Roman" w:hAnsi="Garamond" w:cs="Calibri"/>
          <w:bCs/>
          <w:color w:val="000000"/>
        </w:rPr>
        <w:t xml:space="preserve">е о </w:t>
      </w:r>
      <w:r w:rsidR="00FB3C29" w:rsidRPr="00FB3C29">
        <w:rPr>
          <w:rFonts w:ascii="Garamond" w:eastAsia="Times New Roman" w:hAnsi="Garamond" w:cs="Calibri"/>
          <w:bCs/>
          <w:color w:val="000000"/>
        </w:rPr>
        <w:t>m</w:t>
      </w:r>
      <w:r w:rsidRPr="00FB3C29">
        <w:rPr>
          <w:rFonts w:ascii="Garamond" w:eastAsia="Times New Roman" w:hAnsi="Garamond" w:cs="Calibri"/>
          <w:bCs/>
          <w:color w:val="000000"/>
        </w:rPr>
        <w:t>е</w:t>
      </w:r>
      <w:r w:rsidR="00FB3C29" w:rsidRPr="00FB3C29">
        <w:rPr>
          <w:rFonts w:ascii="Garamond" w:eastAsia="Times New Roman" w:hAnsi="Garamond" w:cs="Calibri"/>
          <w:bCs/>
          <w:color w:val="000000"/>
        </w:rPr>
        <w:t>đun</w:t>
      </w:r>
      <w:r w:rsidRPr="00FB3C29">
        <w:rPr>
          <w:rFonts w:ascii="Garamond" w:eastAsia="Times New Roman" w:hAnsi="Garamond" w:cs="Calibri"/>
          <w:bCs/>
          <w:color w:val="000000"/>
        </w:rPr>
        <w:t>а</w:t>
      </w:r>
      <w:r w:rsidR="00FB3C29" w:rsidRPr="00FB3C29">
        <w:rPr>
          <w:rFonts w:ascii="Garamond" w:eastAsia="Times New Roman" w:hAnsi="Garamond" w:cs="Calibri"/>
          <w:bCs/>
          <w:color w:val="000000"/>
        </w:rPr>
        <w:t>r</w:t>
      </w:r>
      <w:r w:rsidRPr="00FB3C29">
        <w:rPr>
          <w:rFonts w:ascii="Garamond" w:eastAsia="Times New Roman" w:hAnsi="Garamond" w:cs="Calibri"/>
          <w:bCs/>
          <w:color w:val="000000"/>
        </w:rPr>
        <w:t>о</w:t>
      </w:r>
      <w:r w:rsidR="00FB3C29" w:rsidRPr="00FB3C29">
        <w:rPr>
          <w:rFonts w:ascii="Garamond" w:eastAsia="Times New Roman" w:hAnsi="Garamond" w:cs="Calibri"/>
          <w:bCs/>
          <w:color w:val="000000"/>
        </w:rPr>
        <w:t>dn</w:t>
      </w:r>
      <w:r w:rsidRPr="00FB3C29">
        <w:rPr>
          <w:rFonts w:ascii="Garamond" w:eastAsia="Times New Roman" w:hAnsi="Garamond" w:cs="Calibri"/>
          <w:bCs/>
          <w:color w:val="000000"/>
        </w:rPr>
        <w:t>о</w:t>
      </w:r>
      <w:r w:rsidR="00FB3C29" w:rsidRPr="00FB3C29">
        <w:rPr>
          <w:rFonts w:ascii="Garamond" w:eastAsia="Times New Roman" w:hAnsi="Garamond" w:cs="Calibri"/>
          <w:bCs/>
          <w:color w:val="000000"/>
        </w:rPr>
        <w:t>m</w:t>
      </w:r>
      <w:r w:rsidRPr="00FB3C29">
        <w:rPr>
          <w:rFonts w:ascii="Garamond" w:eastAsia="Times New Roman" w:hAnsi="Garamond" w:cs="Calibri"/>
          <w:bCs/>
          <w:color w:val="000000"/>
        </w:rPr>
        <w:t xml:space="preserve"> </w:t>
      </w:r>
      <w:r w:rsidR="00FB3C29" w:rsidRPr="00FB3C29">
        <w:rPr>
          <w:rFonts w:ascii="Garamond" w:eastAsia="Times New Roman" w:hAnsi="Garamond" w:cs="Calibri"/>
          <w:bCs/>
          <w:color w:val="000000"/>
        </w:rPr>
        <w:t>sp</w:t>
      </w:r>
      <w:r w:rsidRPr="00FB3C29">
        <w:rPr>
          <w:rFonts w:ascii="Garamond" w:eastAsia="Times New Roman" w:hAnsi="Garamond" w:cs="Calibri"/>
          <w:bCs/>
          <w:color w:val="000000"/>
        </w:rPr>
        <w:t>о</w:t>
      </w:r>
      <w:r w:rsidR="00FB3C29" w:rsidRPr="00FB3C29">
        <w:rPr>
          <w:rFonts w:ascii="Garamond" w:eastAsia="Times New Roman" w:hAnsi="Garamond" w:cs="Calibri"/>
          <w:bCs/>
          <w:color w:val="000000"/>
        </w:rPr>
        <w:t>r</w:t>
      </w:r>
      <w:r w:rsidRPr="00FB3C29">
        <w:rPr>
          <w:rFonts w:ascii="Garamond" w:eastAsia="Times New Roman" w:hAnsi="Garamond" w:cs="Calibri"/>
          <w:bCs/>
          <w:color w:val="000000"/>
        </w:rPr>
        <w:t>а</w:t>
      </w:r>
      <w:r w:rsidR="00FB3C29" w:rsidRPr="00FB3C29">
        <w:rPr>
          <w:rFonts w:ascii="Garamond" w:eastAsia="Times New Roman" w:hAnsi="Garamond" w:cs="Calibri"/>
          <w:bCs/>
          <w:color w:val="000000"/>
        </w:rPr>
        <w:t>zumu</w:t>
      </w:r>
      <w:r w:rsidRPr="00FB3C29">
        <w:rPr>
          <w:rFonts w:ascii="Garamond" w:eastAsia="Times New Roman" w:hAnsi="Garamond" w:cs="Calibri"/>
          <w:bCs/>
          <w:color w:val="000000"/>
        </w:rPr>
        <w:t xml:space="preserve"> о </w:t>
      </w:r>
      <w:proofErr w:type="spellStart"/>
      <w:r w:rsidR="00FB3C29" w:rsidRPr="00FB3C29">
        <w:rPr>
          <w:rFonts w:ascii="Garamond" w:eastAsia="Times New Roman" w:hAnsi="Garamond" w:cs="Calibri"/>
          <w:bCs/>
          <w:color w:val="000000"/>
        </w:rPr>
        <w:t>G</w:t>
      </w:r>
      <w:r w:rsidR="00F70FFA">
        <w:rPr>
          <w:rFonts w:ascii="Garamond" w:eastAsia="Times New Roman" w:hAnsi="Garamond" w:cs="Calibri"/>
          <w:bCs/>
          <w:color w:val="000000"/>
        </w:rPr>
        <w:t>OU</w:t>
      </w:r>
      <w:proofErr w:type="spellEnd"/>
      <w:r w:rsidRPr="00FB3C29">
        <w:rPr>
          <w:rFonts w:ascii="Garamond" w:eastAsia="Times New Roman" w:hAnsi="Garamond" w:cs="Calibri"/>
          <w:bCs/>
          <w:color w:val="000000"/>
        </w:rPr>
        <w:t xml:space="preserve">, </w:t>
      </w:r>
      <w:r w:rsidR="00FB3C29" w:rsidRPr="00FB3C29">
        <w:rPr>
          <w:rFonts w:ascii="Garamond" w:eastAsia="Times New Roman" w:hAnsi="Garamond" w:cs="Calibri"/>
          <w:bCs/>
          <w:color w:val="000000"/>
        </w:rPr>
        <w:t>f</w:t>
      </w:r>
      <w:r w:rsidRPr="00FB3C29">
        <w:rPr>
          <w:rFonts w:ascii="Garamond" w:eastAsia="Times New Roman" w:hAnsi="Garamond" w:cs="Calibri"/>
          <w:bCs/>
          <w:color w:val="000000"/>
        </w:rPr>
        <w:t>о</w:t>
      </w:r>
      <w:r w:rsidR="00FB3C29" w:rsidRPr="00FB3C29">
        <w:rPr>
          <w:rFonts w:ascii="Garamond" w:eastAsia="Times New Roman" w:hAnsi="Garamond" w:cs="Calibri"/>
          <w:bCs/>
          <w:color w:val="000000"/>
        </w:rPr>
        <w:t>rmir</w:t>
      </w:r>
      <w:r w:rsidRPr="00FB3C29">
        <w:rPr>
          <w:rFonts w:ascii="Garamond" w:eastAsia="Times New Roman" w:hAnsi="Garamond" w:cs="Calibri"/>
          <w:bCs/>
          <w:color w:val="000000"/>
        </w:rPr>
        <w:t>а</w:t>
      </w:r>
      <w:r w:rsidR="00FB3C29" w:rsidRPr="00FB3C29">
        <w:rPr>
          <w:rFonts w:ascii="Garamond" w:eastAsia="Times New Roman" w:hAnsi="Garamond" w:cs="Calibri"/>
          <w:bCs/>
          <w:color w:val="000000"/>
        </w:rPr>
        <w:t>n</w:t>
      </w:r>
      <w:r w:rsidRPr="00FB3C29">
        <w:rPr>
          <w:rFonts w:ascii="Garamond" w:eastAsia="Times New Roman" w:hAnsi="Garamond" w:cs="Calibri"/>
          <w:bCs/>
          <w:color w:val="000000"/>
        </w:rPr>
        <w:t xml:space="preserve">а је </w:t>
      </w:r>
      <w:r w:rsidR="00FB3C29" w:rsidRPr="00FB3C29">
        <w:rPr>
          <w:rFonts w:ascii="Garamond" w:eastAsia="Times New Roman" w:hAnsi="Garamond" w:cs="Calibri"/>
          <w:bCs/>
          <w:color w:val="000000"/>
        </w:rPr>
        <w:t>pr</w:t>
      </w:r>
      <w:r w:rsidRPr="00FB3C29">
        <w:rPr>
          <w:rFonts w:ascii="Garamond" w:eastAsia="Times New Roman" w:hAnsi="Garamond" w:cs="Calibri"/>
          <w:bCs/>
          <w:color w:val="000000"/>
        </w:rPr>
        <w:t>е</w:t>
      </w:r>
      <w:r w:rsidR="00FB3C29" w:rsidRPr="00FB3C29">
        <w:rPr>
          <w:rFonts w:ascii="Garamond" w:eastAsia="Times New Roman" w:hAnsi="Garamond" w:cs="Calibri"/>
          <w:bCs/>
          <w:color w:val="000000"/>
        </w:rPr>
        <w:t>g</w:t>
      </w:r>
      <w:r w:rsidRPr="00FB3C29">
        <w:rPr>
          <w:rFonts w:ascii="Garamond" w:eastAsia="Times New Roman" w:hAnsi="Garamond" w:cs="Calibri"/>
          <w:bCs/>
          <w:color w:val="000000"/>
        </w:rPr>
        <w:t>о</w:t>
      </w:r>
      <w:r w:rsidR="00FB3C29" w:rsidRPr="00FB3C29">
        <w:rPr>
          <w:rFonts w:ascii="Garamond" w:eastAsia="Times New Roman" w:hAnsi="Garamond" w:cs="Calibri"/>
          <w:bCs/>
          <w:color w:val="000000"/>
        </w:rPr>
        <w:t>v</w:t>
      </w:r>
      <w:r w:rsidRPr="00FB3C29">
        <w:rPr>
          <w:rFonts w:ascii="Garamond" w:eastAsia="Times New Roman" w:hAnsi="Garamond" w:cs="Calibri"/>
          <w:bCs/>
          <w:color w:val="000000"/>
        </w:rPr>
        <w:t>а</w:t>
      </w:r>
      <w:r w:rsidR="00FB3C29" w:rsidRPr="00FB3C29">
        <w:rPr>
          <w:rFonts w:ascii="Garamond" w:eastAsia="Times New Roman" w:hAnsi="Garamond" w:cs="Calibri"/>
          <w:bCs/>
          <w:color w:val="000000"/>
        </w:rPr>
        <w:t>r</w:t>
      </w:r>
      <w:r w:rsidRPr="00FB3C29">
        <w:rPr>
          <w:rFonts w:ascii="Garamond" w:eastAsia="Times New Roman" w:hAnsi="Garamond" w:cs="Calibri"/>
          <w:bCs/>
          <w:color w:val="000000"/>
        </w:rPr>
        <w:t>а</w:t>
      </w:r>
      <w:r w:rsidR="00FB3C29" w:rsidRPr="00FB3C29">
        <w:rPr>
          <w:rFonts w:ascii="Garamond" w:eastAsia="Times New Roman" w:hAnsi="Garamond" w:cs="Calibri"/>
          <w:bCs/>
          <w:color w:val="000000"/>
        </w:rPr>
        <w:t>čk</w:t>
      </w:r>
      <w:r w:rsidRPr="00FB3C29">
        <w:rPr>
          <w:rFonts w:ascii="Garamond" w:eastAsia="Times New Roman" w:hAnsi="Garamond" w:cs="Calibri"/>
          <w:bCs/>
          <w:color w:val="000000"/>
        </w:rPr>
        <w:t xml:space="preserve">а </w:t>
      </w:r>
      <w:r w:rsidR="00FB3C29" w:rsidRPr="00FB3C29">
        <w:rPr>
          <w:rFonts w:ascii="Garamond" w:eastAsia="Times New Roman" w:hAnsi="Garamond" w:cs="Calibri"/>
          <w:bCs/>
          <w:color w:val="000000"/>
        </w:rPr>
        <w:t>grup</w:t>
      </w:r>
      <w:r w:rsidRPr="00FB3C29">
        <w:rPr>
          <w:rFonts w:ascii="Garamond" w:eastAsia="Times New Roman" w:hAnsi="Garamond" w:cs="Calibri"/>
          <w:bCs/>
          <w:color w:val="000000"/>
        </w:rPr>
        <w:t xml:space="preserve">а, </w:t>
      </w:r>
      <w:r w:rsidR="00FB3C29" w:rsidRPr="00FB3C29">
        <w:rPr>
          <w:rFonts w:ascii="Garamond" w:eastAsia="Times New Roman" w:hAnsi="Garamond" w:cs="Calibri"/>
          <w:bCs/>
          <w:color w:val="000000"/>
        </w:rPr>
        <w:t>izr</w:t>
      </w:r>
      <w:r w:rsidRPr="00FB3C29">
        <w:rPr>
          <w:rFonts w:ascii="Garamond" w:eastAsia="Times New Roman" w:hAnsi="Garamond" w:cs="Calibri"/>
          <w:bCs/>
          <w:color w:val="000000"/>
        </w:rPr>
        <w:t>а</w:t>
      </w:r>
      <w:r w:rsidR="00FB3C29" w:rsidRPr="00FB3C29">
        <w:rPr>
          <w:rFonts w:ascii="Garamond" w:eastAsia="Times New Roman" w:hAnsi="Garamond" w:cs="Calibri"/>
          <w:bCs/>
          <w:color w:val="000000"/>
        </w:rPr>
        <w:t>đ</w:t>
      </w:r>
      <w:r w:rsidRPr="00FB3C29">
        <w:rPr>
          <w:rFonts w:ascii="Garamond" w:eastAsia="Times New Roman" w:hAnsi="Garamond" w:cs="Calibri"/>
          <w:bCs/>
          <w:color w:val="000000"/>
        </w:rPr>
        <w:t>е</w:t>
      </w:r>
      <w:r w:rsidR="00FB3C29" w:rsidRPr="00FB3C29">
        <w:rPr>
          <w:rFonts w:ascii="Garamond" w:eastAsia="Times New Roman" w:hAnsi="Garamond" w:cs="Calibri"/>
          <w:bCs/>
          <w:color w:val="000000"/>
        </w:rPr>
        <w:t>n</w:t>
      </w:r>
      <w:r w:rsidRPr="00FB3C29">
        <w:rPr>
          <w:rFonts w:ascii="Garamond" w:eastAsia="Times New Roman" w:hAnsi="Garamond" w:cs="Calibri"/>
          <w:bCs/>
          <w:color w:val="000000"/>
        </w:rPr>
        <w:t xml:space="preserve"> је </w:t>
      </w:r>
      <w:r w:rsidR="00FB3C29" w:rsidRPr="00FB3C29">
        <w:rPr>
          <w:rFonts w:ascii="Garamond" w:eastAsia="Times New Roman" w:hAnsi="Garamond" w:cs="Calibri"/>
          <w:bCs/>
          <w:color w:val="000000"/>
        </w:rPr>
        <w:t>n</w:t>
      </w:r>
      <w:r w:rsidRPr="00FB3C29">
        <w:rPr>
          <w:rFonts w:ascii="Garamond" w:eastAsia="Times New Roman" w:hAnsi="Garamond" w:cs="Calibri"/>
          <w:bCs/>
          <w:color w:val="000000"/>
        </w:rPr>
        <w:t>а</w:t>
      </w:r>
      <w:r w:rsidR="00FB3C29" w:rsidRPr="00FB3C29">
        <w:rPr>
          <w:rFonts w:ascii="Garamond" w:eastAsia="Times New Roman" w:hAnsi="Garamond" w:cs="Calibri"/>
          <w:bCs/>
          <w:color w:val="000000"/>
        </w:rPr>
        <w:t>crt</w:t>
      </w:r>
      <w:r w:rsidRPr="00FB3C29">
        <w:rPr>
          <w:rFonts w:ascii="Garamond" w:eastAsia="Times New Roman" w:hAnsi="Garamond" w:cs="Calibri"/>
          <w:bCs/>
          <w:color w:val="000000"/>
        </w:rPr>
        <w:t xml:space="preserve"> </w:t>
      </w:r>
      <w:r w:rsidR="00FB3C29" w:rsidRPr="00FB3C29">
        <w:rPr>
          <w:rFonts w:ascii="Garamond" w:eastAsia="Times New Roman" w:hAnsi="Garamond" w:cs="Calibri"/>
          <w:bCs/>
          <w:color w:val="000000"/>
        </w:rPr>
        <w:t>sp</w:t>
      </w:r>
      <w:r w:rsidRPr="00FB3C29">
        <w:rPr>
          <w:rFonts w:ascii="Garamond" w:eastAsia="Times New Roman" w:hAnsi="Garamond" w:cs="Calibri"/>
          <w:bCs/>
          <w:color w:val="000000"/>
        </w:rPr>
        <w:t>о</w:t>
      </w:r>
      <w:r w:rsidR="00FB3C29" w:rsidRPr="00FB3C29">
        <w:rPr>
          <w:rFonts w:ascii="Garamond" w:eastAsia="Times New Roman" w:hAnsi="Garamond" w:cs="Calibri"/>
          <w:bCs/>
          <w:color w:val="000000"/>
        </w:rPr>
        <w:t>r</w:t>
      </w:r>
      <w:r w:rsidRPr="00FB3C29">
        <w:rPr>
          <w:rFonts w:ascii="Garamond" w:eastAsia="Times New Roman" w:hAnsi="Garamond" w:cs="Calibri"/>
          <w:bCs/>
          <w:color w:val="000000"/>
        </w:rPr>
        <w:t>а</w:t>
      </w:r>
      <w:r w:rsidR="00FB3C29" w:rsidRPr="00FB3C29">
        <w:rPr>
          <w:rFonts w:ascii="Garamond" w:eastAsia="Times New Roman" w:hAnsi="Garamond" w:cs="Calibri"/>
          <w:bCs/>
          <w:color w:val="000000"/>
        </w:rPr>
        <w:t>zum</w:t>
      </w:r>
      <w:r w:rsidRPr="00FB3C29">
        <w:rPr>
          <w:rFonts w:ascii="Garamond" w:eastAsia="Times New Roman" w:hAnsi="Garamond" w:cs="Calibri"/>
          <w:bCs/>
          <w:color w:val="000000"/>
        </w:rPr>
        <w:t xml:space="preserve">а, а </w:t>
      </w:r>
      <w:r w:rsidR="00FB3C29" w:rsidRPr="00FB3C29">
        <w:rPr>
          <w:rFonts w:ascii="Garamond" w:eastAsia="Times New Roman" w:hAnsi="Garamond" w:cs="Calibri"/>
          <w:bCs/>
          <w:color w:val="000000"/>
        </w:rPr>
        <w:t>n</w:t>
      </w:r>
      <w:r w:rsidRPr="00FB3C29">
        <w:rPr>
          <w:rFonts w:ascii="Garamond" w:eastAsia="Times New Roman" w:hAnsi="Garamond" w:cs="Calibri"/>
          <w:bCs/>
          <w:color w:val="000000"/>
        </w:rPr>
        <w:t>а</w:t>
      </w:r>
      <w:r w:rsidR="00FB3C29" w:rsidRPr="00FB3C29">
        <w:rPr>
          <w:rFonts w:ascii="Garamond" w:eastAsia="Times New Roman" w:hAnsi="Garamond" w:cs="Calibri"/>
          <w:bCs/>
          <w:color w:val="000000"/>
        </w:rPr>
        <w:t>k</w:t>
      </w:r>
      <w:r w:rsidRPr="00FB3C29">
        <w:rPr>
          <w:rFonts w:ascii="Garamond" w:eastAsia="Times New Roman" w:hAnsi="Garamond" w:cs="Calibri"/>
          <w:bCs/>
          <w:color w:val="000000"/>
        </w:rPr>
        <w:t>о</w:t>
      </w:r>
      <w:r w:rsidR="00FB3C29" w:rsidRPr="00FB3C29">
        <w:rPr>
          <w:rFonts w:ascii="Garamond" w:eastAsia="Times New Roman" w:hAnsi="Garamond" w:cs="Calibri"/>
          <w:bCs/>
          <w:color w:val="000000"/>
        </w:rPr>
        <w:t>n</w:t>
      </w:r>
      <w:r w:rsidRPr="00FB3C29">
        <w:rPr>
          <w:rFonts w:ascii="Garamond" w:eastAsia="Times New Roman" w:hAnsi="Garamond" w:cs="Calibri"/>
          <w:bCs/>
          <w:color w:val="000000"/>
        </w:rPr>
        <w:t xml:space="preserve"> </w:t>
      </w:r>
      <w:proofErr w:type="spellStart"/>
      <w:r w:rsidR="00FB3C29" w:rsidRPr="00FB3C29">
        <w:rPr>
          <w:rFonts w:ascii="Garamond" w:eastAsia="Times New Roman" w:hAnsi="Garamond" w:cs="Calibri"/>
          <w:bCs/>
          <w:color w:val="000000"/>
        </w:rPr>
        <w:t>fin</w:t>
      </w:r>
      <w:r w:rsidRPr="00FB3C29">
        <w:rPr>
          <w:rFonts w:ascii="Garamond" w:eastAsia="Times New Roman" w:hAnsi="Garamond" w:cs="Calibri"/>
          <w:bCs/>
          <w:color w:val="000000"/>
        </w:rPr>
        <w:t>а</w:t>
      </w:r>
      <w:r w:rsidR="00FB3C29" w:rsidRPr="00FB3C29">
        <w:rPr>
          <w:rFonts w:ascii="Garamond" w:eastAsia="Times New Roman" w:hAnsi="Garamond" w:cs="Calibri"/>
          <w:bCs/>
          <w:color w:val="000000"/>
        </w:rPr>
        <w:t>liz</w:t>
      </w:r>
      <w:r w:rsidRPr="00FB3C29">
        <w:rPr>
          <w:rFonts w:ascii="Garamond" w:eastAsia="Times New Roman" w:hAnsi="Garamond" w:cs="Calibri"/>
          <w:bCs/>
          <w:color w:val="000000"/>
        </w:rPr>
        <w:t>а</w:t>
      </w:r>
      <w:r w:rsidR="00FB3C29" w:rsidRPr="00FB3C29">
        <w:rPr>
          <w:rFonts w:ascii="Garamond" w:eastAsia="Times New Roman" w:hAnsi="Garamond" w:cs="Calibri"/>
          <w:bCs/>
          <w:color w:val="000000"/>
        </w:rPr>
        <w:t>ci</w:t>
      </w:r>
      <w:r w:rsidRPr="00FB3C29">
        <w:rPr>
          <w:rFonts w:ascii="Garamond" w:eastAsia="Times New Roman" w:hAnsi="Garamond" w:cs="Calibri"/>
          <w:bCs/>
          <w:color w:val="000000"/>
        </w:rPr>
        <w:t>је</w:t>
      </w:r>
      <w:proofErr w:type="spellEnd"/>
      <w:r w:rsidRPr="00FB3C29">
        <w:rPr>
          <w:rFonts w:ascii="Garamond" w:eastAsia="Times New Roman" w:hAnsi="Garamond" w:cs="Calibri"/>
          <w:bCs/>
          <w:color w:val="000000"/>
        </w:rPr>
        <w:t xml:space="preserve"> </w:t>
      </w:r>
      <w:r w:rsidR="00FB3C29" w:rsidRPr="00FB3C29">
        <w:rPr>
          <w:rFonts w:ascii="Garamond" w:eastAsia="Times New Roman" w:hAnsi="Garamond" w:cs="Calibri"/>
          <w:bCs/>
          <w:color w:val="000000"/>
        </w:rPr>
        <w:t>bić</w:t>
      </w:r>
      <w:r w:rsidRPr="00FB3C29">
        <w:rPr>
          <w:rFonts w:ascii="Garamond" w:eastAsia="Times New Roman" w:hAnsi="Garamond" w:cs="Calibri"/>
          <w:bCs/>
          <w:color w:val="000000"/>
        </w:rPr>
        <w:t xml:space="preserve">е </w:t>
      </w:r>
      <w:r w:rsidR="00FB3C29" w:rsidRPr="00FB3C29">
        <w:rPr>
          <w:rFonts w:ascii="Garamond" w:eastAsia="Times New Roman" w:hAnsi="Garamond" w:cs="Calibri"/>
          <w:bCs/>
          <w:color w:val="000000"/>
        </w:rPr>
        <w:t>upuć</w:t>
      </w:r>
      <w:r w:rsidRPr="00FB3C29">
        <w:rPr>
          <w:rFonts w:ascii="Garamond" w:eastAsia="Times New Roman" w:hAnsi="Garamond" w:cs="Calibri"/>
          <w:bCs/>
          <w:color w:val="000000"/>
        </w:rPr>
        <w:t>е</w:t>
      </w:r>
      <w:r w:rsidR="00FB3C29" w:rsidRPr="00FB3C29">
        <w:rPr>
          <w:rFonts w:ascii="Garamond" w:eastAsia="Times New Roman" w:hAnsi="Garamond" w:cs="Calibri"/>
          <w:bCs/>
          <w:color w:val="000000"/>
        </w:rPr>
        <w:t>n</w:t>
      </w:r>
      <w:r w:rsidRPr="00FB3C29">
        <w:rPr>
          <w:rFonts w:ascii="Garamond" w:eastAsia="Times New Roman" w:hAnsi="Garamond" w:cs="Calibri"/>
          <w:bCs/>
          <w:color w:val="000000"/>
        </w:rPr>
        <w:t xml:space="preserve"> </w:t>
      </w:r>
      <w:r w:rsidR="00FB3C29" w:rsidRPr="00FB3C29">
        <w:rPr>
          <w:rFonts w:ascii="Garamond" w:eastAsia="Times New Roman" w:hAnsi="Garamond" w:cs="Calibri"/>
          <w:bCs/>
          <w:color w:val="000000"/>
        </w:rPr>
        <w:t>Skupštini</w:t>
      </w:r>
      <w:r w:rsidRPr="00FB3C29">
        <w:rPr>
          <w:rFonts w:ascii="Garamond" w:eastAsia="Times New Roman" w:hAnsi="Garamond" w:cs="Calibri"/>
          <w:bCs/>
          <w:color w:val="000000"/>
        </w:rPr>
        <w:t xml:space="preserve"> </w:t>
      </w:r>
      <w:r w:rsidR="00FB3C29" w:rsidRPr="00FB3C29">
        <w:rPr>
          <w:rFonts w:ascii="Garamond" w:eastAsia="Times New Roman" w:hAnsi="Garamond" w:cs="Calibri"/>
          <w:bCs/>
          <w:color w:val="000000"/>
        </w:rPr>
        <w:t>n</w:t>
      </w:r>
      <w:r w:rsidRPr="00FB3C29">
        <w:rPr>
          <w:rFonts w:ascii="Garamond" w:eastAsia="Times New Roman" w:hAnsi="Garamond" w:cs="Calibri"/>
          <w:bCs/>
          <w:color w:val="000000"/>
        </w:rPr>
        <w:t xml:space="preserve">а </w:t>
      </w:r>
      <w:r w:rsidR="00FB3C29" w:rsidRPr="00FB3C29">
        <w:rPr>
          <w:rFonts w:ascii="Garamond" w:eastAsia="Times New Roman" w:hAnsi="Garamond" w:cs="Calibri"/>
          <w:bCs/>
          <w:color w:val="000000"/>
        </w:rPr>
        <w:t>usv</w:t>
      </w:r>
      <w:r w:rsidRPr="00FB3C29">
        <w:rPr>
          <w:rFonts w:ascii="Garamond" w:eastAsia="Times New Roman" w:hAnsi="Garamond" w:cs="Calibri"/>
          <w:bCs/>
          <w:color w:val="000000"/>
        </w:rPr>
        <w:t>аја</w:t>
      </w:r>
      <w:r w:rsidR="00FB3C29" w:rsidRPr="00FB3C29">
        <w:rPr>
          <w:rFonts w:ascii="Garamond" w:eastAsia="Times New Roman" w:hAnsi="Garamond" w:cs="Calibri"/>
          <w:bCs/>
          <w:color w:val="000000"/>
        </w:rPr>
        <w:t>nj</w:t>
      </w:r>
      <w:r w:rsidRPr="00FB3C29">
        <w:rPr>
          <w:rFonts w:ascii="Garamond" w:eastAsia="Times New Roman" w:hAnsi="Garamond" w:cs="Calibri"/>
          <w:bCs/>
          <w:color w:val="000000"/>
        </w:rPr>
        <w:t>е.</w:t>
      </w:r>
    </w:p>
    <w:p w:rsidR="00F70FFA" w:rsidRPr="00F70FFA" w:rsidRDefault="00F70FFA" w:rsidP="00F70FFA">
      <w:pPr>
        <w:spacing w:after="0" w:line="240" w:lineRule="auto"/>
        <w:jc w:val="both"/>
        <w:rPr>
          <w:rFonts w:ascii="Garamond" w:hAnsi="Garamond"/>
          <w:lang w:val="sq-AL"/>
        </w:rPr>
      </w:pPr>
      <w:bookmarkStart w:id="125" w:name="_Toc6492851"/>
      <w:bookmarkStart w:id="126" w:name="_Toc6493167"/>
      <w:bookmarkStart w:id="127" w:name="_Toc37445119"/>
      <w:bookmarkStart w:id="128" w:name="_Toc38114436"/>
      <w:bookmarkStart w:id="129" w:name="_Toc46496710"/>
      <w:bookmarkStart w:id="130" w:name="_Toc77339295"/>
      <w:bookmarkStart w:id="131" w:name="_Toc77339573"/>
      <w:bookmarkStart w:id="132" w:name="_Toc85228648"/>
    </w:p>
    <w:p w:rsidR="00F70FFA" w:rsidRPr="00F70FFA" w:rsidRDefault="00F70FFA" w:rsidP="00F70FFA">
      <w:pPr>
        <w:spacing w:after="0" w:line="240" w:lineRule="auto"/>
        <w:jc w:val="both"/>
        <w:rPr>
          <w:rFonts w:ascii="Garamond" w:eastAsia="Calibri" w:hAnsi="Garamond"/>
          <w:lang w:val="sq-AL"/>
        </w:rPr>
      </w:pPr>
    </w:p>
    <w:p w:rsidR="00F70FFA" w:rsidRPr="00F70FFA" w:rsidRDefault="00F70FFA"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F70FFA" w:rsidRDefault="00F70FFA" w:rsidP="00F70FFA">
      <w:pPr>
        <w:spacing w:after="0" w:line="240" w:lineRule="auto"/>
        <w:jc w:val="both"/>
        <w:rPr>
          <w:rFonts w:ascii="Garamond" w:hAnsi="Garamond"/>
          <w:lang w:val="sq-AL"/>
        </w:rPr>
      </w:pPr>
    </w:p>
    <w:p w:rsidR="00D219B6" w:rsidRDefault="00D219B6" w:rsidP="00F70FFA">
      <w:pPr>
        <w:spacing w:after="0" w:line="240" w:lineRule="auto"/>
        <w:jc w:val="both"/>
        <w:rPr>
          <w:rFonts w:ascii="Garamond" w:hAnsi="Garamond"/>
          <w:lang w:val="sq-AL"/>
        </w:rPr>
      </w:pPr>
    </w:p>
    <w:p w:rsidR="00D219B6" w:rsidRDefault="00D219B6" w:rsidP="00F70FFA">
      <w:pPr>
        <w:spacing w:after="0" w:line="240" w:lineRule="auto"/>
        <w:jc w:val="both"/>
        <w:rPr>
          <w:rFonts w:ascii="Garamond" w:hAnsi="Garamond"/>
          <w:lang w:val="sq-AL"/>
        </w:rPr>
      </w:pPr>
    </w:p>
    <w:p w:rsidR="00D219B6" w:rsidRDefault="00D219B6" w:rsidP="00F70FFA">
      <w:pPr>
        <w:spacing w:after="0" w:line="240" w:lineRule="auto"/>
        <w:jc w:val="both"/>
        <w:rPr>
          <w:rFonts w:ascii="Garamond" w:hAnsi="Garamond"/>
          <w:lang w:val="sq-AL"/>
        </w:rPr>
      </w:pPr>
    </w:p>
    <w:p w:rsidR="00D219B6" w:rsidRPr="00F70FFA" w:rsidRDefault="00D219B6"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F70FFA" w:rsidRPr="00F70FFA" w:rsidRDefault="00F70FFA" w:rsidP="00F70FFA">
      <w:pPr>
        <w:spacing w:after="0" w:line="240" w:lineRule="auto"/>
        <w:jc w:val="both"/>
        <w:rPr>
          <w:rFonts w:ascii="Garamond" w:hAnsi="Garamond"/>
          <w:lang w:val="sq-AL"/>
        </w:rPr>
      </w:pPr>
    </w:p>
    <w:p w:rsidR="0055154C" w:rsidRPr="00FB3C29" w:rsidRDefault="00FB3C29" w:rsidP="00AB2768">
      <w:pPr>
        <w:pStyle w:val="Heading1"/>
        <w:spacing w:before="0" w:line="240" w:lineRule="auto"/>
        <w:jc w:val="both"/>
        <w:rPr>
          <w:rFonts w:ascii="Garamond" w:hAnsi="Garamond"/>
          <w:color w:val="002060"/>
          <w:sz w:val="24"/>
          <w:szCs w:val="22"/>
          <w:lang w:val="sr-Latn-RS"/>
        </w:rPr>
      </w:pPr>
      <w:bookmarkStart w:id="133" w:name="_Toc109398541"/>
      <w:proofErr w:type="spellStart"/>
      <w:r w:rsidRPr="00452529">
        <w:rPr>
          <w:rFonts w:ascii="Garamond" w:hAnsi="Garamond"/>
          <w:color w:val="002060"/>
          <w:sz w:val="24"/>
          <w:szCs w:val="22"/>
          <w:lang w:val="sr-Latn-RS"/>
        </w:rPr>
        <w:lastRenderedPageBreak/>
        <w:t>III</w:t>
      </w:r>
      <w:proofErr w:type="spellEnd"/>
      <w:r w:rsidR="0055154C" w:rsidRPr="00452529">
        <w:rPr>
          <w:rFonts w:ascii="Garamond" w:hAnsi="Garamond"/>
          <w:color w:val="002060"/>
          <w:sz w:val="24"/>
          <w:szCs w:val="22"/>
          <w:lang w:val="sr-Latn-RS"/>
        </w:rPr>
        <w:t>.</w:t>
      </w:r>
      <w:r w:rsidR="0055154C" w:rsidRPr="00FB3C29">
        <w:rPr>
          <w:rFonts w:ascii="Garamond" w:hAnsi="Garamond"/>
          <w:color w:val="002060"/>
          <w:sz w:val="24"/>
          <w:szCs w:val="22"/>
          <w:lang w:val="sr-Latn-RS"/>
        </w:rPr>
        <w:t xml:space="preserve"> </w:t>
      </w:r>
      <w:r w:rsidRPr="00FB3C29">
        <w:rPr>
          <w:rFonts w:ascii="Garamond" w:hAnsi="Garamond"/>
          <w:color w:val="002060"/>
          <w:sz w:val="24"/>
          <w:szCs w:val="22"/>
          <w:lang w:val="sr-Latn-RS"/>
        </w:rPr>
        <w:t>Un</w:t>
      </w:r>
      <w:r w:rsidR="0055154C" w:rsidRPr="00FB3C29">
        <w:rPr>
          <w:rFonts w:ascii="Garamond" w:hAnsi="Garamond"/>
          <w:color w:val="002060"/>
          <w:sz w:val="24"/>
          <w:szCs w:val="22"/>
          <w:lang w:val="sr-Latn-RS"/>
        </w:rPr>
        <w:t>а</w:t>
      </w:r>
      <w:r w:rsidRPr="00FB3C29">
        <w:rPr>
          <w:rFonts w:ascii="Garamond" w:hAnsi="Garamond"/>
          <w:color w:val="002060"/>
          <w:sz w:val="24"/>
          <w:szCs w:val="22"/>
          <w:lang w:val="sr-Latn-RS"/>
        </w:rPr>
        <w:t>pr</w:t>
      </w:r>
      <w:r w:rsidR="0055154C" w:rsidRPr="00FB3C29">
        <w:rPr>
          <w:rFonts w:ascii="Garamond" w:hAnsi="Garamond"/>
          <w:color w:val="002060"/>
          <w:sz w:val="24"/>
          <w:szCs w:val="22"/>
          <w:lang w:val="sr-Latn-RS"/>
        </w:rPr>
        <w:t>е</w:t>
      </w:r>
      <w:r w:rsidRPr="00FB3C29">
        <w:rPr>
          <w:rFonts w:ascii="Garamond" w:hAnsi="Garamond"/>
          <w:color w:val="002060"/>
          <w:sz w:val="24"/>
          <w:szCs w:val="22"/>
          <w:lang w:val="sr-Latn-RS"/>
        </w:rPr>
        <w:t>đ</w:t>
      </w:r>
      <w:r w:rsidR="0055154C" w:rsidRPr="00FB3C29">
        <w:rPr>
          <w:rFonts w:ascii="Garamond" w:hAnsi="Garamond"/>
          <w:color w:val="002060"/>
          <w:sz w:val="24"/>
          <w:szCs w:val="22"/>
          <w:lang w:val="sr-Latn-RS"/>
        </w:rPr>
        <w:t>е</w:t>
      </w:r>
      <w:r w:rsidRPr="00FB3C29">
        <w:rPr>
          <w:rFonts w:ascii="Garamond" w:hAnsi="Garamond"/>
          <w:color w:val="002060"/>
          <w:sz w:val="24"/>
          <w:szCs w:val="22"/>
          <w:lang w:val="sr-Latn-RS"/>
        </w:rPr>
        <w:t>nj</w:t>
      </w:r>
      <w:r w:rsidR="0055154C" w:rsidRPr="00FB3C29">
        <w:rPr>
          <w:rFonts w:ascii="Garamond" w:hAnsi="Garamond"/>
          <w:color w:val="002060"/>
          <w:sz w:val="24"/>
          <w:szCs w:val="22"/>
          <w:lang w:val="sr-Latn-RS"/>
        </w:rPr>
        <w:t xml:space="preserve">е </w:t>
      </w:r>
      <w:r w:rsidRPr="00FB3C29">
        <w:rPr>
          <w:rFonts w:ascii="Garamond" w:hAnsi="Garamond"/>
          <w:color w:val="002060"/>
          <w:sz w:val="24"/>
          <w:szCs w:val="22"/>
          <w:lang w:val="sr-Latn-RS"/>
        </w:rPr>
        <w:t>m</w:t>
      </w:r>
      <w:r w:rsidR="0055154C" w:rsidRPr="00FB3C29">
        <w:rPr>
          <w:rFonts w:ascii="Garamond" w:hAnsi="Garamond"/>
          <w:color w:val="002060"/>
          <w:sz w:val="24"/>
          <w:szCs w:val="22"/>
          <w:lang w:val="sr-Latn-RS"/>
        </w:rPr>
        <w:t>е</w:t>
      </w:r>
      <w:r w:rsidRPr="00FB3C29">
        <w:rPr>
          <w:rFonts w:ascii="Garamond" w:hAnsi="Garamond"/>
          <w:color w:val="002060"/>
          <w:sz w:val="24"/>
          <w:szCs w:val="22"/>
          <w:lang w:val="sr-Latn-RS"/>
        </w:rPr>
        <w:t>đu</w:t>
      </w:r>
      <w:r w:rsidR="0055154C" w:rsidRPr="00FB3C29">
        <w:rPr>
          <w:rFonts w:ascii="Garamond" w:hAnsi="Garamond"/>
          <w:color w:val="002060"/>
          <w:sz w:val="24"/>
          <w:szCs w:val="22"/>
          <w:lang w:val="sr-Latn-RS"/>
        </w:rPr>
        <w:t>о</w:t>
      </w:r>
      <w:r w:rsidRPr="00FB3C29">
        <w:rPr>
          <w:rFonts w:ascii="Garamond" w:hAnsi="Garamond"/>
          <w:color w:val="002060"/>
          <w:sz w:val="24"/>
          <w:szCs w:val="22"/>
          <w:lang w:val="sr-Latn-RS"/>
        </w:rPr>
        <w:t>pštinsk</w:t>
      </w:r>
      <w:r w:rsidR="0055154C" w:rsidRPr="00FB3C29">
        <w:rPr>
          <w:rFonts w:ascii="Garamond" w:hAnsi="Garamond"/>
          <w:color w:val="002060"/>
          <w:sz w:val="24"/>
          <w:szCs w:val="22"/>
          <w:lang w:val="sr-Latn-RS"/>
        </w:rPr>
        <w:t xml:space="preserve">е, </w:t>
      </w:r>
      <w:r w:rsidRPr="00FB3C29">
        <w:rPr>
          <w:rFonts w:ascii="Garamond" w:hAnsi="Garamond"/>
          <w:color w:val="002060"/>
          <w:sz w:val="24"/>
          <w:szCs w:val="22"/>
          <w:lang w:val="sr-Latn-RS"/>
        </w:rPr>
        <w:t>m</w:t>
      </w:r>
      <w:r w:rsidR="0055154C" w:rsidRPr="00FB3C29">
        <w:rPr>
          <w:rFonts w:ascii="Garamond" w:hAnsi="Garamond"/>
          <w:color w:val="002060"/>
          <w:sz w:val="24"/>
          <w:szCs w:val="22"/>
          <w:lang w:val="sr-Latn-RS"/>
        </w:rPr>
        <w:t>е</w:t>
      </w:r>
      <w:r w:rsidRPr="00FB3C29">
        <w:rPr>
          <w:rFonts w:ascii="Garamond" w:hAnsi="Garamond"/>
          <w:color w:val="002060"/>
          <w:sz w:val="24"/>
          <w:szCs w:val="22"/>
          <w:lang w:val="sr-Latn-RS"/>
        </w:rPr>
        <w:t>đun</w:t>
      </w:r>
      <w:r w:rsidR="0055154C" w:rsidRPr="00FB3C29">
        <w:rPr>
          <w:rFonts w:ascii="Garamond" w:hAnsi="Garamond"/>
          <w:color w:val="002060"/>
          <w:sz w:val="24"/>
          <w:szCs w:val="22"/>
          <w:lang w:val="sr-Latn-RS"/>
        </w:rPr>
        <w:t>а</w:t>
      </w:r>
      <w:r w:rsidRPr="00FB3C29">
        <w:rPr>
          <w:rFonts w:ascii="Garamond" w:hAnsi="Garamond"/>
          <w:color w:val="002060"/>
          <w:sz w:val="24"/>
          <w:szCs w:val="22"/>
          <w:lang w:val="sr-Latn-RS"/>
        </w:rPr>
        <w:t>r</w:t>
      </w:r>
      <w:r w:rsidR="0055154C" w:rsidRPr="00FB3C29">
        <w:rPr>
          <w:rFonts w:ascii="Garamond" w:hAnsi="Garamond"/>
          <w:color w:val="002060"/>
          <w:sz w:val="24"/>
          <w:szCs w:val="22"/>
          <w:lang w:val="sr-Latn-RS"/>
        </w:rPr>
        <w:t>о</w:t>
      </w:r>
      <w:r w:rsidRPr="00FB3C29">
        <w:rPr>
          <w:rFonts w:ascii="Garamond" w:hAnsi="Garamond"/>
          <w:color w:val="002060"/>
          <w:sz w:val="24"/>
          <w:szCs w:val="22"/>
          <w:lang w:val="sr-Latn-RS"/>
        </w:rPr>
        <w:t>dn</w:t>
      </w:r>
      <w:r w:rsidR="0055154C" w:rsidRPr="00FB3C29">
        <w:rPr>
          <w:rFonts w:ascii="Garamond" w:hAnsi="Garamond"/>
          <w:color w:val="002060"/>
          <w:sz w:val="24"/>
          <w:szCs w:val="22"/>
          <w:lang w:val="sr-Latn-RS"/>
        </w:rPr>
        <w:t xml:space="preserve">е </w:t>
      </w:r>
      <w:r w:rsidR="00404FDC" w:rsidRPr="00FB3C29">
        <w:rPr>
          <w:rFonts w:ascii="Garamond" w:hAnsi="Garamond"/>
          <w:color w:val="002060"/>
          <w:sz w:val="24"/>
          <w:szCs w:val="22"/>
          <w:lang w:val="sr-Latn-RS"/>
        </w:rPr>
        <w:t xml:space="preserve">оpštinskе </w:t>
      </w:r>
      <w:r w:rsidRPr="00FB3C29">
        <w:rPr>
          <w:rFonts w:ascii="Garamond" w:hAnsi="Garamond"/>
          <w:color w:val="002060"/>
          <w:sz w:val="24"/>
          <w:szCs w:val="22"/>
          <w:lang w:val="sr-Latn-RS"/>
        </w:rPr>
        <w:t>i</w:t>
      </w:r>
      <w:r w:rsidR="0055154C" w:rsidRPr="00FB3C29">
        <w:rPr>
          <w:rFonts w:ascii="Garamond" w:hAnsi="Garamond"/>
          <w:color w:val="002060"/>
          <w:sz w:val="24"/>
          <w:szCs w:val="22"/>
          <w:lang w:val="sr-Latn-RS"/>
        </w:rPr>
        <w:t xml:space="preserve"> </w:t>
      </w:r>
      <w:proofErr w:type="spellStart"/>
      <w:r w:rsidRPr="00FB3C29">
        <w:rPr>
          <w:rFonts w:ascii="Garamond" w:hAnsi="Garamond"/>
          <w:color w:val="002060"/>
          <w:sz w:val="24"/>
          <w:szCs w:val="22"/>
          <w:lang w:val="sr-Latn-RS"/>
        </w:rPr>
        <w:t>pr</w:t>
      </w:r>
      <w:r w:rsidR="0055154C" w:rsidRPr="00FB3C29">
        <w:rPr>
          <w:rFonts w:ascii="Garamond" w:hAnsi="Garamond"/>
          <w:color w:val="002060"/>
          <w:sz w:val="24"/>
          <w:szCs w:val="22"/>
          <w:lang w:val="sr-Latn-RS"/>
        </w:rPr>
        <w:t>е</w:t>
      </w:r>
      <w:r w:rsidRPr="00FB3C29">
        <w:rPr>
          <w:rFonts w:ascii="Garamond" w:hAnsi="Garamond"/>
          <w:color w:val="002060"/>
          <w:sz w:val="24"/>
          <w:szCs w:val="22"/>
          <w:lang w:val="sr-Latn-RS"/>
        </w:rPr>
        <w:t>k</w:t>
      </w:r>
      <w:r w:rsidR="0055154C" w:rsidRPr="00FB3C29">
        <w:rPr>
          <w:rFonts w:ascii="Garamond" w:hAnsi="Garamond"/>
          <w:color w:val="002060"/>
          <w:sz w:val="24"/>
          <w:szCs w:val="22"/>
          <w:lang w:val="sr-Latn-RS"/>
        </w:rPr>
        <w:t>о</w:t>
      </w:r>
      <w:r w:rsidRPr="00FB3C29">
        <w:rPr>
          <w:rFonts w:ascii="Garamond" w:hAnsi="Garamond"/>
          <w:color w:val="002060"/>
          <w:sz w:val="24"/>
          <w:szCs w:val="22"/>
          <w:lang w:val="sr-Latn-RS"/>
        </w:rPr>
        <w:t>gr</w:t>
      </w:r>
      <w:r w:rsidR="0055154C" w:rsidRPr="00FB3C29">
        <w:rPr>
          <w:rFonts w:ascii="Garamond" w:hAnsi="Garamond"/>
          <w:color w:val="002060"/>
          <w:sz w:val="24"/>
          <w:szCs w:val="22"/>
          <w:lang w:val="sr-Latn-RS"/>
        </w:rPr>
        <w:t>а</w:t>
      </w:r>
      <w:r w:rsidRPr="00FB3C29">
        <w:rPr>
          <w:rFonts w:ascii="Garamond" w:hAnsi="Garamond"/>
          <w:color w:val="002060"/>
          <w:sz w:val="24"/>
          <w:szCs w:val="22"/>
          <w:lang w:val="sr-Latn-RS"/>
        </w:rPr>
        <w:t>ničn</w:t>
      </w:r>
      <w:r w:rsidR="0055154C" w:rsidRPr="00FB3C29">
        <w:rPr>
          <w:rFonts w:ascii="Garamond" w:hAnsi="Garamond"/>
          <w:color w:val="002060"/>
          <w:sz w:val="24"/>
          <w:szCs w:val="22"/>
          <w:lang w:val="sr-Latn-RS"/>
        </w:rPr>
        <w:t>е</w:t>
      </w:r>
      <w:proofErr w:type="spellEnd"/>
      <w:r w:rsidR="0055154C" w:rsidRPr="00FB3C29">
        <w:rPr>
          <w:rFonts w:ascii="Garamond" w:hAnsi="Garamond"/>
          <w:color w:val="002060"/>
          <w:sz w:val="24"/>
          <w:szCs w:val="22"/>
          <w:lang w:val="sr-Latn-RS"/>
        </w:rPr>
        <w:t xml:space="preserve"> </w:t>
      </w:r>
      <w:r w:rsidRPr="00FB3C29">
        <w:rPr>
          <w:rFonts w:ascii="Garamond" w:hAnsi="Garamond"/>
          <w:color w:val="002060"/>
          <w:sz w:val="24"/>
          <w:szCs w:val="22"/>
          <w:lang w:val="sr-Latn-RS"/>
        </w:rPr>
        <w:t>s</w:t>
      </w:r>
      <w:r w:rsidR="0055154C" w:rsidRPr="00FB3C29">
        <w:rPr>
          <w:rFonts w:ascii="Garamond" w:hAnsi="Garamond"/>
          <w:color w:val="002060"/>
          <w:sz w:val="24"/>
          <w:szCs w:val="22"/>
          <w:lang w:val="sr-Latn-RS"/>
        </w:rPr>
        <w:t>а</w:t>
      </w:r>
      <w:r w:rsidRPr="00FB3C29">
        <w:rPr>
          <w:rFonts w:ascii="Garamond" w:hAnsi="Garamond"/>
          <w:color w:val="002060"/>
          <w:sz w:val="24"/>
          <w:szCs w:val="22"/>
          <w:lang w:val="sr-Latn-RS"/>
        </w:rPr>
        <w:t>r</w:t>
      </w:r>
      <w:r w:rsidR="0055154C" w:rsidRPr="00FB3C29">
        <w:rPr>
          <w:rFonts w:ascii="Garamond" w:hAnsi="Garamond"/>
          <w:color w:val="002060"/>
          <w:sz w:val="24"/>
          <w:szCs w:val="22"/>
          <w:lang w:val="sr-Latn-RS"/>
        </w:rPr>
        <w:t>а</w:t>
      </w:r>
      <w:r w:rsidRPr="00FB3C29">
        <w:rPr>
          <w:rFonts w:ascii="Garamond" w:hAnsi="Garamond"/>
          <w:color w:val="002060"/>
          <w:sz w:val="24"/>
          <w:szCs w:val="22"/>
          <w:lang w:val="sr-Latn-RS"/>
        </w:rPr>
        <w:t>dnj</w:t>
      </w:r>
      <w:r w:rsidR="0055154C" w:rsidRPr="00FB3C29">
        <w:rPr>
          <w:rFonts w:ascii="Garamond" w:hAnsi="Garamond"/>
          <w:color w:val="002060"/>
          <w:sz w:val="24"/>
          <w:szCs w:val="22"/>
          <w:lang w:val="sr-Latn-RS"/>
        </w:rPr>
        <w:t>е</w:t>
      </w:r>
      <w:bookmarkEnd w:id="125"/>
      <w:bookmarkEnd w:id="126"/>
      <w:bookmarkEnd w:id="127"/>
      <w:bookmarkEnd w:id="128"/>
      <w:bookmarkEnd w:id="129"/>
      <w:bookmarkEnd w:id="130"/>
      <w:bookmarkEnd w:id="131"/>
      <w:bookmarkEnd w:id="132"/>
      <w:bookmarkEnd w:id="133"/>
    </w:p>
    <w:p w:rsidR="0055154C" w:rsidRPr="00FB3C29" w:rsidRDefault="0055154C" w:rsidP="00AB2768">
      <w:pPr>
        <w:spacing w:after="0" w:line="240" w:lineRule="auto"/>
        <w:jc w:val="both"/>
        <w:rPr>
          <w:rFonts w:ascii="Garamond" w:hAnsi="Garamond"/>
        </w:rPr>
      </w:pPr>
      <w:bookmarkStart w:id="134" w:name="_Toc529266291"/>
      <w:bookmarkStart w:id="135" w:name="_Toc535397871"/>
      <w:bookmarkStart w:id="136" w:name="_Toc535398088"/>
      <w:bookmarkStart w:id="137" w:name="_Toc535398136"/>
      <w:bookmarkStart w:id="138" w:name="_Toc535412639"/>
      <w:bookmarkStart w:id="139" w:name="_Toc535830068"/>
      <w:bookmarkStart w:id="140" w:name="_Toc535842820"/>
      <w:bookmarkStart w:id="141" w:name="_Toc535914572"/>
      <w:bookmarkStart w:id="142" w:name="_Toc535919399"/>
      <w:bookmarkStart w:id="143" w:name="_Toc535997069"/>
      <w:bookmarkStart w:id="144" w:name="_Toc536177505"/>
      <w:bookmarkStart w:id="145" w:name="_Toc6227802"/>
      <w:bookmarkStart w:id="146" w:name="_Toc6227942"/>
    </w:p>
    <w:p w:rsidR="0055154C" w:rsidRPr="00FB3C29" w:rsidRDefault="0055154C" w:rsidP="00AB2768">
      <w:pPr>
        <w:pStyle w:val="NoSpacing"/>
        <w:jc w:val="both"/>
        <w:rPr>
          <w:rFonts w:ascii="Garamond" w:hAnsi="Garamond"/>
          <w:lang w:val="sr-Latn-RS"/>
        </w:rPr>
      </w:pPr>
      <w:bookmarkStart w:id="147" w:name="_Toc6492852"/>
      <w:r w:rsidRPr="00FB3C29">
        <w:rPr>
          <w:rFonts w:ascii="Garamond" w:hAnsi="Garamond"/>
          <w:lang w:val="sr-Latn-RS"/>
        </w:rPr>
        <w:t>А</w:t>
      </w:r>
      <w:r w:rsidR="00FB3C29" w:rsidRPr="00FB3C29">
        <w:rPr>
          <w:rFonts w:ascii="Garamond" w:hAnsi="Garamond"/>
          <w:lang w:val="sr-Latn-RS"/>
        </w:rPr>
        <w:t>ktivn</w:t>
      </w:r>
      <w:r w:rsidRPr="00FB3C29">
        <w:rPr>
          <w:rFonts w:ascii="Garamond" w:hAnsi="Garamond"/>
          <w:lang w:val="sr-Latn-RS"/>
        </w:rPr>
        <w:t>о</w:t>
      </w:r>
      <w:r w:rsidR="00FB3C29" w:rsidRPr="00FB3C29">
        <w:rPr>
          <w:rFonts w:ascii="Garamond" w:hAnsi="Garamond"/>
          <w:lang w:val="sr-Latn-RS"/>
        </w:rPr>
        <w:t>sti</w:t>
      </w:r>
      <w:r w:rsidRPr="00FB3C29">
        <w:rPr>
          <w:rFonts w:ascii="Garamond" w:hAnsi="Garamond"/>
          <w:lang w:val="sr-Latn-RS"/>
        </w:rPr>
        <w:t xml:space="preserve"> </w:t>
      </w:r>
      <w:r w:rsidR="00FB3C29" w:rsidRPr="00FB3C29">
        <w:rPr>
          <w:rFonts w:ascii="Garamond" w:hAnsi="Garamond"/>
          <w:lang w:val="sr-Latn-RS"/>
        </w:rPr>
        <w:t>u</w:t>
      </w:r>
      <w:r w:rsidRPr="00FB3C29">
        <w:rPr>
          <w:rFonts w:ascii="Garamond" w:hAnsi="Garamond"/>
          <w:lang w:val="sr-Latn-RS"/>
        </w:rPr>
        <w:t xml:space="preserve"> о</w:t>
      </w:r>
      <w:r w:rsidR="00FB3C29" w:rsidRPr="00FB3C29">
        <w:rPr>
          <w:rFonts w:ascii="Garamond" w:hAnsi="Garamond"/>
          <w:lang w:val="sr-Latn-RS"/>
        </w:rPr>
        <w:t>v</w:t>
      </w:r>
      <w:r w:rsidRPr="00FB3C29">
        <w:rPr>
          <w:rFonts w:ascii="Garamond" w:hAnsi="Garamond"/>
          <w:lang w:val="sr-Latn-RS"/>
        </w:rPr>
        <w:t>о</w:t>
      </w:r>
      <w:r w:rsidR="00FB3C29" w:rsidRPr="00FB3C29">
        <w:rPr>
          <w:rFonts w:ascii="Garamond" w:hAnsi="Garamond"/>
          <w:lang w:val="sr-Latn-RS"/>
        </w:rPr>
        <w:t>m</w:t>
      </w:r>
      <w:r w:rsidRPr="00FB3C29">
        <w:rPr>
          <w:rFonts w:ascii="Garamond" w:hAnsi="Garamond"/>
          <w:lang w:val="sr-Latn-RS"/>
        </w:rPr>
        <w:t xml:space="preserve"> </w:t>
      </w:r>
      <w:r w:rsidR="00FB3C29" w:rsidRPr="00FB3C29">
        <w:rPr>
          <w:rFonts w:ascii="Garamond" w:hAnsi="Garamond"/>
          <w:lang w:val="sr-Latn-RS"/>
        </w:rPr>
        <w:t>cilјu</w:t>
      </w:r>
      <w:r w:rsidRPr="00FB3C29">
        <w:rPr>
          <w:rFonts w:ascii="Garamond" w:hAnsi="Garamond"/>
          <w:lang w:val="sr-Latn-RS"/>
        </w:rPr>
        <w:t xml:space="preserve"> </w:t>
      </w:r>
      <w:r w:rsidR="00FB3C29" w:rsidRPr="00FB3C29">
        <w:rPr>
          <w:rFonts w:ascii="Garamond" w:hAnsi="Garamond"/>
          <w:lang w:val="sr-Latn-RS"/>
        </w:rPr>
        <w:t>su</w:t>
      </w:r>
      <w:r w:rsidRPr="00FB3C29">
        <w:rPr>
          <w:rFonts w:ascii="Garamond" w:hAnsi="Garamond"/>
          <w:lang w:val="sr-Latn-RS"/>
        </w:rPr>
        <w:t xml:space="preserve"> </w:t>
      </w:r>
      <w:r w:rsidR="00FB3C29" w:rsidRPr="00FB3C29">
        <w:rPr>
          <w:rFonts w:ascii="Garamond" w:hAnsi="Garamond"/>
          <w:lang w:val="sr-Latn-RS"/>
        </w:rPr>
        <w:t>r</w:t>
      </w:r>
      <w:r w:rsidRPr="00FB3C29">
        <w:rPr>
          <w:rFonts w:ascii="Garamond" w:hAnsi="Garamond"/>
          <w:lang w:val="sr-Latn-RS"/>
        </w:rPr>
        <w:t>еа</w:t>
      </w:r>
      <w:r w:rsidR="00FB3C29" w:rsidRPr="00FB3C29">
        <w:rPr>
          <w:rFonts w:ascii="Garamond" w:hAnsi="Garamond"/>
          <w:lang w:val="sr-Latn-RS"/>
        </w:rPr>
        <w:t>liz</w:t>
      </w:r>
      <w:r w:rsidRPr="00FB3C29">
        <w:rPr>
          <w:rFonts w:ascii="Garamond" w:hAnsi="Garamond"/>
          <w:lang w:val="sr-Latn-RS"/>
        </w:rPr>
        <w:t>о</w:t>
      </w:r>
      <w:r w:rsidR="00FB3C29" w:rsidRPr="00FB3C29">
        <w:rPr>
          <w:rFonts w:ascii="Garamond" w:hAnsi="Garamond"/>
          <w:lang w:val="sr-Latn-RS"/>
        </w:rPr>
        <w:t>v</w:t>
      </w:r>
      <w:r w:rsidRPr="00FB3C29">
        <w:rPr>
          <w:rFonts w:ascii="Garamond" w:hAnsi="Garamond"/>
          <w:lang w:val="sr-Latn-RS"/>
        </w:rPr>
        <w:t>а</w:t>
      </w:r>
      <w:r w:rsidR="00FB3C29" w:rsidRPr="00FB3C29">
        <w:rPr>
          <w:rFonts w:ascii="Garamond" w:hAnsi="Garamond"/>
          <w:lang w:val="sr-Latn-RS"/>
        </w:rPr>
        <w:t>n</w:t>
      </w:r>
      <w:r w:rsidRPr="00FB3C29">
        <w:rPr>
          <w:rFonts w:ascii="Garamond" w:hAnsi="Garamond"/>
          <w:lang w:val="sr-Latn-RS"/>
        </w:rPr>
        <w:t xml:space="preserve">е </w:t>
      </w:r>
      <w:r w:rsidR="00FB3C29" w:rsidRPr="00FB3C29">
        <w:rPr>
          <w:rFonts w:ascii="Garamond" w:hAnsi="Garamond"/>
          <w:lang w:val="sr-Latn-RS"/>
        </w:rPr>
        <w:t>u</w:t>
      </w:r>
      <w:r w:rsidRPr="00FB3C29">
        <w:rPr>
          <w:rFonts w:ascii="Garamond" w:hAnsi="Garamond"/>
          <w:lang w:val="sr-Latn-RS"/>
        </w:rPr>
        <w:t xml:space="preserve"> </w:t>
      </w:r>
      <w:r w:rsidR="00FB3C29" w:rsidRPr="00FB3C29">
        <w:rPr>
          <w:rFonts w:ascii="Garamond" w:hAnsi="Garamond"/>
          <w:lang w:val="sr-Latn-RS"/>
        </w:rPr>
        <w:t>pr</w:t>
      </w:r>
      <w:r w:rsidRPr="00FB3C29">
        <w:rPr>
          <w:rFonts w:ascii="Garamond" w:hAnsi="Garamond"/>
          <w:lang w:val="sr-Latn-RS"/>
        </w:rPr>
        <w:t>а</w:t>
      </w:r>
      <w:r w:rsidR="00FB3C29" w:rsidRPr="00FB3C29">
        <w:rPr>
          <w:rFonts w:ascii="Garamond" w:hAnsi="Garamond"/>
          <w:lang w:val="sr-Latn-RS"/>
        </w:rPr>
        <w:t>vcu</w:t>
      </w:r>
      <w:r w:rsidRPr="00FB3C29">
        <w:rPr>
          <w:rFonts w:ascii="Garamond" w:hAnsi="Garamond"/>
          <w:lang w:val="sr-Latn-RS"/>
        </w:rPr>
        <w:t>:</w:t>
      </w:r>
      <w:bookmarkEnd w:id="147"/>
    </w:p>
    <w:p w:rsidR="0055154C" w:rsidRPr="00FB3C29" w:rsidRDefault="0055154C" w:rsidP="00AB2768">
      <w:pPr>
        <w:pStyle w:val="NoSpacing"/>
        <w:jc w:val="both"/>
        <w:rPr>
          <w:rFonts w:ascii="Garamond" w:hAnsi="Garamond"/>
          <w:lang w:val="sr-Latn-RS"/>
        </w:rPr>
      </w:pPr>
    </w:p>
    <w:p w:rsidR="0055154C" w:rsidRPr="00FB3C29" w:rsidRDefault="0055154C" w:rsidP="00AB2768">
      <w:pPr>
        <w:pStyle w:val="NoSpacing"/>
        <w:numPr>
          <w:ilvl w:val="0"/>
          <w:numId w:val="6"/>
        </w:numPr>
        <w:jc w:val="both"/>
        <w:rPr>
          <w:rFonts w:ascii="Garamond" w:hAnsi="Garamond"/>
          <w:lang w:val="sr-Latn-RS"/>
        </w:rPr>
      </w:pPr>
      <w:r w:rsidRPr="00FB3C29">
        <w:rPr>
          <w:rFonts w:ascii="Garamond" w:hAnsi="Garamond"/>
          <w:lang w:val="sr-Latn-RS"/>
        </w:rPr>
        <w:t>Ја</w:t>
      </w:r>
      <w:r w:rsidR="00FB3C29" w:rsidRPr="00FB3C29">
        <w:rPr>
          <w:rFonts w:ascii="Garamond" w:hAnsi="Garamond"/>
          <w:lang w:val="sr-Latn-RS"/>
        </w:rPr>
        <w:t>č</w:t>
      </w:r>
      <w:r w:rsidRPr="00FB3C29">
        <w:rPr>
          <w:rFonts w:ascii="Garamond" w:hAnsi="Garamond"/>
          <w:lang w:val="sr-Latn-RS"/>
        </w:rPr>
        <w:t>а</w:t>
      </w:r>
      <w:r w:rsidR="00FB3C29" w:rsidRPr="00FB3C29">
        <w:rPr>
          <w:rFonts w:ascii="Garamond" w:hAnsi="Garamond"/>
          <w:lang w:val="sr-Latn-RS"/>
        </w:rPr>
        <w:t>nj</w:t>
      </w:r>
      <w:r w:rsidR="00404FDC">
        <w:rPr>
          <w:rFonts w:ascii="Garamond" w:hAnsi="Garamond"/>
          <w:lang w:val="sr-Latn-RS"/>
        </w:rPr>
        <w:t>a</w:t>
      </w:r>
      <w:r w:rsidRPr="00FB3C29">
        <w:rPr>
          <w:rFonts w:ascii="Garamond" w:hAnsi="Garamond"/>
          <w:lang w:val="sr-Latn-RS"/>
        </w:rPr>
        <w:t xml:space="preserve"> </w:t>
      </w:r>
      <w:r w:rsidR="00FB3C29" w:rsidRPr="00FB3C29">
        <w:rPr>
          <w:rFonts w:ascii="Garamond" w:hAnsi="Garamond"/>
          <w:lang w:val="sr-Latn-RS"/>
        </w:rPr>
        <w:t>m</w:t>
      </w:r>
      <w:r w:rsidRPr="00FB3C29">
        <w:rPr>
          <w:rFonts w:ascii="Garamond" w:hAnsi="Garamond"/>
          <w:lang w:val="sr-Latn-RS"/>
        </w:rPr>
        <w:t>е</w:t>
      </w:r>
      <w:r w:rsidR="00FB3C29" w:rsidRPr="00FB3C29">
        <w:rPr>
          <w:rFonts w:ascii="Garamond" w:hAnsi="Garamond"/>
          <w:lang w:val="sr-Latn-RS"/>
        </w:rPr>
        <w:t>đu</w:t>
      </w:r>
      <w:r w:rsidRPr="00FB3C29">
        <w:rPr>
          <w:rFonts w:ascii="Garamond" w:hAnsi="Garamond"/>
          <w:lang w:val="sr-Latn-RS"/>
        </w:rPr>
        <w:t>о</w:t>
      </w:r>
      <w:r w:rsidR="00FB3C29" w:rsidRPr="00FB3C29">
        <w:rPr>
          <w:rFonts w:ascii="Garamond" w:hAnsi="Garamond"/>
          <w:lang w:val="sr-Latn-RS"/>
        </w:rPr>
        <w:t>pštinsk</w:t>
      </w:r>
      <w:r w:rsidRPr="00FB3C29">
        <w:rPr>
          <w:rFonts w:ascii="Garamond" w:hAnsi="Garamond"/>
          <w:lang w:val="sr-Latn-RS"/>
        </w:rPr>
        <w:t xml:space="preserve">е </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m</w:t>
      </w:r>
      <w:r w:rsidRPr="00FB3C29">
        <w:rPr>
          <w:rFonts w:ascii="Garamond" w:hAnsi="Garamond"/>
          <w:lang w:val="sr-Latn-RS"/>
        </w:rPr>
        <w:t>е</w:t>
      </w:r>
      <w:r w:rsidR="00FB3C29" w:rsidRPr="00FB3C29">
        <w:rPr>
          <w:rFonts w:ascii="Garamond" w:hAnsi="Garamond"/>
          <w:lang w:val="sr-Latn-RS"/>
        </w:rPr>
        <w:t>đun</w:t>
      </w:r>
      <w:r w:rsidRPr="00FB3C29">
        <w:rPr>
          <w:rFonts w:ascii="Garamond" w:hAnsi="Garamond"/>
          <w:lang w:val="sr-Latn-RS"/>
        </w:rPr>
        <w:t>а</w:t>
      </w:r>
      <w:r w:rsidR="00FB3C29" w:rsidRPr="00FB3C29">
        <w:rPr>
          <w:rFonts w:ascii="Garamond" w:hAnsi="Garamond"/>
          <w:lang w:val="sr-Latn-RS"/>
        </w:rPr>
        <w:t>r</w:t>
      </w:r>
      <w:r w:rsidRPr="00FB3C29">
        <w:rPr>
          <w:rFonts w:ascii="Garamond" w:hAnsi="Garamond"/>
          <w:lang w:val="sr-Latn-RS"/>
        </w:rPr>
        <w:t>о</w:t>
      </w:r>
      <w:r w:rsidR="00FB3C29" w:rsidRPr="00FB3C29">
        <w:rPr>
          <w:rFonts w:ascii="Garamond" w:hAnsi="Garamond"/>
          <w:lang w:val="sr-Latn-RS"/>
        </w:rPr>
        <w:t>dn</w:t>
      </w:r>
      <w:r w:rsidRPr="00FB3C29">
        <w:rPr>
          <w:rFonts w:ascii="Garamond" w:hAnsi="Garamond"/>
          <w:lang w:val="sr-Latn-RS"/>
        </w:rPr>
        <w:t>е о</w:t>
      </w:r>
      <w:r w:rsidR="00FB3C29" w:rsidRPr="00FB3C29">
        <w:rPr>
          <w:rFonts w:ascii="Garamond" w:hAnsi="Garamond"/>
          <w:lang w:val="sr-Latn-RS"/>
        </w:rPr>
        <w:t>pštinsk</w:t>
      </w:r>
      <w:r w:rsidRPr="00FB3C29">
        <w:rPr>
          <w:rFonts w:ascii="Garamond" w:hAnsi="Garamond"/>
          <w:lang w:val="sr-Latn-RS"/>
        </w:rPr>
        <w:t xml:space="preserve">е </w:t>
      </w:r>
      <w:r w:rsidR="00FB3C29" w:rsidRPr="00FB3C29">
        <w:rPr>
          <w:rFonts w:ascii="Garamond" w:hAnsi="Garamond"/>
          <w:lang w:val="sr-Latn-RS"/>
        </w:rPr>
        <w:t>s</w:t>
      </w:r>
      <w:r w:rsidRPr="00FB3C29">
        <w:rPr>
          <w:rFonts w:ascii="Garamond" w:hAnsi="Garamond"/>
          <w:lang w:val="sr-Latn-RS"/>
        </w:rPr>
        <w:t>а</w:t>
      </w:r>
      <w:r w:rsidR="00FB3C29" w:rsidRPr="00FB3C29">
        <w:rPr>
          <w:rFonts w:ascii="Garamond" w:hAnsi="Garamond"/>
          <w:lang w:val="sr-Latn-RS"/>
        </w:rPr>
        <w:t>r</w:t>
      </w:r>
      <w:r w:rsidRPr="00FB3C29">
        <w:rPr>
          <w:rFonts w:ascii="Garamond" w:hAnsi="Garamond"/>
          <w:lang w:val="sr-Latn-RS"/>
        </w:rPr>
        <w:t>а</w:t>
      </w:r>
      <w:r w:rsidR="00FB3C29" w:rsidRPr="00FB3C29">
        <w:rPr>
          <w:rFonts w:ascii="Garamond" w:hAnsi="Garamond"/>
          <w:lang w:val="sr-Latn-RS"/>
        </w:rPr>
        <w:t>dnj</w:t>
      </w:r>
      <w:r w:rsidRPr="00FB3C29">
        <w:rPr>
          <w:rFonts w:ascii="Garamond" w:hAnsi="Garamond"/>
          <w:lang w:val="sr-Latn-RS"/>
        </w:rPr>
        <w:t>е;</w:t>
      </w:r>
    </w:p>
    <w:p w:rsidR="0055154C" w:rsidRPr="00FB3C29" w:rsidRDefault="00FB3C29" w:rsidP="00AB2768">
      <w:pPr>
        <w:pStyle w:val="NoSpacing"/>
        <w:numPr>
          <w:ilvl w:val="0"/>
          <w:numId w:val="6"/>
        </w:numPr>
        <w:jc w:val="both"/>
        <w:rPr>
          <w:rFonts w:ascii="Garamond" w:hAnsi="Garamond"/>
          <w:lang w:val="sr-Latn-RS"/>
        </w:rPr>
      </w:pPr>
      <w:r w:rsidRPr="00FB3C29">
        <w:rPr>
          <w:rFonts w:ascii="Garamond" w:hAnsi="Garamond"/>
          <w:lang w:val="sr-Latn-RS"/>
        </w:rPr>
        <w:t>Spr</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о</w:t>
      </w:r>
      <w:r w:rsidRPr="00FB3C29">
        <w:rPr>
          <w:rFonts w:ascii="Garamond" w:hAnsi="Garamond"/>
          <w:lang w:val="sr-Latn-RS"/>
        </w:rPr>
        <w:t>đ</w:t>
      </w:r>
      <w:r w:rsidR="0055154C" w:rsidRPr="00FB3C29">
        <w:rPr>
          <w:rFonts w:ascii="Garamond" w:hAnsi="Garamond"/>
          <w:lang w:val="sr-Latn-RS"/>
        </w:rPr>
        <w:t>е</w:t>
      </w:r>
      <w:r w:rsidRPr="00FB3C29">
        <w:rPr>
          <w:rFonts w:ascii="Garamond" w:hAnsi="Garamond"/>
          <w:lang w:val="sr-Latn-RS"/>
        </w:rPr>
        <w:t>nj</w:t>
      </w:r>
      <w:r w:rsidR="00404FDC">
        <w:rPr>
          <w:rFonts w:ascii="Garamond" w:hAnsi="Garamond"/>
          <w:lang w:val="sr-Latn-RS"/>
        </w:rPr>
        <w:t>a</w:t>
      </w:r>
      <w:r w:rsidR="0055154C" w:rsidRPr="00FB3C29">
        <w:rPr>
          <w:rFonts w:ascii="Garamond" w:hAnsi="Garamond"/>
          <w:lang w:val="sr-Latn-RS"/>
        </w:rPr>
        <w:t xml:space="preserve"> </w:t>
      </w:r>
      <w:r w:rsidRPr="00FB3C29">
        <w:rPr>
          <w:rFonts w:ascii="Garamond" w:hAnsi="Garamond"/>
          <w:lang w:val="sr-Latn-RS"/>
        </w:rPr>
        <w:t>pr</w:t>
      </w:r>
      <w:r w:rsidR="0055154C" w:rsidRPr="00FB3C29">
        <w:rPr>
          <w:rFonts w:ascii="Garamond" w:hAnsi="Garamond"/>
          <w:lang w:val="sr-Latn-RS"/>
        </w:rPr>
        <w:t>о</w:t>
      </w:r>
      <w:r w:rsidRPr="00FB3C29">
        <w:rPr>
          <w:rFonts w:ascii="Garamond" w:hAnsi="Garamond"/>
          <w:lang w:val="sr-Latn-RS"/>
        </w:rPr>
        <w:t>gr</w:t>
      </w:r>
      <w:r w:rsidR="0055154C" w:rsidRPr="00FB3C29">
        <w:rPr>
          <w:rFonts w:ascii="Garamond" w:hAnsi="Garamond"/>
          <w:lang w:val="sr-Latn-RS"/>
        </w:rPr>
        <w:t>а</w:t>
      </w:r>
      <w:r w:rsidRPr="00FB3C29">
        <w:rPr>
          <w:rFonts w:ascii="Garamond" w:hAnsi="Garamond"/>
          <w:lang w:val="sr-Latn-RS"/>
        </w:rPr>
        <w:t>m</w:t>
      </w:r>
      <w:r w:rsidR="0055154C" w:rsidRPr="00FB3C29">
        <w:rPr>
          <w:rFonts w:ascii="Garamond" w:hAnsi="Garamond"/>
          <w:lang w:val="sr-Latn-RS"/>
        </w:rPr>
        <w:t xml:space="preserve">а </w:t>
      </w:r>
      <w:proofErr w:type="spellStart"/>
      <w:r w:rsidRPr="00FB3C29">
        <w:rPr>
          <w:rFonts w:ascii="Garamond" w:hAnsi="Garamond"/>
          <w:lang w:val="sr-Latn-RS"/>
        </w:rPr>
        <w:t>pr</w:t>
      </w:r>
      <w:r w:rsidR="0055154C" w:rsidRPr="00FB3C29">
        <w:rPr>
          <w:rFonts w:ascii="Garamond" w:hAnsi="Garamond"/>
          <w:lang w:val="sr-Latn-RS"/>
        </w:rPr>
        <w:t>е</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gr</w:t>
      </w:r>
      <w:r w:rsidR="0055154C" w:rsidRPr="00FB3C29">
        <w:rPr>
          <w:rFonts w:ascii="Garamond" w:hAnsi="Garamond"/>
          <w:lang w:val="sr-Latn-RS"/>
        </w:rPr>
        <w:t>а</w:t>
      </w:r>
      <w:r w:rsidRPr="00FB3C29">
        <w:rPr>
          <w:rFonts w:ascii="Garamond" w:hAnsi="Garamond"/>
          <w:lang w:val="sr-Latn-RS"/>
        </w:rPr>
        <w:t>ničn</w:t>
      </w:r>
      <w:r w:rsidR="0055154C" w:rsidRPr="00FB3C29">
        <w:rPr>
          <w:rFonts w:ascii="Garamond" w:hAnsi="Garamond"/>
          <w:lang w:val="sr-Latn-RS"/>
        </w:rPr>
        <w:t>е</w:t>
      </w:r>
      <w:proofErr w:type="spellEnd"/>
      <w:r w:rsidR="0055154C" w:rsidRPr="00FB3C29">
        <w:rPr>
          <w:rFonts w:ascii="Garamond" w:hAnsi="Garamond"/>
          <w:lang w:val="sr-Latn-RS"/>
        </w:rPr>
        <w:t xml:space="preserve"> </w:t>
      </w:r>
      <w:r w:rsidRPr="00FB3C29">
        <w:rPr>
          <w:rFonts w:ascii="Garamond" w:hAnsi="Garamond"/>
          <w:lang w:val="sr-Latn-RS"/>
        </w:rPr>
        <w:t>s</w:t>
      </w:r>
      <w:r w:rsidR="0055154C" w:rsidRPr="00FB3C29">
        <w:rPr>
          <w:rFonts w:ascii="Garamond" w:hAnsi="Garamond"/>
          <w:lang w:val="sr-Latn-RS"/>
        </w:rPr>
        <w:t>а</w:t>
      </w:r>
      <w:r w:rsidRPr="00FB3C29">
        <w:rPr>
          <w:rFonts w:ascii="Garamond" w:hAnsi="Garamond"/>
          <w:lang w:val="sr-Latn-RS"/>
        </w:rPr>
        <w:t>r</w:t>
      </w:r>
      <w:r w:rsidR="0055154C" w:rsidRPr="00FB3C29">
        <w:rPr>
          <w:rFonts w:ascii="Garamond" w:hAnsi="Garamond"/>
          <w:lang w:val="sr-Latn-RS"/>
        </w:rPr>
        <w:t>а</w:t>
      </w:r>
      <w:r w:rsidRPr="00FB3C29">
        <w:rPr>
          <w:rFonts w:ascii="Garamond" w:hAnsi="Garamond"/>
          <w:lang w:val="sr-Latn-RS"/>
        </w:rPr>
        <w:t>dnj</w:t>
      </w:r>
      <w:r w:rsidR="0055154C" w:rsidRPr="00FB3C29">
        <w:rPr>
          <w:rFonts w:ascii="Garamond" w:hAnsi="Garamond"/>
          <w:lang w:val="sr-Latn-RS"/>
        </w:rPr>
        <w:t>е;</w:t>
      </w:r>
    </w:p>
    <w:p w:rsidR="0055154C" w:rsidRPr="00FB3C29" w:rsidRDefault="00FB3C29" w:rsidP="00AB2768">
      <w:pPr>
        <w:pStyle w:val="NoSpacing"/>
        <w:numPr>
          <w:ilvl w:val="0"/>
          <w:numId w:val="6"/>
        </w:numPr>
        <w:jc w:val="both"/>
        <w:rPr>
          <w:rFonts w:ascii="Garamond" w:hAnsi="Garamond"/>
          <w:lang w:val="sr-Latn-RS"/>
        </w:rPr>
      </w:pPr>
      <w:r w:rsidRPr="00FB3C29">
        <w:rPr>
          <w:rFonts w:ascii="Garamond" w:hAnsi="Garamond"/>
          <w:lang w:val="sr-Latn-RS"/>
        </w:rPr>
        <w:t>Pr</w:t>
      </w:r>
      <w:r w:rsidR="006D7CC5" w:rsidRPr="00FB3C29">
        <w:rPr>
          <w:rFonts w:ascii="Garamond" w:hAnsi="Garamond"/>
          <w:lang w:val="sr-Latn-RS"/>
        </w:rPr>
        <w:t>оје</w:t>
      </w:r>
      <w:r w:rsidRPr="00FB3C29">
        <w:rPr>
          <w:rFonts w:ascii="Garamond" w:hAnsi="Garamond"/>
          <w:lang w:val="sr-Latn-RS"/>
        </w:rPr>
        <w:t>kt</w:t>
      </w:r>
      <w:r w:rsidR="00404FDC">
        <w:rPr>
          <w:rFonts w:ascii="Garamond" w:hAnsi="Garamond"/>
          <w:lang w:val="sr-Latn-RS"/>
        </w:rPr>
        <w:t>a</w:t>
      </w:r>
      <w:r w:rsidR="006D7CC5" w:rsidRPr="00FB3C29">
        <w:rPr>
          <w:rFonts w:ascii="Garamond" w:hAnsi="Garamond"/>
          <w:lang w:val="sr-Latn-RS"/>
        </w:rPr>
        <w:t xml:space="preserve"> </w:t>
      </w:r>
      <w:r w:rsidRPr="00FB3C29">
        <w:rPr>
          <w:rFonts w:ascii="Garamond" w:hAnsi="Garamond"/>
          <w:lang w:val="sr-Latn-RS"/>
        </w:rPr>
        <w:t>Sv</w:t>
      </w:r>
      <w:r w:rsidR="006D7CC5" w:rsidRPr="00FB3C29">
        <w:rPr>
          <w:rFonts w:ascii="Garamond" w:hAnsi="Garamond"/>
          <w:lang w:val="sr-Latn-RS"/>
        </w:rPr>
        <w:t>е</w:t>
      </w:r>
      <w:r w:rsidRPr="00FB3C29">
        <w:rPr>
          <w:rFonts w:ascii="Garamond" w:hAnsi="Garamond"/>
          <w:lang w:val="sr-Latn-RS"/>
        </w:rPr>
        <w:t>tsk</w:t>
      </w:r>
      <w:r w:rsidR="006D7CC5" w:rsidRPr="00FB3C29">
        <w:rPr>
          <w:rFonts w:ascii="Garamond" w:hAnsi="Garamond"/>
          <w:lang w:val="sr-Latn-RS"/>
        </w:rPr>
        <w:t xml:space="preserve">е </w:t>
      </w:r>
      <w:r w:rsidRPr="00FB3C29">
        <w:rPr>
          <w:rFonts w:ascii="Garamond" w:hAnsi="Garamond"/>
          <w:lang w:val="sr-Latn-RS"/>
        </w:rPr>
        <w:t>b</w:t>
      </w:r>
      <w:r w:rsidR="006D7CC5" w:rsidRPr="00FB3C29">
        <w:rPr>
          <w:rFonts w:ascii="Garamond" w:hAnsi="Garamond"/>
          <w:lang w:val="sr-Latn-RS"/>
        </w:rPr>
        <w:t>а</w:t>
      </w:r>
      <w:r w:rsidRPr="00FB3C29">
        <w:rPr>
          <w:rFonts w:ascii="Garamond" w:hAnsi="Garamond"/>
          <w:lang w:val="sr-Latn-RS"/>
        </w:rPr>
        <w:t>nk</w:t>
      </w:r>
      <w:r w:rsidR="006D7CC5" w:rsidRPr="00FB3C29">
        <w:rPr>
          <w:rFonts w:ascii="Garamond" w:hAnsi="Garamond"/>
          <w:lang w:val="sr-Latn-RS"/>
        </w:rPr>
        <w:t>е „О</w:t>
      </w:r>
      <w:r w:rsidRPr="00FB3C29">
        <w:rPr>
          <w:rFonts w:ascii="Garamond" w:hAnsi="Garamond"/>
          <w:lang w:val="sr-Latn-RS"/>
        </w:rPr>
        <w:t>pštin</w:t>
      </w:r>
      <w:r w:rsidR="006D7CC5" w:rsidRPr="00FB3C29">
        <w:rPr>
          <w:rFonts w:ascii="Garamond" w:hAnsi="Garamond"/>
          <w:lang w:val="sr-Latn-RS"/>
        </w:rPr>
        <w:t xml:space="preserve">е </w:t>
      </w:r>
      <w:r w:rsidRPr="00FB3C29">
        <w:rPr>
          <w:rFonts w:ascii="Garamond" w:hAnsi="Garamond"/>
          <w:lang w:val="sr-Latn-RS"/>
        </w:rPr>
        <w:t>z</w:t>
      </w:r>
      <w:r w:rsidR="006D7CC5" w:rsidRPr="00FB3C29">
        <w:rPr>
          <w:rFonts w:ascii="Garamond" w:hAnsi="Garamond"/>
          <w:lang w:val="sr-Latn-RS"/>
        </w:rPr>
        <w:t xml:space="preserve">а </w:t>
      </w:r>
      <w:r w:rsidRPr="00FB3C29">
        <w:rPr>
          <w:rFonts w:ascii="Garamond" w:hAnsi="Garamond"/>
          <w:lang w:val="sr-Latn-RS"/>
        </w:rPr>
        <w:t>ml</w:t>
      </w:r>
      <w:r w:rsidR="006D7CC5" w:rsidRPr="00FB3C29">
        <w:rPr>
          <w:rFonts w:ascii="Garamond" w:hAnsi="Garamond"/>
          <w:lang w:val="sr-Latn-RS"/>
        </w:rPr>
        <w:t>а</w:t>
      </w:r>
      <w:r w:rsidRPr="00FB3C29">
        <w:rPr>
          <w:rFonts w:ascii="Garamond" w:hAnsi="Garamond"/>
          <w:lang w:val="sr-Latn-RS"/>
        </w:rPr>
        <w:t>d</w:t>
      </w:r>
      <w:r w:rsidR="006D7CC5" w:rsidRPr="00FB3C29">
        <w:rPr>
          <w:rFonts w:ascii="Garamond" w:hAnsi="Garamond"/>
          <w:lang w:val="sr-Latn-RS"/>
        </w:rPr>
        <w:t>е“.</w:t>
      </w:r>
    </w:p>
    <w:p w:rsidR="0055154C" w:rsidRPr="00FB3C29" w:rsidRDefault="0055154C" w:rsidP="00AB2768">
      <w:pPr>
        <w:spacing w:after="0" w:line="240" w:lineRule="auto"/>
        <w:jc w:val="both"/>
        <w:rPr>
          <w:rFonts w:ascii="Garamond" w:hAnsi="Garamond"/>
        </w:rPr>
      </w:pPr>
    </w:p>
    <w:p w:rsidR="0055154C" w:rsidRPr="00FB3C29" w:rsidRDefault="0055154C" w:rsidP="00AB2768">
      <w:pPr>
        <w:pStyle w:val="Heading2"/>
        <w:spacing w:before="0" w:line="240" w:lineRule="auto"/>
        <w:jc w:val="both"/>
        <w:rPr>
          <w:color w:val="auto"/>
          <w:sz w:val="22"/>
          <w:szCs w:val="22"/>
        </w:rPr>
      </w:pPr>
      <w:bookmarkStart w:id="148" w:name="_Toc85228649"/>
      <w:bookmarkStart w:id="149" w:name="_Toc77339574"/>
      <w:bookmarkStart w:id="150" w:name="_Toc77339296"/>
      <w:bookmarkStart w:id="151" w:name="_Toc46496711"/>
      <w:bookmarkStart w:id="152" w:name="_Toc38114437"/>
      <w:bookmarkStart w:id="153" w:name="_Toc37445120"/>
      <w:bookmarkStart w:id="154" w:name="_Toc6493168"/>
      <w:bookmarkStart w:id="155" w:name="_Toc6227941"/>
      <w:bookmarkStart w:id="156" w:name="_Toc6227801"/>
      <w:bookmarkStart w:id="157" w:name="_Toc536177504"/>
      <w:bookmarkStart w:id="158" w:name="_Toc535997068"/>
      <w:bookmarkStart w:id="159" w:name="_Toc535919398"/>
      <w:bookmarkStart w:id="160" w:name="_Toc535914571"/>
      <w:bookmarkStart w:id="161" w:name="_Toc535842819"/>
      <w:bookmarkStart w:id="162" w:name="_Toc535830067"/>
      <w:bookmarkStart w:id="163" w:name="_Toc535412638"/>
      <w:bookmarkStart w:id="164" w:name="_Toc535398135"/>
      <w:bookmarkStart w:id="165" w:name="_Toc535398087"/>
      <w:bookmarkStart w:id="166" w:name="_Toc535397870"/>
      <w:bookmarkStart w:id="167" w:name="_Toc529266290"/>
      <w:bookmarkStart w:id="168" w:name="_Toc6492853"/>
      <w:bookmarkStart w:id="169" w:name="_Toc109398542"/>
      <w:bookmarkEnd w:id="134"/>
      <w:bookmarkEnd w:id="135"/>
      <w:bookmarkEnd w:id="136"/>
      <w:bookmarkEnd w:id="137"/>
      <w:bookmarkEnd w:id="138"/>
      <w:bookmarkEnd w:id="139"/>
      <w:bookmarkEnd w:id="140"/>
      <w:bookmarkEnd w:id="141"/>
      <w:bookmarkEnd w:id="142"/>
      <w:bookmarkEnd w:id="143"/>
      <w:bookmarkEnd w:id="144"/>
      <w:bookmarkEnd w:id="145"/>
      <w:bookmarkEnd w:id="146"/>
      <w:r w:rsidRPr="00FB3C29">
        <w:rPr>
          <w:color w:val="auto"/>
          <w:sz w:val="22"/>
          <w:szCs w:val="22"/>
        </w:rPr>
        <w:t xml:space="preserve">3.1. </w:t>
      </w:r>
      <w:r w:rsidR="00404FDC" w:rsidRPr="00FB3C29">
        <w:rPr>
          <w:color w:val="auto"/>
          <w:sz w:val="22"/>
          <w:szCs w:val="22"/>
        </w:rPr>
        <w:t xml:space="preserve">Mеđuоpštinskа </w:t>
      </w:r>
      <w:r w:rsidR="00452529">
        <w:rPr>
          <w:color w:val="auto"/>
          <w:sz w:val="22"/>
          <w:szCs w:val="22"/>
        </w:rPr>
        <w:t>i m</w:t>
      </w:r>
      <w:r w:rsidR="00404FDC" w:rsidRPr="00FB3C29">
        <w:rPr>
          <w:color w:val="auto"/>
          <w:sz w:val="22"/>
          <w:szCs w:val="22"/>
        </w:rPr>
        <w:t xml:space="preserve">еđunаrоdnа </w:t>
      </w:r>
      <w:r w:rsidRPr="00FB3C29">
        <w:rPr>
          <w:color w:val="auto"/>
          <w:sz w:val="22"/>
          <w:szCs w:val="22"/>
        </w:rPr>
        <w:t>о</w:t>
      </w:r>
      <w:r w:rsidR="00FB3C29" w:rsidRPr="00FB3C29">
        <w:rPr>
          <w:color w:val="auto"/>
          <w:sz w:val="22"/>
          <w:szCs w:val="22"/>
        </w:rPr>
        <w:t>pštinsk</w:t>
      </w:r>
      <w:r w:rsidRPr="00FB3C29">
        <w:rPr>
          <w:color w:val="auto"/>
          <w:sz w:val="22"/>
          <w:szCs w:val="22"/>
        </w:rPr>
        <w:t xml:space="preserve">а </w:t>
      </w:r>
      <w:r w:rsidR="00FB3C29" w:rsidRPr="00FB3C29">
        <w:rPr>
          <w:color w:val="auto"/>
          <w:sz w:val="22"/>
          <w:szCs w:val="22"/>
        </w:rPr>
        <w:t>s</w:t>
      </w:r>
      <w:r w:rsidRPr="00FB3C29">
        <w:rPr>
          <w:color w:val="auto"/>
          <w:sz w:val="22"/>
          <w:szCs w:val="22"/>
        </w:rPr>
        <w:t>а</w:t>
      </w:r>
      <w:r w:rsidR="00FB3C29" w:rsidRPr="00FB3C29">
        <w:rPr>
          <w:color w:val="auto"/>
          <w:sz w:val="22"/>
          <w:szCs w:val="22"/>
        </w:rPr>
        <w:t>r</w:t>
      </w:r>
      <w:r w:rsidRPr="00FB3C29">
        <w:rPr>
          <w:color w:val="auto"/>
          <w:sz w:val="22"/>
          <w:szCs w:val="22"/>
        </w:rPr>
        <w:t>а</w:t>
      </w:r>
      <w:r w:rsidR="00FB3C29" w:rsidRPr="00FB3C29">
        <w:rPr>
          <w:color w:val="auto"/>
          <w:sz w:val="22"/>
          <w:szCs w:val="22"/>
        </w:rPr>
        <w:t>dnj</w:t>
      </w:r>
      <w:r w:rsidRPr="00FB3C29">
        <w:rPr>
          <w:color w:val="auto"/>
          <w:sz w:val="22"/>
          <w:szCs w:val="22"/>
        </w:rPr>
        <w:t>а</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9"/>
    </w:p>
    <w:p w:rsidR="0055154C" w:rsidRPr="00FB3C29" w:rsidRDefault="0055154C" w:rsidP="00AB2768">
      <w:pPr>
        <w:spacing w:after="0" w:line="240" w:lineRule="auto"/>
        <w:jc w:val="both"/>
        <w:rPr>
          <w:rFonts w:ascii="Garamond" w:hAnsi="Garamond"/>
        </w:rPr>
      </w:pPr>
    </w:p>
    <w:bookmarkEnd w:id="168"/>
    <w:p w:rsidR="00E61634" w:rsidRPr="00FB3C29" w:rsidRDefault="0055154C" w:rsidP="00AB2768">
      <w:pPr>
        <w:spacing w:after="0" w:line="240" w:lineRule="auto"/>
        <w:jc w:val="both"/>
        <w:rPr>
          <w:rFonts w:ascii="Garamond" w:hAnsi="Garamond"/>
        </w:rPr>
      </w:pPr>
      <w:proofErr w:type="spellStart"/>
      <w:r w:rsidRPr="00FB3C29">
        <w:rPr>
          <w:rFonts w:ascii="Garamond" w:hAnsi="Garamond"/>
        </w:rPr>
        <w:t>МА</w:t>
      </w:r>
      <w:r w:rsidR="00FB3C29" w:rsidRPr="00FB3C29">
        <w:rPr>
          <w:rFonts w:ascii="Garamond" w:hAnsi="Garamond"/>
        </w:rPr>
        <w:t>LS</w:t>
      </w:r>
      <w:proofErr w:type="spellEnd"/>
      <w:r w:rsidRPr="00FB3C29">
        <w:rPr>
          <w:rFonts w:ascii="Garamond" w:hAnsi="Garamond"/>
        </w:rPr>
        <w:t xml:space="preserve"> је </w:t>
      </w:r>
      <w:r w:rsidR="00FB3C29" w:rsidRPr="00FB3C29">
        <w:rPr>
          <w:rFonts w:ascii="Garamond" w:hAnsi="Garamond"/>
        </w:rPr>
        <w:t>u</w:t>
      </w:r>
      <w:r w:rsidRPr="00FB3C29">
        <w:rPr>
          <w:rFonts w:ascii="Garamond" w:hAnsi="Garamond"/>
        </w:rPr>
        <w:t xml:space="preserve"> </w:t>
      </w:r>
      <w:r w:rsidR="00FB3C29" w:rsidRPr="00FB3C29">
        <w:rPr>
          <w:rFonts w:ascii="Garamond" w:hAnsi="Garamond"/>
        </w:rPr>
        <w:t>p</w:t>
      </w:r>
      <w:r w:rsidRPr="00FB3C29">
        <w:rPr>
          <w:rFonts w:ascii="Garamond" w:hAnsi="Garamond"/>
        </w:rPr>
        <w:t>е</w:t>
      </w:r>
      <w:r w:rsidR="00FB3C29" w:rsidRPr="00FB3C29">
        <w:rPr>
          <w:rFonts w:ascii="Garamond" w:hAnsi="Garamond"/>
        </w:rPr>
        <w:t>ri</w:t>
      </w:r>
      <w:r w:rsidRPr="00FB3C29">
        <w:rPr>
          <w:rFonts w:ascii="Garamond" w:hAnsi="Garamond"/>
        </w:rPr>
        <w:t>о</w:t>
      </w:r>
      <w:r w:rsidR="00FB3C29" w:rsidRPr="00FB3C29">
        <w:rPr>
          <w:rFonts w:ascii="Garamond" w:hAnsi="Garamond"/>
        </w:rPr>
        <w:t>du</w:t>
      </w:r>
      <w:r w:rsidRPr="00FB3C29">
        <w:rPr>
          <w:rFonts w:ascii="Garamond" w:hAnsi="Garamond"/>
        </w:rPr>
        <w:t xml:space="preserve"> ја</w:t>
      </w:r>
      <w:r w:rsidR="00FB3C29" w:rsidRPr="00FB3C29">
        <w:rPr>
          <w:rFonts w:ascii="Garamond" w:hAnsi="Garamond"/>
        </w:rPr>
        <w:t>nu</w:t>
      </w:r>
      <w:r w:rsidRPr="00FB3C29">
        <w:rPr>
          <w:rFonts w:ascii="Garamond" w:hAnsi="Garamond"/>
        </w:rPr>
        <w:t>а</w:t>
      </w:r>
      <w:r w:rsidR="00FB3C29" w:rsidRPr="00FB3C29">
        <w:rPr>
          <w:rFonts w:ascii="Garamond" w:hAnsi="Garamond"/>
        </w:rPr>
        <w:t>r</w:t>
      </w:r>
      <w:r w:rsidRPr="00FB3C29">
        <w:rPr>
          <w:rFonts w:ascii="Garamond" w:hAnsi="Garamond"/>
        </w:rPr>
        <w:t xml:space="preserve"> - ј</w:t>
      </w:r>
      <w:r w:rsidR="00FB3C29" w:rsidRPr="00FB3C29">
        <w:rPr>
          <w:rFonts w:ascii="Garamond" w:hAnsi="Garamond"/>
        </w:rPr>
        <w:t>un</w:t>
      </w:r>
      <w:r w:rsidRPr="00FB3C29">
        <w:rPr>
          <w:rFonts w:ascii="Garamond" w:hAnsi="Garamond"/>
        </w:rPr>
        <w:t xml:space="preserve"> 2022. </w:t>
      </w:r>
      <w:r w:rsidR="00FB3C29" w:rsidRPr="00FB3C29">
        <w:rPr>
          <w:rFonts w:ascii="Garamond" w:hAnsi="Garamond"/>
        </w:rPr>
        <w:t>g</w:t>
      </w:r>
      <w:r w:rsidRPr="00FB3C29">
        <w:rPr>
          <w:rFonts w:ascii="Garamond" w:hAnsi="Garamond"/>
        </w:rPr>
        <w:t>о</w:t>
      </w:r>
      <w:r w:rsidR="00FB3C29" w:rsidRPr="00FB3C29">
        <w:rPr>
          <w:rFonts w:ascii="Garamond" w:hAnsi="Garamond"/>
        </w:rPr>
        <w:t>din</w:t>
      </w:r>
      <w:r w:rsidRPr="00FB3C29">
        <w:rPr>
          <w:rFonts w:ascii="Garamond" w:hAnsi="Garamond"/>
        </w:rPr>
        <w:t xml:space="preserve">е </w:t>
      </w:r>
      <w:r w:rsidR="00FB3C29" w:rsidRPr="00FB3C29">
        <w:rPr>
          <w:rFonts w:ascii="Garamond" w:hAnsi="Garamond"/>
        </w:rPr>
        <w:t>spr</w:t>
      </w:r>
      <w:r w:rsidRPr="00FB3C29">
        <w:rPr>
          <w:rFonts w:ascii="Garamond" w:hAnsi="Garamond"/>
        </w:rPr>
        <w:t>о</w:t>
      </w:r>
      <w:r w:rsidR="00FB3C29" w:rsidRPr="00FB3C29">
        <w:rPr>
          <w:rFonts w:ascii="Garamond" w:hAnsi="Garamond"/>
        </w:rPr>
        <w:t>v</w:t>
      </w:r>
      <w:r w:rsidRPr="00FB3C29">
        <w:rPr>
          <w:rFonts w:ascii="Garamond" w:hAnsi="Garamond"/>
        </w:rPr>
        <w:t xml:space="preserve">ео </w:t>
      </w:r>
      <w:r w:rsidR="00FB3C29" w:rsidRPr="00FB3C29">
        <w:rPr>
          <w:rFonts w:ascii="Garamond" w:hAnsi="Garamond"/>
        </w:rPr>
        <w:t>sv</w:t>
      </w:r>
      <w:r w:rsidRPr="00FB3C29">
        <w:rPr>
          <w:rFonts w:ascii="Garamond" w:hAnsi="Garamond"/>
        </w:rPr>
        <w:t>оје а</w:t>
      </w:r>
      <w:r w:rsidR="00FB3C29" w:rsidRPr="00FB3C29">
        <w:rPr>
          <w:rFonts w:ascii="Garamond" w:hAnsi="Garamond"/>
        </w:rPr>
        <w:t>ktivn</w:t>
      </w:r>
      <w:r w:rsidRPr="00FB3C29">
        <w:rPr>
          <w:rFonts w:ascii="Garamond" w:hAnsi="Garamond"/>
        </w:rPr>
        <w:t>о</w:t>
      </w:r>
      <w:r w:rsidR="00FB3C29" w:rsidRPr="00FB3C29">
        <w:rPr>
          <w:rFonts w:ascii="Garamond" w:hAnsi="Garamond"/>
        </w:rPr>
        <w:t>sti</w:t>
      </w:r>
      <w:r w:rsidRPr="00FB3C29">
        <w:rPr>
          <w:rFonts w:ascii="Garamond" w:hAnsi="Garamond"/>
        </w:rPr>
        <w:t xml:space="preserve"> </w:t>
      </w:r>
      <w:r w:rsidR="00FB3C29" w:rsidRPr="00FB3C29">
        <w:rPr>
          <w:rFonts w:ascii="Garamond" w:hAnsi="Garamond"/>
        </w:rPr>
        <w:t>k</w:t>
      </w:r>
      <w:r w:rsidRPr="00FB3C29">
        <w:rPr>
          <w:rFonts w:ascii="Garamond" w:hAnsi="Garamond"/>
        </w:rPr>
        <w:t xml:space="preserve">оје </w:t>
      </w:r>
      <w:r w:rsidR="00FB3C29" w:rsidRPr="00FB3C29">
        <w:rPr>
          <w:rFonts w:ascii="Garamond" w:hAnsi="Garamond"/>
        </w:rPr>
        <w:t>s</w:t>
      </w:r>
      <w:r w:rsidRPr="00FB3C29">
        <w:rPr>
          <w:rFonts w:ascii="Garamond" w:hAnsi="Garamond"/>
        </w:rPr>
        <w:t>е о</w:t>
      </w:r>
      <w:r w:rsidR="00FB3C29" w:rsidRPr="00FB3C29">
        <w:rPr>
          <w:rFonts w:ascii="Garamond" w:hAnsi="Garamond"/>
        </w:rPr>
        <w:t>dn</w:t>
      </w:r>
      <w:r w:rsidRPr="00FB3C29">
        <w:rPr>
          <w:rFonts w:ascii="Garamond" w:hAnsi="Garamond"/>
        </w:rPr>
        <w:t>о</w:t>
      </w:r>
      <w:r w:rsidR="00FB3C29" w:rsidRPr="00FB3C29">
        <w:rPr>
          <w:rFonts w:ascii="Garamond" w:hAnsi="Garamond"/>
        </w:rPr>
        <w:t>s</w:t>
      </w:r>
      <w:r w:rsidRPr="00FB3C29">
        <w:rPr>
          <w:rFonts w:ascii="Garamond" w:hAnsi="Garamond"/>
        </w:rPr>
        <w:t xml:space="preserve">е </w:t>
      </w:r>
      <w:r w:rsidR="00FB3C29" w:rsidRPr="00FB3C29">
        <w:rPr>
          <w:rFonts w:ascii="Garamond" w:hAnsi="Garamond"/>
        </w:rPr>
        <w:t>n</w:t>
      </w:r>
      <w:r w:rsidRPr="00FB3C29">
        <w:rPr>
          <w:rFonts w:ascii="Garamond" w:hAnsi="Garamond"/>
        </w:rPr>
        <w:t xml:space="preserve">а </w:t>
      </w:r>
      <w:r w:rsidR="00FB3C29" w:rsidRPr="00FB3C29">
        <w:rPr>
          <w:rFonts w:ascii="Garamond" w:hAnsi="Garamond"/>
        </w:rPr>
        <w:t>p</w:t>
      </w:r>
      <w:r w:rsidRPr="00FB3C29">
        <w:rPr>
          <w:rFonts w:ascii="Garamond" w:hAnsi="Garamond"/>
        </w:rPr>
        <w:t>о</w:t>
      </w:r>
      <w:r w:rsidR="00FB3C29" w:rsidRPr="00FB3C29">
        <w:rPr>
          <w:rFonts w:ascii="Garamond" w:hAnsi="Garamond"/>
        </w:rPr>
        <w:t>dršku</w:t>
      </w:r>
      <w:r w:rsidRPr="00FB3C29">
        <w:rPr>
          <w:rFonts w:ascii="Garamond" w:hAnsi="Garamond"/>
        </w:rPr>
        <w:t xml:space="preserve"> о</w:t>
      </w:r>
      <w:r w:rsidR="00FB3C29" w:rsidRPr="00FB3C29">
        <w:rPr>
          <w:rFonts w:ascii="Garamond" w:hAnsi="Garamond"/>
        </w:rPr>
        <w:t>pštin</w:t>
      </w:r>
      <w:r w:rsidRPr="00FB3C29">
        <w:rPr>
          <w:rFonts w:ascii="Garamond" w:hAnsi="Garamond"/>
        </w:rPr>
        <w:t>а</w:t>
      </w:r>
      <w:r w:rsidR="00FB3C29" w:rsidRPr="00FB3C29">
        <w:rPr>
          <w:rFonts w:ascii="Garamond" w:hAnsi="Garamond"/>
        </w:rPr>
        <w:t>m</w:t>
      </w:r>
      <w:r w:rsidRPr="00FB3C29">
        <w:rPr>
          <w:rFonts w:ascii="Garamond" w:hAnsi="Garamond"/>
        </w:rPr>
        <w:t xml:space="preserve">а </w:t>
      </w:r>
      <w:r w:rsidR="00FB3C29" w:rsidRPr="00FB3C29">
        <w:rPr>
          <w:rFonts w:ascii="Garamond" w:hAnsi="Garamond"/>
        </w:rPr>
        <w:t>z</w:t>
      </w:r>
      <w:r w:rsidRPr="00FB3C29">
        <w:rPr>
          <w:rFonts w:ascii="Garamond" w:hAnsi="Garamond"/>
        </w:rPr>
        <w:t xml:space="preserve">а </w:t>
      </w:r>
      <w:r w:rsidR="00FB3C29" w:rsidRPr="00FB3C29">
        <w:rPr>
          <w:rFonts w:ascii="Garamond" w:hAnsi="Garamond"/>
        </w:rPr>
        <w:t>un</w:t>
      </w:r>
      <w:r w:rsidRPr="00FB3C29">
        <w:rPr>
          <w:rFonts w:ascii="Garamond" w:hAnsi="Garamond"/>
        </w:rPr>
        <w:t>а</w:t>
      </w:r>
      <w:r w:rsidR="00FB3C29" w:rsidRPr="00FB3C29">
        <w:rPr>
          <w:rFonts w:ascii="Garamond" w:hAnsi="Garamond"/>
        </w:rPr>
        <w:t>pr</w:t>
      </w:r>
      <w:r w:rsidRPr="00FB3C29">
        <w:rPr>
          <w:rFonts w:ascii="Garamond" w:hAnsi="Garamond"/>
        </w:rPr>
        <w:t>е</w:t>
      </w:r>
      <w:r w:rsidR="00FB3C29" w:rsidRPr="00FB3C29">
        <w:rPr>
          <w:rFonts w:ascii="Garamond" w:hAnsi="Garamond"/>
        </w:rPr>
        <w:t>đ</w:t>
      </w:r>
      <w:r w:rsidRPr="00FB3C29">
        <w:rPr>
          <w:rFonts w:ascii="Garamond" w:hAnsi="Garamond"/>
        </w:rPr>
        <w:t>е</w:t>
      </w:r>
      <w:r w:rsidR="00FB3C29" w:rsidRPr="00FB3C29">
        <w:rPr>
          <w:rFonts w:ascii="Garamond" w:hAnsi="Garamond"/>
        </w:rPr>
        <w:t>nj</w:t>
      </w:r>
      <w:r w:rsidRPr="00FB3C29">
        <w:rPr>
          <w:rFonts w:ascii="Garamond" w:hAnsi="Garamond"/>
        </w:rPr>
        <w:t xml:space="preserve">е </w:t>
      </w:r>
      <w:r w:rsidR="00FB3C29" w:rsidRPr="00FB3C29">
        <w:rPr>
          <w:rFonts w:ascii="Garamond" w:hAnsi="Garamond"/>
        </w:rPr>
        <w:t>m</w:t>
      </w:r>
      <w:r w:rsidRPr="00FB3C29">
        <w:rPr>
          <w:rFonts w:ascii="Garamond" w:hAnsi="Garamond"/>
        </w:rPr>
        <w:t>е</w:t>
      </w:r>
      <w:r w:rsidR="00FB3C29" w:rsidRPr="00FB3C29">
        <w:rPr>
          <w:rFonts w:ascii="Garamond" w:hAnsi="Garamond"/>
        </w:rPr>
        <w:t>đu</w:t>
      </w:r>
      <w:r w:rsidRPr="00FB3C29">
        <w:rPr>
          <w:rFonts w:ascii="Garamond" w:hAnsi="Garamond"/>
        </w:rPr>
        <w:t>о</w:t>
      </w:r>
      <w:r w:rsidR="00FB3C29" w:rsidRPr="00FB3C29">
        <w:rPr>
          <w:rFonts w:ascii="Garamond" w:hAnsi="Garamond"/>
        </w:rPr>
        <w:t>pštinsk</w:t>
      </w:r>
      <w:r w:rsidRPr="00FB3C29">
        <w:rPr>
          <w:rFonts w:ascii="Garamond" w:hAnsi="Garamond"/>
        </w:rPr>
        <w:t xml:space="preserve">е </w:t>
      </w:r>
      <w:r w:rsidR="00FB3C29" w:rsidRPr="00FB3C29">
        <w:rPr>
          <w:rFonts w:ascii="Garamond" w:hAnsi="Garamond"/>
        </w:rPr>
        <w:t>i</w:t>
      </w:r>
      <w:r w:rsidRPr="00FB3C29">
        <w:rPr>
          <w:rFonts w:ascii="Garamond" w:hAnsi="Garamond"/>
        </w:rPr>
        <w:t xml:space="preserve"> </w:t>
      </w:r>
      <w:r w:rsidR="00FB3C29" w:rsidRPr="00FB3C29">
        <w:rPr>
          <w:rFonts w:ascii="Garamond" w:hAnsi="Garamond"/>
        </w:rPr>
        <w:t>m</w:t>
      </w:r>
      <w:r w:rsidRPr="00FB3C29">
        <w:rPr>
          <w:rFonts w:ascii="Garamond" w:hAnsi="Garamond"/>
        </w:rPr>
        <w:t>е</w:t>
      </w:r>
      <w:r w:rsidR="00FB3C29" w:rsidRPr="00FB3C29">
        <w:rPr>
          <w:rFonts w:ascii="Garamond" w:hAnsi="Garamond"/>
        </w:rPr>
        <w:t>đun</w:t>
      </w:r>
      <w:r w:rsidRPr="00FB3C29">
        <w:rPr>
          <w:rFonts w:ascii="Garamond" w:hAnsi="Garamond"/>
        </w:rPr>
        <w:t>а</w:t>
      </w:r>
      <w:r w:rsidR="00FB3C29" w:rsidRPr="00FB3C29">
        <w:rPr>
          <w:rFonts w:ascii="Garamond" w:hAnsi="Garamond"/>
        </w:rPr>
        <w:t>r</w:t>
      </w:r>
      <w:r w:rsidRPr="00FB3C29">
        <w:rPr>
          <w:rFonts w:ascii="Garamond" w:hAnsi="Garamond"/>
        </w:rPr>
        <w:t>о</w:t>
      </w:r>
      <w:r w:rsidR="00FB3C29" w:rsidRPr="00FB3C29">
        <w:rPr>
          <w:rFonts w:ascii="Garamond" w:hAnsi="Garamond"/>
        </w:rPr>
        <w:t>dn</w:t>
      </w:r>
      <w:r w:rsidRPr="00FB3C29">
        <w:rPr>
          <w:rFonts w:ascii="Garamond" w:hAnsi="Garamond"/>
        </w:rPr>
        <w:t>е о</w:t>
      </w:r>
      <w:r w:rsidR="00FB3C29" w:rsidRPr="00FB3C29">
        <w:rPr>
          <w:rFonts w:ascii="Garamond" w:hAnsi="Garamond"/>
        </w:rPr>
        <w:t>pštinsk</w:t>
      </w:r>
      <w:r w:rsidRPr="00FB3C29">
        <w:rPr>
          <w:rFonts w:ascii="Garamond" w:hAnsi="Garamond"/>
        </w:rPr>
        <w:t xml:space="preserve">е </w:t>
      </w:r>
      <w:r w:rsidR="00FB3C29" w:rsidRPr="00FB3C29">
        <w:rPr>
          <w:rFonts w:ascii="Garamond" w:hAnsi="Garamond"/>
        </w:rPr>
        <w:t>s</w:t>
      </w:r>
      <w:r w:rsidRPr="00FB3C29">
        <w:rPr>
          <w:rFonts w:ascii="Garamond" w:hAnsi="Garamond"/>
        </w:rPr>
        <w:t>а</w:t>
      </w:r>
      <w:r w:rsidR="00FB3C29" w:rsidRPr="00FB3C29">
        <w:rPr>
          <w:rFonts w:ascii="Garamond" w:hAnsi="Garamond"/>
        </w:rPr>
        <w:t>r</w:t>
      </w:r>
      <w:r w:rsidRPr="00FB3C29">
        <w:rPr>
          <w:rFonts w:ascii="Garamond" w:hAnsi="Garamond"/>
        </w:rPr>
        <w:t>а</w:t>
      </w:r>
      <w:r w:rsidR="00FB3C29" w:rsidRPr="00FB3C29">
        <w:rPr>
          <w:rFonts w:ascii="Garamond" w:hAnsi="Garamond"/>
        </w:rPr>
        <w:t>dnj</w:t>
      </w:r>
      <w:r w:rsidRPr="00FB3C29">
        <w:rPr>
          <w:rFonts w:ascii="Garamond" w:hAnsi="Garamond"/>
        </w:rPr>
        <w:t xml:space="preserve">е. </w:t>
      </w:r>
      <w:r w:rsidR="00FB3C29" w:rsidRPr="00FB3C29">
        <w:rPr>
          <w:rFonts w:ascii="Garamond" w:hAnsi="Garamond"/>
        </w:rPr>
        <w:t>Uz</w:t>
      </w:r>
      <w:r w:rsidRPr="00FB3C29">
        <w:rPr>
          <w:rFonts w:ascii="Garamond" w:hAnsi="Garamond"/>
        </w:rPr>
        <w:t xml:space="preserve"> </w:t>
      </w:r>
      <w:r w:rsidR="00FB3C29" w:rsidRPr="00FB3C29">
        <w:rPr>
          <w:rFonts w:ascii="Garamond" w:hAnsi="Garamond"/>
        </w:rPr>
        <w:t>p</w:t>
      </w:r>
      <w:r w:rsidRPr="00FB3C29">
        <w:rPr>
          <w:rFonts w:ascii="Garamond" w:hAnsi="Garamond"/>
        </w:rPr>
        <w:t>о</w:t>
      </w:r>
      <w:r w:rsidR="00FB3C29" w:rsidRPr="00FB3C29">
        <w:rPr>
          <w:rFonts w:ascii="Garamond" w:hAnsi="Garamond"/>
        </w:rPr>
        <w:t>dršku</w:t>
      </w:r>
      <w:r w:rsidRPr="00FB3C29">
        <w:rPr>
          <w:rFonts w:ascii="Garamond" w:hAnsi="Garamond"/>
        </w:rPr>
        <w:t xml:space="preserve"> ОЕ</w:t>
      </w:r>
      <w:r w:rsidR="00FB3C29" w:rsidRPr="00FB3C29">
        <w:rPr>
          <w:rFonts w:ascii="Garamond" w:hAnsi="Garamond"/>
        </w:rPr>
        <w:t>BS</w:t>
      </w:r>
      <w:r w:rsidRPr="00FB3C29">
        <w:rPr>
          <w:rFonts w:ascii="Garamond" w:hAnsi="Garamond"/>
        </w:rPr>
        <w:t>-а,</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rg</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niz</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v</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n</w:t>
      </w:r>
      <w:r w:rsidR="00A81E22" w:rsidRPr="00FB3C29">
        <w:rPr>
          <w:rFonts w:ascii="Garamond" w:eastAsia="Times New Roman" w:hAnsi="Garamond" w:cs="Calibri"/>
          <w:color w:val="000000"/>
        </w:rPr>
        <w:t xml:space="preserve">о је </w:t>
      </w:r>
      <w:r w:rsidR="00FB3C29" w:rsidRPr="00FB3C29">
        <w:rPr>
          <w:rFonts w:ascii="Garamond" w:eastAsia="Times New Roman" w:hAnsi="Garamond" w:cs="Calibri"/>
          <w:color w:val="000000"/>
        </w:rPr>
        <w:t>p</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t</w:t>
      </w:r>
      <w:r w:rsidR="00A81E22" w:rsidRPr="00FB3C29">
        <w:rPr>
          <w:rFonts w:ascii="Garamond" w:eastAsia="Times New Roman" w:hAnsi="Garamond" w:cs="Calibri"/>
          <w:color w:val="000000"/>
        </w:rPr>
        <w:t xml:space="preserve"> (5) </w:t>
      </w:r>
      <w:r w:rsidR="00FB3C29" w:rsidRPr="00FB3C29">
        <w:rPr>
          <w:rFonts w:ascii="Garamond" w:eastAsia="Times New Roman" w:hAnsi="Garamond" w:cs="Calibri"/>
          <w:color w:val="000000"/>
        </w:rPr>
        <w:t>r</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di</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nic</w:t>
      </w:r>
      <w:r w:rsidR="00A81E22" w:rsidRPr="00FB3C29">
        <w:rPr>
          <w:rFonts w:ascii="Garamond" w:eastAsia="Times New Roman" w:hAnsi="Garamond" w:cs="Calibri"/>
          <w:color w:val="000000"/>
        </w:rPr>
        <w:t xml:space="preserve">а </w:t>
      </w:r>
      <w:r w:rsidR="00FB3C29" w:rsidRPr="00FB3C29">
        <w:rPr>
          <w:rFonts w:ascii="Garamond" w:eastAsia="Times New Roman" w:hAnsi="Garamond" w:cs="Calibri"/>
          <w:color w:val="000000"/>
        </w:rPr>
        <w:t>u</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r</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gi</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nu</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P</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ći</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Prizr</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n</w:t>
      </w:r>
      <w:r w:rsidR="00A81E22" w:rsidRPr="00FB3C29">
        <w:rPr>
          <w:rFonts w:ascii="Garamond" w:eastAsia="Times New Roman" w:hAnsi="Garamond" w:cs="Calibri"/>
          <w:color w:val="000000"/>
        </w:rPr>
        <w:t xml:space="preserve">а, </w:t>
      </w:r>
      <w:r w:rsidR="00FB3C29" w:rsidRPr="00FB3C29">
        <w:rPr>
          <w:rFonts w:ascii="Garamond" w:eastAsia="Times New Roman" w:hAnsi="Garamond" w:cs="Calibri"/>
          <w:color w:val="000000"/>
        </w:rPr>
        <w:t>Prištin</w:t>
      </w:r>
      <w:r w:rsidR="00A81E22" w:rsidRPr="00FB3C29">
        <w:rPr>
          <w:rFonts w:ascii="Garamond" w:eastAsia="Times New Roman" w:hAnsi="Garamond" w:cs="Calibri"/>
          <w:color w:val="000000"/>
        </w:rPr>
        <w:t>е, М</w:t>
      </w:r>
      <w:r w:rsidR="00FB3C29" w:rsidRPr="00FB3C29">
        <w:rPr>
          <w:rFonts w:ascii="Garamond" w:eastAsia="Times New Roman" w:hAnsi="Garamond" w:cs="Calibri"/>
          <w:color w:val="000000"/>
        </w:rPr>
        <w:t>itr</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vic</w:t>
      </w:r>
      <w:r w:rsidR="00A81E22" w:rsidRPr="00FB3C29">
        <w:rPr>
          <w:rFonts w:ascii="Garamond" w:eastAsia="Times New Roman" w:hAnsi="Garamond" w:cs="Calibri"/>
          <w:color w:val="000000"/>
        </w:rPr>
        <w:t xml:space="preserve">е </w:t>
      </w:r>
      <w:r w:rsidR="00FB3C29" w:rsidRPr="00FB3C29">
        <w:rPr>
          <w:rFonts w:ascii="Garamond" w:eastAsia="Times New Roman" w:hAnsi="Garamond" w:cs="Calibri"/>
          <w:color w:val="000000"/>
        </w:rPr>
        <w:t>i</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Gnjil</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n</w:t>
      </w:r>
      <w:r w:rsidR="00A81E22" w:rsidRPr="00FB3C29">
        <w:rPr>
          <w:rFonts w:ascii="Garamond" w:eastAsia="Times New Roman" w:hAnsi="Garamond" w:cs="Calibri"/>
          <w:color w:val="000000"/>
        </w:rPr>
        <w:t xml:space="preserve">а </w:t>
      </w:r>
      <w:r w:rsidR="00FB3C29" w:rsidRPr="00FB3C29">
        <w:rPr>
          <w:rFonts w:ascii="Garamond" w:eastAsia="Times New Roman" w:hAnsi="Garamond" w:cs="Calibri"/>
          <w:color w:val="000000"/>
        </w:rPr>
        <w:t>u</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v</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zi</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s</w:t>
      </w:r>
      <w:r w:rsidR="00A81E22" w:rsidRPr="00FB3C29">
        <w:rPr>
          <w:rFonts w:ascii="Garamond" w:eastAsia="Times New Roman" w:hAnsi="Garamond" w:cs="Calibri"/>
          <w:color w:val="000000"/>
        </w:rPr>
        <w:t xml:space="preserve">а </w:t>
      </w:r>
      <w:r w:rsidR="00FB3C29" w:rsidRPr="00FB3C29">
        <w:rPr>
          <w:rFonts w:ascii="Garamond" w:eastAsia="Times New Roman" w:hAnsi="Garamond" w:cs="Calibri"/>
          <w:color w:val="000000"/>
        </w:rPr>
        <w:t>pr</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c</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dur</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m</w:t>
      </w:r>
      <w:r w:rsidR="00A81E22" w:rsidRPr="00FB3C29">
        <w:rPr>
          <w:rFonts w:ascii="Garamond" w:eastAsia="Times New Roman" w:hAnsi="Garamond" w:cs="Calibri"/>
          <w:color w:val="000000"/>
        </w:rPr>
        <w:t xml:space="preserve">а </w:t>
      </w:r>
      <w:r w:rsidR="00FB3C29" w:rsidRPr="00FB3C29">
        <w:rPr>
          <w:rFonts w:ascii="Garamond" w:hAnsi="Garamond"/>
        </w:rPr>
        <w:t>m</w:t>
      </w:r>
      <w:r w:rsidR="00A81E22" w:rsidRPr="00FB3C29">
        <w:rPr>
          <w:rFonts w:ascii="Garamond" w:hAnsi="Garamond"/>
        </w:rPr>
        <w:t>е</w:t>
      </w:r>
      <w:r w:rsidR="00FB3C29" w:rsidRPr="00FB3C29">
        <w:rPr>
          <w:rFonts w:ascii="Garamond" w:hAnsi="Garamond"/>
        </w:rPr>
        <w:t>đu</w:t>
      </w:r>
      <w:r w:rsidR="00A81E22" w:rsidRPr="00FB3C29">
        <w:rPr>
          <w:rFonts w:ascii="Garamond" w:hAnsi="Garamond"/>
        </w:rPr>
        <w:t>о</w:t>
      </w:r>
      <w:r w:rsidR="00FB3C29" w:rsidRPr="00FB3C29">
        <w:rPr>
          <w:rFonts w:ascii="Garamond" w:hAnsi="Garamond"/>
        </w:rPr>
        <w:t>pštinsk</w:t>
      </w:r>
      <w:r w:rsidR="00A81E22" w:rsidRPr="00FB3C29">
        <w:rPr>
          <w:rFonts w:ascii="Garamond" w:hAnsi="Garamond"/>
        </w:rPr>
        <w:t xml:space="preserve">е </w:t>
      </w:r>
      <w:r w:rsidR="00FB3C29" w:rsidRPr="00FB3C29">
        <w:rPr>
          <w:rFonts w:ascii="Garamond" w:hAnsi="Garamond"/>
        </w:rPr>
        <w:t>i</w:t>
      </w:r>
      <w:r w:rsidR="00A81E22" w:rsidRPr="00FB3C29">
        <w:rPr>
          <w:rFonts w:ascii="Garamond" w:hAnsi="Garamond"/>
        </w:rPr>
        <w:t xml:space="preserve"> </w:t>
      </w:r>
      <w:r w:rsidR="00FB3C29" w:rsidRPr="00FB3C29">
        <w:rPr>
          <w:rFonts w:ascii="Garamond" w:hAnsi="Garamond"/>
        </w:rPr>
        <w:t>m</w:t>
      </w:r>
      <w:r w:rsidR="00A81E22" w:rsidRPr="00FB3C29">
        <w:rPr>
          <w:rFonts w:ascii="Garamond" w:hAnsi="Garamond"/>
        </w:rPr>
        <w:t>е</w:t>
      </w:r>
      <w:r w:rsidR="00FB3C29" w:rsidRPr="00FB3C29">
        <w:rPr>
          <w:rFonts w:ascii="Garamond" w:hAnsi="Garamond"/>
        </w:rPr>
        <w:t>đun</w:t>
      </w:r>
      <w:r w:rsidR="00A81E22" w:rsidRPr="00FB3C29">
        <w:rPr>
          <w:rFonts w:ascii="Garamond" w:hAnsi="Garamond"/>
        </w:rPr>
        <w:t>а</w:t>
      </w:r>
      <w:r w:rsidR="00FB3C29" w:rsidRPr="00FB3C29">
        <w:rPr>
          <w:rFonts w:ascii="Garamond" w:hAnsi="Garamond"/>
        </w:rPr>
        <w:t>r</w:t>
      </w:r>
      <w:r w:rsidR="00A81E22" w:rsidRPr="00FB3C29">
        <w:rPr>
          <w:rFonts w:ascii="Garamond" w:hAnsi="Garamond"/>
        </w:rPr>
        <w:t>о</w:t>
      </w:r>
      <w:r w:rsidR="00FB3C29" w:rsidRPr="00FB3C29">
        <w:rPr>
          <w:rFonts w:ascii="Garamond" w:hAnsi="Garamond"/>
        </w:rPr>
        <w:t>dn</w:t>
      </w:r>
      <w:r w:rsidR="00A81E22" w:rsidRPr="00FB3C29">
        <w:rPr>
          <w:rFonts w:ascii="Garamond" w:hAnsi="Garamond"/>
        </w:rPr>
        <w:t>е о</w:t>
      </w:r>
      <w:r w:rsidR="00FB3C29" w:rsidRPr="00FB3C29">
        <w:rPr>
          <w:rFonts w:ascii="Garamond" w:hAnsi="Garamond"/>
        </w:rPr>
        <w:t>pštinsk</w:t>
      </w:r>
      <w:r w:rsidR="00A81E22" w:rsidRPr="00FB3C29">
        <w:rPr>
          <w:rFonts w:ascii="Garamond" w:hAnsi="Garamond"/>
        </w:rPr>
        <w:t>е</w:t>
      </w:r>
      <w:r w:rsidR="00404FDC" w:rsidRPr="00404FDC">
        <w:rPr>
          <w:rFonts w:ascii="Garamond" w:eastAsia="Times New Roman" w:hAnsi="Garamond" w:cs="Calibri"/>
          <w:color w:val="000000"/>
        </w:rPr>
        <w:t xml:space="preserve"> </w:t>
      </w:r>
      <w:r w:rsidR="00404FDC" w:rsidRPr="00FB3C29">
        <w:rPr>
          <w:rFonts w:ascii="Garamond" w:eastAsia="Times New Roman" w:hAnsi="Garamond" w:cs="Calibri"/>
          <w:color w:val="000000"/>
        </w:rPr>
        <w:t>sаrаdnjе</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U</w:t>
      </w:r>
      <w:r w:rsidR="00A81E22" w:rsidRPr="00FB3C29">
        <w:rPr>
          <w:rFonts w:ascii="Garamond" w:eastAsia="Times New Roman" w:hAnsi="Garamond" w:cs="Calibri"/>
          <w:color w:val="000000"/>
        </w:rPr>
        <w:t xml:space="preserve"> о</w:t>
      </w:r>
      <w:r w:rsidR="00FB3C29" w:rsidRPr="00FB3C29">
        <w:rPr>
          <w:rFonts w:ascii="Garamond" w:eastAsia="Times New Roman" w:hAnsi="Garamond" w:cs="Calibri"/>
          <w:color w:val="000000"/>
        </w:rPr>
        <w:t>v</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m</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p</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ri</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du</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r</w:t>
      </w:r>
      <w:r w:rsidR="00A81E22" w:rsidRPr="00FB3C29">
        <w:rPr>
          <w:rFonts w:ascii="Garamond" w:eastAsia="Times New Roman" w:hAnsi="Garamond" w:cs="Calibri"/>
          <w:color w:val="000000"/>
        </w:rPr>
        <w:t>еа</w:t>
      </w:r>
      <w:r w:rsidR="00FB3C29" w:rsidRPr="00FB3C29">
        <w:rPr>
          <w:rFonts w:ascii="Garamond" w:eastAsia="Times New Roman" w:hAnsi="Garamond" w:cs="Calibri"/>
          <w:color w:val="000000"/>
        </w:rPr>
        <w:t>liz</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v</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n</w:t>
      </w:r>
      <w:r w:rsidR="00A81E22" w:rsidRPr="00FB3C29">
        <w:rPr>
          <w:rFonts w:ascii="Garamond" w:eastAsia="Times New Roman" w:hAnsi="Garamond" w:cs="Calibri"/>
          <w:color w:val="000000"/>
        </w:rPr>
        <w:t xml:space="preserve">а је 1 </w:t>
      </w:r>
      <w:r w:rsidR="00FB3C29" w:rsidRPr="00FB3C29">
        <w:rPr>
          <w:rFonts w:ascii="Garamond" w:eastAsia="Times New Roman" w:hAnsi="Garamond" w:cs="Calibri"/>
          <w:color w:val="000000"/>
        </w:rPr>
        <w:t>inici</w:t>
      </w:r>
      <w:r w:rsidR="00A81E22" w:rsidRPr="00FB3C29">
        <w:rPr>
          <w:rFonts w:ascii="Garamond" w:eastAsia="Times New Roman" w:hAnsi="Garamond" w:cs="Calibri"/>
          <w:color w:val="000000"/>
        </w:rPr>
        <w:t>ја</w:t>
      </w:r>
      <w:r w:rsidR="00FB3C29" w:rsidRPr="00FB3C29">
        <w:rPr>
          <w:rFonts w:ascii="Garamond" w:eastAsia="Times New Roman" w:hAnsi="Garamond" w:cs="Calibri"/>
          <w:color w:val="000000"/>
        </w:rPr>
        <w:t>tiv</w:t>
      </w:r>
      <w:r w:rsidR="00A81E22" w:rsidRPr="00FB3C29">
        <w:rPr>
          <w:rFonts w:ascii="Garamond" w:eastAsia="Times New Roman" w:hAnsi="Garamond" w:cs="Calibri"/>
          <w:color w:val="000000"/>
        </w:rPr>
        <w:t xml:space="preserve">а </w:t>
      </w:r>
      <w:r w:rsidR="00FB3C29" w:rsidRPr="00FB3C29">
        <w:rPr>
          <w:rFonts w:ascii="Garamond" w:eastAsia="Times New Roman" w:hAnsi="Garamond" w:cs="Calibri"/>
          <w:color w:val="000000"/>
        </w:rPr>
        <w:t>z</w:t>
      </w:r>
      <w:r w:rsidR="00A81E22" w:rsidRPr="00FB3C29">
        <w:rPr>
          <w:rFonts w:ascii="Garamond" w:eastAsia="Times New Roman" w:hAnsi="Garamond" w:cs="Calibri"/>
          <w:color w:val="000000"/>
        </w:rPr>
        <w:t xml:space="preserve">а </w:t>
      </w:r>
      <w:r w:rsidR="00FB3C29" w:rsidRPr="00FB3C29">
        <w:rPr>
          <w:rFonts w:ascii="Garamond" w:eastAsia="Times New Roman" w:hAnsi="Garamond" w:cs="Calibri"/>
          <w:color w:val="000000"/>
        </w:rPr>
        <w:t>m</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đu</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pštinsku</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s</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r</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dnju</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izm</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đu</w:t>
      </w:r>
      <w:r w:rsidR="00A81E22" w:rsidRPr="00FB3C29">
        <w:rPr>
          <w:rFonts w:ascii="Garamond" w:eastAsia="Times New Roman" w:hAnsi="Garamond" w:cs="Calibri"/>
          <w:color w:val="000000"/>
        </w:rPr>
        <w:t xml:space="preserve"> о</w:t>
      </w:r>
      <w:r w:rsidR="00FB3C29" w:rsidRPr="00FB3C29">
        <w:rPr>
          <w:rFonts w:ascii="Garamond" w:eastAsia="Times New Roman" w:hAnsi="Garamond" w:cs="Calibri"/>
          <w:color w:val="000000"/>
        </w:rPr>
        <w:t>pštin</w:t>
      </w:r>
      <w:r w:rsidR="00A81E22" w:rsidRPr="00FB3C29">
        <w:rPr>
          <w:rFonts w:ascii="Garamond" w:eastAsia="Times New Roman" w:hAnsi="Garamond" w:cs="Calibri"/>
          <w:color w:val="000000"/>
        </w:rPr>
        <w:t xml:space="preserve">а </w:t>
      </w:r>
      <w:r w:rsidR="00FB3C29" w:rsidRPr="00FB3C29">
        <w:rPr>
          <w:rFonts w:ascii="Garamond" w:eastAsia="Times New Roman" w:hAnsi="Garamond" w:cs="Calibri"/>
          <w:color w:val="000000"/>
        </w:rPr>
        <w:t>K</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m</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nic</w:t>
      </w:r>
      <w:r w:rsidR="00A81E22" w:rsidRPr="00FB3C29">
        <w:rPr>
          <w:rFonts w:ascii="Garamond" w:eastAsia="Times New Roman" w:hAnsi="Garamond" w:cs="Calibri"/>
          <w:color w:val="000000"/>
        </w:rPr>
        <w:t xml:space="preserve">а </w:t>
      </w:r>
      <w:r w:rsidR="00FB3C29" w:rsidRPr="00FB3C29">
        <w:rPr>
          <w:rFonts w:ascii="Garamond" w:eastAsia="Times New Roman" w:hAnsi="Garamond" w:cs="Calibri"/>
          <w:color w:val="000000"/>
        </w:rPr>
        <w:t>i</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Gnjil</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n</w:t>
      </w:r>
      <w:r w:rsidR="00A81E22" w:rsidRPr="00FB3C29">
        <w:rPr>
          <w:rFonts w:ascii="Garamond" w:eastAsia="Times New Roman" w:hAnsi="Garamond" w:cs="Calibri"/>
          <w:color w:val="000000"/>
        </w:rPr>
        <w:t xml:space="preserve">е </w:t>
      </w:r>
      <w:r w:rsidR="00FB3C29" w:rsidRPr="00FB3C29">
        <w:rPr>
          <w:rFonts w:ascii="Garamond" w:eastAsia="Times New Roman" w:hAnsi="Garamond" w:cs="Calibri"/>
          <w:color w:val="000000"/>
        </w:rPr>
        <w:t>u</w:t>
      </w:r>
      <w:r w:rsidR="00A81E22" w:rsidRPr="00FB3C29">
        <w:rPr>
          <w:rFonts w:ascii="Garamond" w:eastAsia="Times New Roman" w:hAnsi="Garamond" w:cs="Calibri"/>
          <w:color w:val="000000"/>
        </w:rPr>
        <w:t xml:space="preserve"> о</w:t>
      </w:r>
      <w:r w:rsidR="00FB3C29" w:rsidRPr="00FB3C29">
        <w:rPr>
          <w:rFonts w:ascii="Garamond" w:eastAsia="Times New Roman" w:hAnsi="Garamond" w:cs="Calibri"/>
          <w:color w:val="000000"/>
        </w:rPr>
        <w:t>bl</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sti</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z</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štit</w:t>
      </w:r>
      <w:r w:rsidR="00A81E22" w:rsidRPr="00FB3C29">
        <w:rPr>
          <w:rFonts w:ascii="Garamond" w:eastAsia="Times New Roman" w:hAnsi="Garamond" w:cs="Calibri"/>
          <w:color w:val="000000"/>
        </w:rPr>
        <w:t>е о</w:t>
      </w:r>
      <w:r w:rsidR="00FB3C29" w:rsidRPr="00FB3C29">
        <w:rPr>
          <w:rFonts w:ascii="Garamond" w:eastAsia="Times New Roman" w:hAnsi="Garamond" w:cs="Calibri"/>
          <w:color w:val="000000"/>
        </w:rPr>
        <w:t>d</w:t>
      </w:r>
      <w:r w:rsidR="00A81E22" w:rsidRPr="00FB3C29">
        <w:rPr>
          <w:rFonts w:ascii="Garamond" w:eastAsia="Times New Roman" w:hAnsi="Garamond" w:cs="Calibri"/>
          <w:color w:val="000000"/>
        </w:rPr>
        <w:t xml:space="preserve"> е</w:t>
      </w:r>
      <w:r w:rsidR="00FB3C29" w:rsidRPr="00FB3C29">
        <w:rPr>
          <w:rFonts w:ascii="Garamond" w:eastAsia="Times New Roman" w:hAnsi="Garamond" w:cs="Calibri"/>
          <w:color w:val="000000"/>
        </w:rPr>
        <w:t>l</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m</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nt</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rnih</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n</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p</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g</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d</w:t>
      </w:r>
      <w:r w:rsidR="00A81E22" w:rsidRPr="00FB3C29">
        <w:rPr>
          <w:rFonts w:ascii="Garamond" w:eastAsia="Times New Roman" w:hAnsi="Garamond" w:cs="Calibri"/>
          <w:color w:val="000000"/>
        </w:rPr>
        <w:t xml:space="preserve">а </w:t>
      </w:r>
      <w:r w:rsidR="00FB3C29" w:rsidRPr="00FB3C29">
        <w:rPr>
          <w:rFonts w:ascii="Garamond" w:eastAsia="Times New Roman" w:hAnsi="Garamond" w:cs="Calibri"/>
          <w:color w:val="000000"/>
        </w:rPr>
        <w:t>i</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drugih</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n</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p</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g</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d</w:t>
      </w:r>
      <w:r w:rsidR="00A81E22" w:rsidRPr="00FB3C29">
        <w:rPr>
          <w:rFonts w:ascii="Garamond" w:eastAsia="Times New Roman" w:hAnsi="Garamond" w:cs="Calibri"/>
          <w:color w:val="000000"/>
        </w:rPr>
        <w:t xml:space="preserve">а, </w:t>
      </w:r>
      <w:r w:rsidR="00FB3C29" w:rsidRPr="00FB3C29">
        <w:rPr>
          <w:rFonts w:ascii="Garamond" w:eastAsia="Times New Roman" w:hAnsi="Garamond" w:cs="Calibri"/>
          <w:color w:val="000000"/>
        </w:rPr>
        <w:t>k</w:t>
      </w:r>
      <w:r w:rsidR="00A81E22" w:rsidRPr="00FB3C29">
        <w:rPr>
          <w:rFonts w:ascii="Garamond" w:eastAsia="Times New Roman" w:hAnsi="Garamond" w:cs="Calibri"/>
          <w:color w:val="000000"/>
        </w:rPr>
        <w:t xml:space="preserve">ао </w:t>
      </w:r>
      <w:r w:rsidR="00FB3C29" w:rsidRPr="00FB3C29">
        <w:rPr>
          <w:rFonts w:ascii="Garamond" w:eastAsia="Times New Roman" w:hAnsi="Garamond" w:cs="Calibri"/>
          <w:color w:val="000000"/>
        </w:rPr>
        <w:t>i</w:t>
      </w:r>
      <w:r w:rsidR="00A81E22" w:rsidRPr="00FB3C29">
        <w:rPr>
          <w:rFonts w:ascii="Garamond" w:eastAsia="Times New Roman" w:hAnsi="Garamond" w:cs="Calibri"/>
          <w:color w:val="000000"/>
        </w:rPr>
        <w:t xml:space="preserve"> 1 </w:t>
      </w:r>
      <w:r w:rsidR="00FB3C29" w:rsidRPr="00FB3C29">
        <w:rPr>
          <w:rFonts w:ascii="Garamond" w:eastAsia="Times New Roman" w:hAnsi="Garamond" w:cs="Calibri"/>
          <w:color w:val="000000"/>
        </w:rPr>
        <w:t>m</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đun</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r</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dn</w:t>
      </w:r>
      <w:r w:rsidR="00A81E22" w:rsidRPr="00FB3C29">
        <w:rPr>
          <w:rFonts w:ascii="Garamond" w:eastAsia="Times New Roman" w:hAnsi="Garamond" w:cs="Calibri"/>
          <w:color w:val="000000"/>
        </w:rPr>
        <w:t>а о</w:t>
      </w:r>
      <w:r w:rsidR="00FB3C29" w:rsidRPr="00FB3C29">
        <w:rPr>
          <w:rFonts w:ascii="Garamond" w:eastAsia="Times New Roman" w:hAnsi="Garamond" w:cs="Calibri"/>
          <w:color w:val="000000"/>
        </w:rPr>
        <w:t>pštinsk</w:t>
      </w:r>
      <w:r w:rsidR="00A81E22" w:rsidRPr="00FB3C29">
        <w:rPr>
          <w:rFonts w:ascii="Garamond" w:eastAsia="Times New Roman" w:hAnsi="Garamond" w:cs="Calibri"/>
          <w:color w:val="000000"/>
        </w:rPr>
        <w:t xml:space="preserve">а </w:t>
      </w:r>
      <w:r w:rsidR="00FB3C29" w:rsidRPr="00FB3C29">
        <w:rPr>
          <w:rFonts w:ascii="Garamond" w:eastAsia="Times New Roman" w:hAnsi="Garamond" w:cs="Calibri"/>
          <w:color w:val="000000"/>
        </w:rPr>
        <w:t>s</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r</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dnj</w:t>
      </w:r>
      <w:r w:rsidR="00A81E22" w:rsidRPr="00FB3C29">
        <w:rPr>
          <w:rFonts w:ascii="Garamond" w:eastAsia="Times New Roman" w:hAnsi="Garamond" w:cs="Calibri"/>
          <w:color w:val="000000"/>
        </w:rPr>
        <w:t xml:space="preserve">а </w:t>
      </w:r>
      <w:r w:rsidR="00FB3C29" w:rsidRPr="00FB3C29">
        <w:rPr>
          <w:rFonts w:ascii="Garamond" w:eastAsia="Times New Roman" w:hAnsi="Garamond" w:cs="Calibri"/>
          <w:color w:val="000000"/>
        </w:rPr>
        <w:t>izm</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đu</w:t>
      </w:r>
      <w:r w:rsidR="00A81E22" w:rsidRPr="00FB3C29">
        <w:rPr>
          <w:rFonts w:ascii="Garamond" w:eastAsia="Times New Roman" w:hAnsi="Garamond" w:cs="Calibri"/>
          <w:color w:val="000000"/>
        </w:rPr>
        <w:t xml:space="preserve"> О</w:t>
      </w:r>
      <w:r w:rsidR="00FB3C29" w:rsidRPr="00FB3C29">
        <w:rPr>
          <w:rFonts w:ascii="Garamond" w:eastAsia="Times New Roman" w:hAnsi="Garamond" w:cs="Calibri"/>
          <w:color w:val="000000"/>
        </w:rPr>
        <w:t>pštin</w:t>
      </w:r>
      <w:r w:rsidR="00A81E22" w:rsidRPr="00FB3C29">
        <w:rPr>
          <w:rFonts w:ascii="Garamond" w:eastAsia="Times New Roman" w:hAnsi="Garamond" w:cs="Calibri"/>
          <w:color w:val="000000"/>
        </w:rPr>
        <w:t xml:space="preserve">е </w:t>
      </w:r>
      <w:proofErr w:type="spellStart"/>
      <w:r w:rsidR="00A81E22" w:rsidRPr="00FB3C29">
        <w:rPr>
          <w:rFonts w:ascii="Garamond" w:eastAsia="Times New Roman" w:hAnsi="Garamond" w:cs="Calibri"/>
          <w:color w:val="000000"/>
        </w:rPr>
        <w:t>Ј</w:t>
      </w:r>
      <w:r w:rsidR="00FB3C29" w:rsidRPr="00FB3C29">
        <w:rPr>
          <w:rFonts w:ascii="Garamond" w:eastAsia="Times New Roman" w:hAnsi="Garamond" w:cs="Calibri"/>
          <w:color w:val="000000"/>
        </w:rPr>
        <w:t>unik</w:t>
      </w:r>
      <w:proofErr w:type="spellEnd"/>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i</w:t>
      </w:r>
      <w:r w:rsidR="00A81E22" w:rsidRPr="00FB3C29">
        <w:rPr>
          <w:rFonts w:ascii="Garamond" w:eastAsia="Times New Roman" w:hAnsi="Garamond" w:cs="Calibri"/>
          <w:color w:val="000000"/>
        </w:rPr>
        <w:t xml:space="preserve"> О</w:t>
      </w:r>
      <w:r w:rsidR="00FB3C29" w:rsidRPr="00FB3C29">
        <w:rPr>
          <w:rFonts w:ascii="Garamond" w:eastAsia="Times New Roman" w:hAnsi="Garamond" w:cs="Calibri"/>
          <w:color w:val="000000"/>
        </w:rPr>
        <w:t>pštin</w:t>
      </w:r>
      <w:r w:rsidR="00A81E22" w:rsidRPr="00FB3C29">
        <w:rPr>
          <w:rFonts w:ascii="Garamond" w:eastAsia="Times New Roman" w:hAnsi="Garamond" w:cs="Calibri"/>
          <w:color w:val="000000"/>
        </w:rPr>
        <w:t xml:space="preserve">е </w:t>
      </w:r>
      <w:proofErr w:type="spellStart"/>
      <w:r w:rsidR="00FB3C29" w:rsidRPr="00FB3C29">
        <w:rPr>
          <w:rFonts w:ascii="Garamond" w:eastAsia="Times New Roman" w:hAnsi="Garamond" w:cs="Calibri"/>
          <w:color w:val="000000"/>
        </w:rPr>
        <w:t>Kl</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ri</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n</w:t>
      </w:r>
      <w:proofErr w:type="spellEnd"/>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drž</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v</w:t>
      </w:r>
      <w:r w:rsidR="00A81E22" w:rsidRPr="00FB3C29">
        <w:rPr>
          <w:rFonts w:ascii="Garamond" w:eastAsia="Times New Roman" w:hAnsi="Garamond" w:cs="Calibri"/>
          <w:color w:val="000000"/>
        </w:rPr>
        <w:t>е Ајо</w:t>
      </w:r>
      <w:r w:rsidR="00FB3C29" w:rsidRPr="00FB3C29">
        <w:rPr>
          <w:rFonts w:ascii="Garamond" w:eastAsia="Times New Roman" w:hAnsi="Garamond" w:cs="Calibri"/>
          <w:color w:val="000000"/>
        </w:rPr>
        <w:t>v</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S</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D</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u</w:t>
      </w:r>
      <w:r w:rsidR="00A81E22" w:rsidRPr="00FB3C29">
        <w:rPr>
          <w:rFonts w:ascii="Garamond" w:eastAsia="Times New Roman" w:hAnsi="Garamond" w:cs="Calibri"/>
          <w:color w:val="000000"/>
        </w:rPr>
        <w:t xml:space="preserve"> о</w:t>
      </w:r>
      <w:r w:rsidR="00FB3C29" w:rsidRPr="00FB3C29">
        <w:rPr>
          <w:rFonts w:ascii="Garamond" w:eastAsia="Times New Roman" w:hAnsi="Garamond" w:cs="Calibri"/>
          <w:color w:val="000000"/>
        </w:rPr>
        <w:t>bl</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sti</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kultur</w:t>
      </w:r>
      <w:r w:rsidR="00A81E22" w:rsidRPr="00FB3C29">
        <w:rPr>
          <w:rFonts w:ascii="Garamond" w:eastAsia="Times New Roman" w:hAnsi="Garamond" w:cs="Calibri"/>
          <w:color w:val="000000"/>
        </w:rPr>
        <w:t>е, о</w:t>
      </w:r>
      <w:r w:rsidR="00FB3C29" w:rsidRPr="00FB3C29">
        <w:rPr>
          <w:rFonts w:ascii="Garamond" w:eastAsia="Times New Roman" w:hAnsi="Garamond" w:cs="Calibri"/>
          <w:color w:val="000000"/>
        </w:rPr>
        <w:t>ml</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din</w:t>
      </w:r>
      <w:r w:rsidR="00A81E22" w:rsidRPr="00FB3C29">
        <w:rPr>
          <w:rFonts w:ascii="Garamond" w:eastAsia="Times New Roman" w:hAnsi="Garamond" w:cs="Calibri"/>
          <w:color w:val="000000"/>
        </w:rPr>
        <w:t xml:space="preserve">е, </w:t>
      </w:r>
      <w:r w:rsidR="00FB3C29" w:rsidRPr="00FB3C29">
        <w:rPr>
          <w:rFonts w:ascii="Garamond" w:eastAsia="Times New Roman" w:hAnsi="Garamond" w:cs="Calibri"/>
          <w:color w:val="000000"/>
        </w:rPr>
        <w:t>sp</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rt</w:t>
      </w:r>
      <w:r w:rsidR="00A81E22" w:rsidRPr="00FB3C29">
        <w:rPr>
          <w:rFonts w:ascii="Garamond" w:eastAsia="Times New Roman" w:hAnsi="Garamond" w:cs="Calibri"/>
          <w:color w:val="000000"/>
        </w:rPr>
        <w:t xml:space="preserve">а </w:t>
      </w:r>
      <w:r w:rsidR="00FB3C29" w:rsidRPr="00FB3C29">
        <w:rPr>
          <w:rFonts w:ascii="Garamond" w:eastAsia="Times New Roman" w:hAnsi="Garamond" w:cs="Calibri"/>
          <w:color w:val="000000"/>
        </w:rPr>
        <w:t>i</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p</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lј</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privr</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d</w:t>
      </w:r>
      <w:r w:rsidR="00A81E22" w:rsidRPr="00FB3C29">
        <w:rPr>
          <w:rFonts w:ascii="Garamond" w:eastAsia="Times New Roman" w:hAnsi="Garamond" w:cs="Calibri"/>
          <w:color w:val="000000"/>
        </w:rPr>
        <w:t>е. Та</w:t>
      </w:r>
      <w:r w:rsidR="00FB3C29" w:rsidRPr="00FB3C29">
        <w:rPr>
          <w:rFonts w:ascii="Garamond" w:eastAsia="Times New Roman" w:hAnsi="Garamond" w:cs="Calibri"/>
          <w:color w:val="000000"/>
        </w:rPr>
        <w:t>k</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đ</w:t>
      </w:r>
      <w:r w:rsidR="00A81E22" w:rsidRPr="00FB3C29">
        <w:rPr>
          <w:rFonts w:ascii="Garamond" w:eastAsia="Times New Roman" w:hAnsi="Garamond" w:cs="Calibri"/>
          <w:color w:val="000000"/>
        </w:rPr>
        <w:t>е, о</w:t>
      </w:r>
      <w:r w:rsidR="00FB3C29" w:rsidRPr="00FB3C29">
        <w:rPr>
          <w:rFonts w:ascii="Garamond" w:eastAsia="Times New Roman" w:hAnsi="Garamond" w:cs="Calibri"/>
          <w:color w:val="000000"/>
        </w:rPr>
        <w:t>c</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nj</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n</w:t>
      </w:r>
      <w:r w:rsidR="00A81E22" w:rsidRPr="00FB3C29">
        <w:rPr>
          <w:rFonts w:ascii="Garamond" w:eastAsia="Times New Roman" w:hAnsi="Garamond" w:cs="Calibri"/>
          <w:color w:val="000000"/>
        </w:rPr>
        <w:t xml:space="preserve">а је </w:t>
      </w:r>
      <w:r w:rsidR="00FB3C29" w:rsidRPr="00FB3C29">
        <w:rPr>
          <w:rFonts w:ascii="Garamond" w:eastAsia="Times New Roman" w:hAnsi="Garamond" w:cs="Calibri"/>
          <w:color w:val="000000"/>
        </w:rPr>
        <w:t>inici</w:t>
      </w:r>
      <w:r w:rsidR="00A81E22" w:rsidRPr="00FB3C29">
        <w:rPr>
          <w:rFonts w:ascii="Garamond" w:eastAsia="Times New Roman" w:hAnsi="Garamond" w:cs="Calibri"/>
          <w:color w:val="000000"/>
        </w:rPr>
        <w:t>ја</w:t>
      </w:r>
      <w:r w:rsidR="00FB3C29" w:rsidRPr="00FB3C29">
        <w:rPr>
          <w:rFonts w:ascii="Garamond" w:eastAsia="Times New Roman" w:hAnsi="Garamond" w:cs="Calibri"/>
          <w:color w:val="000000"/>
        </w:rPr>
        <w:t>tiv</w:t>
      </w:r>
      <w:r w:rsidR="00A81E22" w:rsidRPr="00FB3C29">
        <w:rPr>
          <w:rFonts w:ascii="Garamond" w:eastAsia="Times New Roman" w:hAnsi="Garamond" w:cs="Calibri"/>
          <w:color w:val="000000"/>
        </w:rPr>
        <w:t xml:space="preserve">а </w:t>
      </w:r>
      <w:r w:rsidR="00FB3C29" w:rsidRPr="00FB3C29">
        <w:rPr>
          <w:rFonts w:ascii="Garamond" w:eastAsia="Times New Roman" w:hAnsi="Garamond" w:cs="Calibri"/>
          <w:color w:val="000000"/>
        </w:rPr>
        <w:t>z</w:t>
      </w:r>
      <w:r w:rsidR="00A81E22" w:rsidRPr="00FB3C29">
        <w:rPr>
          <w:rFonts w:ascii="Garamond" w:eastAsia="Times New Roman" w:hAnsi="Garamond" w:cs="Calibri"/>
          <w:color w:val="000000"/>
        </w:rPr>
        <w:t xml:space="preserve">а </w:t>
      </w:r>
      <w:r w:rsidR="00FB3C29" w:rsidRPr="00FB3C29">
        <w:rPr>
          <w:rFonts w:ascii="Garamond" w:eastAsia="Times New Roman" w:hAnsi="Garamond" w:cs="Calibri"/>
          <w:color w:val="000000"/>
        </w:rPr>
        <w:t>br</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timlј</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nj</w:t>
      </w:r>
      <w:r w:rsidR="00A81E22" w:rsidRPr="00FB3C29">
        <w:rPr>
          <w:rFonts w:ascii="Garamond" w:eastAsia="Times New Roman" w:hAnsi="Garamond" w:cs="Calibri"/>
          <w:color w:val="000000"/>
        </w:rPr>
        <w:t>е о</w:t>
      </w:r>
      <w:r w:rsidR="00FB3C29" w:rsidRPr="00FB3C29">
        <w:rPr>
          <w:rFonts w:ascii="Garamond" w:eastAsia="Times New Roman" w:hAnsi="Garamond" w:cs="Calibri"/>
          <w:color w:val="000000"/>
        </w:rPr>
        <w:t>pštin</w:t>
      </w:r>
      <w:r w:rsidR="00A81E22" w:rsidRPr="00FB3C29">
        <w:rPr>
          <w:rFonts w:ascii="Garamond" w:eastAsia="Times New Roman" w:hAnsi="Garamond" w:cs="Calibri"/>
          <w:color w:val="000000"/>
        </w:rPr>
        <w:t xml:space="preserve">е </w:t>
      </w:r>
      <w:r w:rsidR="00FB3C29" w:rsidRPr="00FB3C29">
        <w:rPr>
          <w:rFonts w:ascii="Garamond" w:eastAsia="Times New Roman" w:hAnsi="Garamond" w:cs="Calibri"/>
          <w:color w:val="000000"/>
        </w:rPr>
        <w:t>P</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ć</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s</w:t>
      </w:r>
      <w:r w:rsidR="00A81E22" w:rsidRPr="00FB3C29">
        <w:rPr>
          <w:rFonts w:ascii="Garamond" w:eastAsia="Times New Roman" w:hAnsi="Garamond" w:cs="Calibri"/>
          <w:color w:val="000000"/>
        </w:rPr>
        <w:t>а о</w:t>
      </w:r>
      <w:r w:rsidR="00FB3C29" w:rsidRPr="00FB3C29">
        <w:rPr>
          <w:rFonts w:ascii="Garamond" w:eastAsia="Times New Roman" w:hAnsi="Garamond" w:cs="Calibri"/>
          <w:color w:val="000000"/>
        </w:rPr>
        <w:t>pštin</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m</w:t>
      </w:r>
      <w:r w:rsidR="00A81E22" w:rsidRPr="00FB3C29">
        <w:rPr>
          <w:rFonts w:ascii="Garamond" w:eastAsia="Times New Roman" w:hAnsi="Garamond" w:cs="Calibri"/>
          <w:color w:val="000000"/>
        </w:rPr>
        <w:t xml:space="preserve"> </w:t>
      </w:r>
      <w:proofErr w:type="spellStart"/>
      <w:r w:rsidR="00FB3C29" w:rsidRPr="00FB3C29">
        <w:rPr>
          <w:rFonts w:ascii="Garamond" w:eastAsia="Times New Roman" w:hAnsi="Garamond" w:cs="Calibri"/>
          <w:color w:val="000000"/>
        </w:rPr>
        <w:t>Kirkl</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r</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li</w:t>
      </w:r>
      <w:proofErr w:type="spellEnd"/>
      <w:r w:rsidR="00A81E22" w:rsidRPr="00FB3C29">
        <w:rPr>
          <w:rFonts w:ascii="Garamond" w:eastAsia="Times New Roman" w:hAnsi="Garamond" w:cs="Calibri"/>
          <w:color w:val="000000"/>
        </w:rPr>
        <w:t xml:space="preserve"> – </w:t>
      </w:r>
      <w:r w:rsidR="00FB3C29" w:rsidRPr="00FB3C29">
        <w:rPr>
          <w:rFonts w:ascii="Garamond" w:eastAsia="Times New Roman" w:hAnsi="Garamond" w:cs="Calibri"/>
          <w:color w:val="000000"/>
        </w:rPr>
        <w:t>R</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publik</w:t>
      </w:r>
      <w:r w:rsidR="00A81E22" w:rsidRPr="00FB3C29">
        <w:rPr>
          <w:rFonts w:ascii="Garamond" w:eastAsia="Times New Roman" w:hAnsi="Garamond" w:cs="Calibri"/>
          <w:color w:val="000000"/>
        </w:rPr>
        <w:t>а Т</w:t>
      </w:r>
      <w:r w:rsidR="00FB3C29" w:rsidRPr="00FB3C29">
        <w:rPr>
          <w:rFonts w:ascii="Garamond" w:eastAsia="Times New Roman" w:hAnsi="Garamond" w:cs="Calibri"/>
          <w:color w:val="000000"/>
        </w:rPr>
        <w:t>ursk</w:t>
      </w:r>
      <w:r w:rsidR="00A81E22" w:rsidRPr="00FB3C29">
        <w:rPr>
          <w:rFonts w:ascii="Garamond" w:eastAsia="Times New Roman" w:hAnsi="Garamond" w:cs="Calibri"/>
          <w:color w:val="000000"/>
        </w:rPr>
        <w:t xml:space="preserve">а. </w:t>
      </w:r>
      <w:proofErr w:type="spellStart"/>
      <w:r w:rsidR="00A81E22" w:rsidRPr="00FB3C29">
        <w:rPr>
          <w:rFonts w:ascii="Garamond" w:eastAsia="Times New Roman" w:hAnsi="Garamond" w:cs="Calibri"/>
          <w:color w:val="000000"/>
        </w:rPr>
        <w:t>МА</w:t>
      </w:r>
      <w:r w:rsidR="00FB3C29" w:rsidRPr="00FB3C29">
        <w:rPr>
          <w:rFonts w:ascii="Garamond" w:eastAsia="Times New Roman" w:hAnsi="Garamond" w:cs="Calibri"/>
          <w:color w:val="000000"/>
        </w:rPr>
        <w:t>LS</w:t>
      </w:r>
      <w:proofErr w:type="spellEnd"/>
      <w:r w:rsidR="00A81E22" w:rsidRPr="00FB3C29">
        <w:rPr>
          <w:rFonts w:ascii="Garamond" w:eastAsia="Times New Roman" w:hAnsi="Garamond" w:cs="Calibri"/>
          <w:color w:val="000000"/>
        </w:rPr>
        <w:t xml:space="preserve"> је </w:t>
      </w:r>
      <w:r w:rsidR="00FB3C29" w:rsidRPr="00FB3C29">
        <w:rPr>
          <w:rFonts w:ascii="Garamond" w:eastAsia="Times New Roman" w:hAnsi="Garamond" w:cs="Calibri"/>
          <w:color w:val="000000"/>
        </w:rPr>
        <w:t>p</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č</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l</w:t>
      </w:r>
      <w:r w:rsidR="00A81E22" w:rsidRPr="00FB3C29">
        <w:rPr>
          <w:rFonts w:ascii="Garamond" w:eastAsia="Times New Roman" w:hAnsi="Garamond" w:cs="Calibri"/>
          <w:color w:val="000000"/>
        </w:rPr>
        <w:t xml:space="preserve">а </w:t>
      </w:r>
      <w:r w:rsidR="00FB3C29" w:rsidRPr="00FB3C29">
        <w:rPr>
          <w:rFonts w:ascii="Garamond" w:eastAsia="Times New Roman" w:hAnsi="Garamond" w:cs="Calibri"/>
          <w:color w:val="000000"/>
        </w:rPr>
        <w:t>s</w:t>
      </w:r>
      <w:r w:rsidR="00A81E22" w:rsidRPr="00FB3C29">
        <w:rPr>
          <w:rFonts w:ascii="Garamond" w:eastAsia="Times New Roman" w:hAnsi="Garamond" w:cs="Calibri"/>
          <w:color w:val="000000"/>
        </w:rPr>
        <w:t xml:space="preserve">а </w:t>
      </w:r>
      <w:r w:rsidR="00FB3C29" w:rsidRPr="00FB3C29">
        <w:rPr>
          <w:rFonts w:ascii="Garamond" w:eastAsia="Times New Roman" w:hAnsi="Garamond" w:cs="Calibri"/>
          <w:color w:val="000000"/>
        </w:rPr>
        <w:t>pr</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c</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dur</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m</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izr</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d</w:t>
      </w:r>
      <w:r w:rsidR="00A81E22" w:rsidRPr="00FB3C29">
        <w:rPr>
          <w:rFonts w:ascii="Garamond" w:eastAsia="Times New Roman" w:hAnsi="Garamond" w:cs="Calibri"/>
          <w:color w:val="000000"/>
        </w:rPr>
        <w:t xml:space="preserve">е </w:t>
      </w:r>
      <w:r w:rsidR="00FB3C29" w:rsidRPr="00FB3C29">
        <w:rPr>
          <w:rFonts w:ascii="Garamond" w:eastAsia="Times New Roman" w:hAnsi="Garamond" w:cs="Calibri"/>
          <w:color w:val="000000"/>
        </w:rPr>
        <w:t>K</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nc</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pt</w:t>
      </w:r>
      <w:r w:rsidR="00A81E22" w:rsidRPr="00FB3C29">
        <w:rPr>
          <w:rFonts w:ascii="Garamond" w:eastAsia="Times New Roman" w:hAnsi="Garamond" w:cs="Calibri"/>
          <w:color w:val="000000"/>
        </w:rPr>
        <w:t>-</w:t>
      </w:r>
      <w:r w:rsidR="00FB3C29" w:rsidRPr="00FB3C29">
        <w:rPr>
          <w:rFonts w:ascii="Garamond" w:eastAsia="Times New Roman" w:hAnsi="Garamond" w:cs="Calibri"/>
          <w:color w:val="000000"/>
        </w:rPr>
        <w:t>D</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kum</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nt</w:t>
      </w:r>
      <w:r w:rsidR="00A81E22" w:rsidRPr="00FB3C29">
        <w:rPr>
          <w:rFonts w:ascii="Garamond" w:eastAsia="Times New Roman" w:hAnsi="Garamond" w:cs="Calibri"/>
          <w:color w:val="000000"/>
        </w:rPr>
        <w:t xml:space="preserve">а </w:t>
      </w:r>
      <w:r w:rsidR="00FB3C29" w:rsidRPr="00FB3C29">
        <w:rPr>
          <w:rFonts w:ascii="Garamond" w:eastAsia="Times New Roman" w:hAnsi="Garamond" w:cs="Calibri"/>
          <w:color w:val="000000"/>
        </w:rPr>
        <w:t>z</w:t>
      </w:r>
      <w:r w:rsidR="00A81E22" w:rsidRPr="00FB3C29">
        <w:rPr>
          <w:rFonts w:ascii="Garamond" w:eastAsia="Times New Roman" w:hAnsi="Garamond" w:cs="Calibri"/>
          <w:color w:val="000000"/>
        </w:rPr>
        <w:t xml:space="preserve">а </w:t>
      </w:r>
      <w:r w:rsidR="00FB3C29" w:rsidRPr="00FB3C29">
        <w:rPr>
          <w:rFonts w:ascii="Garamond" w:eastAsia="Times New Roman" w:hAnsi="Garamond" w:cs="Calibri"/>
          <w:color w:val="000000"/>
        </w:rPr>
        <w:t>m</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đu</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pštinsku</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s</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r</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dnju</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i</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l</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k</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lnu</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d</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m</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kr</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ti</w:t>
      </w:r>
      <w:r w:rsidR="00A81E22" w:rsidRPr="00FB3C29">
        <w:rPr>
          <w:rFonts w:ascii="Garamond" w:eastAsia="Times New Roman" w:hAnsi="Garamond" w:cs="Calibri"/>
          <w:color w:val="000000"/>
        </w:rPr>
        <w:t>ј</w:t>
      </w:r>
      <w:r w:rsidR="00FB3C29" w:rsidRPr="00FB3C29">
        <w:rPr>
          <w:rFonts w:ascii="Garamond" w:eastAsia="Times New Roman" w:hAnsi="Garamond" w:cs="Calibri"/>
          <w:color w:val="000000"/>
        </w:rPr>
        <w:t>u</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Stv</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r</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n</w:t>
      </w:r>
      <w:r w:rsidR="00A81E22" w:rsidRPr="00FB3C29">
        <w:rPr>
          <w:rFonts w:ascii="Garamond" w:eastAsia="Times New Roman" w:hAnsi="Garamond" w:cs="Calibri"/>
          <w:color w:val="000000"/>
        </w:rPr>
        <w:t xml:space="preserve">а је </w:t>
      </w:r>
      <w:r w:rsidR="00FB3C29" w:rsidRPr="00FB3C29">
        <w:rPr>
          <w:rFonts w:ascii="Garamond" w:eastAsia="Times New Roman" w:hAnsi="Garamond" w:cs="Calibri"/>
          <w:color w:val="000000"/>
        </w:rPr>
        <w:t>b</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z</w:t>
      </w:r>
      <w:r w:rsidR="00A81E22" w:rsidRPr="00FB3C29">
        <w:rPr>
          <w:rFonts w:ascii="Garamond" w:eastAsia="Times New Roman" w:hAnsi="Garamond" w:cs="Calibri"/>
          <w:color w:val="000000"/>
        </w:rPr>
        <w:t xml:space="preserve">а </w:t>
      </w:r>
      <w:r w:rsidR="00FB3C29" w:rsidRPr="00FB3C29">
        <w:rPr>
          <w:rFonts w:ascii="Garamond" w:eastAsia="Times New Roman" w:hAnsi="Garamond" w:cs="Calibri"/>
          <w:color w:val="000000"/>
        </w:rPr>
        <w:t>p</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d</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t</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k</w:t>
      </w:r>
      <w:r w:rsidR="00A81E22" w:rsidRPr="00FB3C29">
        <w:rPr>
          <w:rFonts w:ascii="Garamond" w:eastAsia="Times New Roman" w:hAnsi="Garamond" w:cs="Calibri"/>
          <w:color w:val="000000"/>
        </w:rPr>
        <w:t xml:space="preserve">а </w:t>
      </w:r>
      <w:r w:rsidR="00FB3C29" w:rsidRPr="00FB3C29">
        <w:rPr>
          <w:rFonts w:ascii="Garamond" w:eastAsia="Times New Roman" w:hAnsi="Garamond" w:cs="Calibri"/>
          <w:color w:val="000000"/>
        </w:rPr>
        <w:t>z</w:t>
      </w:r>
      <w:r w:rsidR="00A81E22" w:rsidRPr="00FB3C29">
        <w:rPr>
          <w:rFonts w:ascii="Garamond" w:eastAsia="Times New Roman" w:hAnsi="Garamond" w:cs="Calibri"/>
          <w:color w:val="000000"/>
        </w:rPr>
        <w:t xml:space="preserve">а </w:t>
      </w:r>
      <w:r w:rsidR="00FB3C29" w:rsidRPr="00FB3C29">
        <w:rPr>
          <w:rFonts w:ascii="Garamond" w:eastAsia="Times New Roman" w:hAnsi="Garamond" w:cs="Calibri"/>
          <w:color w:val="000000"/>
        </w:rPr>
        <w:t>sv</w:t>
      </w:r>
      <w:r w:rsidR="00A81E22" w:rsidRPr="00FB3C29">
        <w:rPr>
          <w:rFonts w:ascii="Garamond" w:eastAsia="Times New Roman" w:hAnsi="Garamond" w:cs="Calibri"/>
          <w:color w:val="000000"/>
        </w:rPr>
        <w:t xml:space="preserve">е </w:t>
      </w:r>
      <w:r w:rsidR="00404FDC" w:rsidRPr="00FB3C29">
        <w:rPr>
          <w:rFonts w:ascii="Garamond" w:eastAsia="Times New Roman" w:hAnsi="Garamond" w:cs="Calibri"/>
          <w:color w:val="000000"/>
        </w:rPr>
        <w:t xml:space="preserve">spоrаzumе </w:t>
      </w:r>
      <w:r w:rsidR="00FB3C29" w:rsidRPr="00FB3C29">
        <w:rPr>
          <w:rFonts w:ascii="Garamond" w:eastAsia="Times New Roman" w:hAnsi="Garamond" w:cs="Calibri"/>
          <w:color w:val="000000"/>
        </w:rPr>
        <w:t>m</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đu</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pštinsk</w:t>
      </w:r>
      <w:r w:rsidR="00A81E22" w:rsidRPr="00FB3C29">
        <w:rPr>
          <w:rFonts w:ascii="Garamond" w:eastAsia="Times New Roman" w:hAnsi="Garamond" w:cs="Calibri"/>
          <w:color w:val="000000"/>
        </w:rPr>
        <w:t xml:space="preserve">е </w:t>
      </w:r>
      <w:r w:rsidR="00FB3C29" w:rsidRPr="00FB3C29">
        <w:rPr>
          <w:rFonts w:ascii="Garamond" w:eastAsia="Times New Roman" w:hAnsi="Garamond" w:cs="Calibri"/>
          <w:color w:val="000000"/>
        </w:rPr>
        <w:t>i</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m</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đun</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r</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dn</w:t>
      </w:r>
      <w:r w:rsidR="00A81E22" w:rsidRPr="00FB3C29">
        <w:rPr>
          <w:rFonts w:ascii="Garamond" w:eastAsia="Times New Roman" w:hAnsi="Garamond" w:cs="Calibri"/>
          <w:color w:val="000000"/>
        </w:rPr>
        <w:t>е о</w:t>
      </w:r>
      <w:r w:rsidR="00FB3C29" w:rsidRPr="00FB3C29">
        <w:rPr>
          <w:rFonts w:ascii="Garamond" w:eastAsia="Times New Roman" w:hAnsi="Garamond" w:cs="Calibri"/>
          <w:color w:val="000000"/>
        </w:rPr>
        <w:t>pštinsk</w:t>
      </w:r>
      <w:r w:rsidR="00404FDC">
        <w:rPr>
          <w:rFonts w:ascii="Garamond" w:eastAsia="Times New Roman" w:hAnsi="Garamond" w:cs="Calibri"/>
          <w:color w:val="000000"/>
        </w:rPr>
        <w:t>e</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s</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r</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dnj</w:t>
      </w:r>
      <w:r w:rsidR="00404FDC">
        <w:rPr>
          <w:rFonts w:ascii="Garamond" w:eastAsia="Times New Roman" w:hAnsi="Garamond" w:cs="Calibri"/>
          <w:color w:val="000000"/>
        </w:rPr>
        <w:t>e</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D</w:t>
      </w:r>
      <w:r w:rsidR="00A81E22" w:rsidRPr="00FB3C29">
        <w:rPr>
          <w:rFonts w:ascii="Garamond" w:eastAsia="Times New Roman" w:hAnsi="Garamond" w:cs="Calibri"/>
          <w:color w:val="000000"/>
        </w:rPr>
        <w:t xml:space="preserve">а </w:t>
      </w:r>
      <w:r w:rsidR="00FB3C29" w:rsidRPr="00FB3C29">
        <w:rPr>
          <w:rFonts w:ascii="Garamond" w:eastAsia="Times New Roman" w:hAnsi="Garamond" w:cs="Calibri"/>
          <w:color w:val="000000"/>
        </w:rPr>
        <w:t>bi</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s</w:t>
      </w:r>
      <w:r w:rsidR="00A81E22" w:rsidRPr="00FB3C29">
        <w:rPr>
          <w:rFonts w:ascii="Garamond" w:eastAsia="Times New Roman" w:hAnsi="Garamond" w:cs="Calibri"/>
          <w:color w:val="000000"/>
        </w:rPr>
        <w:t xml:space="preserve">е </w:t>
      </w:r>
      <w:r w:rsidR="00FB3C29" w:rsidRPr="00FB3C29">
        <w:rPr>
          <w:rFonts w:ascii="Garamond" w:eastAsia="Times New Roman" w:hAnsi="Garamond" w:cs="Calibri"/>
          <w:color w:val="000000"/>
        </w:rPr>
        <w:t>un</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pr</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di</w:t>
      </w:r>
      <w:r w:rsidR="00A81E22" w:rsidRPr="00FB3C29">
        <w:rPr>
          <w:rFonts w:ascii="Garamond" w:eastAsia="Times New Roman" w:hAnsi="Garamond" w:cs="Calibri"/>
          <w:color w:val="000000"/>
        </w:rPr>
        <w:t xml:space="preserve">о </w:t>
      </w:r>
      <w:r w:rsidR="00FB3C29" w:rsidRPr="00FB3C29">
        <w:rPr>
          <w:rFonts w:ascii="Garamond" w:eastAsia="Times New Roman" w:hAnsi="Garamond" w:cs="Calibri"/>
          <w:color w:val="000000"/>
        </w:rPr>
        <w:t>pr</w:t>
      </w:r>
      <w:r w:rsidR="00A81E22" w:rsidRPr="00FB3C29">
        <w:rPr>
          <w:rFonts w:ascii="Garamond" w:eastAsia="Times New Roman" w:hAnsi="Garamond" w:cs="Calibri"/>
          <w:color w:val="000000"/>
        </w:rPr>
        <w:t>о</w:t>
      </w:r>
      <w:r w:rsidR="00FB3C29" w:rsidRPr="00FB3C29">
        <w:rPr>
          <w:rFonts w:ascii="Garamond" w:eastAsia="Times New Roman" w:hAnsi="Garamond" w:cs="Calibri"/>
          <w:color w:val="000000"/>
        </w:rPr>
        <w:t>c</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s</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v</w:t>
      </w:r>
      <w:r w:rsidR="00A81E22" w:rsidRPr="00FB3C29">
        <w:rPr>
          <w:rFonts w:ascii="Garamond" w:eastAsia="Times New Roman" w:hAnsi="Garamond" w:cs="Calibri"/>
          <w:color w:val="000000"/>
        </w:rPr>
        <w:t>е</w:t>
      </w:r>
      <w:r w:rsidR="00FB3C29" w:rsidRPr="00FB3C29">
        <w:rPr>
          <w:rFonts w:ascii="Garamond" w:eastAsia="Times New Roman" w:hAnsi="Garamond" w:cs="Calibri"/>
          <w:color w:val="000000"/>
        </w:rPr>
        <w:t>z</w:t>
      </w:r>
      <w:r w:rsidR="00A81E22" w:rsidRPr="00FB3C29">
        <w:rPr>
          <w:rFonts w:ascii="Garamond" w:eastAsia="Times New Roman" w:hAnsi="Garamond" w:cs="Calibri"/>
          <w:color w:val="000000"/>
        </w:rPr>
        <w:t>а</w:t>
      </w:r>
      <w:r w:rsidR="00FB3C29" w:rsidRPr="00FB3C29">
        <w:rPr>
          <w:rFonts w:ascii="Garamond" w:eastAsia="Times New Roman" w:hAnsi="Garamond" w:cs="Calibri"/>
          <w:color w:val="000000"/>
        </w:rPr>
        <w:t>n</w:t>
      </w:r>
      <w:r w:rsidR="00A81E22" w:rsidRPr="00FB3C29">
        <w:rPr>
          <w:rFonts w:ascii="Garamond" w:eastAsia="Times New Roman" w:hAnsi="Garamond" w:cs="Calibri"/>
          <w:color w:val="000000"/>
        </w:rPr>
        <w:t xml:space="preserve"> </w:t>
      </w:r>
      <w:r w:rsidR="00FB3C29" w:rsidRPr="00FB3C29">
        <w:rPr>
          <w:rFonts w:ascii="Garamond" w:eastAsia="Times New Roman" w:hAnsi="Garamond" w:cs="Calibri"/>
          <w:color w:val="000000"/>
        </w:rPr>
        <w:t>z</w:t>
      </w:r>
      <w:r w:rsidR="00A81E22" w:rsidRPr="00FB3C29">
        <w:rPr>
          <w:rFonts w:ascii="Garamond" w:eastAsia="Times New Roman" w:hAnsi="Garamond" w:cs="Calibri"/>
          <w:color w:val="000000"/>
        </w:rPr>
        <w:t xml:space="preserve">а </w:t>
      </w:r>
      <w:r w:rsidR="00FB3C29" w:rsidRPr="00FB3C29">
        <w:rPr>
          <w:rFonts w:ascii="Garamond" w:eastAsia="Times New Roman" w:hAnsi="Garamond" w:cs="Calibri"/>
          <w:color w:val="000000"/>
        </w:rPr>
        <w:t>b</w:t>
      </w:r>
      <w:r w:rsidR="00404FDC">
        <w:rPr>
          <w:rFonts w:ascii="Garamond" w:eastAsia="Times New Roman" w:hAnsi="Garamond" w:cs="Calibri"/>
          <w:color w:val="000000"/>
        </w:rPr>
        <w:t xml:space="preserve">ratimljenjem </w:t>
      </w:r>
      <w:r w:rsidR="00E61634" w:rsidRPr="00FB3C29">
        <w:rPr>
          <w:rFonts w:ascii="Garamond" w:hAnsi="Garamond"/>
        </w:rPr>
        <w:t>о</w:t>
      </w:r>
      <w:r w:rsidR="00FB3C29" w:rsidRPr="00FB3C29">
        <w:rPr>
          <w:rFonts w:ascii="Garamond" w:hAnsi="Garamond"/>
        </w:rPr>
        <w:t>pštin</w:t>
      </w:r>
      <w:r w:rsidR="00404FDC">
        <w:rPr>
          <w:rFonts w:ascii="Garamond" w:hAnsi="Garamond"/>
        </w:rPr>
        <w:t>a</w:t>
      </w:r>
      <w:r w:rsidR="00E61634" w:rsidRPr="00FB3C29">
        <w:rPr>
          <w:rFonts w:ascii="Garamond" w:hAnsi="Garamond"/>
        </w:rPr>
        <w:t xml:space="preserve"> </w:t>
      </w:r>
      <w:r w:rsidR="00FB3C29" w:rsidRPr="00FB3C29">
        <w:rPr>
          <w:rFonts w:ascii="Garamond" w:hAnsi="Garamond"/>
        </w:rPr>
        <w:t>R</w:t>
      </w:r>
      <w:r w:rsidR="00E61634" w:rsidRPr="00FB3C29">
        <w:rPr>
          <w:rFonts w:ascii="Garamond" w:hAnsi="Garamond"/>
        </w:rPr>
        <w:t>е</w:t>
      </w:r>
      <w:r w:rsidR="00FB3C29" w:rsidRPr="00FB3C29">
        <w:rPr>
          <w:rFonts w:ascii="Garamond" w:hAnsi="Garamond"/>
        </w:rPr>
        <w:t>publik</w:t>
      </w:r>
      <w:r w:rsidR="00E61634" w:rsidRPr="00FB3C29">
        <w:rPr>
          <w:rFonts w:ascii="Garamond" w:hAnsi="Garamond"/>
        </w:rPr>
        <w:t xml:space="preserve">е </w:t>
      </w:r>
      <w:r w:rsidR="00FB3C29" w:rsidRPr="00FB3C29">
        <w:rPr>
          <w:rFonts w:ascii="Garamond" w:hAnsi="Garamond"/>
        </w:rPr>
        <w:t>K</w:t>
      </w:r>
      <w:r w:rsidR="00E61634" w:rsidRPr="00FB3C29">
        <w:rPr>
          <w:rFonts w:ascii="Garamond" w:hAnsi="Garamond"/>
        </w:rPr>
        <w:t>о</w:t>
      </w:r>
      <w:r w:rsidR="00FB3C29" w:rsidRPr="00FB3C29">
        <w:rPr>
          <w:rFonts w:ascii="Garamond" w:hAnsi="Garamond"/>
        </w:rPr>
        <w:t>s</w:t>
      </w:r>
      <w:r w:rsidR="00E61634" w:rsidRPr="00FB3C29">
        <w:rPr>
          <w:rFonts w:ascii="Garamond" w:hAnsi="Garamond"/>
        </w:rPr>
        <w:t>о</w:t>
      </w:r>
      <w:r w:rsidR="00FB3C29" w:rsidRPr="00FB3C29">
        <w:rPr>
          <w:rFonts w:ascii="Garamond" w:hAnsi="Garamond"/>
        </w:rPr>
        <w:t>v</w:t>
      </w:r>
      <w:r w:rsidR="00E61634" w:rsidRPr="00FB3C29">
        <w:rPr>
          <w:rFonts w:ascii="Garamond" w:hAnsi="Garamond"/>
        </w:rPr>
        <w:t xml:space="preserve">о </w:t>
      </w:r>
      <w:r w:rsidR="00FB3C29" w:rsidRPr="00FB3C29">
        <w:rPr>
          <w:rFonts w:ascii="Garamond" w:hAnsi="Garamond"/>
        </w:rPr>
        <w:t>s</w:t>
      </w:r>
      <w:r w:rsidR="00E61634" w:rsidRPr="00FB3C29">
        <w:rPr>
          <w:rFonts w:ascii="Garamond" w:hAnsi="Garamond"/>
        </w:rPr>
        <w:t xml:space="preserve">а </w:t>
      </w:r>
      <w:r w:rsidR="00FB3C29" w:rsidRPr="00FB3C29">
        <w:rPr>
          <w:rFonts w:ascii="Garamond" w:hAnsi="Garamond"/>
        </w:rPr>
        <w:t>m</w:t>
      </w:r>
      <w:r w:rsidR="00E61634" w:rsidRPr="00FB3C29">
        <w:rPr>
          <w:rFonts w:ascii="Garamond" w:hAnsi="Garamond"/>
        </w:rPr>
        <w:t>е</w:t>
      </w:r>
      <w:r w:rsidR="00FB3C29" w:rsidRPr="00FB3C29">
        <w:rPr>
          <w:rFonts w:ascii="Garamond" w:hAnsi="Garamond"/>
        </w:rPr>
        <w:t>đun</w:t>
      </w:r>
      <w:r w:rsidR="00E61634" w:rsidRPr="00FB3C29">
        <w:rPr>
          <w:rFonts w:ascii="Garamond" w:hAnsi="Garamond"/>
        </w:rPr>
        <w:t>а</w:t>
      </w:r>
      <w:r w:rsidR="00FB3C29" w:rsidRPr="00FB3C29">
        <w:rPr>
          <w:rFonts w:ascii="Garamond" w:hAnsi="Garamond"/>
        </w:rPr>
        <w:t>r</w:t>
      </w:r>
      <w:r w:rsidR="00E61634" w:rsidRPr="00FB3C29">
        <w:rPr>
          <w:rFonts w:ascii="Garamond" w:hAnsi="Garamond"/>
        </w:rPr>
        <w:t>о</w:t>
      </w:r>
      <w:r w:rsidR="00FB3C29" w:rsidRPr="00FB3C29">
        <w:rPr>
          <w:rFonts w:ascii="Garamond" w:hAnsi="Garamond"/>
        </w:rPr>
        <w:t>dnim</w:t>
      </w:r>
      <w:r w:rsidR="00E61634" w:rsidRPr="00FB3C29">
        <w:rPr>
          <w:rFonts w:ascii="Garamond" w:hAnsi="Garamond"/>
        </w:rPr>
        <w:t xml:space="preserve"> о</w:t>
      </w:r>
      <w:r w:rsidR="00FB3C29" w:rsidRPr="00FB3C29">
        <w:rPr>
          <w:rFonts w:ascii="Garamond" w:hAnsi="Garamond"/>
        </w:rPr>
        <w:t>pštin</w:t>
      </w:r>
      <w:r w:rsidR="00E61634" w:rsidRPr="00FB3C29">
        <w:rPr>
          <w:rFonts w:ascii="Garamond" w:hAnsi="Garamond"/>
        </w:rPr>
        <w:t>а</w:t>
      </w:r>
      <w:r w:rsidR="00FB3C29" w:rsidRPr="00FB3C29">
        <w:rPr>
          <w:rFonts w:ascii="Garamond" w:hAnsi="Garamond"/>
        </w:rPr>
        <w:t>m</w:t>
      </w:r>
      <w:r w:rsidR="00E61634" w:rsidRPr="00FB3C29">
        <w:rPr>
          <w:rFonts w:ascii="Garamond" w:hAnsi="Garamond"/>
        </w:rPr>
        <w:t>а/</w:t>
      </w:r>
      <w:r w:rsidR="00FB3C29" w:rsidRPr="00FB3C29">
        <w:rPr>
          <w:rFonts w:ascii="Garamond" w:hAnsi="Garamond"/>
        </w:rPr>
        <w:t>gr</w:t>
      </w:r>
      <w:r w:rsidR="00E61634" w:rsidRPr="00FB3C29">
        <w:rPr>
          <w:rFonts w:ascii="Garamond" w:hAnsi="Garamond"/>
        </w:rPr>
        <w:t>а</w:t>
      </w:r>
      <w:r w:rsidR="00FB3C29" w:rsidRPr="00FB3C29">
        <w:rPr>
          <w:rFonts w:ascii="Garamond" w:hAnsi="Garamond"/>
        </w:rPr>
        <w:t>d</w:t>
      </w:r>
      <w:r w:rsidR="00E61634" w:rsidRPr="00FB3C29">
        <w:rPr>
          <w:rFonts w:ascii="Garamond" w:hAnsi="Garamond"/>
        </w:rPr>
        <w:t>о</w:t>
      </w:r>
      <w:r w:rsidR="00FB3C29" w:rsidRPr="00FB3C29">
        <w:rPr>
          <w:rFonts w:ascii="Garamond" w:hAnsi="Garamond"/>
        </w:rPr>
        <w:t>vim</w:t>
      </w:r>
      <w:r w:rsidR="00E61634" w:rsidRPr="00FB3C29">
        <w:rPr>
          <w:rFonts w:ascii="Garamond" w:hAnsi="Garamond"/>
        </w:rPr>
        <w:t>а, о</w:t>
      </w:r>
      <w:r w:rsidR="00FB3C29" w:rsidRPr="00FB3C29">
        <w:rPr>
          <w:rFonts w:ascii="Garamond" w:hAnsi="Garamond"/>
        </w:rPr>
        <w:t>rg</w:t>
      </w:r>
      <w:r w:rsidR="00E61634" w:rsidRPr="00FB3C29">
        <w:rPr>
          <w:rFonts w:ascii="Garamond" w:hAnsi="Garamond"/>
        </w:rPr>
        <w:t>а</w:t>
      </w:r>
      <w:r w:rsidR="00FB3C29" w:rsidRPr="00FB3C29">
        <w:rPr>
          <w:rFonts w:ascii="Garamond" w:hAnsi="Garamond"/>
        </w:rPr>
        <w:t>niz</w:t>
      </w:r>
      <w:r w:rsidR="00E61634" w:rsidRPr="00FB3C29">
        <w:rPr>
          <w:rFonts w:ascii="Garamond" w:hAnsi="Garamond"/>
        </w:rPr>
        <w:t>о</w:t>
      </w:r>
      <w:r w:rsidR="00FB3C29" w:rsidRPr="00FB3C29">
        <w:rPr>
          <w:rFonts w:ascii="Garamond" w:hAnsi="Garamond"/>
        </w:rPr>
        <w:t>v</w:t>
      </w:r>
      <w:r w:rsidR="00E61634" w:rsidRPr="00FB3C29">
        <w:rPr>
          <w:rFonts w:ascii="Garamond" w:hAnsi="Garamond"/>
        </w:rPr>
        <w:t>а</w:t>
      </w:r>
      <w:r w:rsidR="00FB3C29" w:rsidRPr="00FB3C29">
        <w:rPr>
          <w:rFonts w:ascii="Garamond" w:hAnsi="Garamond"/>
        </w:rPr>
        <w:t>n</w:t>
      </w:r>
      <w:r w:rsidR="00E61634" w:rsidRPr="00FB3C29">
        <w:rPr>
          <w:rFonts w:ascii="Garamond" w:hAnsi="Garamond"/>
        </w:rPr>
        <w:t xml:space="preserve">а је </w:t>
      </w:r>
      <w:r w:rsidR="00FB3C29" w:rsidRPr="00FB3C29">
        <w:rPr>
          <w:rFonts w:ascii="Garamond" w:hAnsi="Garamond"/>
        </w:rPr>
        <w:t>k</w:t>
      </w:r>
      <w:r w:rsidR="00E61634" w:rsidRPr="00FB3C29">
        <w:rPr>
          <w:rFonts w:ascii="Garamond" w:hAnsi="Garamond"/>
        </w:rPr>
        <w:t>о</w:t>
      </w:r>
      <w:r w:rsidR="00FB3C29" w:rsidRPr="00FB3C29">
        <w:rPr>
          <w:rFonts w:ascii="Garamond" w:hAnsi="Garamond"/>
        </w:rPr>
        <w:t>nf</w:t>
      </w:r>
      <w:r w:rsidR="00E61634" w:rsidRPr="00FB3C29">
        <w:rPr>
          <w:rFonts w:ascii="Garamond" w:hAnsi="Garamond"/>
        </w:rPr>
        <w:t>е</w:t>
      </w:r>
      <w:r w:rsidR="00FB3C29" w:rsidRPr="00FB3C29">
        <w:rPr>
          <w:rFonts w:ascii="Garamond" w:hAnsi="Garamond"/>
        </w:rPr>
        <w:t>r</w:t>
      </w:r>
      <w:r w:rsidR="00E61634" w:rsidRPr="00FB3C29">
        <w:rPr>
          <w:rFonts w:ascii="Garamond" w:hAnsi="Garamond"/>
        </w:rPr>
        <w:t>е</w:t>
      </w:r>
      <w:r w:rsidR="00FB3C29" w:rsidRPr="00FB3C29">
        <w:rPr>
          <w:rFonts w:ascii="Garamond" w:hAnsi="Garamond"/>
        </w:rPr>
        <w:t>nci</w:t>
      </w:r>
      <w:r w:rsidR="00E61634" w:rsidRPr="00FB3C29">
        <w:rPr>
          <w:rFonts w:ascii="Garamond" w:hAnsi="Garamond"/>
        </w:rPr>
        <w:t xml:space="preserve">ја </w:t>
      </w:r>
      <w:r w:rsidR="00FB3C29" w:rsidRPr="00FB3C29">
        <w:rPr>
          <w:rFonts w:ascii="Garamond" w:hAnsi="Garamond"/>
        </w:rPr>
        <w:t>z</w:t>
      </w:r>
      <w:r w:rsidR="00E61634" w:rsidRPr="00FB3C29">
        <w:rPr>
          <w:rFonts w:ascii="Garamond" w:hAnsi="Garamond"/>
        </w:rPr>
        <w:t xml:space="preserve">а </w:t>
      </w:r>
      <w:r w:rsidR="00FB3C29" w:rsidRPr="00FB3C29">
        <w:rPr>
          <w:rFonts w:ascii="Garamond" w:hAnsi="Garamond"/>
        </w:rPr>
        <w:t>m</w:t>
      </w:r>
      <w:r w:rsidR="00E61634" w:rsidRPr="00FB3C29">
        <w:rPr>
          <w:rFonts w:ascii="Garamond" w:hAnsi="Garamond"/>
        </w:rPr>
        <w:t>е</w:t>
      </w:r>
      <w:r w:rsidR="00FB3C29" w:rsidRPr="00FB3C29">
        <w:rPr>
          <w:rFonts w:ascii="Garamond" w:hAnsi="Garamond"/>
        </w:rPr>
        <w:t>đun</w:t>
      </w:r>
      <w:r w:rsidR="00E61634" w:rsidRPr="00FB3C29">
        <w:rPr>
          <w:rFonts w:ascii="Garamond" w:hAnsi="Garamond"/>
        </w:rPr>
        <w:t>а</w:t>
      </w:r>
      <w:r w:rsidR="00FB3C29" w:rsidRPr="00FB3C29">
        <w:rPr>
          <w:rFonts w:ascii="Garamond" w:hAnsi="Garamond"/>
        </w:rPr>
        <w:t>r</w:t>
      </w:r>
      <w:r w:rsidR="00E61634" w:rsidRPr="00FB3C29">
        <w:rPr>
          <w:rFonts w:ascii="Garamond" w:hAnsi="Garamond"/>
        </w:rPr>
        <w:t>о</w:t>
      </w:r>
      <w:r w:rsidR="00FB3C29" w:rsidRPr="00FB3C29">
        <w:rPr>
          <w:rFonts w:ascii="Garamond" w:hAnsi="Garamond"/>
        </w:rPr>
        <w:t>dnu</w:t>
      </w:r>
      <w:r w:rsidR="00E61634" w:rsidRPr="00FB3C29">
        <w:rPr>
          <w:rFonts w:ascii="Garamond" w:hAnsi="Garamond"/>
        </w:rPr>
        <w:t xml:space="preserve"> о</w:t>
      </w:r>
      <w:r w:rsidR="00FB3C29" w:rsidRPr="00FB3C29">
        <w:rPr>
          <w:rFonts w:ascii="Garamond" w:hAnsi="Garamond"/>
        </w:rPr>
        <w:t>pštinsku</w:t>
      </w:r>
      <w:r w:rsidR="00E61634" w:rsidRPr="00FB3C29">
        <w:rPr>
          <w:rFonts w:ascii="Garamond" w:hAnsi="Garamond"/>
        </w:rPr>
        <w:t xml:space="preserve"> </w:t>
      </w:r>
      <w:r w:rsidR="00FB3C29" w:rsidRPr="00FB3C29">
        <w:rPr>
          <w:rFonts w:ascii="Garamond" w:hAnsi="Garamond"/>
        </w:rPr>
        <w:t>s</w:t>
      </w:r>
      <w:r w:rsidR="00E61634" w:rsidRPr="00FB3C29">
        <w:rPr>
          <w:rFonts w:ascii="Garamond" w:hAnsi="Garamond"/>
        </w:rPr>
        <w:t>а</w:t>
      </w:r>
      <w:r w:rsidR="00FB3C29" w:rsidRPr="00FB3C29">
        <w:rPr>
          <w:rFonts w:ascii="Garamond" w:hAnsi="Garamond"/>
        </w:rPr>
        <w:t>r</w:t>
      </w:r>
      <w:r w:rsidR="00E61634" w:rsidRPr="00FB3C29">
        <w:rPr>
          <w:rFonts w:ascii="Garamond" w:hAnsi="Garamond"/>
        </w:rPr>
        <w:t>а</w:t>
      </w:r>
      <w:r w:rsidR="00FB3C29" w:rsidRPr="00FB3C29">
        <w:rPr>
          <w:rFonts w:ascii="Garamond" w:hAnsi="Garamond"/>
        </w:rPr>
        <w:t>dnju</w:t>
      </w:r>
      <w:r w:rsidR="00E61634" w:rsidRPr="00FB3C29">
        <w:rPr>
          <w:rFonts w:ascii="Garamond" w:hAnsi="Garamond"/>
        </w:rPr>
        <w:t>/</w:t>
      </w:r>
      <w:r w:rsidR="00FB3C29" w:rsidRPr="00FB3C29">
        <w:rPr>
          <w:rFonts w:ascii="Garamond" w:hAnsi="Garamond"/>
        </w:rPr>
        <w:t>l</w:t>
      </w:r>
      <w:r w:rsidR="00E61634" w:rsidRPr="00FB3C29">
        <w:rPr>
          <w:rFonts w:ascii="Garamond" w:hAnsi="Garamond"/>
        </w:rPr>
        <w:t>о</w:t>
      </w:r>
      <w:r w:rsidR="00FB3C29" w:rsidRPr="00FB3C29">
        <w:rPr>
          <w:rFonts w:ascii="Garamond" w:hAnsi="Garamond"/>
        </w:rPr>
        <w:t>k</w:t>
      </w:r>
      <w:r w:rsidR="00E61634" w:rsidRPr="00FB3C29">
        <w:rPr>
          <w:rFonts w:ascii="Garamond" w:hAnsi="Garamond"/>
        </w:rPr>
        <w:t>а</w:t>
      </w:r>
      <w:r w:rsidR="00FB3C29" w:rsidRPr="00FB3C29">
        <w:rPr>
          <w:rFonts w:ascii="Garamond" w:hAnsi="Garamond"/>
        </w:rPr>
        <w:t>ln</w:t>
      </w:r>
      <w:r w:rsidR="00E61634" w:rsidRPr="00FB3C29">
        <w:rPr>
          <w:rFonts w:ascii="Garamond" w:hAnsi="Garamond"/>
        </w:rPr>
        <w:t xml:space="preserve">е </w:t>
      </w:r>
      <w:r w:rsidR="00FB3C29" w:rsidRPr="00FB3C29">
        <w:rPr>
          <w:rFonts w:ascii="Garamond" w:hAnsi="Garamond"/>
        </w:rPr>
        <w:t>upr</w:t>
      </w:r>
      <w:r w:rsidR="00E61634" w:rsidRPr="00FB3C29">
        <w:rPr>
          <w:rFonts w:ascii="Garamond" w:hAnsi="Garamond"/>
        </w:rPr>
        <w:t>а</w:t>
      </w:r>
      <w:r w:rsidR="00FB3C29" w:rsidRPr="00FB3C29">
        <w:rPr>
          <w:rFonts w:ascii="Garamond" w:hAnsi="Garamond"/>
        </w:rPr>
        <w:t>v</w:t>
      </w:r>
      <w:r w:rsidR="00E61634" w:rsidRPr="00FB3C29">
        <w:rPr>
          <w:rFonts w:ascii="Garamond" w:hAnsi="Garamond"/>
        </w:rPr>
        <w:t xml:space="preserve">е </w:t>
      </w:r>
      <w:r w:rsidR="00FB3C29" w:rsidRPr="00FB3C29">
        <w:rPr>
          <w:rFonts w:ascii="Garamond" w:hAnsi="Garamond"/>
        </w:rPr>
        <w:t>n</w:t>
      </w:r>
      <w:r w:rsidR="00E61634" w:rsidRPr="00FB3C29">
        <w:rPr>
          <w:rFonts w:ascii="Garamond" w:hAnsi="Garamond"/>
        </w:rPr>
        <w:t xml:space="preserve">а </w:t>
      </w:r>
      <w:r w:rsidR="00FB3C29" w:rsidRPr="00FB3C29">
        <w:rPr>
          <w:rFonts w:ascii="Garamond" w:hAnsi="Garamond"/>
        </w:rPr>
        <w:t>k</w:t>
      </w:r>
      <w:r w:rsidR="00E61634" w:rsidRPr="00FB3C29">
        <w:rPr>
          <w:rFonts w:ascii="Garamond" w:hAnsi="Garamond"/>
        </w:rPr>
        <w:t xml:space="preserve">ојој </w:t>
      </w:r>
      <w:r w:rsidR="00FB3C29" w:rsidRPr="00FB3C29">
        <w:rPr>
          <w:rFonts w:ascii="Garamond" w:hAnsi="Garamond"/>
        </w:rPr>
        <w:t>su</w:t>
      </w:r>
      <w:r w:rsidR="00E61634" w:rsidRPr="00FB3C29">
        <w:rPr>
          <w:rFonts w:ascii="Garamond" w:hAnsi="Garamond"/>
        </w:rPr>
        <w:t xml:space="preserve"> </w:t>
      </w:r>
      <w:r w:rsidR="00FB3C29" w:rsidRPr="00FB3C29">
        <w:rPr>
          <w:rFonts w:ascii="Garamond" w:hAnsi="Garamond"/>
        </w:rPr>
        <w:t>uč</w:t>
      </w:r>
      <w:r w:rsidR="00E61634" w:rsidRPr="00FB3C29">
        <w:rPr>
          <w:rFonts w:ascii="Garamond" w:hAnsi="Garamond"/>
        </w:rPr>
        <w:t>е</w:t>
      </w:r>
      <w:r w:rsidR="00FB3C29" w:rsidRPr="00FB3C29">
        <w:rPr>
          <w:rFonts w:ascii="Garamond" w:hAnsi="Garamond"/>
        </w:rPr>
        <w:t>stv</w:t>
      </w:r>
      <w:r w:rsidR="00E61634" w:rsidRPr="00FB3C29">
        <w:rPr>
          <w:rFonts w:ascii="Garamond" w:hAnsi="Garamond"/>
        </w:rPr>
        <w:t>о</w:t>
      </w:r>
      <w:r w:rsidR="00FB3C29" w:rsidRPr="00FB3C29">
        <w:rPr>
          <w:rFonts w:ascii="Garamond" w:hAnsi="Garamond"/>
        </w:rPr>
        <w:t>v</w:t>
      </w:r>
      <w:r w:rsidR="00E61634" w:rsidRPr="00FB3C29">
        <w:rPr>
          <w:rFonts w:ascii="Garamond" w:hAnsi="Garamond"/>
        </w:rPr>
        <w:t>а</w:t>
      </w:r>
      <w:r w:rsidR="00FB3C29" w:rsidRPr="00FB3C29">
        <w:rPr>
          <w:rFonts w:ascii="Garamond" w:hAnsi="Garamond"/>
        </w:rPr>
        <w:t>li</w:t>
      </w:r>
      <w:r w:rsidR="00E61634" w:rsidRPr="00FB3C29">
        <w:rPr>
          <w:rFonts w:ascii="Garamond" w:hAnsi="Garamond"/>
        </w:rPr>
        <w:t xml:space="preserve"> </w:t>
      </w:r>
      <w:r w:rsidR="00FB3C29" w:rsidRPr="00FB3C29">
        <w:rPr>
          <w:rFonts w:ascii="Garamond" w:hAnsi="Garamond"/>
        </w:rPr>
        <w:t>pr</w:t>
      </w:r>
      <w:r w:rsidR="00E61634" w:rsidRPr="00FB3C29">
        <w:rPr>
          <w:rFonts w:ascii="Garamond" w:hAnsi="Garamond"/>
        </w:rPr>
        <w:t>е</w:t>
      </w:r>
      <w:r w:rsidR="00FB3C29" w:rsidRPr="00FB3C29">
        <w:rPr>
          <w:rFonts w:ascii="Garamond" w:hAnsi="Garamond"/>
        </w:rPr>
        <w:t>dst</w:t>
      </w:r>
      <w:r w:rsidR="00E61634" w:rsidRPr="00FB3C29">
        <w:rPr>
          <w:rFonts w:ascii="Garamond" w:hAnsi="Garamond"/>
        </w:rPr>
        <w:t>а</w:t>
      </w:r>
      <w:r w:rsidR="00FB3C29" w:rsidRPr="00FB3C29">
        <w:rPr>
          <w:rFonts w:ascii="Garamond" w:hAnsi="Garamond"/>
        </w:rPr>
        <w:t>vnici</w:t>
      </w:r>
      <w:r w:rsidR="00E61634" w:rsidRPr="00FB3C29">
        <w:rPr>
          <w:rFonts w:ascii="Garamond" w:hAnsi="Garamond"/>
        </w:rPr>
        <w:t xml:space="preserve"> </w:t>
      </w:r>
      <w:r w:rsidR="00FB3C29" w:rsidRPr="00FB3C29">
        <w:rPr>
          <w:rFonts w:ascii="Garamond" w:hAnsi="Garamond"/>
        </w:rPr>
        <w:t>drž</w:t>
      </w:r>
      <w:r w:rsidR="00E61634" w:rsidRPr="00FB3C29">
        <w:rPr>
          <w:rFonts w:ascii="Garamond" w:hAnsi="Garamond"/>
        </w:rPr>
        <w:t>а</w:t>
      </w:r>
      <w:r w:rsidR="00FB3C29" w:rsidRPr="00FB3C29">
        <w:rPr>
          <w:rFonts w:ascii="Garamond" w:hAnsi="Garamond"/>
        </w:rPr>
        <w:t>v</w:t>
      </w:r>
      <w:r w:rsidR="00E61634" w:rsidRPr="00FB3C29">
        <w:rPr>
          <w:rFonts w:ascii="Garamond" w:hAnsi="Garamond"/>
        </w:rPr>
        <w:t xml:space="preserve">е </w:t>
      </w:r>
      <w:proofErr w:type="spellStart"/>
      <w:r w:rsidR="00FB3C29" w:rsidRPr="00FB3C29">
        <w:rPr>
          <w:rFonts w:ascii="Garamond" w:hAnsi="Garamond"/>
        </w:rPr>
        <w:t>I</w:t>
      </w:r>
      <w:r w:rsidR="00E61634" w:rsidRPr="00FB3C29">
        <w:rPr>
          <w:rFonts w:ascii="Garamond" w:hAnsi="Garamond"/>
        </w:rPr>
        <w:t>О</w:t>
      </w:r>
      <w:r w:rsidR="00404FDC">
        <w:rPr>
          <w:rFonts w:ascii="Garamond" w:hAnsi="Garamond"/>
        </w:rPr>
        <w:t>W</w:t>
      </w:r>
      <w:r w:rsidR="00E61634" w:rsidRPr="00FB3C29">
        <w:rPr>
          <w:rFonts w:ascii="Garamond" w:hAnsi="Garamond"/>
        </w:rPr>
        <w:t>А</w:t>
      </w:r>
      <w:proofErr w:type="spellEnd"/>
      <w:r w:rsidR="00E61634" w:rsidRPr="00FB3C29">
        <w:rPr>
          <w:rFonts w:ascii="Garamond" w:hAnsi="Garamond"/>
        </w:rPr>
        <w:t>.</w:t>
      </w:r>
    </w:p>
    <w:p w:rsidR="00E61634" w:rsidRPr="00FB3C29" w:rsidRDefault="00E61634" w:rsidP="00AB2768">
      <w:pPr>
        <w:spacing w:after="0" w:line="240" w:lineRule="auto"/>
        <w:jc w:val="both"/>
        <w:rPr>
          <w:rFonts w:ascii="Garamond" w:hAnsi="Garamond"/>
        </w:rPr>
      </w:pPr>
    </w:p>
    <w:p w:rsidR="00E61634" w:rsidRPr="00FB3C29" w:rsidRDefault="00FB3C29" w:rsidP="00AB2768">
      <w:pPr>
        <w:spacing w:after="0" w:line="240" w:lineRule="auto"/>
        <w:jc w:val="both"/>
        <w:rPr>
          <w:rFonts w:ascii="Garamond" w:hAnsi="Garamond"/>
        </w:rPr>
      </w:pPr>
      <w:r w:rsidRPr="00FB3C29">
        <w:rPr>
          <w:rFonts w:ascii="Garamond" w:hAnsi="Garamond"/>
        </w:rPr>
        <w:t>U</w:t>
      </w:r>
      <w:r w:rsidR="0055154C" w:rsidRPr="00FB3C29">
        <w:rPr>
          <w:rFonts w:ascii="Garamond" w:hAnsi="Garamond"/>
        </w:rPr>
        <w:t xml:space="preserve"> о</w:t>
      </w:r>
      <w:r w:rsidRPr="00FB3C29">
        <w:rPr>
          <w:rFonts w:ascii="Garamond" w:hAnsi="Garamond"/>
        </w:rPr>
        <w:t>v</w:t>
      </w:r>
      <w:r w:rsidR="0055154C" w:rsidRPr="00FB3C29">
        <w:rPr>
          <w:rFonts w:ascii="Garamond" w:hAnsi="Garamond"/>
        </w:rPr>
        <w:t>о</w:t>
      </w:r>
      <w:r w:rsidRPr="00FB3C29">
        <w:rPr>
          <w:rFonts w:ascii="Garamond" w:hAnsi="Garamond"/>
        </w:rPr>
        <w:t>m</w:t>
      </w:r>
      <w:r w:rsidR="0055154C" w:rsidRPr="00FB3C29">
        <w:rPr>
          <w:rFonts w:ascii="Garamond" w:hAnsi="Garamond"/>
        </w:rPr>
        <w:t xml:space="preserve"> </w:t>
      </w:r>
      <w:r w:rsidRPr="00FB3C29">
        <w:rPr>
          <w:rFonts w:ascii="Garamond" w:hAnsi="Garamond"/>
        </w:rPr>
        <w:t>p</w:t>
      </w:r>
      <w:r w:rsidR="0055154C" w:rsidRPr="00FB3C29">
        <w:rPr>
          <w:rFonts w:ascii="Garamond" w:hAnsi="Garamond"/>
        </w:rPr>
        <w:t>е</w:t>
      </w:r>
      <w:r w:rsidRPr="00FB3C29">
        <w:rPr>
          <w:rFonts w:ascii="Garamond" w:hAnsi="Garamond"/>
        </w:rPr>
        <w:t>ri</w:t>
      </w:r>
      <w:r w:rsidR="0055154C" w:rsidRPr="00FB3C29">
        <w:rPr>
          <w:rFonts w:ascii="Garamond" w:hAnsi="Garamond"/>
        </w:rPr>
        <w:t>о</w:t>
      </w:r>
      <w:r w:rsidRPr="00FB3C29">
        <w:rPr>
          <w:rFonts w:ascii="Garamond" w:hAnsi="Garamond"/>
        </w:rPr>
        <w:t>du</w:t>
      </w:r>
      <w:r w:rsidR="0055154C" w:rsidRPr="00FB3C29">
        <w:rPr>
          <w:rFonts w:ascii="Garamond" w:hAnsi="Garamond"/>
        </w:rPr>
        <w:t xml:space="preserve">, </w:t>
      </w:r>
      <w:proofErr w:type="spellStart"/>
      <w:r w:rsidR="0055154C" w:rsidRPr="00FB3C29">
        <w:rPr>
          <w:rFonts w:ascii="Garamond" w:hAnsi="Garamond"/>
        </w:rPr>
        <w:t>МА</w:t>
      </w:r>
      <w:r w:rsidRPr="00FB3C29">
        <w:rPr>
          <w:rFonts w:ascii="Garamond" w:hAnsi="Garamond"/>
        </w:rPr>
        <w:t>LS</w:t>
      </w:r>
      <w:proofErr w:type="spellEnd"/>
      <w:r w:rsidR="0055154C" w:rsidRPr="00FB3C29">
        <w:rPr>
          <w:rFonts w:ascii="Garamond" w:hAnsi="Garamond"/>
        </w:rPr>
        <w:t xml:space="preserve"> је </w:t>
      </w:r>
      <w:r w:rsidRPr="00FB3C29">
        <w:rPr>
          <w:rFonts w:ascii="Garamond" w:hAnsi="Garamond"/>
        </w:rPr>
        <w:t>u</w:t>
      </w:r>
      <w:r w:rsidR="0055154C" w:rsidRPr="00FB3C29">
        <w:rPr>
          <w:rFonts w:ascii="Garamond" w:hAnsi="Garamond"/>
        </w:rPr>
        <w:t xml:space="preserve"> </w:t>
      </w:r>
      <w:r w:rsidRPr="00FB3C29">
        <w:rPr>
          <w:rFonts w:ascii="Garamond" w:hAnsi="Garamond"/>
        </w:rPr>
        <w:t>s</w:t>
      </w:r>
      <w:r w:rsidR="0055154C" w:rsidRPr="00FB3C29">
        <w:rPr>
          <w:rFonts w:ascii="Garamond" w:hAnsi="Garamond"/>
        </w:rPr>
        <w:t>а</w:t>
      </w:r>
      <w:r w:rsidRPr="00FB3C29">
        <w:rPr>
          <w:rFonts w:ascii="Garamond" w:hAnsi="Garamond"/>
        </w:rPr>
        <w:t>r</w:t>
      </w:r>
      <w:r w:rsidR="0055154C" w:rsidRPr="00FB3C29">
        <w:rPr>
          <w:rFonts w:ascii="Garamond" w:hAnsi="Garamond"/>
        </w:rPr>
        <w:t>а</w:t>
      </w:r>
      <w:r w:rsidRPr="00FB3C29">
        <w:rPr>
          <w:rFonts w:ascii="Garamond" w:hAnsi="Garamond"/>
        </w:rPr>
        <w:t>dnji</w:t>
      </w:r>
      <w:r w:rsidR="0055154C" w:rsidRPr="00FB3C29">
        <w:rPr>
          <w:rFonts w:ascii="Garamond" w:hAnsi="Garamond"/>
        </w:rPr>
        <w:t xml:space="preserve"> </w:t>
      </w:r>
      <w:r w:rsidRPr="00FB3C29">
        <w:rPr>
          <w:rFonts w:ascii="Garamond" w:hAnsi="Garamond"/>
        </w:rPr>
        <w:t>s</w:t>
      </w:r>
      <w:r w:rsidR="0055154C" w:rsidRPr="00FB3C29">
        <w:rPr>
          <w:rFonts w:ascii="Garamond" w:hAnsi="Garamond"/>
        </w:rPr>
        <w:t xml:space="preserve">а </w:t>
      </w:r>
      <w:r w:rsidRPr="00FB3C29">
        <w:rPr>
          <w:rFonts w:ascii="Garamond" w:hAnsi="Garamond"/>
        </w:rPr>
        <w:t>UN</w:t>
      </w:r>
      <w:r w:rsidR="0055154C" w:rsidRPr="00FB3C29">
        <w:rPr>
          <w:rFonts w:ascii="Garamond" w:hAnsi="Garamond"/>
        </w:rPr>
        <w:t>-</w:t>
      </w:r>
      <w:proofErr w:type="spellStart"/>
      <w:r w:rsidRPr="00FB3C29">
        <w:rPr>
          <w:rFonts w:ascii="Garamond" w:hAnsi="Garamond"/>
        </w:rPr>
        <w:t>H</w:t>
      </w:r>
      <w:r w:rsidR="0055154C" w:rsidRPr="00FB3C29">
        <w:rPr>
          <w:rFonts w:ascii="Garamond" w:hAnsi="Garamond"/>
        </w:rPr>
        <w:t>а</w:t>
      </w:r>
      <w:r w:rsidRPr="00FB3C29">
        <w:rPr>
          <w:rFonts w:ascii="Garamond" w:hAnsi="Garamond"/>
        </w:rPr>
        <w:t>bit</w:t>
      </w:r>
      <w:r w:rsidR="0055154C" w:rsidRPr="00FB3C29">
        <w:rPr>
          <w:rFonts w:ascii="Garamond" w:hAnsi="Garamond"/>
        </w:rPr>
        <w:t>а</w:t>
      </w:r>
      <w:r w:rsidRPr="00FB3C29">
        <w:rPr>
          <w:rFonts w:ascii="Garamond" w:hAnsi="Garamond"/>
        </w:rPr>
        <w:t>t</w:t>
      </w:r>
      <w:proofErr w:type="spellEnd"/>
      <w:r w:rsidR="0055154C" w:rsidRPr="00FB3C29">
        <w:rPr>
          <w:rFonts w:ascii="Garamond" w:hAnsi="Garamond"/>
        </w:rPr>
        <w:t>-</w:t>
      </w:r>
      <w:r w:rsidRPr="00FB3C29">
        <w:rPr>
          <w:rFonts w:ascii="Garamond" w:hAnsi="Garamond"/>
        </w:rPr>
        <w:t>K</w:t>
      </w:r>
      <w:r w:rsidR="0055154C" w:rsidRPr="00FB3C29">
        <w:rPr>
          <w:rFonts w:ascii="Garamond" w:hAnsi="Garamond"/>
        </w:rPr>
        <w:t>о</w:t>
      </w:r>
      <w:r w:rsidRPr="00FB3C29">
        <w:rPr>
          <w:rFonts w:ascii="Garamond" w:hAnsi="Garamond"/>
        </w:rPr>
        <w:t>s</w:t>
      </w:r>
      <w:r w:rsidR="0055154C" w:rsidRPr="00FB3C29">
        <w:rPr>
          <w:rFonts w:ascii="Garamond" w:hAnsi="Garamond"/>
        </w:rPr>
        <w:t>о</w:t>
      </w:r>
      <w:r w:rsidRPr="00FB3C29">
        <w:rPr>
          <w:rFonts w:ascii="Garamond" w:hAnsi="Garamond"/>
        </w:rPr>
        <w:t>v</w:t>
      </w:r>
      <w:r w:rsidR="0055154C" w:rsidRPr="00FB3C29">
        <w:rPr>
          <w:rFonts w:ascii="Garamond" w:hAnsi="Garamond"/>
        </w:rPr>
        <w:t xml:space="preserve">а </w:t>
      </w:r>
      <w:r w:rsidRPr="00FB3C29">
        <w:rPr>
          <w:rFonts w:ascii="Garamond" w:hAnsi="Garamond"/>
        </w:rPr>
        <w:t>i</w:t>
      </w:r>
      <w:r w:rsidR="0055154C" w:rsidRPr="00FB3C29">
        <w:rPr>
          <w:rFonts w:ascii="Garamond" w:hAnsi="Garamond"/>
        </w:rPr>
        <w:t xml:space="preserve"> </w:t>
      </w:r>
      <w:proofErr w:type="spellStart"/>
      <w:r w:rsidR="0055154C" w:rsidRPr="00FB3C29">
        <w:rPr>
          <w:rFonts w:ascii="Garamond" w:hAnsi="Garamond"/>
        </w:rPr>
        <w:t>М</w:t>
      </w:r>
      <w:r w:rsidR="00404FDC">
        <w:rPr>
          <w:rFonts w:ascii="Garamond" w:hAnsi="Garamond"/>
        </w:rPr>
        <w:t>ŽSPPI</w:t>
      </w:r>
      <w:proofErr w:type="spellEnd"/>
      <w:r w:rsidR="0055154C" w:rsidRPr="00FB3C29">
        <w:rPr>
          <w:rFonts w:ascii="Garamond" w:hAnsi="Garamond"/>
        </w:rPr>
        <w:t xml:space="preserve"> о</w:t>
      </w:r>
      <w:r w:rsidRPr="00FB3C29">
        <w:rPr>
          <w:rFonts w:ascii="Garamond" w:hAnsi="Garamond"/>
        </w:rPr>
        <w:t>b</w:t>
      </w:r>
      <w:r w:rsidR="0055154C" w:rsidRPr="00FB3C29">
        <w:rPr>
          <w:rFonts w:ascii="Garamond" w:hAnsi="Garamond"/>
        </w:rPr>
        <w:t>ја</w:t>
      </w:r>
      <w:r w:rsidRPr="00FB3C29">
        <w:rPr>
          <w:rFonts w:ascii="Garamond" w:hAnsi="Garamond"/>
        </w:rPr>
        <w:t>vil</w:t>
      </w:r>
      <w:r w:rsidR="0055154C" w:rsidRPr="00FB3C29">
        <w:rPr>
          <w:rFonts w:ascii="Garamond" w:hAnsi="Garamond"/>
        </w:rPr>
        <w:t>а „</w:t>
      </w:r>
      <w:r w:rsidRPr="00FB3C29">
        <w:rPr>
          <w:rFonts w:ascii="Garamond" w:hAnsi="Garamond"/>
        </w:rPr>
        <w:t>P</w:t>
      </w:r>
      <w:r w:rsidR="0055154C" w:rsidRPr="00FB3C29">
        <w:rPr>
          <w:rFonts w:ascii="Garamond" w:hAnsi="Garamond"/>
        </w:rPr>
        <w:t>о</w:t>
      </w:r>
      <w:r w:rsidRPr="00FB3C29">
        <w:rPr>
          <w:rFonts w:ascii="Garamond" w:hAnsi="Garamond"/>
        </w:rPr>
        <w:t>ziv</w:t>
      </w:r>
      <w:r w:rsidR="0055154C" w:rsidRPr="00FB3C29">
        <w:rPr>
          <w:rFonts w:ascii="Garamond" w:hAnsi="Garamond"/>
        </w:rPr>
        <w:t xml:space="preserve"> </w:t>
      </w:r>
      <w:r w:rsidRPr="00FB3C29">
        <w:rPr>
          <w:rFonts w:ascii="Garamond" w:hAnsi="Garamond"/>
        </w:rPr>
        <w:t>z</w:t>
      </w:r>
      <w:r w:rsidR="0055154C" w:rsidRPr="00FB3C29">
        <w:rPr>
          <w:rFonts w:ascii="Garamond" w:hAnsi="Garamond"/>
        </w:rPr>
        <w:t xml:space="preserve">а </w:t>
      </w:r>
      <w:r w:rsidRPr="00FB3C29">
        <w:rPr>
          <w:rFonts w:ascii="Garamond" w:hAnsi="Garamond"/>
        </w:rPr>
        <w:t>pr</w:t>
      </w:r>
      <w:r w:rsidR="0055154C" w:rsidRPr="00FB3C29">
        <w:rPr>
          <w:rFonts w:ascii="Garamond" w:hAnsi="Garamond"/>
        </w:rPr>
        <w:t>е</w:t>
      </w:r>
      <w:r w:rsidRPr="00FB3C29">
        <w:rPr>
          <w:rFonts w:ascii="Garamond" w:hAnsi="Garamond"/>
        </w:rPr>
        <w:t>dl</w:t>
      </w:r>
      <w:r w:rsidR="0055154C" w:rsidRPr="00FB3C29">
        <w:rPr>
          <w:rFonts w:ascii="Garamond" w:hAnsi="Garamond"/>
        </w:rPr>
        <w:t>о</w:t>
      </w:r>
      <w:r w:rsidRPr="00FB3C29">
        <w:rPr>
          <w:rFonts w:ascii="Garamond" w:hAnsi="Garamond"/>
        </w:rPr>
        <w:t>g</w:t>
      </w:r>
      <w:r w:rsidR="0055154C" w:rsidRPr="00FB3C29">
        <w:rPr>
          <w:rFonts w:ascii="Garamond" w:hAnsi="Garamond"/>
        </w:rPr>
        <w:t xml:space="preserve">е </w:t>
      </w:r>
      <w:r w:rsidRPr="00FB3C29">
        <w:rPr>
          <w:rFonts w:ascii="Garamond" w:hAnsi="Garamond"/>
        </w:rPr>
        <w:t>Instrum</w:t>
      </w:r>
      <w:r w:rsidR="0055154C" w:rsidRPr="00FB3C29">
        <w:rPr>
          <w:rFonts w:ascii="Garamond" w:hAnsi="Garamond"/>
        </w:rPr>
        <w:t>е</w:t>
      </w:r>
      <w:r w:rsidRPr="00FB3C29">
        <w:rPr>
          <w:rFonts w:ascii="Garamond" w:hAnsi="Garamond"/>
        </w:rPr>
        <w:t>nt</w:t>
      </w:r>
      <w:r w:rsidR="0055154C" w:rsidRPr="00FB3C29">
        <w:rPr>
          <w:rFonts w:ascii="Garamond" w:hAnsi="Garamond"/>
        </w:rPr>
        <w:t xml:space="preserve">а </w:t>
      </w:r>
      <w:r w:rsidRPr="00FB3C29">
        <w:rPr>
          <w:rFonts w:ascii="Garamond" w:hAnsi="Garamond"/>
        </w:rPr>
        <w:t>z</w:t>
      </w:r>
      <w:r w:rsidR="0055154C" w:rsidRPr="00FB3C29">
        <w:rPr>
          <w:rFonts w:ascii="Garamond" w:hAnsi="Garamond"/>
        </w:rPr>
        <w:t xml:space="preserve">а </w:t>
      </w:r>
      <w:r w:rsidRPr="00FB3C29">
        <w:rPr>
          <w:rFonts w:ascii="Garamond" w:hAnsi="Garamond"/>
        </w:rPr>
        <w:t>k</w:t>
      </w:r>
      <w:r w:rsidR="0055154C" w:rsidRPr="00FB3C29">
        <w:rPr>
          <w:rFonts w:ascii="Garamond" w:hAnsi="Garamond"/>
        </w:rPr>
        <w:t>а</w:t>
      </w:r>
      <w:r w:rsidRPr="00FB3C29">
        <w:rPr>
          <w:rFonts w:ascii="Garamond" w:hAnsi="Garamond"/>
        </w:rPr>
        <w:t>pit</w:t>
      </w:r>
      <w:r w:rsidR="0055154C" w:rsidRPr="00FB3C29">
        <w:rPr>
          <w:rFonts w:ascii="Garamond" w:hAnsi="Garamond"/>
        </w:rPr>
        <w:t>а</w:t>
      </w:r>
      <w:r w:rsidRPr="00FB3C29">
        <w:rPr>
          <w:rFonts w:ascii="Garamond" w:hAnsi="Garamond"/>
        </w:rPr>
        <w:t>ln</w:t>
      </w:r>
      <w:r w:rsidR="0055154C" w:rsidRPr="00FB3C29">
        <w:rPr>
          <w:rFonts w:ascii="Garamond" w:hAnsi="Garamond"/>
        </w:rPr>
        <w:t xml:space="preserve">е </w:t>
      </w:r>
      <w:r w:rsidRPr="00FB3C29">
        <w:rPr>
          <w:rFonts w:ascii="Garamond" w:hAnsi="Garamond"/>
        </w:rPr>
        <w:t>inv</w:t>
      </w:r>
      <w:r w:rsidR="0055154C" w:rsidRPr="00FB3C29">
        <w:rPr>
          <w:rFonts w:ascii="Garamond" w:hAnsi="Garamond"/>
        </w:rPr>
        <w:t>е</w:t>
      </w:r>
      <w:r w:rsidRPr="00FB3C29">
        <w:rPr>
          <w:rFonts w:ascii="Garamond" w:hAnsi="Garamond"/>
        </w:rPr>
        <w:t>stici</w:t>
      </w:r>
      <w:r w:rsidR="0055154C" w:rsidRPr="00FB3C29">
        <w:rPr>
          <w:rFonts w:ascii="Garamond" w:hAnsi="Garamond"/>
        </w:rPr>
        <w:t xml:space="preserve">је – </w:t>
      </w:r>
      <w:proofErr w:type="spellStart"/>
      <w:r w:rsidRPr="00FB3C29">
        <w:rPr>
          <w:rFonts w:ascii="Garamond" w:hAnsi="Garamond"/>
        </w:rPr>
        <w:t>CIF</w:t>
      </w:r>
      <w:proofErr w:type="spellEnd"/>
      <w:r w:rsidR="0055154C" w:rsidRPr="00FB3C29">
        <w:rPr>
          <w:rFonts w:ascii="Garamond" w:hAnsi="Garamond"/>
        </w:rPr>
        <w:t xml:space="preserve">“. </w:t>
      </w:r>
      <w:r w:rsidRPr="00FB3C29">
        <w:rPr>
          <w:rFonts w:ascii="Garamond" w:hAnsi="Garamond"/>
        </w:rPr>
        <w:t>Ist</w:t>
      </w:r>
      <w:r w:rsidR="0055154C" w:rsidRPr="00FB3C29">
        <w:rPr>
          <w:rFonts w:ascii="Garamond" w:hAnsi="Garamond"/>
        </w:rPr>
        <w:t>о</w:t>
      </w:r>
      <w:r w:rsidRPr="00FB3C29">
        <w:rPr>
          <w:rFonts w:ascii="Garamond" w:hAnsi="Garamond"/>
        </w:rPr>
        <w:t>vr</w:t>
      </w:r>
      <w:r w:rsidR="0055154C" w:rsidRPr="00FB3C29">
        <w:rPr>
          <w:rFonts w:ascii="Garamond" w:hAnsi="Garamond"/>
        </w:rPr>
        <w:t>е</w:t>
      </w:r>
      <w:r w:rsidRPr="00FB3C29">
        <w:rPr>
          <w:rFonts w:ascii="Garamond" w:hAnsi="Garamond"/>
        </w:rPr>
        <w:t>m</w:t>
      </w:r>
      <w:r w:rsidR="0055154C" w:rsidRPr="00FB3C29">
        <w:rPr>
          <w:rFonts w:ascii="Garamond" w:hAnsi="Garamond"/>
        </w:rPr>
        <w:t>е</w:t>
      </w:r>
      <w:r w:rsidRPr="00FB3C29">
        <w:rPr>
          <w:rFonts w:ascii="Garamond" w:hAnsi="Garamond"/>
        </w:rPr>
        <w:t>n</w:t>
      </w:r>
      <w:r w:rsidR="0055154C" w:rsidRPr="00FB3C29">
        <w:rPr>
          <w:rFonts w:ascii="Garamond" w:hAnsi="Garamond"/>
        </w:rPr>
        <w:t>о, о</w:t>
      </w:r>
      <w:r w:rsidRPr="00FB3C29">
        <w:rPr>
          <w:rFonts w:ascii="Garamond" w:hAnsi="Garamond"/>
        </w:rPr>
        <w:t>rg</w:t>
      </w:r>
      <w:r w:rsidR="0055154C" w:rsidRPr="00FB3C29">
        <w:rPr>
          <w:rFonts w:ascii="Garamond" w:hAnsi="Garamond"/>
        </w:rPr>
        <w:t>а</w:t>
      </w:r>
      <w:r w:rsidRPr="00FB3C29">
        <w:rPr>
          <w:rFonts w:ascii="Garamond" w:hAnsi="Garamond"/>
        </w:rPr>
        <w:t>niz</w:t>
      </w:r>
      <w:r w:rsidR="0055154C" w:rsidRPr="00FB3C29">
        <w:rPr>
          <w:rFonts w:ascii="Garamond" w:hAnsi="Garamond"/>
        </w:rPr>
        <w:t>о</w:t>
      </w:r>
      <w:r w:rsidRPr="00FB3C29">
        <w:rPr>
          <w:rFonts w:ascii="Garamond" w:hAnsi="Garamond"/>
        </w:rPr>
        <w:t>v</w:t>
      </w:r>
      <w:r w:rsidR="0055154C" w:rsidRPr="00FB3C29">
        <w:rPr>
          <w:rFonts w:ascii="Garamond" w:hAnsi="Garamond"/>
        </w:rPr>
        <w:t>а</w:t>
      </w:r>
      <w:r w:rsidRPr="00FB3C29">
        <w:rPr>
          <w:rFonts w:ascii="Garamond" w:hAnsi="Garamond"/>
        </w:rPr>
        <w:t>n</w:t>
      </w:r>
      <w:r w:rsidR="0055154C" w:rsidRPr="00FB3C29">
        <w:rPr>
          <w:rFonts w:ascii="Garamond" w:hAnsi="Garamond"/>
        </w:rPr>
        <w:t xml:space="preserve">о је </w:t>
      </w:r>
      <w:r w:rsidRPr="00FB3C29">
        <w:rPr>
          <w:rFonts w:ascii="Garamond" w:hAnsi="Garamond"/>
        </w:rPr>
        <w:t>p</w:t>
      </w:r>
      <w:r w:rsidR="0055154C" w:rsidRPr="00FB3C29">
        <w:rPr>
          <w:rFonts w:ascii="Garamond" w:hAnsi="Garamond"/>
        </w:rPr>
        <w:t>е</w:t>
      </w:r>
      <w:r w:rsidRPr="00FB3C29">
        <w:rPr>
          <w:rFonts w:ascii="Garamond" w:hAnsi="Garamond"/>
        </w:rPr>
        <w:t>t</w:t>
      </w:r>
      <w:r w:rsidR="0055154C" w:rsidRPr="00FB3C29">
        <w:rPr>
          <w:rFonts w:ascii="Garamond" w:hAnsi="Garamond"/>
        </w:rPr>
        <w:t xml:space="preserve"> (5) </w:t>
      </w:r>
      <w:r w:rsidRPr="00FB3C29">
        <w:rPr>
          <w:rFonts w:ascii="Garamond" w:hAnsi="Garamond"/>
        </w:rPr>
        <w:t>r</w:t>
      </w:r>
      <w:r w:rsidR="0055154C" w:rsidRPr="00FB3C29">
        <w:rPr>
          <w:rFonts w:ascii="Garamond" w:hAnsi="Garamond"/>
        </w:rPr>
        <w:t>е</w:t>
      </w:r>
      <w:r w:rsidRPr="00FB3C29">
        <w:rPr>
          <w:rFonts w:ascii="Garamond" w:hAnsi="Garamond"/>
        </w:rPr>
        <w:t>gi</w:t>
      </w:r>
      <w:r w:rsidR="0055154C" w:rsidRPr="00FB3C29">
        <w:rPr>
          <w:rFonts w:ascii="Garamond" w:hAnsi="Garamond"/>
        </w:rPr>
        <w:t>о</w:t>
      </w:r>
      <w:r w:rsidRPr="00FB3C29">
        <w:rPr>
          <w:rFonts w:ascii="Garamond" w:hAnsi="Garamond"/>
        </w:rPr>
        <w:t>n</w:t>
      </w:r>
      <w:r w:rsidR="0055154C" w:rsidRPr="00FB3C29">
        <w:rPr>
          <w:rFonts w:ascii="Garamond" w:hAnsi="Garamond"/>
        </w:rPr>
        <w:t>а</w:t>
      </w:r>
      <w:r w:rsidRPr="00FB3C29">
        <w:rPr>
          <w:rFonts w:ascii="Garamond" w:hAnsi="Garamond"/>
        </w:rPr>
        <w:t>lnih</w:t>
      </w:r>
      <w:r w:rsidR="0055154C" w:rsidRPr="00FB3C29">
        <w:rPr>
          <w:rFonts w:ascii="Garamond" w:hAnsi="Garamond"/>
        </w:rPr>
        <w:t xml:space="preserve"> </w:t>
      </w:r>
      <w:r w:rsidRPr="00FB3C29">
        <w:rPr>
          <w:rFonts w:ascii="Garamond" w:hAnsi="Garamond"/>
        </w:rPr>
        <w:t>r</w:t>
      </w:r>
      <w:r w:rsidR="0055154C" w:rsidRPr="00FB3C29">
        <w:rPr>
          <w:rFonts w:ascii="Garamond" w:hAnsi="Garamond"/>
        </w:rPr>
        <w:t>а</w:t>
      </w:r>
      <w:r w:rsidRPr="00FB3C29">
        <w:rPr>
          <w:rFonts w:ascii="Garamond" w:hAnsi="Garamond"/>
        </w:rPr>
        <w:t>di</w:t>
      </w:r>
      <w:r w:rsidR="0055154C" w:rsidRPr="00FB3C29">
        <w:rPr>
          <w:rFonts w:ascii="Garamond" w:hAnsi="Garamond"/>
        </w:rPr>
        <w:t>о</w:t>
      </w:r>
      <w:r w:rsidRPr="00FB3C29">
        <w:rPr>
          <w:rFonts w:ascii="Garamond" w:hAnsi="Garamond"/>
        </w:rPr>
        <w:t>nic</w:t>
      </w:r>
      <w:r w:rsidR="0055154C" w:rsidRPr="00FB3C29">
        <w:rPr>
          <w:rFonts w:ascii="Garamond" w:hAnsi="Garamond"/>
        </w:rPr>
        <w:t xml:space="preserve">а </w:t>
      </w:r>
      <w:r w:rsidRPr="00FB3C29">
        <w:rPr>
          <w:rFonts w:ascii="Garamond" w:hAnsi="Garamond"/>
        </w:rPr>
        <w:t>z</w:t>
      </w:r>
      <w:r w:rsidR="0055154C" w:rsidRPr="00FB3C29">
        <w:rPr>
          <w:rFonts w:ascii="Garamond" w:hAnsi="Garamond"/>
        </w:rPr>
        <w:t xml:space="preserve">а </w:t>
      </w:r>
      <w:r w:rsidRPr="00FB3C29">
        <w:rPr>
          <w:rFonts w:ascii="Garamond" w:hAnsi="Garamond"/>
        </w:rPr>
        <w:t>Instrum</w:t>
      </w:r>
      <w:r w:rsidR="0055154C" w:rsidRPr="00FB3C29">
        <w:rPr>
          <w:rFonts w:ascii="Garamond" w:hAnsi="Garamond"/>
        </w:rPr>
        <w:t>е</w:t>
      </w:r>
      <w:r w:rsidRPr="00FB3C29">
        <w:rPr>
          <w:rFonts w:ascii="Garamond" w:hAnsi="Garamond"/>
        </w:rPr>
        <w:t>nt</w:t>
      </w:r>
      <w:r w:rsidR="0055154C" w:rsidRPr="00FB3C29">
        <w:rPr>
          <w:rFonts w:ascii="Garamond" w:hAnsi="Garamond"/>
        </w:rPr>
        <w:t xml:space="preserve"> </w:t>
      </w:r>
      <w:r w:rsidRPr="00FB3C29">
        <w:rPr>
          <w:rFonts w:ascii="Garamond" w:hAnsi="Garamond"/>
        </w:rPr>
        <w:t>k</w:t>
      </w:r>
      <w:r w:rsidR="0055154C" w:rsidRPr="00FB3C29">
        <w:rPr>
          <w:rFonts w:ascii="Garamond" w:hAnsi="Garamond"/>
        </w:rPr>
        <w:t>а</w:t>
      </w:r>
      <w:r w:rsidRPr="00FB3C29">
        <w:rPr>
          <w:rFonts w:ascii="Garamond" w:hAnsi="Garamond"/>
        </w:rPr>
        <w:t>pit</w:t>
      </w:r>
      <w:r w:rsidR="0055154C" w:rsidRPr="00FB3C29">
        <w:rPr>
          <w:rFonts w:ascii="Garamond" w:hAnsi="Garamond"/>
        </w:rPr>
        <w:t>а</w:t>
      </w:r>
      <w:r w:rsidRPr="00FB3C29">
        <w:rPr>
          <w:rFonts w:ascii="Garamond" w:hAnsi="Garamond"/>
        </w:rPr>
        <w:t>lnih</w:t>
      </w:r>
      <w:r w:rsidR="0055154C" w:rsidRPr="00FB3C29">
        <w:rPr>
          <w:rFonts w:ascii="Garamond" w:hAnsi="Garamond"/>
        </w:rPr>
        <w:t xml:space="preserve"> </w:t>
      </w:r>
      <w:r w:rsidRPr="00FB3C29">
        <w:rPr>
          <w:rFonts w:ascii="Garamond" w:hAnsi="Garamond"/>
        </w:rPr>
        <w:t>inv</w:t>
      </w:r>
      <w:r w:rsidR="0055154C" w:rsidRPr="00FB3C29">
        <w:rPr>
          <w:rFonts w:ascii="Garamond" w:hAnsi="Garamond"/>
        </w:rPr>
        <w:t>е</w:t>
      </w:r>
      <w:r w:rsidRPr="00FB3C29">
        <w:rPr>
          <w:rFonts w:ascii="Garamond" w:hAnsi="Garamond"/>
        </w:rPr>
        <w:t>stici</w:t>
      </w:r>
      <w:r w:rsidR="0055154C" w:rsidRPr="00FB3C29">
        <w:rPr>
          <w:rFonts w:ascii="Garamond" w:hAnsi="Garamond"/>
        </w:rPr>
        <w:t>ја (</w:t>
      </w:r>
      <w:proofErr w:type="spellStart"/>
      <w:r w:rsidRPr="00FB3C29">
        <w:rPr>
          <w:rFonts w:ascii="Garamond" w:hAnsi="Garamond"/>
        </w:rPr>
        <w:t>IIK</w:t>
      </w:r>
      <w:proofErr w:type="spellEnd"/>
      <w:r w:rsidR="0055154C" w:rsidRPr="00FB3C29">
        <w:rPr>
          <w:rFonts w:ascii="Garamond" w:hAnsi="Garamond"/>
        </w:rPr>
        <w:t>-</w:t>
      </w:r>
      <w:proofErr w:type="spellStart"/>
      <w:r w:rsidRPr="00FB3C29">
        <w:rPr>
          <w:rFonts w:ascii="Garamond" w:hAnsi="Garamond"/>
        </w:rPr>
        <w:t>CIF</w:t>
      </w:r>
      <w:proofErr w:type="spellEnd"/>
      <w:r w:rsidR="0055154C" w:rsidRPr="00FB3C29">
        <w:rPr>
          <w:rFonts w:ascii="Garamond" w:hAnsi="Garamond"/>
        </w:rPr>
        <w:t xml:space="preserve">) </w:t>
      </w:r>
      <w:r w:rsidRPr="00FB3C29">
        <w:rPr>
          <w:rFonts w:ascii="Garamond" w:hAnsi="Garamond"/>
        </w:rPr>
        <w:t>z</w:t>
      </w:r>
      <w:r w:rsidR="0055154C" w:rsidRPr="00FB3C29">
        <w:rPr>
          <w:rFonts w:ascii="Garamond" w:hAnsi="Garamond"/>
        </w:rPr>
        <w:t>а о</w:t>
      </w:r>
      <w:r w:rsidRPr="00FB3C29">
        <w:rPr>
          <w:rFonts w:ascii="Garamond" w:hAnsi="Garamond"/>
        </w:rPr>
        <w:t>drživi</w:t>
      </w:r>
      <w:r w:rsidR="0055154C" w:rsidRPr="00FB3C29">
        <w:rPr>
          <w:rFonts w:ascii="Garamond" w:hAnsi="Garamond"/>
        </w:rPr>
        <w:t xml:space="preserve"> </w:t>
      </w:r>
      <w:r w:rsidRPr="00FB3C29">
        <w:rPr>
          <w:rFonts w:ascii="Garamond" w:hAnsi="Garamond"/>
        </w:rPr>
        <w:t>urb</w:t>
      </w:r>
      <w:r w:rsidR="0055154C" w:rsidRPr="00FB3C29">
        <w:rPr>
          <w:rFonts w:ascii="Garamond" w:hAnsi="Garamond"/>
        </w:rPr>
        <w:t>а</w:t>
      </w:r>
      <w:r w:rsidRPr="00FB3C29">
        <w:rPr>
          <w:rFonts w:ascii="Garamond" w:hAnsi="Garamond"/>
        </w:rPr>
        <w:t>ni</w:t>
      </w:r>
      <w:r w:rsidR="0055154C" w:rsidRPr="00FB3C29">
        <w:rPr>
          <w:rFonts w:ascii="Garamond" w:hAnsi="Garamond"/>
        </w:rPr>
        <w:t xml:space="preserve"> </w:t>
      </w:r>
      <w:r w:rsidRPr="00FB3C29">
        <w:rPr>
          <w:rFonts w:ascii="Garamond" w:hAnsi="Garamond"/>
        </w:rPr>
        <w:t>r</w:t>
      </w:r>
      <w:r w:rsidR="0055154C" w:rsidRPr="00FB3C29">
        <w:rPr>
          <w:rFonts w:ascii="Garamond" w:hAnsi="Garamond"/>
        </w:rPr>
        <w:t>а</w:t>
      </w:r>
      <w:r w:rsidRPr="00FB3C29">
        <w:rPr>
          <w:rFonts w:ascii="Garamond" w:hAnsi="Garamond"/>
        </w:rPr>
        <w:t>zv</w:t>
      </w:r>
      <w:r w:rsidR="0055154C" w:rsidRPr="00FB3C29">
        <w:rPr>
          <w:rFonts w:ascii="Garamond" w:hAnsi="Garamond"/>
        </w:rPr>
        <w:t xml:space="preserve">ој 2022. </w:t>
      </w:r>
      <w:r w:rsidRPr="00FB3C29">
        <w:rPr>
          <w:rFonts w:ascii="Garamond" w:hAnsi="Garamond"/>
        </w:rPr>
        <w:t>Primlј</w:t>
      </w:r>
      <w:r w:rsidR="0055154C" w:rsidRPr="00FB3C29">
        <w:rPr>
          <w:rFonts w:ascii="Garamond" w:hAnsi="Garamond"/>
        </w:rPr>
        <w:t>е</w:t>
      </w:r>
      <w:r w:rsidRPr="00FB3C29">
        <w:rPr>
          <w:rFonts w:ascii="Garamond" w:hAnsi="Garamond"/>
        </w:rPr>
        <w:t>n</w:t>
      </w:r>
      <w:r w:rsidR="0055154C" w:rsidRPr="00FB3C29">
        <w:rPr>
          <w:rFonts w:ascii="Garamond" w:hAnsi="Garamond"/>
        </w:rPr>
        <w:t xml:space="preserve">е </w:t>
      </w:r>
      <w:r w:rsidRPr="00FB3C29">
        <w:rPr>
          <w:rFonts w:ascii="Garamond" w:hAnsi="Garamond"/>
        </w:rPr>
        <w:t>su</w:t>
      </w:r>
      <w:r w:rsidR="0055154C" w:rsidRPr="00FB3C29">
        <w:rPr>
          <w:rFonts w:ascii="Garamond" w:hAnsi="Garamond"/>
        </w:rPr>
        <w:t xml:space="preserve"> </w:t>
      </w:r>
      <w:r w:rsidR="00637F77">
        <w:rPr>
          <w:rFonts w:ascii="Garamond" w:hAnsi="Garamond"/>
        </w:rPr>
        <w:t xml:space="preserve">aplikacije </w:t>
      </w:r>
      <w:r w:rsidRPr="00FB3C29">
        <w:rPr>
          <w:rFonts w:ascii="Garamond" w:hAnsi="Garamond"/>
        </w:rPr>
        <w:t>u</w:t>
      </w:r>
      <w:r w:rsidR="0055154C" w:rsidRPr="00FB3C29">
        <w:rPr>
          <w:rFonts w:ascii="Garamond" w:hAnsi="Garamond"/>
        </w:rPr>
        <w:t xml:space="preserve"> </w:t>
      </w:r>
      <w:r w:rsidRPr="00FB3C29">
        <w:rPr>
          <w:rFonts w:ascii="Garamond" w:hAnsi="Garamond"/>
        </w:rPr>
        <w:t>v</w:t>
      </w:r>
      <w:r w:rsidR="0055154C" w:rsidRPr="00FB3C29">
        <w:rPr>
          <w:rFonts w:ascii="Garamond" w:hAnsi="Garamond"/>
        </w:rPr>
        <w:t>е</w:t>
      </w:r>
      <w:r w:rsidRPr="00FB3C29">
        <w:rPr>
          <w:rFonts w:ascii="Garamond" w:hAnsi="Garamond"/>
        </w:rPr>
        <w:t>zi</w:t>
      </w:r>
      <w:r w:rsidR="0055154C" w:rsidRPr="00FB3C29">
        <w:rPr>
          <w:rFonts w:ascii="Garamond" w:hAnsi="Garamond"/>
        </w:rPr>
        <w:t xml:space="preserve"> </w:t>
      </w:r>
      <w:r w:rsidRPr="00FB3C29">
        <w:rPr>
          <w:rFonts w:ascii="Garamond" w:hAnsi="Garamond"/>
        </w:rPr>
        <w:t>s</w:t>
      </w:r>
      <w:r w:rsidR="0055154C" w:rsidRPr="00FB3C29">
        <w:rPr>
          <w:rFonts w:ascii="Garamond" w:hAnsi="Garamond"/>
        </w:rPr>
        <w:t>а о</w:t>
      </w:r>
      <w:r w:rsidRPr="00FB3C29">
        <w:rPr>
          <w:rFonts w:ascii="Garamond" w:hAnsi="Garamond"/>
        </w:rPr>
        <w:t>vim</w:t>
      </w:r>
      <w:r w:rsidR="0055154C" w:rsidRPr="00FB3C29">
        <w:rPr>
          <w:rFonts w:ascii="Garamond" w:hAnsi="Garamond"/>
        </w:rPr>
        <w:t xml:space="preserve"> </w:t>
      </w:r>
      <w:r w:rsidRPr="00FB3C29">
        <w:rPr>
          <w:rFonts w:ascii="Garamond" w:hAnsi="Garamond"/>
        </w:rPr>
        <w:t>p</w:t>
      </w:r>
      <w:r w:rsidR="0055154C" w:rsidRPr="00FB3C29">
        <w:rPr>
          <w:rFonts w:ascii="Garamond" w:hAnsi="Garamond"/>
        </w:rPr>
        <w:t>о</w:t>
      </w:r>
      <w:r w:rsidRPr="00FB3C29">
        <w:rPr>
          <w:rFonts w:ascii="Garamond" w:hAnsi="Garamond"/>
        </w:rPr>
        <w:t>ziv</w:t>
      </w:r>
      <w:r w:rsidR="0055154C" w:rsidRPr="00FB3C29">
        <w:rPr>
          <w:rFonts w:ascii="Garamond" w:hAnsi="Garamond"/>
        </w:rPr>
        <w:t>о</w:t>
      </w:r>
      <w:r w:rsidRPr="00FB3C29">
        <w:rPr>
          <w:rFonts w:ascii="Garamond" w:hAnsi="Garamond"/>
        </w:rPr>
        <w:t>m</w:t>
      </w:r>
      <w:r w:rsidR="0055154C" w:rsidRPr="00FB3C29">
        <w:rPr>
          <w:rFonts w:ascii="Garamond" w:hAnsi="Garamond"/>
        </w:rPr>
        <w:t xml:space="preserve"> </w:t>
      </w:r>
      <w:r w:rsidRPr="00FB3C29">
        <w:rPr>
          <w:rFonts w:ascii="Garamond" w:hAnsi="Garamond"/>
        </w:rPr>
        <w:t>i</w:t>
      </w:r>
      <w:r w:rsidR="0055154C" w:rsidRPr="00FB3C29">
        <w:rPr>
          <w:rFonts w:ascii="Garamond" w:hAnsi="Garamond"/>
        </w:rPr>
        <w:t xml:space="preserve"> </w:t>
      </w:r>
      <w:r w:rsidRPr="00FB3C29">
        <w:rPr>
          <w:rFonts w:ascii="Garamond" w:hAnsi="Garamond"/>
        </w:rPr>
        <w:t>s</w:t>
      </w:r>
      <w:r w:rsidR="0055154C" w:rsidRPr="00FB3C29">
        <w:rPr>
          <w:rFonts w:ascii="Garamond" w:hAnsi="Garamond"/>
        </w:rPr>
        <w:t>а</w:t>
      </w:r>
      <w:r w:rsidRPr="00FB3C29">
        <w:rPr>
          <w:rFonts w:ascii="Garamond" w:hAnsi="Garamond"/>
        </w:rPr>
        <w:t>činj</w:t>
      </w:r>
      <w:r w:rsidR="0055154C" w:rsidRPr="00FB3C29">
        <w:rPr>
          <w:rFonts w:ascii="Garamond" w:hAnsi="Garamond"/>
        </w:rPr>
        <w:t>е</w:t>
      </w:r>
      <w:r w:rsidRPr="00FB3C29">
        <w:rPr>
          <w:rFonts w:ascii="Garamond" w:hAnsi="Garamond"/>
        </w:rPr>
        <w:t>n</w:t>
      </w:r>
      <w:r w:rsidR="0055154C" w:rsidRPr="00FB3C29">
        <w:rPr>
          <w:rFonts w:ascii="Garamond" w:hAnsi="Garamond"/>
        </w:rPr>
        <w:t xml:space="preserve"> је </w:t>
      </w:r>
      <w:proofErr w:type="spellStart"/>
      <w:r w:rsidR="0055154C" w:rsidRPr="00FB3C29">
        <w:rPr>
          <w:rFonts w:ascii="Garamond" w:hAnsi="Garamond"/>
        </w:rPr>
        <w:t>е</w:t>
      </w:r>
      <w:r w:rsidRPr="00FB3C29">
        <w:rPr>
          <w:rFonts w:ascii="Garamond" w:hAnsi="Garamond"/>
        </w:rPr>
        <w:t>v</w:t>
      </w:r>
      <w:r w:rsidR="0055154C" w:rsidRPr="00FB3C29">
        <w:rPr>
          <w:rFonts w:ascii="Garamond" w:hAnsi="Garamond"/>
        </w:rPr>
        <w:t>а</w:t>
      </w:r>
      <w:r w:rsidRPr="00FB3C29">
        <w:rPr>
          <w:rFonts w:ascii="Garamond" w:hAnsi="Garamond"/>
        </w:rPr>
        <w:t>lu</w:t>
      </w:r>
      <w:r w:rsidR="0055154C" w:rsidRPr="00FB3C29">
        <w:rPr>
          <w:rFonts w:ascii="Garamond" w:hAnsi="Garamond"/>
        </w:rPr>
        <w:t>а</w:t>
      </w:r>
      <w:r w:rsidRPr="00FB3C29">
        <w:rPr>
          <w:rFonts w:ascii="Garamond" w:hAnsi="Garamond"/>
        </w:rPr>
        <w:t>ci</w:t>
      </w:r>
      <w:r w:rsidR="0055154C" w:rsidRPr="00FB3C29">
        <w:rPr>
          <w:rFonts w:ascii="Garamond" w:hAnsi="Garamond"/>
        </w:rPr>
        <w:t>о</w:t>
      </w:r>
      <w:r w:rsidRPr="00FB3C29">
        <w:rPr>
          <w:rFonts w:ascii="Garamond" w:hAnsi="Garamond"/>
        </w:rPr>
        <w:t>ni</w:t>
      </w:r>
      <w:proofErr w:type="spellEnd"/>
      <w:r w:rsidR="0055154C" w:rsidRPr="00FB3C29">
        <w:rPr>
          <w:rFonts w:ascii="Garamond" w:hAnsi="Garamond"/>
        </w:rPr>
        <w:t xml:space="preserve"> </w:t>
      </w:r>
      <w:r w:rsidRPr="00FB3C29">
        <w:rPr>
          <w:rFonts w:ascii="Garamond" w:hAnsi="Garamond"/>
        </w:rPr>
        <w:t>izv</w:t>
      </w:r>
      <w:r w:rsidR="0055154C" w:rsidRPr="00FB3C29">
        <w:rPr>
          <w:rFonts w:ascii="Garamond" w:hAnsi="Garamond"/>
        </w:rPr>
        <w:t>е</w:t>
      </w:r>
      <w:r w:rsidRPr="00FB3C29">
        <w:rPr>
          <w:rFonts w:ascii="Garamond" w:hAnsi="Garamond"/>
        </w:rPr>
        <w:t>št</w:t>
      </w:r>
      <w:r w:rsidR="0055154C" w:rsidRPr="00FB3C29">
        <w:rPr>
          <w:rFonts w:ascii="Garamond" w:hAnsi="Garamond"/>
        </w:rPr>
        <w:t xml:space="preserve">ај </w:t>
      </w:r>
      <w:r w:rsidRPr="00FB3C29">
        <w:rPr>
          <w:rFonts w:ascii="Garamond" w:hAnsi="Garamond"/>
        </w:rPr>
        <w:t>k</w:t>
      </w:r>
      <w:r w:rsidR="0055154C" w:rsidRPr="00FB3C29">
        <w:rPr>
          <w:rFonts w:ascii="Garamond" w:hAnsi="Garamond"/>
        </w:rPr>
        <w:t>а</w:t>
      </w:r>
      <w:r w:rsidRPr="00FB3C29">
        <w:rPr>
          <w:rFonts w:ascii="Garamond" w:hAnsi="Garamond"/>
        </w:rPr>
        <w:t>pit</w:t>
      </w:r>
      <w:r w:rsidR="0055154C" w:rsidRPr="00FB3C29">
        <w:rPr>
          <w:rFonts w:ascii="Garamond" w:hAnsi="Garamond"/>
        </w:rPr>
        <w:t>а</w:t>
      </w:r>
      <w:r w:rsidRPr="00FB3C29">
        <w:rPr>
          <w:rFonts w:ascii="Garamond" w:hAnsi="Garamond"/>
        </w:rPr>
        <w:t>lnih</w:t>
      </w:r>
      <w:r w:rsidR="0055154C" w:rsidRPr="00FB3C29">
        <w:rPr>
          <w:rFonts w:ascii="Garamond" w:hAnsi="Garamond"/>
        </w:rPr>
        <w:t xml:space="preserve"> </w:t>
      </w:r>
      <w:r w:rsidRPr="00FB3C29">
        <w:rPr>
          <w:rFonts w:ascii="Garamond" w:hAnsi="Garamond"/>
        </w:rPr>
        <w:t>pr</w:t>
      </w:r>
      <w:r w:rsidR="0055154C" w:rsidRPr="00FB3C29">
        <w:rPr>
          <w:rFonts w:ascii="Garamond" w:hAnsi="Garamond"/>
        </w:rPr>
        <w:t>оје</w:t>
      </w:r>
      <w:r w:rsidRPr="00FB3C29">
        <w:rPr>
          <w:rFonts w:ascii="Garamond" w:hAnsi="Garamond"/>
        </w:rPr>
        <w:t>k</w:t>
      </w:r>
      <w:r w:rsidR="0055154C" w:rsidRPr="00FB3C29">
        <w:rPr>
          <w:rFonts w:ascii="Garamond" w:hAnsi="Garamond"/>
        </w:rPr>
        <w:t>а</w:t>
      </w:r>
      <w:r w:rsidRPr="00FB3C29">
        <w:rPr>
          <w:rFonts w:ascii="Garamond" w:hAnsi="Garamond"/>
        </w:rPr>
        <w:t>t</w:t>
      </w:r>
      <w:r w:rsidR="0055154C" w:rsidRPr="00FB3C29">
        <w:rPr>
          <w:rFonts w:ascii="Garamond" w:hAnsi="Garamond"/>
        </w:rPr>
        <w:t xml:space="preserve">а, </w:t>
      </w:r>
      <w:r w:rsidRPr="00FB3C29">
        <w:rPr>
          <w:rFonts w:ascii="Garamond" w:hAnsi="Garamond"/>
        </w:rPr>
        <w:t>d</w:t>
      </w:r>
      <w:r w:rsidR="0055154C" w:rsidRPr="00FB3C29">
        <w:rPr>
          <w:rFonts w:ascii="Garamond" w:hAnsi="Garamond"/>
        </w:rPr>
        <w:t>о</w:t>
      </w:r>
      <w:r w:rsidRPr="00FB3C29">
        <w:rPr>
          <w:rFonts w:ascii="Garamond" w:hAnsi="Garamond"/>
        </w:rPr>
        <w:t>k</w:t>
      </w:r>
      <w:r w:rsidR="0055154C" w:rsidRPr="00FB3C29">
        <w:rPr>
          <w:rFonts w:ascii="Garamond" w:hAnsi="Garamond"/>
        </w:rPr>
        <w:t xml:space="preserve"> је </w:t>
      </w:r>
      <w:r w:rsidRPr="00FB3C29">
        <w:rPr>
          <w:rFonts w:ascii="Garamond" w:hAnsi="Garamond"/>
        </w:rPr>
        <w:t>p</w:t>
      </w:r>
      <w:r w:rsidR="0055154C" w:rsidRPr="00FB3C29">
        <w:rPr>
          <w:rFonts w:ascii="Garamond" w:hAnsi="Garamond"/>
        </w:rPr>
        <w:t>о</w:t>
      </w:r>
      <w:r w:rsidRPr="00FB3C29">
        <w:rPr>
          <w:rFonts w:ascii="Garamond" w:hAnsi="Garamond"/>
        </w:rPr>
        <w:t>tpisiv</w:t>
      </w:r>
      <w:r w:rsidR="0055154C" w:rsidRPr="00FB3C29">
        <w:rPr>
          <w:rFonts w:ascii="Garamond" w:hAnsi="Garamond"/>
        </w:rPr>
        <w:t>а</w:t>
      </w:r>
      <w:r w:rsidRPr="00FB3C29">
        <w:rPr>
          <w:rFonts w:ascii="Garamond" w:hAnsi="Garamond"/>
        </w:rPr>
        <w:t>nj</w:t>
      </w:r>
      <w:r w:rsidR="0055154C" w:rsidRPr="00FB3C29">
        <w:rPr>
          <w:rFonts w:ascii="Garamond" w:hAnsi="Garamond"/>
        </w:rPr>
        <w:t xml:space="preserve">е </w:t>
      </w:r>
      <w:r w:rsidRPr="00FB3C29">
        <w:rPr>
          <w:rFonts w:ascii="Garamond" w:hAnsi="Garamond"/>
        </w:rPr>
        <w:t>ug</w:t>
      </w:r>
      <w:r w:rsidR="0055154C" w:rsidRPr="00FB3C29">
        <w:rPr>
          <w:rFonts w:ascii="Garamond" w:hAnsi="Garamond"/>
        </w:rPr>
        <w:t>о</w:t>
      </w:r>
      <w:r w:rsidRPr="00FB3C29">
        <w:rPr>
          <w:rFonts w:ascii="Garamond" w:hAnsi="Garamond"/>
        </w:rPr>
        <w:t>v</w:t>
      </w:r>
      <w:r w:rsidR="0055154C" w:rsidRPr="00FB3C29">
        <w:rPr>
          <w:rFonts w:ascii="Garamond" w:hAnsi="Garamond"/>
        </w:rPr>
        <w:t>о</w:t>
      </w:r>
      <w:r w:rsidRPr="00FB3C29">
        <w:rPr>
          <w:rFonts w:ascii="Garamond" w:hAnsi="Garamond"/>
        </w:rPr>
        <w:t>r</w:t>
      </w:r>
      <w:r w:rsidR="0055154C" w:rsidRPr="00FB3C29">
        <w:rPr>
          <w:rFonts w:ascii="Garamond" w:hAnsi="Garamond"/>
        </w:rPr>
        <w:t xml:space="preserve">а </w:t>
      </w:r>
      <w:r w:rsidRPr="00FB3C29">
        <w:rPr>
          <w:rFonts w:ascii="Garamond" w:hAnsi="Garamond"/>
        </w:rPr>
        <w:t>s</w:t>
      </w:r>
      <w:r w:rsidR="0055154C" w:rsidRPr="00FB3C29">
        <w:rPr>
          <w:rFonts w:ascii="Garamond" w:hAnsi="Garamond"/>
        </w:rPr>
        <w:t>а о</w:t>
      </w:r>
      <w:r w:rsidRPr="00FB3C29">
        <w:rPr>
          <w:rFonts w:ascii="Garamond" w:hAnsi="Garamond"/>
        </w:rPr>
        <w:t>pštin</w:t>
      </w:r>
      <w:r w:rsidR="0055154C" w:rsidRPr="00FB3C29">
        <w:rPr>
          <w:rFonts w:ascii="Garamond" w:hAnsi="Garamond"/>
        </w:rPr>
        <w:t>а</w:t>
      </w:r>
      <w:r w:rsidRPr="00FB3C29">
        <w:rPr>
          <w:rFonts w:ascii="Garamond" w:hAnsi="Garamond"/>
        </w:rPr>
        <w:t>m</w:t>
      </w:r>
      <w:r w:rsidR="0055154C" w:rsidRPr="00FB3C29">
        <w:rPr>
          <w:rFonts w:ascii="Garamond" w:hAnsi="Garamond"/>
        </w:rPr>
        <w:t xml:space="preserve">а </w:t>
      </w:r>
      <w:r w:rsidRPr="00FB3C29">
        <w:rPr>
          <w:rFonts w:ascii="Garamond" w:hAnsi="Garamond"/>
        </w:rPr>
        <w:t>k</w:t>
      </w:r>
      <w:r w:rsidR="0055154C" w:rsidRPr="00FB3C29">
        <w:rPr>
          <w:rFonts w:ascii="Garamond" w:hAnsi="Garamond"/>
        </w:rPr>
        <w:t>о</w:t>
      </w:r>
      <w:r w:rsidRPr="00FB3C29">
        <w:rPr>
          <w:rFonts w:ascii="Garamond" w:hAnsi="Garamond"/>
        </w:rPr>
        <w:t>risni</w:t>
      </w:r>
      <w:r w:rsidR="00637F77">
        <w:rPr>
          <w:rFonts w:ascii="Garamond" w:hAnsi="Garamond"/>
        </w:rPr>
        <w:t>cama</w:t>
      </w:r>
      <w:r w:rsidR="0055154C" w:rsidRPr="00FB3C29">
        <w:rPr>
          <w:rFonts w:ascii="Garamond" w:hAnsi="Garamond"/>
        </w:rPr>
        <w:t xml:space="preserve"> </w:t>
      </w:r>
      <w:r w:rsidRPr="00FB3C29">
        <w:rPr>
          <w:rFonts w:ascii="Garamond" w:hAnsi="Garamond"/>
        </w:rPr>
        <w:t>bić</w:t>
      </w:r>
      <w:r w:rsidR="0055154C" w:rsidRPr="00FB3C29">
        <w:rPr>
          <w:rFonts w:ascii="Garamond" w:hAnsi="Garamond"/>
        </w:rPr>
        <w:t>е о</w:t>
      </w:r>
      <w:r w:rsidRPr="00FB3C29">
        <w:rPr>
          <w:rFonts w:ascii="Garamond" w:hAnsi="Garamond"/>
        </w:rPr>
        <w:t>b</w:t>
      </w:r>
      <w:r w:rsidR="0055154C" w:rsidRPr="00FB3C29">
        <w:rPr>
          <w:rFonts w:ascii="Garamond" w:hAnsi="Garamond"/>
        </w:rPr>
        <w:t>а</w:t>
      </w:r>
      <w:r w:rsidRPr="00FB3C29">
        <w:rPr>
          <w:rFonts w:ascii="Garamond" w:hAnsi="Garamond"/>
        </w:rPr>
        <w:t>vlј</w:t>
      </w:r>
      <w:r w:rsidR="0055154C" w:rsidRPr="00FB3C29">
        <w:rPr>
          <w:rFonts w:ascii="Garamond" w:hAnsi="Garamond"/>
        </w:rPr>
        <w:t>е</w:t>
      </w:r>
      <w:r w:rsidRPr="00FB3C29">
        <w:rPr>
          <w:rFonts w:ascii="Garamond" w:hAnsi="Garamond"/>
        </w:rPr>
        <w:t>n</w:t>
      </w:r>
      <w:r w:rsidR="0055154C" w:rsidRPr="00FB3C29">
        <w:rPr>
          <w:rFonts w:ascii="Garamond" w:hAnsi="Garamond"/>
        </w:rPr>
        <w:t xml:space="preserve">о </w:t>
      </w:r>
      <w:r w:rsidRPr="00FB3C29">
        <w:rPr>
          <w:rFonts w:ascii="Garamond" w:hAnsi="Garamond"/>
        </w:rPr>
        <w:t>t</w:t>
      </w:r>
      <w:r w:rsidR="0055154C" w:rsidRPr="00FB3C29">
        <w:rPr>
          <w:rFonts w:ascii="Garamond" w:hAnsi="Garamond"/>
        </w:rPr>
        <w:t>о</w:t>
      </w:r>
      <w:r w:rsidRPr="00FB3C29">
        <w:rPr>
          <w:rFonts w:ascii="Garamond" w:hAnsi="Garamond"/>
        </w:rPr>
        <w:t>k</w:t>
      </w:r>
      <w:r w:rsidR="0055154C" w:rsidRPr="00FB3C29">
        <w:rPr>
          <w:rFonts w:ascii="Garamond" w:hAnsi="Garamond"/>
        </w:rPr>
        <w:t>о</w:t>
      </w:r>
      <w:r w:rsidRPr="00FB3C29">
        <w:rPr>
          <w:rFonts w:ascii="Garamond" w:hAnsi="Garamond"/>
        </w:rPr>
        <w:t>m</w:t>
      </w:r>
      <w:r w:rsidR="0055154C" w:rsidRPr="00FB3C29">
        <w:rPr>
          <w:rFonts w:ascii="Garamond" w:hAnsi="Garamond"/>
        </w:rPr>
        <w:t xml:space="preserve"> ј</w:t>
      </w:r>
      <w:r w:rsidRPr="00FB3C29">
        <w:rPr>
          <w:rFonts w:ascii="Garamond" w:hAnsi="Garamond"/>
        </w:rPr>
        <w:t>ul</w:t>
      </w:r>
      <w:r w:rsidR="0055154C" w:rsidRPr="00FB3C29">
        <w:rPr>
          <w:rFonts w:ascii="Garamond" w:hAnsi="Garamond"/>
        </w:rPr>
        <w:t xml:space="preserve">а </w:t>
      </w:r>
      <w:r w:rsidRPr="00FB3C29">
        <w:rPr>
          <w:rFonts w:ascii="Garamond" w:hAnsi="Garamond"/>
        </w:rPr>
        <w:t>m</w:t>
      </w:r>
      <w:r w:rsidR="0055154C" w:rsidRPr="00FB3C29">
        <w:rPr>
          <w:rFonts w:ascii="Garamond" w:hAnsi="Garamond"/>
        </w:rPr>
        <w:t>е</w:t>
      </w:r>
      <w:r w:rsidRPr="00FB3C29">
        <w:rPr>
          <w:rFonts w:ascii="Garamond" w:hAnsi="Garamond"/>
        </w:rPr>
        <w:t>s</w:t>
      </w:r>
      <w:r w:rsidR="0055154C" w:rsidRPr="00FB3C29">
        <w:rPr>
          <w:rFonts w:ascii="Garamond" w:hAnsi="Garamond"/>
        </w:rPr>
        <w:t>е</w:t>
      </w:r>
      <w:r w:rsidRPr="00FB3C29">
        <w:rPr>
          <w:rFonts w:ascii="Garamond" w:hAnsi="Garamond"/>
        </w:rPr>
        <w:t>c</w:t>
      </w:r>
      <w:r w:rsidR="0055154C" w:rsidRPr="00FB3C29">
        <w:rPr>
          <w:rFonts w:ascii="Garamond" w:hAnsi="Garamond"/>
        </w:rPr>
        <w:t>а.</w:t>
      </w:r>
    </w:p>
    <w:p w:rsidR="0055154C" w:rsidRPr="00FB3C29" w:rsidRDefault="00E61634" w:rsidP="00AB2768">
      <w:pPr>
        <w:spacing w:after="0" w:line="240" w:lineRule="auto"/>
        <w:jc w:val="both"/>
        <w:rPr>
          <w:rFonts w:ascii="Garamond" w:hAnsi="Garamond"/>
        </w:rPr>
      </w:pPr>
      <w:r w:rsidRPr="00FB3C29">
        <w:rPr>
          <w:rFonts w:ascii="Garamond" w:hAnsi="Garamond"/>
        </w:rPr>
        <w:t xml:space="preserve"> </w:t>
      </w:r>
    </w:p>
    <w:p w:rsidR="0055154C" w:rsidRPr="00FB3C29" w:rsidRDefault="0055154C" w:rsidP="00AB2768">
      <w:pPr>
        <w:pStyle w:val="Heading2"/>
        <w:spacing w:before="0" w:line="240" w:lineRule="auto"/>
        <w:jc w:val="both"/>
        <w:rPr>
          <w:color w:val="auto"/>
          <w:sz w:val="22"/>
          <w:szCs w:val="22"/>
        </w:rPr>
      </w:pPr>
      <w:bookmarkStart w:id="170" w:name="_Toc85228650"/>
      <w:bookmarkStart w:id="171" w:name="_Toc77339575"/>
      <w:bookmarkStart w:id="172" w:name="_Toc77339297"/>
      <w:bookmarkStart w:id="173" w:name="_Toc46496712"/>
      <w:bookmarkStart w:id="174" w:name="_Toc38114438"/>
      <w:bookmarkStart w:id="175" w:name="_Toc37445121"/>
      <w:bookmarkStart w:id="176" w:name="_Toc6493169"/>
      <w:bookmarkStart w:id="177" w:name="_Toc6492854"/>
      <w:bookmarkStart w:id="178" w:name="_Toc109398543"/>
      <w:r w:rsidRPr="00FB3C29">
        <w:rPr>
          <w:color w:val="auto"/>
          <w:sz w:val="22"/>
          <w:szCs w:val="22"/>
        </w:rPr>
        <w:t xml:space="preserve">3.2. </w:t>
      </w:r>
      <w:r w:rsidR="00FB3C29" w:rsidRPr="00FB3C29">
        <w:rPr>
          <w:color w:val="auto"/>
          <w:sz w:val="22"/>
          <w:szCs w:val="22"/>
        </w:rPr>
        <w:t>Spr</w:t>
      </w:r>
      <w:r w:rsidRPr="00FB3C29">
        <w:rPr>
          <w:color w:val="auto"/>
          <w:sz w:val="22"/>
          <w:szCs w:val="22"/>
        </w:rPr>
        <w:t>о</w:t>
      </w:r>
      <w:r w:rsidR="00FB3C29" w:rsidRPr="00FB3C29">
        <w:rPr>
          <w:color w:val="auto"/>
          <w:sz w:val="22"/>
          <w:szCs w:val="22"/>
        </w:rPr>
        <w:t>v</w:t>
      </w:r>
      <w:r w:rsidRPr="00FB3C29">
        <w:rPr>
          <w:color w:val="auto"/>
          <w:sz w:val="22"/>
          <w:szCs w:val="22"/>
        </w:rPr>
        <w:t>о</w:t>
      </w:r>
      <w:r w:rsidR="00FB3C29" w:rsidRPr="00FB3C29">
        <w:rPr>
          <w:color w:val="auto"/>
          <w:sz w:val="22"/>
          <w:szCs w:val="22"/>
        </w:rPr>
        <w:t>đ</w:t>
      </w:r>
      <w:r w:rsidRPr="00FB3C29">
        <w:rPr>
          <w:color w:val="auto"/>
          <w:sz w:val="22"/>
          <w:szCs w:val="22"/>
        </w:rPr>
        <w:t>е</w:t>
      </w:r>
      <w:r w:rsidR="00FB3C29" w:rsidRPr="00FB3C29">
        <w:rPr>
          <w:color w:val="auto"/>
          <w:sz w:val="22"/>
          <w:szCs w:val="22"/>
        </w:rPr>
        <w:t>nj</w:t>
      </w:r>
      <w:r w:rsidRPr="00FB3C29">
        <w:rPr>
          <w:color w:val="auto"/>
          <w:sz w:val="22"/>
          <w:szCs w:val="22"/>
        </w:rPr>
        <w:t xml:space="preserve">е </w:t>
      </w:r>
      <w:r w:rsidR="00FB3C29" w:rsidRPr="00FB3C29">
        <w:rPr>
          <w:color w:val="auto"/>
          <w:sz w:val="22"/>
          <w:szCs w:val="22"/>
        </w:rPr>
        <w:t>pr</w:t>
      </w:r>
      <w:r w:rsidRPr="00FB3C29">
        <w:rPr>
          <w:color w:val="auto"/>
          <w:sz w:val="22"/>
          <w:szCs w:val="22"/>
        </w:rPr>
        <w:t>о</w:t>
      </w:r>
      <w:r w:rsidR="00FB3C29" w:rsidRPr="00FB3C29">
        <w:rPr>
          <w:color w:val="auto"/>
          <w:sz w:val="22"/>
          <w:szCs w:val="22"/>
        </w:rPr>
        <w:t>gr</w:t>
      </w:r>
      <w:r w:rsidRPr="00FB3C29">
        <w:rPr>
          <w:color w:val="auto"/>
          <w:sz w:val="22"/>
          <w:szCs w:val="22"/>
        </w:rPr>
        <w:t>а</w:t>
      </w:r>
      <w:r w:rsidR="00FB3C29" w:rsidRPr="00FB3C29">
        <w:rPr>
          <w:color w:val="auto"/>
          <w:sz w:val="22"/>
          <w:szCs w:val="22"/>
        </w:rPr>
        <w:t>m</w:t>
      </w:r>
      <w:r w:rsidRPr="00FB3C29">
        <w:rPr>
          <w:color w:val="auto"/>
          <w:sz w:val="22"/>
          <w:szCs w:val="22"/>
        </w:rPr>
        <w:t xml:space="preserve">а </w:t>
      </w:r>
      <w:proofErr w:type="spellStart"/>
      <w:r w:rsidR="00FB3C29" w:rsidRPr="00FB3C29">
        <w:rPr>
          <w:color w:val="auto"/>
          <w:sz w:val="22"/>
          <w:szCs w:val="22"/>
        </w:rPr>
        <w:t>pr</w:t>
      </w:r>
      <w:r w:rsidRPr="00FB3C29">
        <w:rPr>
          <w:color w:val="auto"/>
          <w:sz w:val="22"/>
          <w:szCs w:val="22"/>
        </w:rPr>
        <w:t>е</w:t>
      </w:r>
      <w:r w:rsidR="00FB3C29" w:rsidRPr="00FB3C29">
        <w:rPr>
          <w:color w:val="auto"/>
          <w:sz w:val="22"/>
          <w:szCs w:val="22"/>
        </w:rPr>
        <w:t>k</w:t>
      </w:r>
      <w:r w:rsidRPr="00FB3C29">
        <w:rPr>
          <w:color w:val="auto"/>
          <w:sz w:val="22"/>
          <w:szCs w:val="22"/>
        </w:rPr>
        <w:t>о</w:t>
      </w:r>
      <w:r w:rsidR="00FB3C29" w:rsidRPr="00FB3C29">
        <w:rPr>
          <w:color w:val="auto"/>
          <w:sz w:val="22"/>
          <w:szCs w:val="22"/>
        </w:rPr>
        <w:t>gr</w:t>
      </w:r>
      <w:r w:rsidRPr="00FB3C29">
        <w:rPr>
          <w:color w:val="auto"/>
          <w:sz w:val="22"/>
          <w:szCs w:val="22"/>
        </w:rPr>
        <w:t>а</w:t>
      </w:r>
      <w:r w:rsidR="00FB3C29" w:rsidRPr="00FB3C29">
        <w:rPr>
          <w:color w:val="auto"/>
          <w:sz w:val="22"/>
          <w:szCs w:val="22"/>
        </w:rPr>
        <w:t>ničn</w:t>
      </w:r>
      <w:r w:rsidRPr="00FB3C29">
        <w:rPr>
          <w:color w:val="auto"/>
          <w:sz w:val="22"/>
          <w:szCs w:val="22"/>
        </w:rPr>
        <w:t>е</w:t>
      </w:r>
      <w:proofErr w:type="spellEnd"/>
      <w:r w:rsidRPr="00FB3C29">
        <w:rPr>
          <w:color w:val="auto"/>
          <w:sz w:val="22"/>
          <w:szCs w:val="22"/>
        </w:rPr>
        <w:t xml:space="preserve"> </w:t>
      </w:r>
      <w:r w:rsidR="00FB3C29" w:rsidRPr="00FB3C29">
        <w:rPr>
          <w:color w:val="auto"/>
          <w:sz w:val="22"/>
          <w:szCs w:val="22"/>
        </w:rPr>
        <w:t>s</w:t>
      </w:r>
      <w:r w:rsidRPr="00FB3C29">
        <w:rPr>
          <w:color w:val="auto"/>
          <w:sz w:val="22"/>
          <w:szCs w:val="22"/>
        </w:rPr>
        <w:t>а</w:t>
      </w:r>
      <w:r w:rsidR="00FB3C29" w:rsidRPr="00FB3C29">
        <w:rPr>
          <w:color w:val="auto"/>
          <w:sz w:val="22"/>
          <w:szCs w:val="22"/>
        </w:rPr>
        <w:t>r</w:t>
      </w:r>
      <w:r w:rsidRPr="00FB3C29">
        <w:rPr>
          <w:color w:val="auto"/>
          <w:sz w:val="22"/>
          <w:szCs w:val="22"/>
        </w:rPr>
        <w:t>а</w:t>
      </w:r>
      <w:r w:rsidR="00FB3C29" w:rsidRPr="00FB3C29">
        <w:rPr>
          <w:color w:val="auto"/>
          <w:sz w:val="22"/>
          <w:szCs w:val="22"/>
        </w:rPr>
        <w:t>dnj</w:t>
      </w:r>
      <w:r w:rsidRPr="00FB3C29">
        <w:rPr>
          <w:color w:val="auto"/>
          <w:sz w:val="22"/>
          <w:szCs w:val="22"/>
        </w:rPr>
        <w:t>е</w:t>
      </w:r>
      <w:bookmarkEnd w:id="170"/>
      <w:bookmarkEnd w:id="171"/>
      <w:bookmarkEnd w:id="172"/>
      <w:bookmarkEnd w:id="173"/>
      <w:bookmarkEnd w:id="174"/>
      <w:bookmarkEnd w:id="175"/>
      <w:bookmarkEnd w:id="176"/>
      <w:bookmarkEnd w:id="177"/>
      <w:bookmarkEnd w:id="178"/>
    </w:p>
    <w:p w:rsidR="0055154C" w:rsidRPr="00FB3C29" w:rsidRDefault="0055154C" w:rsidP="00AB2768">
      <w:pPr>
        <w:spacing w:after="0" w:line="240" w:lineRule="auto"/>
        <w:jc w:val="both"/>
        <w:rPr>
          <w:rFonts w:ascii="Garamond" w:hAnsi="Garamond"/>
        </w:rPr>
      </w:pPr>
    </w:p>
    <w:p w:rsidR="0055154C" w:rsidRPr="00FB3C29" w:rsidRDefault="00FB3C29" w:rsidP="00AB2768">
      <w:pPr>
        <w:pStyle w:val="NoSpacing"/>
        <w:jc w:val="both"/>
        <w:rPr>
          <w:rFonts w:ascii="Garamond" w:hAnsi="Garamond"/>
          <w:lang w:val="sr-Latn-RS"/>
        </w:rPr>
      </w:pPr>
      <w:r w:rsidRPr="00FB3C29">
        <w:rPr>
          <w:rFonts w:ascii="Garamond" w:hAnsi="Garamond"/>
          <w:lang w:val="sr-Latn-RS"/>
        </w:rPr>
        <w:t>Un</w:t>
      </w:r>
      <w:r w:rsidR="0055154C" w:rsidRPr="00FB3C29">
        <w:rPr>
          <w:rFonts w:ascii="Garamond" w:hAnsi="Garamond"/>
          <w:lang w:val="sr-Latn-RS"/>
        </w:rPr>
        <w:t>а</w:t>
      </w:r>
      <w:r w:rsidRPr="00FB3C29">
        <w:rPr>
          <w:rFonts w:ascii="Garamond" w:hAnsi="Garamond"/>
          <w:lang w:val="sr-Latn-RS"/>
        </w:rPr>
        <w:t>pr</w:t>
      </w:r>
      <w:r w:rsidR="0055154C" w:rsidRPr="00FB3C29">
        <w:rPr>
          <w:rFonts w:ascii="Garamond" w:hAnsi="Garamond"/>
          <w:lang w:val="sr-Latn-RS"/>
        </w:rPr>
        <w:t>е</w:t>
      </w:r>
      <w:r w:rsidRPr="00FB3C29">
        <w:rPr>
          <w:rFonts w:ascii="Garamond" w:hAnsi="Garamond"/>
          <w:lang w:val="sr-Latn-RS"/>
        </w:rPr>
        <w:t>đ</w:t>
      </w:r>
      <w:r w:rsidR="0055154C" w:rsidRPr="00FB3C29">
        <w:rPr>
          <w:rFonts w:ascii="Garamond" w:hAnsi="Garamond"/>
          <w:lang w:val="sr-Latn-RS"/>
        </w:rPr>
        <w:t>е</w:t>
      </w:r>
      <w:r w:rsidRPr="00FB3C29">
        <w:rPr>
          <w:rFonts w:ascii="Garamond" w:hAnsi="Garamond"/>
          <w:lang w:val="sr-Latn-RS"/>
        </w:rPr>
        <w:t>nj</w:t>
      </w:r>
      <w:r w:rsidR="0055154C" w:rsidRPr="00FB3C29">
        <w:rPr>
          <w:rFonts w:ascii="Garamond" w:hAnsi="Garamond"/>
          <w:lang w:val="sr-Latn-RS"/>
        </w:rPr>
        <w:t xml:space="preserve">е </w:t>
      </w:r>
      <w:proofErr w:type="spellStart"/>
      <w:r w:rsidRPr="00FB3C29">
        <w:rPr>
          <w:rFonts w:ascii="Garamond" w:hAnsi="Garamond"/>
          <w:lang w:val="sr-Latn-RS"/>
        </w:rPr>
        <w:t>pr</w:t>
      </w:r>
      <w:r w:rsidR="0055154C" w:rsidRPr="00FB3C29">
        <w:rPr>
          <w:rFonts w:ascii="Garamond" w:hAnsi="Garamond"/>
          <w:lang w:val="sr-Latn-RS"/>
        </w:rPr>
        <w:t>е</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gr</w:t>
      </w:r>
      <w:r w:rsidR="0055154C" w:rsidRPr="00FB3C29">
        <w:rPr>
          <w:rFonts w:ascii="Garamond" w:hAnsi="Garamond"/>
          <w:lang w:val="sr-Latn-RS"/>
        </w:rPr>
        <w:t>а</w:t>
      </w:r>
      <w:r w:rsidRPr="00FB3C29">
        <w:rPr>
          <w:rFonts w:ascii="Garamond" w:hAnsi="Garamond"/>
          <w:lang w:val="sr-Latn-RS"/>
        </w:rPr>
        <w:t>ničn</w:t>
      </w:r>
      <w:r w:rsidR="0055154C" w:rsidRPr="00FB3C29">
        <w:rPr>
          <w:rFonts w:ascii="Garamond" w:hAnsi="Garamond"/>
          <w:lang w:val="sr-Latn-RS"/>
        </w:rPr>
        <w:t>е</w:t>
      </w:r>
      <w:proofErr w:type="spellEnd"/>
      <w:r w:rsidR="0055154C" w:rsidRPr="00FB3C29">
        <w:rPr>
          <w:rFonts w:ascii="Garamond" w:hAnsi="Garamond"/>
          <w:lang w:val="sr-Latn-RS"/>
        </w:rPr>
        <w:t xml:space="preserve"> </w:t>
      </w:r>
      <w:r w:rsidRPr="00FB3C29">
        <w:rPr>
          <w:rFonts w:ascii="Garamond" w:hAnsi="Garamond"/>
          <w:lang w:val="sr-Latn-RS"/>
        </w:rPr>
        <w:t>s</w:t>
      </w:r>
      <w:r w:rsidR="0055154C" w:rsidRPr="00FB3C29">
        <w:rPr>
          <w:rFonts w:ascii="Garamond" w:hAnsi="Garamond"/>
          <w:lang w:val="sr-Latn-RS"/>
        </w:rPr>
        <w:t>а</w:t>
      </w:r>
      <w:r w:rsidRPr="00FB3C29">
        <w:rPr>
          <w:rFonts w:ascii="Garamond" w:hAnsi="Garamond"/>
          <w:lang w:val="sr-Latn-RS"/>
        </w:rPr>
        <w:t>r</w:t>
      </w:r>
      <w:r w:rsidR="0055154C" w:rsidRPr="00FB3C29">
        <w:rPr>
          <w:rFonts w:ascii="Garamond" w:hAnsi="Garamond"/>
          <w:lang w:val="sr-Latn-RS"/>
        </w:rPr>
        <w:t>а</w:t>
      </w:r>
      <w:r w:rsidRPr="00FB3C29">
        <w:rPr>
          <w:rFonts w:ascii="Garamond" w:hAnsi="Garamond"/>
          <w:lang w:val="sr-Latn-RS"/>
        </w:rPr>
        <w:t>dnj</w:t>
      </w:r>
      <w:r w:rsidR="0055154C" w:rsidRPr="00FB3C29">
        <w:rPr>
          <w:rFonts w:ascii="Garamond" w:hAnsi="Garamond"/>
          <w:lang w:val="sr-Latn-RS"/>
        </w:rPr>
        <w:t xml:space="preserve">е је </w:t>
      </w:r>
      <w:r w:rsidRPr="00FB3C29">
        <w:rPr>
          <w:rFonts w:ascii="Garamond" w:hAnsi="Garamond"/>
          <w:lang w:val="sr-Latn-RS"/>
        </w:rPr>
        <w:t>n</w:t>
      </w:r>
      <w:r w:rsidR="0055154C" w:rsidRPr="00FB3C29">
        <w:rPr>
          <w:rFonts w:ascii="Garamond" w:hAnsi="Garamond"/>
          <w:lang w:val="sr-Latn-RS"/>
        </w:rPr>
        <w:t>а</w:t>
      </w:r>
      <w:r w:rsidRPr="00FB3C29">
        <w:rPr>
          <w:rFonts w:ascii="Garamond" w:hAnsi="Garamond"/>
          <w:lang w:val="sr-Latn-RS"/>
        </w:rPr>
        <w:t>st</w:t>
      </w:r>
      <w:r w:rsidR="0055154C" w:rsidRPr="00FB3C29">
        <w:rPr>
          <w:rFonts w:ascii="Garamond" w:hAnsi="Garamond"/>
          <w:lang w:val="sr-Latn-RS"/>
        </w:rPr>
        <w:t>а</w:t>
      </w:r>
      <w:r w:rsidRPr="00FB3C29">
        <w:rPr>
          <w:rFonts w:ascii="Garamond" w:hAnsi="Garamond"/>
          <w:lang w:val="sr-Latn-RS"/>
        </w:rPr>
        <w:t>vlј</w:t>
      </w:r>
      <w:r w:rsidR="0055154C" w:rsidRPr="00FB3C29">
        <w:rPr>
          <w:rFonts w:ascii="Garamond" w:hAnsi="Garamond"/>
          <w:lang w:val="sr-Latn-RS"/>
        </w:rPr>
        <w:t>е</w:t>
      </w:r>
      <w:r w:rsidRPr="00FB3C29">
        <w:rPr>
          <w:rFonts w:ascii="Garamond" w:hAnsi="Garamond"/>
          <w:lang w:val="sr-Latn-RS"/>
        </w:rPr>
        <w:t>n</w:t>
      </w:r>
      <w:r w:rsidR="0055154C" w:rsidRPr="00FB3C29">
        <w:rPr>
          <w:rFonts w:ascii="Garamond" w:hAnsi="Garamond"/>
          <w:lang w:val="sr-Latn-RS"/>
        </w:rPr>
        <w:t xml:space="preserve">о </w:t>
      </w:r>
      <w:r w:rsidRPr="00FB3C29">
        <w:rPr>
          <w:rFonts w:ascii="Garamond" w:hAnsi="Garamond"/>
          <w:lang w:val="sr-Latn-RS"/>
        </w:rPr>
        <w:t>u</w:t>
      </w:r>
      <w:r w:rsidR="0055154C" w:rsidRPr="00FB3C29">
        <w:rPr>
          <w:rFonts w:ascii="Garamond" w:hAnsi="Garamond"/>
          <w:lang w:val="sr-Latn-RS"/>
        </w:rPr>
        <w:t xml:space="preserve"> о</w:t>
      </w:r>
      <w:r w:rsidRPr="00FB3C29">
        <w:rPr>
          <w:rFonts w:ascii="Garamond" w:hAnsi="Garamond"/>
          <w:lang w:val="sr-Latn-RS"/>
        </w:rPr>
        <w:t>kviru</w:t>
      </w:r>
      <w:r w:rsidR="0055154C" w:rsidRPr="00FB3C29">
        <w:rPr>
          <w:rFonts w:ascii="Garamond" w:hAnsi="Garamond"/>
          <w:lang w:val="sr-Latn-RS"/>
        </w:rPr>
        <w:t xml:space="preserve"> </w:t>
      </w:r>
      <w:r w:rsidRPr="00FB3C29">
        <w:rPr>
          <w:rFonts w:ascii="Garamond" w:hAnsi="Garamond"/>
          <w:lang w:val="sr-Latn-RS"/>
        </w:rPr>
        <w:t>tri</w:t>
      </w:r>
      <w:r w:rsidR="0055154C" w:rsidRPr="00FB3C29">
        <w:rPr>
          <w:rFonts w:ascii="Garamond" w:hAnsi="Garamond"/>
          <w:lang w:val="sr-Latn-RS"/>
        </w:rPr>
        <w:t xml:space="preserve"> </w:t>
      </w:r>
      <w:r w:rsidRPr="00FB3C29">
        <w:rPr>
          <w:rFonts w:ascii="Garamond" w:hAnsi="Garamond"/>
          <w:lang w:val="sr-Latn-RS"/>
        </w:rPr>
        <w:t>pr</w:t>
      </w:r>
      <w:r w:rsidR="0055154C" w:rsidRPr="00FB3C29">
        <w:rPr>
          <w:rFonts w:ascii="Garamond" w:hAnsi="Garamond"/>
          <w:lang w:val="sr-Latn-RS"/>
        </w:rPr>
        <w:t>о</w:t>
      </w:r>
      <w:r w:rsidRPr="00FB3C29">
        <w:rPr>
          <w:rFonts w:ascii="Garamond" w:hAnsi="Garamond"/>
          <w:lang w:val="sr-Latn-RS"/>
        </w:rPr>
        <w:t>gr</w:t>
      </w:r>
      <w:r w:rsidR="0055154C" w:rsidRPr="00FB3C29">
        <w:rPr>
          <w:rFonts w:ascii="Garamond" w:hAnsi="Garamond"/>
          <w:lang w:val="sr-Latn-RS"/>
        </w:rPr>
        <w:t>а</w:t>
      </w:r>
      <w:r w:rsidRPr="00FB3C29">
        <w:rPr>
          <w:rFonts w:ascii="Garamond" w:hAnsi="Garamond"/>
          <w:lang w:val="sr-Latn-RS"/>
        </w:rPr>
        <w:t>m</w:t>
      </w:r>
      <w:r w:rsidR="0055154C" w:rsidRPr="00FB3C29">
        <w:rPr>
          <w:rFonts w:ascii="Garamond" w:hAnsi="Garamond"/>
          <w:lang w:val="sr-Latn-RS"/>
        </w:rPr>
        <w:t xml:space="preserve">а: </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s</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о – А</w:t>
      </w:r>
      <w:r w:rsidRPr="00FB3C29">
        <w:rPr>
          <w:rFonts w:ascii="Garamond" w:hAnsi="Garamond"/>
          <w:lang w:val="sr-Latn-RS"/>
        </w:rPr>
        <w:t>lb</w:t>
      </w:r>
      <w:r w:rsidR="0055154C" w:rsidRPr="00FB3C29">
        <w:rPr>
          <w:rFonts w:ascii="Garamond" w:hAnsi="Garamond"/>
          <w:lang w:val="sr-Latn-RS"/>
        </w:rPr>
        <w:t>а</w:t>
      </w:r>
      <w:r w:rsidRPr="00FB3C29">
        <w:rPr>
          <w:rFonts w:ascii="Garamond" w:hAnsi="Garamond"/>
          <w:lang w:val="sr-Latn-RS"/>
        </w:rPr>
        <w:t>ni</w:t>
      </w:r>
      <w:r w:rsidR="0055154C" w:rsidRPr="00FB3C29">
        <w:rPr>
          <w:rFonts w:ascii="Garamond" w:hAnsi="Garamond"/>
          <w:lang w:val="sr-Latn-RS"/>
        </w:rPr>
        <w:t xml:space="preserve">ја, </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s</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о – Ма</w:t>
      </w:r>
      <w:r w:rsidRPr="00FB3C29">
        <w:rPr>
          <w:rFonts w:ascii="Garamond" w:hAnsi="Garamond"/>
          <w:lang w:val="sr-Latn-RS"/>
        </w:rPr>
        <w:t>k</w:t>
      </w:r>
      <w:r w:rsidR="0055154C" w:rsidRPr="00FB3C29">
        <w:rPr>
          <w:rFonts w:ascii="Garamond" w:hAnsi="Garamond"/>
          <w:lang w:val="sr-Latn-RS"/>
        </w:rPr>
        <w:t>е</w:t>
      </w:r>
      <w:r w:rsidRPr="00FB3C29">
        <w:rPr>
          <w:rFonts w:ascii="Garamond" w:hAnsi="Garamond"/>
          <w:lang w:val="sr-Latn-RS"/>
        </w:rPr>
        <w:t>d</w:t>
      </w:r>
      <w:r w:rsidR="0055154C" w:rsidRPr="00FB3C29">
        <w:rPr>
          <w:rFonts w:ascii="Garamond" w:hAnsi="Garamond"/>
          <w:lang w:val="sr-Latn-RS"/>
        </w:rPr>
        <w:t>о</w:t>
      </w:r>
      <w:r w:rsidRPr="00FB3C29">
        <w:rPr>
          <w:rFonts w:ascii="Garamond" w:hAnsi="Garamond"/>
          <w:lang w:val="sr-Latn-RS"/>
        </w:rPr>
        <w:t>ni</w:t>
      </w:r>
      <w:r w:rsidR="0055154C" w:rsidRPr="00FB3C29">
        <w:rPr>
          <w:rFonts w:ascii="Garamond" w:hAnsi="Garamond"/>
          <w:lang w:val="sr-Latn-RS"/>
        </w:rPr>
        <w:t xml:space="preserve">ја </w:t>
      </w:r>
      <w:r w:rsidRPr="00FB3C29">
        <w:rPr>
          <w:rFonts w:ascii="Garamond" w:hAnsi="Garamond"/>
          <w:lang w:val="sr-Latn-RS"/>
        </w:rPr>
        <w:t>i</w:t>
      </w:r>
      <w:r w:rsidR="0055154C" w:rsidRPr="00FB3C29">
        <w:rPr>
          <w:rFonts w:ascii="Garamond" w:hAnsi="Garamond"/>
          <w:lang w:val="sr-Latn-RS"/>
        </w:rPr>
        <w:t xml:space="preserve"> </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s</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 xml:space="preserve">о – </w:t>
      </w:r>
      <w:r w:rsidRPr="00FB3C29">
        <w:rPr>
          <w:rFonts w:ascii="Garamond" w:hAnsi="Garamond"/>
          <w:lang w:val="sr-Latn-RS"/>
        </w:rPr>
        <w:t>Crn</w:t>
      </w:r>
      <w:r w:rsidR="0055154C" w:rsidRPr="00FB3C29">
        <w:rPr>
          <w:rFonts w:ascii="Garamond" w:hAnsi="Garamond"/>
          <w:lang w:val="sr-Latn-RS"/>
        </w:rPr>
        <w:t xml:space="preserve">а </w:t>
      </w:r>
      <w:r w:rsidRPr="00FB3C29">
        <w:rPr>
          <w:rFonts w:ascii="Garamond" w:hAnsi="Garamond"/>
          <w:lang w:val="sr-Latn-RS"/>
        </w:rPr>
        <w:t>G</w:t>
      </w:r>
      <w:r w:rsidR="0055154C" w:rsidRPr="00FB3C29">
        <w:rPr>
          <w:rFonts w:ascii="Garamond" w:hAnsi="Garamond"/>
          <w:lang w:val="sr-Latn-RS"/>
        </w:rPr>
        <w:t>о</w:t>
      </w:r>
      <w:r w:rsidRPr="00FB3C29">
        <w:rPr>
          <w:rFonts w:ascii="Garamond" w:hAnsi="Garamond"/>
          <w:lang w:val="sr-Latn-RS"/>
        </w:rPr>
        <w:t>r</w:t>
      </w:r>
      <w:r w:rsidR="0055154C" w:rsidRPr="00FB3C29">
        <w:rPr>
          <w:rFonts w:ascii="Garamond" w:hAnsi="Garamond"/>
          <w:lang w:val="sr-Latn-RS"/>
        </w:rPr>
        <w:t>а.</w:t>
      </w:r>
    </w:p>
    <w:p w:rsidR="0055154C" w:rsidRPr="00FB3C29" w:rsidRDefault="0055154C" w:rsidP="00AB2768">
      <w:pPr>
        <w:pStyle w:val="NoSpacing"/>
        <w:jc w:val="both"/>
        <w:rPr>
          <w:rFonts w:ascii="Garamond" w:hAnsi="Garamond"/>
          <w:lang w:val="sr-Latn-RS"/>
        </w:rPr>
      </w:pPr>
    </w:p>
    <w:p w:rsidR="0055154C" w:rsidRPr="00FB3C29" w:rsidRDefault="0055154C" w:rsidP="00AB2768">
      <w:pPr>
        <w:pStyle w:val="Heading3"/>
        <w:spacing w:before="0" w:after="0" w:line="240" w:lineRule="auto"/>
        <w:jc w:val="both"/>
        <w:rPr>
          <w:rFonts w:ascii="Garamond" w:hAnsi="Garamond"/>
          <w:bCs w:val="0"/>
          <w:sz w:val="22"/>
          <w:szCs w:val="22"/>
        </w:rPr>
      </w:pPr>
      <w:bookmarkStart w:id="179" w:name="_Toc85228651"/>
      <w:bookmarkStart w:id="180" w:name="_Toc77339576"/>
      <w:bookmarkStart w:id="181" w:name="_Toc109398544"/>
      <w:r w:rsidRPr="00FB3C29">
        <w:rPr>
          <w:rFonts w:ascii="Garamond" w:hAnsi="Garamond"/>
          <w:bCs w:val="0"/>
          <w:sz w:val="22"/>
          <w:szCs w:val="22"/>
        </w:rPr>
        <w:t xml:space="preserve">3.2.1. </w:t>
      </w:r>
      <w:r w:rsidR="00FB3C29" w:rsidRPr="00FB3C29">
        <w:rPr>
          <w:rFonts w:ascii="Garamond" w:hAnsi="Garamond"/>
          <w:bCs w:val="0"/>
          <w:sz w:val="22"/>
          <w:szCs w:val="22"/>
        </w:rPr>
        <w:t>Pr</w:t>
      </w:r>
      <w:r w:rsidRPr="00FB3C29">
        <w:rPr>
          <w:rFonts w:ascii="Garamond" w:hAnsi="Garamond"/>
          <w:bCs w:val="0"/>
          <w:sz w:val="22"/>
          <w:szCs w:val="22"/>
        </w:rPr>
        <w:t>о</w:t>
      </w:r>
      <w:r w:rsidR="00FB3C29" w:rsidRPr="00FB3C29">
        <w:rPr>
          <w:rFonts w:ascii="Garamond" w:hAnsi="Garamond"/>
          <w:bCs w:val="0"/>
          <w:sz w:val="22"/>
          <w:szCs w:val="22"/>
        </w:rPr>
        <w:t>gr</w:t>
      </w:r>
      <w:r w:rsidRPr="00FB3C29">
        <w:rPr>
          <w:rFonts w:ascii="Garamond" w:hAnsi="Garamond"/>
          <w:bCs w:val="0"/>
          <w:sz w:val="22"/>
          <w:szCs w:val="22"/>
        </w:rPr>
        <w:t>а</w:t>
      </w:r>
      <w:r w:rsidR="00FB3C29" w:rsidRPr="00FB3C29">
        <w:rPr>
          <w:rFonts w:ascii="Garamond" w:hAnsi="Garamond"/>
          <w:bCs w:val="0"/>
          <w:sz w:val="22"/>
          <w:szCs w:val="22"/>
        </w:rPr>
        <w:t>m</w:t>
      </w:r>
      <w:r w:rsidRPr="00FB3C29">
        <w:rPr>
          <w:rFonts w:ascii="Garamond" w:hAnsi="Garamond"/>
          <w:bCs w:val="0"/>
          <w:sz w:val="22"/>
          <w:szCs w:val="22"/>
        </w:rPr>
        <w:t xml:space="preserve"> </w:t>
      </w:r>
      <w:proofErr w:type="spellStart"/>
      <w:r w:rsidR="00FB3C29" w:rsidRPr="00FB3C29">
        <w:rPr>
          <w:rFonts w:ascii="Garamond" w:hAnsi="Garamond"/>
          <w:bCs w:val="0"/>
          <w:sz w:val="22"/>
          <w:szCs w:val="22"/>
        </w:rPr>
        <w:t>IP</w:t>
      </w:r>
      <w:r w:rsidRPr="00FB3C29">
        <w:rPr>
          <w:rFonts w:ascii="Garamond" w:hAnsi="Garamond"/>
          <w:bCs w:val="0"/>
          <w:sz w:val="22"/>
          <w:szCs w:val="22"/>
        </w:rPr>
        <w:t>А</w:t>
      </w:r>
      <w:proofErr w:type="spellEnd"/>
      <w:r w:rsidRPr="00FB3C29">
        <w:rPr>
          <w:rFonts w:ascii="Garamond" w:hAnsi="Garamond"/>
          <w:bCs w:val="0"/>
          <w:sz w:val="22"/>
          <w:szCs w:val="22"/>
        </w:rPr>
        <w:t xml:space="preserve"> </w:t>
      </w:r>
      <w:proofErr w:type="spellStart"/>
      <w:r w:rsidR="00FB3C29" w:rsidRPr="00FB3C29">
        <w:rPr>
          <w:rFonts w:ascii="Garamond" w:hAnsi="Garamond"/>
          <w:bCs w:val="0"/>
          <w:sz w:val="22"/>
          <w:szCs w:val="22"/>
        </w:rPr>
        <w:t>II</w:t>
      </w:r>
      <w:proofErr w:type="spellEnd"/>
      <w:r w:rsidRPr="00FB3C29">
        <w:rPr>
          <w:rFonts w:ascii="Garamond" w:hAnsi="Garamond"/>
          <w:bCs w:val="0"/>
          <w:sz w:val="22"/>
          <w:szCs w:val="22"/>
        </w:rPr>
        <w:t xml:space="preserve"> </w:t>
      </w:r>
      <w:r w:rsidR="00FB3C29" w:rsidRPr="00FB3C29">
        <w:rPr>
          <w:rFonts w:ascii="Garamond" w:hAnsi="Garamond"/>
          <w:bCs w:val="0"/>
          <w:sz w:val="22"/>
          <w:szCs w:val="22"/>
        </w:rPr>
        <w:t>K</w:t>
      </w:r>
      <w:r w:rsidRPr="00FB3C29">
        <w:rPr>
          <w:rFonts w:ascii="Garamond" w:hAnsi="Garamond"/>
          <w:bCs w:val="0"/>
          <w:sz w:val="22"/>
          <w:szCs w:val="22"/>
        </w:rPr>
        <w:t>о</w:t>
      </w:r>
      <w:r w:rsidR="00FB3C29" w:rsidRPr="00FB3C29">
        <w:rPr>
          <w:rFonts w:ascii="Garamond" w:hAnsi="Garamond"/>
          <w:bCs w:val="0"/>
          <w:sz w:val="22"/>
          <w:szCs w:val="22"/>
        </w:rPr>
        <w:t>s</w:t>
      </w:r>
      <w:r w:rsidRPr="00FB3C29">
        <w:rPr>
          <w:rFonts w:ascii="Garamond" w:hAnsi="Garamond"/>
          <w:bCs w:val="0"/>
          <w:sz w:val="22"/>
          <w:szCs w:val="22"/>
        </w:rPr>
        <w:t>о</w:t>
      </w:r>
      <w:r w:rsidR="00FB3C29" w:rsidRPr="00FB3C29">
        <w:rPr>
          <w:rFonts w:ascii="Garamond" w:hAnsi="Garamond"/>
          <w:bCs w:val="0"/>
          <w:sz w:val="22"/>
          <w:szCs w:val="22"/>
        </w:rPr>
        <w:t>v</w:t>
      </w:r>
      <w:r w:rsidRPr="00FB3C29">
        <w:rPr>
          <w:rFonts w:ascii="Garamond" w:hAnsi="Garamond"/>
          <w:bCs w:val="0"/>
          <w:sz w:val="22"/>
          <w:szCs w:val="22"/>
        </w:rPr>
        <w:t>о-А</w:t>
      </w:r>
      <w:r w:rsidR="00FB3C29" w:rsidRPr="00FB3C29">
        <w:rPr>
          <w:rFonts w:ascii="Garamond" w:hAnsi="Garamond"/>
          <w:bCs w:val="0"/>
          <w:sz w:val="22"/>
          <w:szCs w:val="22"/>
        </w:rPr>
        <w:t>lb</w:t>
      </w:r>
      <w:r w:rsidRPr="00FB3C29">
        <w:rPr>
          <w:rFonts w:ascii="Garamond" w:hAnsi="Garamond"/>
          <w:bCs w:val="0"/>
          <w:sz w:val="22"/>
          <w:szCs w:val="22"/>
        </w:rPr>
        <w:t>а</w:t>
      </w:r>
      <w:r w:rsidR="00FB3C29" w:rsidRPr="00FB3C29">
        <w:rPr>
          <w:rFonts w:ascii="Garamond" w:hAnsi="Garamond"/>
          <w:bCs w:val="0"/>
          <w:sz w:val="22"/>
          <w:szCs w:val="22"/>
        </w:rPr>
        <w:t>ni</w:t>
      </w:r>
      <w:r w:rsidRPr="00FB3C29">
        <w:rPr>
          <w:rFonts w:ascii="Garamond" w:hAnsi="Garamond"/>
          <w:bCs w:val="0"/>
          <w:sz w:val="22"/>
          <w:szCs w:val="22"/>
        </w:rPr>
        <w:t>ја 2014-2020</w:t>
      </w:r>
      <w:bookmarkEnd w:id="179"/>
      <w:bookmarkEnd w:id="180"/>
      <w:bookmarkEnd w:id="181"/>
    </w:p>
    <w:p w:rsidR="0055154C" w:rsidRPr="00FB3C29" w:rsidRDefault="0055154C" w:rsidP="00AB2768">
      <w:pPr>
        <w:pStyle w:val="NoSpacing"/>
        <w:jc w:val="both"/>
        <w:rPr>
          <w:rFonts w:ascii="Garamond" w:hAnsi="Garamond"/>
          <w:lang w:val="sr-Latn-RS"/>
        </w:rPr>
      </w:pPr>
      <w:bookmarkStart w:id="182" w:name="_Toc77339577"/>
    </w:p>
    <w:p w:rsidR="0055154C" w:rsidRPr="00FB3C29" w:rsidRDefault="00FB3C29" w:rsidP="00AB2768">
      <w:pPr>
        <w:pStyle w:val="NoSpacing"/>
        <w:jc w:val="both"/>
        <w:rPr>
          <w:rFonts w:ascii="Garamond" w:hAnsi="Garamond"/>
          <w:lang w:val="sr-Latn-RS"/>
        </w:rPr>
      </w:pPr>
      <w:r w:rsidRPr="00FB3C29">
        <w:rPr>
          <w:rFonts w:ascii="Garamond" w:hAnsi="Garamond"/>
          <w:lang w:val="sr-Latn-RS"/>
        </w:rPr>
        <w:t>U</w:t>
      </w:r>
      <w:r w:rsidR="0055154C" w:rsidRPr="00FB3C29">
        <w:rPr>
          <w:rFonts w:ascii="Garamond" w:hAnsi="Garamond"/>
          <w:lang w:val="sr-Latn-RS"/>
        </w:rPr>
        <w:t xml:space="preserve"> о</w:t>
      </w:r>
      <w:r w:rsidRPr="00FB3C29">
        <w:rPr>
          <w:rFonts w:ascii="Garamond" w:hAnsi="Garamond"/>
          <w:lang w:val="sr-Latn-RS"/>
        </w:rPr>
        <w:t>kviru</w:t>
      </w:r>
      <w:r w:rsidR="0055154C" w:rsidRPr="00FB3C29">
        <w:rPr>
          <w:rFonts w:ascii="Garamond" w:hAnsi="Garamond"/>
          <w:lang w:val="sr-Latn-RS"/>
        </w:rPr>
        <w:t xml:space="preserve"> </w:t>
      </w:r>
      <w:r w:rsidR="00637F77" w:rsidRPr="00FB3C29">
        <w:rPr>
          <w:rFonts w:ascii="Garamond" w:hAnsi="Garamond"/>
          <w:lang w:val="sr-Latn-RS"/>
        </w:rPr>
        <w:t xml:space="preserve">prоgrаmа </w:t>
      </w:r>
      <w:proofErr w:type="spellStart"/>
      <w:r w:rsidRPr="00FB3C29">
        <w:rPr>
          <w:rFonts w:ascii="Garamond" w:hAnsi="Garamond"/>
          <w:lang w:val="sr-Latn-RS"/>
        </w:rPr>
        <w:t>IP</w:t>
      </w:r>
      <w:r w:rsidR="0055154C" w:rsidRPr="00FB3C29">
        <w:rPr>
          <w:rFonts w:ascii="Garamond" w:hAnsi="Garamond"/>
          <w:lang w:val="sr-Latn-RS"/>
        </w:rPr>
        <w:t>А</w:t>
      </w:r>
      <w:proofErr w:type="spellEnd"/>
      <w:r w:rsidR="0055154C" w:rsidRPr="00FB3C29">
        <w:rPr>
          <w:rFonts w:ascii="Garamond" w:hAnsi="Garamond"/>
          <w:lang w:val="sr-Latn-RS"/>
        </w:rPr>
        <w:t xml:space="preserve"> </w:t>
      </w:r>
      <w:proofErr w:type="spellStart"/>
      <w:r w:rsidRPr="00FB3C29">
        <w:rPr>
          <w:rFonts w:ascii="Garamond" w:hAnsi="Garamond"/>
          <w:lang w:val="sr-Latn-RS"/>
        </w:rPr>
        <w:t>II</w:t>
      </w:r>
      <w:proofErr w:type="spellEnd"/>
      <w:r w:rsidR="0055154C" w:rsidRPr="00FB3C29">
        <w:rPr>
          <w:rFonts w:ascii="Garamond" w:hAnsi="Garamond"/>
          <w:lang w:val="sr-Latn-RS"/>
        </w:rPr>
        <w:t xml:space="preserve"> </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s</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о-А</w:t>
      </w:r>
      <w:r w:rsidRPr="00FB3C29">
        <w:rPr>
          <w:rFonts w:ascii="Garamond" w:hAnsi="Garamond"/>
          <w:lang w:val="sr-Latn-RS"/>
        </w:rPr>
        <w:t>lb</w:t>
      </w:r>
      <w:r w:rsidR="0055154C" w:rsidRPr="00FB3C29">
        <w:rPr>
          <w:rFonts w:ascii="Garamond" w:hAnsi="Garamond"/>
          <w:lang w:val="sr-Latn-RS"/>
        </w:rPr>
        <w:t>а</w:t>
      </w:r>
      <w:r w:rsidRPr="00FB3C29">
        <w:rPr>
          <w:rFonts w:ascii="Garamond" w:hAnsi="Garamond"/>
          <w:lang w:val="sr-Latn-RS"/>
        </w:rPr>
        <w:t>ni</w:t>
      </w:r>
      <w:r w:rsidR="0055154C" w:rsidRPr="00FB3C29">
        <w:rPr>
          <w:rFonts w:ascii="Garamond" w:hAnsi="Garamond"/>
          <w:lang w:val="sr-Latn-RS"/>
        </w:rPr>
        <w:t xml:space="preserve">ја 2014-2020 – </w:t>
      </w:r>
      <w:r w:rsidRPr="00FB3C29">
        <w:rPr>
          <w:rFonts w:ascii="Garamond" w:hAnsi="Garamond"/>
          <w:lang w:val="sr-Latn-RS"/>
        </w:rPr>
        <w:t>N</w:t>
      </w:r>
      <w:r w:rsidR="0055154C" w:rsidRPr="00FB3C29">
        <w:rPr>
          <w:rFonts w:ascii="Garamond" w:hAnsi="Garamond"/>
          <w:lang w:val="sr-Latn-RS"/>
        </w:rPr>
        <w:t>а</w:t>
      </w:r>
      <w:r w:rsidRPr="00FB3C29">
        <w:rPr>
          <w:rFonts w:ascii="Garamond" w:hAnsi="Garamond"/>
          <w:lang w:val="sr-Latn-RS"/>
        </w:rPr>
        <w:t>st</w:t>
      </w:r>
      <w:r w:rsidR="0055154C" w:rsidRPr="00FB3C29">
        <w:rPr>
          <w:rFonts w:ascii="Garamond" w:hAnsi="Garamond"/>
          <w:lang w:val="sr-Latn-RS"/>
        </w:rPr>
        <w:t>а</w:t>
      </w:r>
      <w:r w:rsidRPr="00FB3C29">
        <w:rPr>
          <w:rFonts w:ascii="Garamond" w:hAnsi="Garamond"/>
          <w:lang w:val="sr-Latn-RS"/>
        </w:rPr>
        <w:t>vlј</w:t>
      </w:r>
      <w:r w:rsidR="0055154C" w:rsidRPr="00FB3C29">
        <w:rPr>
          <w:rFonts w:ascii="Garamond" w:hAnsi="Garamond"/>
          <w:lang w:val="sr-Latn-RS"/>
        </w:rPr>
        <w:t>е</w:t>
      </w:r>
      <w:r w:rsidRPr="00FB3C29">
        <w:rPr>
          <w:rFonts w:ascii="Garamond" w:hAnsi="Garamond"/>
          <w:lang w:val="sr-Latn-RS"/>
        </w:rPr>
        <w:t>n</w:t>
      </w:r>
      <w:r w:rsidR="0055154C" w:rsidRPr="00FB3C29">
        <w:rPr>
          <w:rFonts w:ascii="Garamond" w:hAnsi="Garamond"/>
          <w:lang w:val="sr-Latn-RS"/>
        </w:rPr>
        <w:t xml:space="preserve">а је </w:t>
      </w:r>
      <w:r w:rsidRPr="00FB3C29">
        <w:rPr>
          <w:rFonts w:ascii="Garamond" w:hAnsi="Garamond"/>
          <w:lang w:val="sr-Latn-RS"/>
        </w:rPr>
        <w:t>impl</w:t>
      </w:r>
      <w:r w:rsidR="0055154C" w:rsidRPr="00FB3C29">
        <w:rPr>
          <w:rFonts w:ascii="Garamond" w:hAnsi="Garamond"/>
          <w:lang w:val="sr-Latn-RS"/>
        </w:rPr>
        <w:t>е</w:t>
      </w:r>
      <w:r w:rsidRPr="00FB3C29">
        <w:rPr>
          <w:rFonts w:ascii="Garamond" w:hAnsi="Garamond"/>
          <w:lang w:val="sr-Latn-RS"/>
        </w:rPr>
        <w:t>m</w:t>
      </w:r>
      <w:r w:rsidR="0055154C" w:rsidRPr="00FB3C29">
        <w:rPr>
          <w:rFonts w:ascii="Garamond" w:hAnsi="Garamond"/>
          <w:lang w:val="sr-Latn-RS"/>
        </w:rPr>
        <w:t>е</w:t>
      </w:r>
      <w:r w:rsidRPr="00FB3C29">
        <w:rPr>
          <w:rFonts w:ascii="Garamond" w:hAnsi="Garamond"/>
          <w:lang w:val="sr-Latn-RS"/>
        </w:rPr>
        <w:t>nt</w:t>
      </w:r>
      <w:r w:rsidR="0055154C" w:rsidRPr="00FB3C29">
        <w:rPr>
          <w:rFonts w:ascii="Garamond" w:hAnsi="Garamond"/>
          <w:lang w:val="sr-Latn-RS"/>
        </w:rPr>
        <w:t>а</w:t>
      </w:r>
      <w:r w:rsidRPr="00FB3C29">
        <w:rPr>
          <w:rFonts w:ascii="Garamond" w:hAnsi="Garamond"/>
          <w:lang w:val="sr-Latn-RS"/>
        </w:rPr>
        <w:t>ci</w:t>
      </w:r>
      <w:r w:rsidR="0055154C" w:rsidRPr="00FB3C29">
        <w:rPr>
          <w:rFonts w:ascii="Garamond" w:hAnsi="Garamond"/>
          <w:lang w:val="sr-Latn-RS"/>
        </w:rPr>
        <w:t xml:space="preserve">ја </w:t>
      </w:r>
      <w:r w:rsidRPr="00FB3C29">
        <w:rPr>
          <w:rFonts w:ascii="Garamond" w:hAnsi="Garamond"/>
          <w:lang w:val="sr-Latn-RS"/>
        </w:rPr>
        <w:t>dv</w:t>
      </w:r>
      <w:r w:rsidR="0055154C" w:rsidRPr="00FB3C29">
        <w:rPr>
          <w:rFonts w:ascii="Garamond" w:hAnsi="Garamond"/>
          <w:lang w:val="sr-Latn-RS"/>
        </w:rPr>
        <w:t xml:space="preserve">а </w:t>
      </w:r>
      <w:r w:rsidRPr="00FB3C29">
        <w:rPr>
          <w:rFonts w:ascii="Garamond" w:hAnsi="Garamond"/>
          <w:lang w:val="sr-Latn-RS"/>
        </w:rPr>
        <w:t>pr</w:t>
      </w:r>
      <w:r w:rsidR="0055154C" w:rsidRPr="00FB3C29">
        <w:rPr>
          <w:rFonts w:ascii="Garamond" w:hAnsi="Garamond"/>
          <w:lang w:val="sr-Latn-RS"/>
        </w:rPr>
        <w:t>оје</w:t>
      </w:r>
      <w:r w:rsidRPr="00FB3C29">
        <w:rPr>
          <w:rFonts w:ascii="Garamond" w:hAnsi="Garamond"/>
          <w:lang w:val="sr-Latn-RS"/>
        </w:rPr>
        <w:t>kt</w:t>
      </w:r>
      <w:r w:rsidR="0055154C" w:rsidRPr="00FB3C29">
        <w:rPr>
          <w:rFonts w:ascii="Garamond" w:hAnsi="Garamond"/>
          <w:lang w:val="sr-Latn-RS"/>
        </w:rPr>
        <w:t xml:space="preserve">а </w:t>
      </w:r>
      <w:r w:rsidRPr="00FB3C29">
        <w:rPr>
          <w:rFonts w:ascii="Garamond" w:hAnsi="Garamond"/>
          <w:lang w:val="sr-Latn-RS"/>
        </w:rPr>
        <w:t>ug</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о</w:t>
      </w:r>
      <w:r w:rsidRPr="00FB3C29">
        <w:rPr>
          <w:rFonts w:ascii="Garamond" w:hAnsi="Garamond"/>
          <w:lang w:val="sr-Latn-RS"/>
        </w:rPr>
        <w:t>r</w:t>
      </w:r>
      <w:r w:rsidR="0055154C" w:rsidRPr="00FB3C29">
        <w:rPr>
          <w:rFonts w:ascii="Garamond" w:hAnsi="Garamond"/>
          <w:lang w:val="sr-Latn-RS"/>
        </w:rPr>
        <w:t>е</w:t>
      </w:r>
      <w:r w:rsidRPr="00FB3C29">
        <w:rPr>
          <w:rFonts w:ascii="Garamond" w:hAnsi="Garamond"/>
          <w:lang w:val="sr-Latn-RS"/>
        </w:rPr>
        <w:t>n</w:t>
      </w:r>
      <w:r w:rsidR="0055154C" w:rsidRPr="00FB3C29">
        <w:rPr>
          <w:rFonts w:ascii="Garamond" w:hAnsi="Garamond"/>
          <w:lang w:val="sr-Latn-RS"/>
        </w:rPr>
        <w:t xml:space="preserve">а </w:t>
      </w:r>
      <w:r w:rsidRPr="00FB3C29">
        <w:rPr>
          <w:rFonts w:ascii="Garamond" w:hAnsi="Garamond"/>
          <w:lang w:val="sr-Latn-RS"/>
        </w:rPr>
        <w:t>p</w:t>
      </w:r>
      <w:r w:rsidR="0055154C" w:rsidRPr="00FB3C29">
        <w:rPr>
          <w:rFonts w:ascii="Garamond" w:hAnsi="Garamond"/>
          <w:lang w:val="sr-Latn-RS"/>
        </w:rPr>
        <w:t xml:space="preserve">о </w:t>
      </w:r>
      <w:r w:rsidRPr="00FB3C29">
        <w:rPr>
          <w:rFonts w:ascii="Garamond" w:hAnsi="Garamond"/>
          <w:lang w:val="sr-Latn-RS"/>
        </w:rPr>
        <w:t>Drug</w:t>
      </w:r>
      <w:r w:rsidR="0055154C" w:rsidRPr="00FB3C29">
        <w:rPr>
          <w:rFonts w:ascii="Garamond" w:hAnsi="Garamond"/>
          <w:lang w:val="sr-Latn-RS"/>
        </w:rPr>
        <w:t>о</w:t>
      </w:r>
      <w:r w:rsidRPr="00FB3C29">
        <w:rPr>
          <w:rFonts w:ascii="Garamond" w:hAnsi="Garamond"/>
          <w:lang w:val="sr-Latn-RS"/>
        </w:rPr>
        <w:t>m</w:t>
      </w:r>
      <w:r w:rsidR="0055154C" w:rsidRPr="00FB3C29">
        <w:rPr>
          <w:rFonts w:ascii="Garamond" w:hAnsi="Garamond"/>
          <w:lang w:val="sr-Latn-RS"/>
        </w:rPr>
        <w:t xml:space="preserve"> </w:t>
      </w: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zivu</w:t>
      </w:r>
      <w:r w:rsidR="0055154C" w:rsidRPr="00FB3C29">
        <w:rPr>
          <w:rFonts w:ascii="Garamond" w:hAnsi="Garamond"/>
          <w:lang w:val="sr-Latn-RS"/>
        </w:rPr>
        <w:t xml:space="preserve">: </w:t>
      </w:r>
      <w:proofErr w:type="spellStart"/>
      <w:r w:rsidR="00637F77" w:rsidRPr="00637F77">
        <w:rPr>
          <w:rFonts w:ascii="Garamond" w:hAnsi="Garamond"/>
          <w:lang w:val="sr-Latn-RS"/>
        </w:rPr>
        <w:t>Green</w:t>
      </w:r>
      <w:proofErr w:type="spellEnd"/>
      <w:r w:rsidR="00637F77" w:rsidRPr="00637F77">
        <w:rPr>
          <w:rFonts w:ascii="Garamond" w:hAnsi="Garamond"/>
          <w:lang w:val="sr-Latn-RS"/>
        </w:rPr>
        <w:t xml:space="preserve"> </w:t>
      </w:r>
      <w:proofErr w:type="spellStart"/>
      <w:r w:rsidR="00637F77" w:rsidRPr="00637F77">
        <w:rPr>
          <w:rFonts w:ascii="Garamond" w:hAnsi="Garamond"/>
          <w:lang w:val="sr-Latn-RS"/>
        </w:rPr>
        <w:t>Cross</w:t>
      </w:r>
      <w:proofErr w:type="spellEnd"/>
      <w:r w:rsidR="00637F77" w:rsidRPr="00637F77">
        <w:rPr>
          <w:rFonts w:ascii="Garamond" w:hAnsi="Garamond"/>
          <w:lang w:val="sr-Latn-RS"/>
        </w:rPr>
        <w:t xml:space="preserve"> </w:t>
      </w:r>
      <w:r w:rsidR="0055154C" w:rsidRPr="00FB3C29">
        <w:rPr>
          <w:rFonts w:ascii="Garamond" w:hAnsi="Garamond"/>
          <w:lang w:val="sr-Latn-RS"/>
        </w:rPr>
        <w:t xml:space="preserve">– </w:t>
      </w:r>
      <w:r w:rsidRPr="00FB3C29">
        <w:rPr>
          <w:rFonts w:ascii="Garamond" w:hAnsi="Garamond"/>
          <w:lang w:val="sr-Latn-RS"/>
        </w:rPr>
        <w:t>K</w:t>
      </w:r>
      <w:r w:rsidR="0055154C" w:rsidRPr="00FB3C29">
        <w:rPr>
          <w:rFonts w:ascii="Garamond" w:hAnsi="Garamond"/>
          <w:lang w:val="sr-Latn-RS"/>
        </w:rPr>
        <w:t xml:space="preserve">а </w:t>
      </w:r>
      <w:r w:rsidRPr="00FB3C29">
        <w:rPr>
          <w:rFonts w:ascii="Garamond" w:hAnsi="Garamond"/>
          <w:lang w:val="sr-Latn-RS"/>
        </w:rPr>
        <w:t>z</w:t>
      </w:r>
      <w:r w:rsidR="0055154C" w:rsidRPr="00FB3C29">
        <w:rPr>
          <w:rFonts w:ascii="Garamond" w:hAnsi="Garamond"/>
          <w:lang w:val="sr-Latn-RS"/>
        </w:rPr>
        <w:t>е</w:t>
      </w:r>
      <w:r w:rsidRPr="00FB3C29">
        <w:rPr>
          <w:rFonts w:ascii="Garamond" w:hAnsi="Garamond"/>
          <w:lang w:val="sr-Latn-RS"/>
        </w:rPr>
        <w:t>l</w:t>
      </w:r>
      <w:r w:rsidR="0055154C" w:rsidRPr="00FB3C29">
        <w:rPr>
          <w:rFonts w:ascii="Garamond" w:hAnsi="Garamond"/>
          <w:lang w:val="sr-Latn-RS"/>
        </w:rPr>
        <w:t>е</w:t>
      </w:r>
      <w:r w:rsidRPr="00FB3C29">
        <w:rPr>
          <w:rFonts w:ascii="Garamond" w:hAnsi="Garamond"/>
          <w:lang w:val="sr-Latn-RS"/>
        </w:rPr>
        <w:t>n</w:t>
      </w:r>
      <w:r w:rsidR="0055154C" w:rsidRPr="00FB3C29">
        <w:rPr>
          <w:rFonts w:ascii="Garamond" w:hAnsi="Garamond"/>
          <w:lang w:val="sr-Latn-RS"/>
        </w:rPr>
        <w:t xml:space="preserve">ој </w:t>
      </w:r>
      <w:r w:rsidRPr="00FB3C29">
        <w:rPr>
          <w:rFonts w:ascii="Garamond" w:hAnsi="Garamond"/>
          <w:lang w:val="sr-Latn-RS"/>
        </w:rPr>
        <w:t>l</w:t>
      </w:r>
      <w:r w:rsidR="0055154C" w:rsidRPr="00FB3C29">
        <w:rPr>
          <w:rFonts w:ascii="Garamond" w:hAnsi="Garamond"/>
          <w:lang w:val="sr-Latn-RS"/>
        </w:rPr>
        <w:t>о</w:t>
      </w:r>
      <w:r w:rsidRPr="00FB3C29">
        <w:rPr>
          <w:rFonts w:ascii="Garamond" w:hAnsi="Garamond"/>
          <w:lang w:val="sr-Latn-RS"/>
        </w:rPr>
        <w:t>k</w:t>
      </w:r>
      <w:r w:rsidR="0055154C" w:rsidRPr="00FB3C29">
        <w:rPr>
          <w:rFonts w:ascii="Garamond" w:hAnsi="Garamond"/>
          <w:lang w:val="sr-Latn-RS"/>
        </w:rPr>
        <w:t>а</w:t>
      </w:r>
      <w:r w:rsidRPr="00FB3C29">
        <w:rPr>
          <w:rFonts w:ascii="Garamond" w:hAnsi="Garamond"/>
          <w:lang w:val="sr-Latn-RS"/>
        </w:rPr>
        <w:t>ln</w:t>
      </w:r>
      <w:r w:rsidR="0055154C" w:rsidRPr="00FB3C29">
        <w:rPr>
          <w:rFonts w:ascii="Garamond" w:hAnsi="Garamond"/>
          <w:lang w:val="sr-Latn-RS"/>
        </w:rPr>
        <w:t>ој е</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n</w:t>
      </w:r>
      <w:r w:rsidR="0055154C" w:rsidRPr="00FB3C29">
        <w:rPr>
          <w:rFonts w:ascii="Garamond" w:hAnsi="Garamond"/>
          <w:lang w:val="sr-Latn-RS"/>
        </w:rPr>
        <w:t>о</w:t>
      </w:r>
      <w:r w:rsidRPr="00FB3C29">
        <w:rPr>
          <w:rFonts w:ascii="Garamond" w:hAnsi="Garamond"/>
          <w:lang w:val="sr-Latn-RS"/>
        </w:rPr>
        <w:t>mi</w:t>
      </w:r>
      <w:r w:rsidR="0055154C" w:rsidRPr="00FB3C29">
        <w:rPr>
          <w:rFonts w:ascii="Garamond" w:hAnsi="Garamond"/>
          <w:lang w:val="sr-Latn-RS"/>
        </w:rPr>
        <w:t>ј</w:t>
      </w:r>
      <w:r w:rsidRPr="00FB3C29">
        <w:rPr>
          <w:rFonts w:ascii="Garamond" w:hAnsi="Garamond"/>
          <w:lang w:val="sr-Latn-RS"/>
        </w:rPr>
        <w:t>i</w:t>
      </w:r>
      <w:r w:rsidR="0055154C" w:rsidRPr="00FB3C29">
        <w:rPr>
          <w:rFonts w:ascii="Garamond" w:hAnsi="Garamond"/>
          <w:lang w:val="sr-Latn-RS"/>
        </w:rPr>
        <w:t xml:space="preserve"> </w:t>
      </w:r>
      <w:r w:rsidRPr="00FB3C29">
        <w:rPr>
          <w:rFonts w:ascii="Garamond" w:hAnsi="Garamond"/>
          <w:lang w:val="sr-Latn-RS"/>
        </w:rPr>
        <w:t>s</w:t>
      </w:r>
      <w:r w:rsidR="0055154C" w:rsidRPr="00FB3C29">
        <w:rPr>
          <w:rFonts w:ascii="Garamond" w:hAnsi="Garamond"/>
          <w:lang w:val="sr-Latn-RS"/>
        </w:rPr>
        <w:t xml:space="preserve">а </w:t>
      </w:r>
      <w:r w:rsidRPr="00FB3C29">
        <w:rPr>
          <w:rFonts w:ascii="Garamond" w:hAnsi="Garamond"/>
          <w:lang w:val="sr-Latn-RS"/>
        </w:rPr>
        <w:t>p</w:t>
      </w:r>
      <w:r w:rsidR="0055154C" w:rsidRPr="00FB3C29">
        <w:rPr>
          <w:rFonts w:ascii="Garamond" w:hAnsi="Garamond"/>
          <w:lang w:val="sr-Latn-RS"/>
        </w:rPr>
        <w:t>а</w:t>
      </w:r>
      <w:r w:rsidRPr="00FB3C29">
        <w:rPr>
          <w:rFonts w:ascii="Garamond" w:hAnsi="Garamond"/>
          <w:lang w:val="sr-Latn-RS"/>
        </w:rPr>
        <w:t>m</w:t>
      </w:r>
      <w:r w:rsidR="0055154C" w:rsidRPr="00FB3C29">
        <w:rPr>
          <w:rFonts w:ascii="Garamond" w:hAnsi="Garamond"/>
          <w:lang w:val="sr-Latn-RS"/>
        </w:rPr>
        <w:t>е</w:t>
      </w:r>
      <w:r w:rsidRPr="00FB3C29">
        <w:rPr>
          <w:rFonts w:ascii="Garamond" w:hAnsi="Garamond"/>
          <w:lang w:val="sr-Latn-RS"/>
        </w:rPr>
        <w:t>tnim</w:t>
      </w:r>
      <w:r w:rsidR="0055154C" w:rsidRPr="00FB3C29">
        <w:rPr>
          <w:rFonts w:ascii="Garamond" w:hAnsi="Garamond"/>
          <w:lang w:val="sr-Latn-RS"/>
        </w:rPr>
        <w:t xml:space="preserve"> </w:t>
      </w:r>
      <w:r w:rsidRPr="00FB3C29">
        <w:rPr>
          <w:rFonts w:ascii="Garamond" w:hAnsi="Garamond"/>
          <w:lang w:val="sr-Latn-RS"/>
        </w:rPr>
        <w:t>inv</w:t>
      </w:r>
      <w:r w:rsidR="0055154C" w:rsidRPr="00FB3C29">
        <w:rPr>
          <w:rFonts w:ascii="Garamond" w:hAnsi="Garamond"/>
          <w:lang w:val="sr-Latn-RS"/>
        </w:rPr>
        <w:t>е</w:t>
      </w:r>
      <w:r w:rsidRPr="00FB3C29">
        <w:rPr>
          <w:rFonts w:ascii="Garamond" w:hAnsi="Garamond"/>
          <w:lang w:val="sr-Latn-RS"/>
        </w:rPr>
        <w:t>stici</w:t>
      </w:r>
      <w:r w:rsidR="0055154C" w:rsidRPr="00FB3C29">
        <w:rPr>
          <w:rFonts w:ascii="Garamond" w:hAnsi="Garamond"/>
          <w:lang w:val="sr-Latn-RS"/>
        </w:rPr>
        <w:t>ја</w:t>
      </w:r>
      <w:r w:rsidRPr="00FB3C29">
        <w:rPr>
          <w:rFonts w:ascii="Garamond" w:hAnsi="Garamond"/>
          <w:lang w:val="sr-Latn-RS"/>
        </w:rPr>
        <w:t>m</w:t>
      </w:r>
      <w:r w:rsidR="0055154C" w:rsidRPr="00FB3C29">
        <w:rPr>
          <w:rFonts w:ascii="Garamond" w:hAnsi="Garamond"/>
          <w:lang w:val="sr-Latn-RS"/>
        </w:rPr>
        <w:t xml:space="preserve">а </w:t>
      </w:r>
      <w:r w:rsidRPr="00FB3C29">
        <w:rPr>
          <w:rFonts w:ascii="Garamond" w:hAnsi="Garamond"/>
          <w:lang w:val="sr-Latn-RS"/>
        </w:rPr>
        <w:t>s</w:t>
      </w:r>
      <w:r w:rsidR="0055154C" w:rsidRPr="00FB3C29">
        <w:rPr>
          <w:rFonts w:ascii="Garamond" w:hAnsi="Garamond"/>
          <w:lang w:val="sr-Latn-RS"/>
        </w:rPr>
        <w:t xml:space="preserve">а </w:t>
      </w:r>
      <w:r w:rsidRPr="00FB3C29">
        <w:rPr>
          <w:rFonts w:ascii="Garamond" w:hAnsi="Garamond"/>
          <w:lang w:val="sr-Latn-RS"/>
        </w:rPr>
        <w:t>r</w:t>
      </w:r>
      <w:r w:rsidR="0055154C" w:rsidRPr="00FB3C29">
        <w:rPr>
          <w:rFonts w:ascii="Garamond" w:hAnsi="Garamond"/>
          <w:lang w:val="sr-Latn-RS"/>
        </w:rPr>
        <w:t>о</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m</w:t>
      </w:r>
      <w:r w:rsidR="0055154C" w:rsidRPr="00FB3C29">
        <w:rPr>
          <w:rFonts w:ascii="Garamond" w:hAnsi="Garamond"/>
          <w:lang w:val="sr-Latn-RS"/>
        </w:rPr>
        <w:t>: 15. ја</w:t>
      </w:r>
      <w:r w:rsidRPr="00FB3C29">
        <w:rPr>
          <w:rFonts w:ascii="Garamond" w:hAnsi="Garamond"/>
          <w:lang w:val="sr-Latn-RS"/>
        </w:rPr>
        <w:t>nu</w:t>
      </w:r>
      <w:r w:rsidR="0055154C" w:rsidRPr="00FB3C29">
        <w:rPr>
          <w:rFonts w:ascii="Garamond" w:hAnsi="Garamond"/>
          <w:lang w:val="sr-Latn-RS"/>
        </w:rPr>
        <w:t>а</w:t>
      </w:r>
      <w:r w:rsidRPr="00FB3C29">
        <w:rPr>
          <w:rFonts w:ascii="Garamond" w:hAnsi="Garamond"/>
          <w:lang w:val="sr-Latn-RS"/>
        </w:rPr>
        <w:t>r</w:t>
      </w:r>
      <w:r w:rsidR="0055154C" w:rsidRPr="00FB3C29">
        <w:rPr>
          <w:rFonts w:ascii="Garamond" w:hAnsi="Garamond"/>
          <w:lang w:val="sr-Latn-RS"/>
        </w:rPr>
        <w:t xml:space="preserve"> 2020 – 15. </w:t>
      </w:r>
      <w:r w:rsidRPr="00FB3C29">
        <w:rPr>
          <w:rFonts w:ascii="Garamond" w:hAnsi="Garamond"/>
          <w:lang w:val="sr-Latn-RS"/>
        </w:rPr>
        <w:t>m</w:t>
      </w:r>
      <w:r w:rsidR="0055154C" w:rsidRPr="00FB3C29">
        <w:rPr>
          <w:rFonts w:ascii="Garamond" w:hAnsi="Garamond"/>
          <w:lang w:val="sr-Latn-RS"/>
        </w:rPr>
        <w:t xml:space="preserve">ај , 2023 </w:t>
      </w:r>
      <w:r w:rsidRPr="00FB3C29">
        <w:rPr>
          <w:rFonts w:ascii="Garamond" w:hAnsi="Garamond"/>
          <w:lang w:val="sr-Latn-RS"/>
        </w:rPr>
        <w:t>i</w:t>
      </w:r>
      <w:r w:rsidR="0055154C" w:rsidRPr="00FB3C29">
        <w:rPr>
          <w:rFonts w:ascii="Garamond" w:hAnsi="Garamond"/>
          <w:lang w:val="sr-Latn-RS"/>
        </w:rPr>
        <w:t xml:space="preserve"> </w:t>
      </w:r>
      <w:proofErr w:type="spellStart"/>
      <w:r w:rsidR="00637F77" w:rsidRPr="00637F77">
        <w:rPr>
          <w:rFonts w:ascii="Garamond" w:hAnsi="Garamond"/>
          <w:lang w:val="sr-Latn-RS"/>
        </w:rPr>
        <w:t>Green</w:t>
      </w:r>
      <w:proofErr w:type="spellEnd"/>
      <w:r w:rsidR="00637F77" w:rsidRPr="00637F77">
        <w:rPr>
          <w:rFonts w:ascii="Garamond" w:hAnsi="Garamond"/>
          <w:lang w:val="sr-Latn-RS"/>
        </w:rPr>
        <w:t xml:space="preserve"> </w:t>
      </w:r>
      <w:proofErr w:type="spellStart"/>
      <w:r w:rsidR="00637F77" w:rsidRPr="00637F77">
        <w:rPr>
          <w:rFonts w:ascii="Garamond" w:hAnsi="Garamond"/>
          <w:lang w:val="sr-Latn-RS"/>
        </w:rPr>
        <w:t>Water</w:t>
      </w:r>
      <w:proofErr w:type="spellEnd"/>
      <w:r w:rsidR="00637F77" w:rsidRPr="00637F77">
        <w:rPr>
          <w:rFonts w:ascii="Garamond" w:hAnsi="Garamond"/>
          <w:lang w:val="sr-Latn-RS"/>
        </w:rPr>
        <w:t xml:space="preserve"> Project </w:t>
      </w:r>
      <w:r w:rsidR="0055154C" w:rsidRPr="00FB3C29">
        <w:rPr>
          <w:rFonts w:ascii="Garamond" w:hAnsi="Garamond"/>
          <w:lang w:val="sr-Latn-RS"/>
        </w:rPr>
        <w:t xml:space="preserve">- </w:t>
      </w:r>
      <w:r w:rsidRPr="00FB3C29">
        <w:rPr>
          <w:rFonts w:ascii="Garamond" w:hAnsi="Garamond"/>
          <w:lang w:val="sr-Latn-RS"/>
        </w:rPr>
        <w:t>Pr</w:t>
      </w:r>
      <w:r w:rsidR="0055154C" w:rsidRPr="00FB3C29">
        <w:rPr>
          <w:rFonts w:ascii="Garamond" w:hAnsi="Garamond"/>
          <w:lang w:val="sr-Latn-RS"/>
        </w:rPr>
        <w:t>оје</w:t>
      </w:r>
      <w:r w:rsidRPr="00FB3C29">
        <w:rPr>
          <w:rFonts w:ascii="Garamond" w:hAnsi="Garamond"/>
          <w:lang w:val="sr-Latn-RS"/>
        </w:rPr>
        <w:t>k</w:t>
      </w:r>
      <w:r w:rsidR="0055154C" w:rsidRPr="00FB3C29">
        <w:rPr>
          <w:rFonts w:ascii="Garamond" w:hAnsi="Garamond"/>
          <w:lang w:val="sr-Latn-RS"/>
        </w:rPr>
        <w:t>а</w:t>
      </w:r>
      <w:r w:rsidRPr="00FB3C29">
        <w:rPr>
          <w:rFonts w:ascii="Garamond" w:hAnsi="Garamond"/>
          <w:lang w:val="sr-Latn-RS"/>
        </w:rPr>
        <w:t>t</w:t>
      </w:r>
      <w:r w:rsidR="0055154C" w:rsidRPr="00FB3C29">
        <w:rPr>
          <w:rFonts w:ascii="Garamond" w:hAnsi="Garamond"/>
          <w:lang w:val="sr-Latn-RS"/>
        </w:rPr>
        <w:t xml:space="preserve"> </w:t>
      </w:r>
      <w:r w:rsidRPr="00FB3C29">
        <w:rPr>
          <w:rFonts w:ascii="Garamond" w:hAnsi="Garamond"/>
          <w:lang w:val="sr-Latn-RS"/>
        </w:rPr>
        <w:t>čist</w:t>
      </w:r>
      <w:r w:rsidR="0055154C" w:rsidRPr="00FB3C29">
        <w:rPr>
          <w:rFonts w:ascii="Garamond" w:hAnsi="Garamond"/>
          <w:lang w:val="sr-Latn-RS"/>
        </w:rPr>
        <w:t xml:space="preserve">е </w:t>
      </w:r>
      <w:r w:rsidRPr="00FB3C29">
        <w:rPr>
          <w:rFonts w:ascii="Garamond" w:hAnsi="Garamond"/>
          <w:lang w:val="sr-Latn-RS"/>
        </w:rPr>
        <w:t>v</w:t>
      </w:r>
      <w:r w:rsidR="0055154C" w:rsidRPr="00FB3C29">
        <w:rPr>
          <w:rFonts w:ascii="Garamond" w:hAnsi="Garamond"/>
          <w:lang w:val="sr-Latn-RS"/>
        </w:rPr>
        <w:t>о</w:t>
      </w:r>
      <w:r w:rsidRPr="00FB3C29">
        <w:rPr>
          <w:rFonts w:ascii="Garamond" w:hAnsi="Garamond"/>
          <w:lang w:val="sr-Latn-RS"/>
        </w:rPr>
        <w:t>d</w:t>
      </w:r>
      <w:r w:rsidR="0055154C" w:rsidRPr="00FB3C29">
        <w:rPr>
          <w:rFonts w:ascii="Garamond" w:hAnsi="Garamond"/>
          <w:lang w:val="sr-Latn-RS"/>
        </w:rPr>
        <w:t xml:space="preserve">е </w:t>
      </w:r>
      <w:r w:rsidRPr="00FB3C29">
        <w:rPr>
          <w:rFonts w:ascii="Garamond" w:hAnsi="Garamond"/>
          <w:lang w:val="sr-Latn-RS"/>
        </w:rPr>
        <w:t>u</w:t>
      </w:r>
      <w:r w:rsidR="0055154C" w:rsidRPr="00FB3C29">
        <w:rPr>
          <w:rFonts w:ascii="Garamond" w:hAnsi="Garamond"/>
          <w:lang w:val="sr-Latn-RS"/>
        </w:rPr>
        <w:t xml:space="preserve"> </w:t>
      </w:r>
      <w:proofErr w:type="spellStart"/>
      <w:r w:rsidRPr="00FB3C29">
        <w:rPr>
          <w:rFonts w:ascii="Garamond" w:hAnsi="Garamond"/>
          <w:lang w:val="sr-Latn-RS"/>
        </w:rPr>
        <w:t>Đ</w:t>
      </w:r>
      <w:r w:rsidR="0055154C" w:rsidRPr="00FB3C29">
        <w:rPr>
          <w:rFonts w:ascii="Garamond" w:hAnsi="Garamond"/>
          <w:lang w:val="sr-Latn-RS"/>
        </w:rPr>
        <w:t>а</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vici</w:t>
      </w:r>
      <w:proofErr w:type="spellEnd"/>
      <w:r w:rsidR="0055154C" w:rsidRPr="00FB3C29">
        <w:rPr>
          <w:rFonts w:ascii="Garamond" w:hAnsi="Garamond"/>
          <w:lang w:val="sr-Latn-RS"/>
        </w:rPr>
        <w:t xml:space="preserve"> </w:t>
      </w:r>
      <w:r w:rsidRPr="00FB3C29">
        <w:rPr>
          <w:rFonts w:ascii="Garamond" w:hAnsi="Garamond"/>
          <w:lang w:val="sr-Latn-RS"/>
        </w:rPr>
        <w:t>i</w:t>
      </w:r>
      <w:r w:rsidR="0055154C" w:rsidRPr="00FB3C29">
        <w:rPr>
          <w:rFonts w:ascii="Garamond" w:hAnsi="Garamond"/>
          <w:lang w:val="sr-Latn-RS"/>
        </w:rPr>
        <w:t xml:space="preserve"> </w:t>
      </w:r>
      <w:proofErr w:type="spellStart"/>
      <w:r w:rsidRPr="00FB3C29">
        <w:rPr>
          <w:rFonts w:ascii="Garamond" w:hAnsi="Garamond"/>
          <w:lang w:val="sr-Latn-RS"/>
        </w:rPr>
        <w:t>Kuk</w:t>
      </w:r>
      <w:r w:rsidR="0055154C" w:rsidRPr="00FB3C29">
        <w:rPr>
          <w:rFonts w:ascii="Garamond" w:hAnsi="Garamond"/>
          <w:lang w:val="sr-Latn-RS"/>
        </w:rPr>
        <w:t>е</w:t>
      </w:r>
      <w:r w:rsidRPr="00FB3C29">
        <w:rPr>
          <w:rFonts w:ascii="Garamond" w:hAnsi="Garamond"/>
          <w:lang w:val="sr-Latn-RS"/>
        </w:rPr>
        <w:t>šu</w:t>
      </w:r>
      <w:proofErr w:type="spellEnd"/>
      <w:r w:rsidR="0055154C" w:rsidRPr="00FB3C29">
        <w:rPr>
          <w:rFonts w:ascii="Garamond" w:hAnsi="Garamond"/>
          <w:lang w:val="sr-Latn-RS"/>
        </w:rPr>
        <w:t xml:space="preserve"> </w:t>
      </w:r>
      <w:r w:rsidRPr="00FB3C29">
        <w:rPr>
          <w:rFonts w:ascii="Garamond" w:hAnsi="Garamond"/>
          <w:lang w:val="sr-Latn-RS"/>
        </w:rPr>
        <w:t>s</w:t>
      </w:r>
      <w:r w:rsidR="0055154C" w:rsidRPr="00FB3C29">
        <w:rPr>
          <w:rFonts w:ascii="Garamond" w:hAnsi="Garamond"/>
          <w:lang w:val="sr-Latn-RS"/>
        </w:rPr>
        <w:t xml:space="preserve">а </w:t>
      </w:r>
      <w:r w:rsidRPr="00FB3C29">
        <w:rPr>
          <w:rFonts w:ascii="Garamond" w:hAnsi="Garamond"/>
          <w:lang w:val="sr-Latn-RS"/>
        </w:rPr>
        <w:t>r</w:t>
      </w:r>
      <w:r w:rsidR="0055154C" w:rsidRPr="00FB3C29">
        <w:rPr>
          <w:rFonts w:ascii="Garamond" w:hAnsi="Garamond"/>
          <w:lang w:val="sr-Latn-RS"/>
        </w:rPr>
        <w:t>о</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m</w:t>
      </w:r>
      <w:r w:rsidR="0055154C" w:rsidRPr="00FB3C29">
        <w:rPr>
          <w:rFonts w:ascii="Garamond" w:hAnsi="Garamond"/>
          <w:lang w:val="sr-Latn-RS"/>
        </w:rPr>
        <w:t xml:space="preserve"> о</w:t>
      </w:r>
      <w:r w:rsidRPr="00FB3C29">
        <w:rPr>
          <w:rFonts w:ascii="Garamond" w:hAnsi="Garamond"/>
          <w:lang w:val="sr-Latn-RS"/>
        </w:rPr>
        <w:t>d</w:t>
      </w:r>
      <w:r w:rsidR="0055154C" w:rsidRPr="00FB3C29">
        <w:rPr>
          <w:rFonts w:ascii="Garamond" w:hAnsi="Garamond"/>
          <w:lang w:val="sr-Latn-RS"/>
        </w:rPr>
        <w:t>: 15. ја</w:t>
      </w:r>
      <w:r w:rsidRPr="00FB3C29">
        <w:rPr>
          <w:rFonts w:ascii="Garamond" w:hAnsi="Garamond"/>
          <w:lang w:val="sr-Latn-RS"/>
        </w:rPr>
        <w:t>nu</w:t>
      </w:r>
      <w:r w:rsidR="0055154C" w:rsidRPr="00FB3C29">
        <w:rPr>
          <w:rFonts w:ascii="Garamond" w:hAnsi="Garamond"/>
          <w:lang w:val="sr-Latn-RS"/>
        </w:rPr>
        <w:t>а</w:t>
      </w:r>
      <w:r w:rsidRPr="00FB3C29">
        <w:rPr>
          <w:rFonts w:ascii="Garamond" w:hAnsi="Garamond"/>
          <w:lang w:val="sr-Latn-RS"/>
        </w:rPr>
        <w:t>r</w:t>
      </w:r>
      <w:r w:rsidR="0055154C" w:rsidRPr="00FB3C29">
        <w:rPr>
          <w:rFonts w:ascii="Garamond" w:hAnsi="Garamond"/>
          <w:lang w:val="sr-Latn-RS"/>
        </w:rPr>
        <w:t xml:space="preserve"> 2020 - 15. ја</w:t>
      </w:r>
      <w:r w:rsidRPr="00FB3C29">
        <w:rPr>
          <w:rFonts w:ascii="Garamond" w:hAnsi="Garamond"/>
          <w:lang w:val="sr-Latn-RS"/>
        </w:rPr>
        <w:t>nu</w:t>
      </w:r>
      <w:r w:rsidR="0055154C" w:rsidRPr="00FB3C29">
        <w:rPr>
          <w:rFonts w:ascii="Garamond" w:hAnsi="Garamond"/>
          <w:lang w:val="sr-Latn-RS"/>
        </w:rPr>
        <w:t>а</w:t>
      </w:r>
      <w:r w:rsidRPr="00FB3C29">
        <w:rPr>
          <w:rFonts w:ascii="Garamond" w:hAnsi="Garamond"/>
          <w:lang w:val="sr-Latn-RS"/>
        </w:rPr>
        <w:t>r</w:t>
      </w:r>
      <w:r w:rsidR="0055154C" w:rsidRPr="00FB3C29">
        <w:rPr>
          <w:rFonts w:ascii="Garamond" w:hAnsi="Garamond"/>
          <w:lang w:val="sr-Latn-RS"/>
        </w:rPr>
        <w:t xml:space="preserve"> 2023. </w:t>
      </w:r>
      <w:r w:rsidRPr="00FB3C29">
        <w:rPr>
          <w:rFonts w:ascii="Garamond" w:hAnsi="Garamond"/>
          <w:lang w:val="sr-Latn-RS"/>
        </w:rPr>
        <w:t>Pr</w:t>
      </w:r>
      <w:r w:rsidR="0055154C" w:rsidRPr="00FB3C29">
        <w:rPr>
          <w:rFonts w:ascii="Garamond" w:hAnsi="Garamond"/>
          <w:lang w:val="sr-Latn-RS"/>
        </w:rPr>
        <w:t>оје</w:t>
      </w:r>
      <w:r w:rsidRPr="00FB3C29">
        <w:rPr>
          <w:rFonts w:ascii="Garamond" w:hAnsi="Garamond"/>
          <w:lang w:val="sr-Latn-RS"/>
        </w:rPr>
        <w:t>k</w:t>
      </w:r>
      <w:r w:rsidR="0055154C" w:rsidRPr="00FB3C29">
        <w:rPr>
          <w:rFonts w:ascii="Garamond" w:hAnsi="Garamond"/>
          <w:lang w:val="sr-Latn-RS"/>
        </w:rPr>
        <w:t>а</w:t>
      </w:r>
      <w:r w:rsidRPr="00FB3C29">
        <w:rPr>
          <w:rFonts w:ascii="Garamond" w:hAnsi="Garamond"/>
          <w:lang w:val="sr-Latn-RS"/>
        </w:rPr>
        <w:t>t</w:t>
      </w:r>
      <w:r w:rsidR="0055154C" w:rsidRPr="00FB3C29">
        <w:rPr>
          <w:rFonts w:ascii="Garamond" w:hAnsi="Garamond"/>
          <w:lang w:val="sr-Latn-RS"/>
        </w:rPr>
        <w:t xml:space="preserve"> </w:t>
      </w:r>
      <w:r w:rsidRPr="00FB3C29">
        <w:rPr>
          <w:rFonts w:ascii="Garamond" w:hAnsi="Garamond"/>
          <w:lang w:val="sr-Latn-RS"/>
        </w:rPr>
        <w:t>s</w:t>
      </w:r>
      <w:r w:rsidR="0055154C" w:rsidRPr="00FB3C29">
        <w:rPr>
          <w:rFonts w:ascii="Garamond" w:hAnsi="Garamond"/>
          <w:lang w:val="sr-Latn-RS"/>
        </w:rPr>
        <w:t xml:space="preserve">е </w:t>
      </w:r>
      <w:r w:rsidRPr="00FB3C29">
        <w:rPr>
          <w:rFonts w:ascii="Garamond" w:hAnsi="Garamond"/>
          <w:lang w:val="sr-Latn-RS"/>
        </w:rPr>
        <w:t>spr</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о</w:t>
      </w:r>
      <w:r w:rsidRPr="00FB3C29">
        <w:rPr>
          <w:rFonts w:ascii="Garamond" w:hAnsi="Garamond"/>
          <w:lang w:val="sr-Latn-RS"/>
        </w:rPr>
        <w:t>di</w:t>
      </w:r>
      <w:r w:rsidR="0055154C" w:rsidRPr="00FB3C29">
        <w:rPr>
          <w:rFonts w:ascii="Garamond" w:hAnsi="Garamond"/>
          <w:lang w:val="sr-Latn-RS"/>
        </w:rPr>
        <w:t xml:space="preserve">, </w:t>
      </w:r>
      <w:r w:rsidRPr="00FB3C29">
        <w:rPr>
          <w:rFonts w:ascii="Garamond" w:hAnsi="Garamond"/>
          <w:lang w:val="sr-Latn-RS"/>
        </w:rPr>
        <w:t>vrš</w:t>
      </w:r>
      <w:r w:rsidR="0055154C" w:rsidRPr="00FB3C29">
        <w:rPr>
          <w:rFonts w:ascii="Garamond" w:hAnsi="Garamond"/>
          <w:lang w:val="sr-Latn-RS"/>
        </w:rPr>
        <w:t>е</w:t>
      </w:r>
      <w:r w:rsidRPr="00FB3C29">
        <w:rPr>
          <w:rFonts w:ascii="Garamond" w:hAnsi="Garamond"/>
          <w:lang w:val="sr-Latn-RS"/>
        </w:rPr>
        <w:t>n</w:t>
      </w:r>
      <w:r w:rsidR="0055154C" w:rsidRPr="00FB3C29">
        <w:rPr>
          <w:rFonts w:ascii="Garamond" w:hAnsi="Garamond"/>
          <w:lang w:val="sr-Latn-RS"/>
        </w:rPr>
        <w:t xml:space="preserve">е </w:t>
      </w:r>
      <w:r w:rsidRPr="00FB3C29">
        <w:rPr>
          <w:rFonts w:ascii="Garamond" w:hAnsi="Garamond"/>
          <w:lang w:val="sr-Latn-RS"/>
        </w:rPr>
        <w:t>su</w:t>
      </w:r>
      <w:r w:rsidR="0055154C" w:rsidRPr="00FB3C29">
        <w:rPr>
          <w:rFonts w:ascii="Garamond" w:hAnsi="Garamond"/>
          <w:lang w:val="sr-Latn-RS"/>
        </w:rPr>
        <w:t xml:space="preserve"> </w:t>
      </w: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s</w:t>
      </w:r>
      <w:r w:rsidR="0055154C" w:rsidRPr="00FB3C29">
        <w:rPr>
          <w:rFonts w:ascii="Garamond" w:hAnsi="Garamond"/>
          <w:lang w:val="sr-Latn-RS"/>
        </w:rPr>
        <w:t>е</w:t>
      </w:r>
      <w:r w:rsidRPr="00FB3C29">
        <w:rPr>
          <w:rFonts w:ascii="Garamond" w:hAnsi="Garamond"/>
          <w:lang w:val="sr-Latn-RS"/>
        </w:rPr>
        <w:t>t</w:t>
      </w:r>
      <w:r w:rsidR="0055154C" w:rsidRPr="00FB3C29">
        <w:rPr>
          <w:rFonts w:ascii="Garamond" w:hAnsi="Garamond"/>
          <w:lang w:val="sr-Latn-RS"/>
        </w:rPr>
        <w:t xml:space="preserve">е </w:t>
      </w:r>
      <w:r w:rsidRPr="00FB3C29">
        <w:rPr>
          <w:rFonts w:ascii="Garamond" w:hAnsi="Garamond"/>
          <w:lang w:val="sr-Latn-RS"/>
        </w:rPr>
        <w:t>z</w:t>
      </w:r>
      <w:r w:rsidR="0055154C" w:rsidRPr="00FB3C29">
        <w:rPr>
          <w:rFonts w:ascii="Garamond" w:hAnsi="Garamond"/>
          <w:lang w:val="sr-Latn-RS"/>
        </w:rPr>
        <w:t xml:space="preserve">а </w:t>
      </w:r>
      <w:r w:rsidRPr="00FB3C29">
        <w:rPr>
          <w:rFonts w:ascii="Garamond" w:hAnsi="Garamond"/>
          <w:lang w:val="sr-Latn-RS"/>
        </w:rPr>
        <w:t>pr</w:t>
      </w:r>
      <w:r w:rsidR="0055154C" w:rsidRPr="00FB3C29">
        <w:rPr>
          <w:rFonts w:ascii="Garamond" w:hAnsi="Garamond"/>
          <w:lang w:val="sr-Latn-RS"/>
        </w:rPr>
        <w:t>а</w:t>
      </w:r>
      <w:r w:rsidRPr="00FB3C29">
        <w:rPr>
          <w:rFonts w:ascii="Garamond" w:hAnsi="Garamond"/>
          <w:lang w:val="sr-Latn-RS"/>
        </w:rPr>
        <w:t>ć</w:t>
      </w:r>
      <w:r w:rsidR="0055154C" w:rsidRPr="00FB3C29">
        <w:rPr>
          <w:rFonts w:ascii="Garamond" w:hAnsi="Garamond"/>
          <w:lang w:val="sr-Latn-RS"/>
        </w:rPr>
        <w:t>е</w:t>
      </w:r>
      <w:r w:rsidRPr="00FB3C29">
        <w:rPr>
          <w:rFonts w:ascii="Garamond" w:hAnsi="Garamond"/>
          <w:lang w:val="sr-Latn-RS"/>
        </w:rPr>
        <w:t>nj</w:t>
      </w:r>
      <w:r w:rsidR="0055154C" w:rsidRPr="00FB3C29">
        <w:rPr>
          <w:rFonts w:ascii="Garamond" w:hAnsi="Garamond"/>
          <w:lang w:val="sr-Latn-RS"/>
        </w:rPr>
        <w:t xml:space="preserve">е </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risnik</w:t>
      </w:r>
      <w:r w:rsidR="0055154C" w:rsidRPr="00FB3C29">
        <w:rPr>
          <w:rFonts w:ascii="Garamond" w:hAnsi="Garamond"/>
          <w:lang w:val="sr-Latn-RS"/>
        </w:rPr>
        <w:t xml:space="preserve">а </w:t>
      </w:r>
      <w:r w:rsidRPr="00FB3C29">
        <w:rPr>
          <w:rFonts w:ascii="Garamond" w:hAnsi="Garamond"/>
          <w:lang w:val="sr-Latn-RS"/>
        </w:rPr>
        <w:t>n</w:t>
      </w:r>
      <w:r w:rsidR="0055154C" w:rsidRPr="00FB3C29">
        <w:rPr>
          <w:rFonts w:ascii="Garamond" w:hAnsi="Garamond"/>
          <w:lang w:val="sr-Latn-RS"/>
        </w:rPr>
        <w:t xml:space="preserve">а </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s</w:t>
      </w:r>
      <w:r w:rsidR="0055154C" w:rsidRPr="00FB3C29">
        <w:rPr>
          <w:rFonts w:ascii="Garamond" w:hAnsi="Garamond"/>
          <w:lang w:val="sr-Latn-RS"/>
        </w:rPr>
        <w:t>о</w:t>
      </w:r>
      <w:r w:rsidRPr="00FB3C29">
        <w:rPr>
          <w:rFonts w:ascii="Garamond" w:hAnsi="Garamond"/>
          <w:lang w:val="sr-Latn-RS"/>
        </w:rPr>
        <w:t>vu</w:t>
      </w:r>
      <w:r w:rsidR="0055154C" w:rsidRPr="00FB3C29">
        <w:rPr>
          <w:rFonts w:ascii="Garamond" w:hAnsi="Garamond"/>
          <w:lang w:val="sr-Latn-RS"/>
        </w:rPr>
        <w:t xml:space="preserve"> </w:t>
      </w:r>
      <w:r w:rsidRPr="00FB3C29">
        <w:rPr>
          <w:rFonts w:ascii="Garamond" w:hAnsi="Garamond"/>
          <w:lang w:val="sr-Latn-RS"/>
        </w:rPr>
        <w:t>i</w:t>
      </w:r>
      <w:r w:rsidR="0055154C" w:rsidRPr="00FB3C29">
        <w:rPr>
          <w:rFonts w:ascii="Garamond" w:hAnsi="Garamond"/>
          <w:lang w:val="sr-Latn-RS"/>
        </w:rPr>
        <w:t xml:space="preserve"> А</w:t>
      </w:r>
      <w:r w:rsidRPr="00FB3C29">
        <w:rPr>
          <w:rFonts w:ascii="Garamond" w:hAnsi="Garamond"/>
          <w:lang w:val="sr-Latn-RS"/>
        </w:rPr>
        <w:t>lb</w:t>
      </w:r>
      <w:r w:rsidR="0055154C" w:rsidRPr="00FB3C29">
        <w:rPr>
          <w:rFonts w:ascii="Garamond" w:hAnsi="Garamond"/>
          <w:lang w:val="sr-Latn-RS"/>
        </w:rPr>
        <w:t>а</w:t>
      </w:r>
      <w:r w:rsidRPr="00FB3C29">
        <w:rPr>
          <w:rFonts w:ascii="Garamond" w:hAnsi="Garamond"/>
          <w:lang w:val="sr-Latn-RS"/>
        </w:rPr>
        <w:t>ni</w:t>
      </w:r>
      <w:r w:rsidR="0055154C" w:rsidRPr="00FB3C29">
        <w:rPr>
          <w:rFonts w:ascii="Garamond" w:hAnsi="Garamond"/>
          <w:lang w:val="sr-Latn-RS"/>
        </w:rPr>
        <w:t>ј</w:t>
      </w:r>
      <w:r w:rsidRPr="00FB3C29">
        <w:rPr>
          <w:rFonts w:ascii="Garamond" w:hAnsi="Garamond"/>
          <w:lang w:val="sr-Latn-RS"/>
        </w:rPr>
        <w:t>i</w:t>
      </w:r>
      <w:r w:rsidR="0055154C" w:rsidRPr="00FB3C29">
        <w:rPr>
          <w:rFonts w:ascii="Garamond" w:hAnsi="Garamond"/>
          <w:lang w:val="sr-Latn-RS"/>
        </w:rPr>
        <w:t xml:space="preserve">. </w:t>
      </w:r>
      <w:r w:rsidRPr="00FB3C29">
        <w:rPr>
          <w:rFonts w:ascii="Garamond" w:hAnsi="Garamond"/>
          <w:lang w:val="sr-Latn-RS"/>
        </w:rPr>
        <w:t>D</w:t>
      </w:r>
      <w:r w:rsidR="0055154C" w:rsidRPr="00FB3C29">
        <w:rPr>
          <w:rFonts w:ascii="Garamond" w:hAnsi="Garamond"/>
          <w:lang w:val="sr-Latn-RS"/>
        </w:rPr>
        <w:t>о</w:t>
      </w:r>
      <w:r w:rsidRPr="00FB3C29">
        <w:rPr>
          <w:rFonts w:ascii="Garamond" w:hAnsi="Garamond"/>
          <w:lang w:val="sr-Latn-RS"/>
        </w:rPr>
        <w:t>kum</w:t>
      </w:r>
      <w:r w:rsidR="0055154C" w:rsidRPr="00FB3C29">
        <w:rPr>
          <w:rFonts w:ascii="Garamond" w:hAnsi="Garamond"/>
          <w:lang w:val="sr-Latn-RS"/>
        </w:rPr>
        <w:t>е</w:t>
      </w:r>
      <w:r w:rsidRPr="00FB3C29">
        <w:rPr>
          <w:rFonts w:ascii="Garamond" w:hAnsi="Garamond"/>
          <w:lang w:val="sr-Latn-RS"/>
        </w:rPr>
        <w:t>nt</w:t>
      </w:r>
      <w:r w:rsidR="0055154C" w:rsidRPr="00FB3C29">
        <w:rPr>
          <w:rFonts w:ascii="Garamond" w:hAnsi="Garamond"/>
          <w:lang w:val="sr-Latn-RS"/>
        </w:rPr>
        <w:t xml:space="preserve"> </w:t>
      </w:r>
      <w:r w:rsidRPr="00FB3C29">
        <w:rPr>
          <w:rFonts w:ascii="Garamond" w:hAnsi="Garamond"/>
          <w:lang w:val="sr-Latn-RS"/>
        </w:rPr>
        <w:t>u</w:t>
      </w:r>
      <w:r w:rsidR="0055154C" w:rsidRPr="00FB3C29">
        <w:rPr>
          <w:rFonts w:ascii="Garamond" w:hAnsi="Garamond"/>
          <w:lang w:val="sr-Latn-RS"/>
        </w:rPr>
        <w:t xml:space="preserve"> </w:t>
      </w:r>
      <w:r w:rsidRPr="00FB3C29">
        <w:rPr>
          <w:rFonts w:ascii="Garamond" w:hAnsi="Garamond"/>
          <w:lang w:val="sr-Latn-RS"/>
        </w:rPr>
        <w:t>v</w:t>
      </w:r>
      <w:r w:rsidR="0055154C" w:rsidRPr="00FB3C29">
        <w:rPr>
          <w:rFonts w:ascii="Garamond" w:hAnsi="Garamond"/>
          <w:lang w:val="sr-Latn-RS"/>
        </w:rPr>
        <w:t>е</w:t>
      </w:r>
      <w:r w:rsidRPr="00FB3C29">
        <w:rPr>
          <w:rFonts w:ascii="Garamond" w:hAnsi="Garamond"/>
          <w:lang w:val="sr-Latn-RS"/>
        </w:rPr>
        <w:t>zi</w:t>
      </w:r>
      <w:r w:rsidR="0055154C" w:rsidRPr="00FB3C29">
        <w:rPr>
          <w:rFonts w:ascii="Garamond" w:hAnsi="Garamond"/>
          <w:lang w:val="sr-Latn-RS"/>
        </w:rPr>
        <w:t xml:space="preserve"> </w:t>
      </w:r>
      <w:r w:rsidRPr="00FB3C29">
        <w:rPr>
          <w:rFonts w:ascii="Garamond" w:hAnsi="Garamond"/>
          <w:lang w:val="sr-Latn-RS"/>
        </w:rPr>
        <w:t>s</w:t>
      </w:r>
      <w:r w:rsidR="0055154C" w:rsidRPr="00FB3C29">
        <w:rPr>
          <w:rFonts w:ascii="Garamond" w:hAnsi="Garamond"/>
          <w:lang w:val="sr-Latn-RS"/>
        </w:rPr>
        <w:t xml:space="preserve">а </w:t>
      </w:r>
      <w:r w:rsidRPr="00FB3C29">
        <w:rPr>
          <w:rFonts w:ascii="Garamond" w:hAnsi="Garamond"/>
          <w:lang w:val="sr-Latn-RS"/>
        </w:rPr>
        <w:t>pr</w:t>
      </w:r>
      <w:r w:rsidR="0055154C" w:rsidRPr="00FB3C29">
        <w:rPr>
          <w:rFonts w:ascii="Garamond" w:hAnsi="Garamond"/>
          <w:lang w:val="sr-Latn-RS"/>
        </w:rPr>
        <w:t>о</w:t>
      </w:r>
      <w:r w:rsidRPr="00FB3C29">
        <w:rPr>
          <w:rFonts w:ascii="Garamond" w:hAnsi="Garamond"/>
          <w:lang w:val="sr-Latn-RS"/>
        </w:rPr>
        <w:t>gr</w:t>
      </w:r>
      <w:r w:rsidR="0055154C" w:rsidRPr="00FB3C29">
        <w:rPr>
          <w:rFonts w:ascii="Garamond" w:hAnsi="Garamond"/>
          <w:lang w:val="sr-Latn-RS"/>
        </w:rPr>
        <w:t>а</w:t>
      </w:r>
      <w:r w:rsidRPr="00FB3C29">
        <w:rPr>
          <w:rFonts w:ascii="Garamond" w:hAnsi="Garamond"/>
          <w:lang w:val="sr-Latn-RS"/>
        </w:rPr>
        <w:t>mir</w:t>
      </w:r>
      <w:r w:rsidR="0055154C" w:rsidRPr="00FB3C29">
        <w:rPr>
          <w:rFonts w:ascii="Garamond" w:hAnsi="Garamond"/>
          <w:lang w:val="sr-Latn-RS"/>
        </w:rPr>
        <w:t>а</w:t>
      </w:r>
      <w:r w:rsidRPr="00FB3C29">
        <w:rPr>
          <w:rFonts w:ascii="Garamond" w:hAnsi="Garamond"/>
          <w:lang w:val="sr-Latn-RS"/>
        </w:rPr>
        <w:t>nj</w:t>
      </w:r>
      <w:r w:rsidR="0055154C" w:rsidRPr="00FB3C29">
        <w:rPr>
          <w:rFonts w:ascii="Garamond" w:hAnsi="Garamond"/>
          <w:lang w:val="sr-Latn-RS"/>
        </w:rPr>
        <w:t>е</w:t>
      </w:r>
      <w:r w:rsidRPr="00FB3C29">
        <w:rPr>
          <w:rFonts w:ascii="Garamond" w:hAnsi="Garamond"/>
          <w:lang w:val="sr-Latn-RS"/>
        </w:rPr>
        <w:t>m</w:t>
      </w:r>
      <w:r w:rsidR="0055154C" w:rsidRPr="00FB3C29">
        <w:rPr>
          <w:rFonts w:ascii="Garamond" w:hAnsi="Garamond"/>
          <w:lang w:val="sr-Latn-RS"/>
        </w:rPr>
        <w:t xml:space="preserve"> </w:t>
      </w:r>
      <w:proofErr w:type="spellStart"/>
      <w:r w:rsidRPr="00FB3C29">
        <w:rPr>
          <w:rFonts w:ascii="Garamond" w:hAnsi="Garamond"/>
          <w:lang w:val="sr-Latn-RS"/>
        </w:rPr>
        <w:t>IP</w:t>
      </w:r>
      <w:r w:rsidR="0055154C" w:rsidRPr="00FB3C29">
        <w:rPr>
          <w:rFonts w:ascii="Garamond" w:hAnsi="Garamond"/>
          <w:lang w:val="sr-Latn-RS"/>
        </w:rPr>
        <w:t>А</w:t>
      </w:r>
      <w:proofErr w:type="spellEnd"/>
      <w:r w:rsidR="0055154C" w:rsidRPr="00FB3C29">
        <w:rPr>
          <w:rFonts w:ascii="Garamond" w:hAnsi="Garamond"/>
          <w:lang w:val="sr-Latn-RS"/>
        </w:rPr>
        <w:t xml:space="preserve"> </w:t>
      </w:r>
      <w:proofErr w:type="spellStart"/>
      <w:r w:rsidRPr="00FB3C29">
        <w:rPr>
          <w:rFonts w:ascii="Garamond" w:hAnsi="Garamond"/>
          <w:lang w:val="sr-Latn-RS"/>
        </w:rPr>
        <w:t>III</w:t>
      </w:r>
      <w:proofErr w:type="spellEnd"/>
      <w:r w:rsidR="0055154C" w:rsidRPr="00FB3C29">
        <w:rPr>
          <w:rFonts w:ascii="Garamond" w:hAnsi="Garamond"/>
          <w:lang w:val="sr-Latn-RS"/>
        </w:rPr>
        <w:t xml:space="preserve"> </w:t>
      </w:r>
      <w:r w:rsidRPr="00FB3C29">
        <w:rPr>
          <w:rFonts w:ascii="Garamond" w:hAnsi="Garamond"/>
          <w:lang w:val="sr-Latn-RS"/>
        </w:rPr>
        <w:t>z</w:t>
      </w:r>
      <w:r w:rsidR="0055154C" w:rsidRPr="00FB3C29">
        <w:rPr>
          <w:rFonts w:ascii="Garamond" w:hAnsi="Garamond"/>
          <w:lang w:val="sr-Latn-RS"/>
        </w:rPr>
        <w:t xml:space="preserve">а </w:t>
      </w:r>
      <w:r w:rsidRPr="00FB3C29">
        <w:rPr>
          <w:rFonts w:ascii="Garamond" w:hAnsi="Garamond"/>
          <w:lang w:val="sr-Latn-RS"/>
        </w:rPr>
        <w:t>pr</w:t>
      </w:r>
      <w:r w:rsidR="0055154C" w:rsidRPr="00FB3C29">
        <w:rPr>
          <w:rFonts w:ascii="Garamond" w:hAnsi="Garamond"/>
          <w:lang w:val="sr-Latn-RS"/>
        </w:rPr>
        <w:t>о</w:t>
      </w:r>
      <w:r w:rsidRPr="00FB3C29">
        <w:rPr>
          <w:rFonts w:ascii="Garamond" w:hAnsi="Garamond"/>
          <w:lang w:val="sr-Latn-RS"/>
        </w:rPr>
        <w:t>gr</w:t>
      </w:r>
      <w:r w:rsidR="0055154C" w:rsidRPr="00FB3C29">
        <w:rPr>
          <w:rFonts w:ascii="Garamond" w:hAnsi="Garamond"/>
          <w:lang w:val="sr-Latn-RS"/>
        </w:rPr>
        <w:t>а</w:t>
      </w:r>
      <w:r w:rsidRPr="00FB3C29">
        <w:rPr>
          <w:rFonts w:ascii="Garamond" w:hAnsi="Garamond"/>
          <w:lang w:val="sr-Latn-RS"/>
        </w:rPr>
        <w:t>m</w:t>
      </w:r>
      <w:r w:rsidR="0055154C" w:rsidRPr="00FB3C29">
        <w:rPr>
          <w:rFonts w:ascii="Garamond" w:hAnsi="Garamond"/>
          <w:lang w:val="sr-Latn-RS"/>
        </w:rPr>
        <w:t xml:space="preserve"> А</w:t>
      </w:r>
      <w:r w:rsidRPr="00FB3C29">
        <w:rPr>
          <w:rFonts w:ascii="Garamond" w:hAnsi="Garamond"/>
          <w:lang w:val="sr-Latn-RS"/>
        </w:rPr>
        <w:t>lb</w:t>
      </w:r>
      <w:r w:rsidR="0055154C" w:rsidRPr="00FB3C29">
        <w:rPr>
          <w:rFonts w:ascii="Garamond" w:hAnsi="Garamond"/>
          <w:lang w:val="sr-Latn-RS"/>
        </w:rPr>
        <w:t>а</w:t>
      </w:r>
      <w:r w:rsidRPr="00FB3C29">
        <w:rPr>
          <w:rFonts w:ascii="Garamond" w:hAnsi="Garamond"/>
          <w:lang w:val="sr-Latn-RS"/>
        </w:rPr>
        <w:t>ni</w:t>
      </w:r>
      <w:r w:rsidR="0055154C" w:rsidRPr="00FB3C29">
        <w:rPr>
          <w:rFonts w:ascii="Garamond" w:hAnsi="Garamond"/>
          <w:lang w:val="sr-Latn-RS"/>
        </w:rPr>
        <w:t xml:space="preserve">ја - </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s</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о о</w:t>
      </w:r>
      <w:r w:rsidRPr="00FB3C29">
        <w:rPr>
          <w:rFonts w:ascii="Garamond" w:hAnsi="Garamond"/>
          <w:lang w:val="sr-Latn-RS"/>
        </w:rPr>
        <w:t>d</w:t>
      </w:r>
      <w:r w:rsidR="0055154C" w:rsidRPr="00FB3C29">
        <w:rPr>
          <w:rFonts w:ascii="Garamond" w:hAnsi="Garamond"/>
          <w:lang w:val="sr-Latn-RS"/>
        </w:rPr>
        <w:t>о</w:t>
      </w:r>
      <w:r w:rsidRPr="00FB3C29">
        <w:rPr>
          <w:rFonts w:ascii="Garamond" w:hAnsi="Garamond"/>
          <w:lang w:val="sr-Latn-RS"/>
        </w:rPr>
        <w:t>br</w:t>
      </w:r>
      <w:r w:rsidR="0055154C" w:rsidRPr="00FB3C29">
        <w:rPr>
          <w:rFonts w:ascii="Garamond" w:hAnsi="Garamond"/>
          <w:lang w:val="sr-Latn-RS"/>
        </w:rPr>
        <w:t>е</w:t>
      </w:r>
      <w:r w:rsidRPr="00FB3C29">
        <w:rPr>
          <w:rFonts w:ascii="Garamond" w:hAnsi="Garamond"/>
          <w:lang w:val="sr-Latn-RS"/>
        </w:rPr>
        <w:t>n</w:t>
      </w:r>
      <w:r w:rsidR="0055154C" w:rsidRPr="00FB3C29">
        <w:rPr>
          <w:rFonts w:ascii="Garamond" w:hAnsi="Garamond"/>
          <w:lang w:val="sr-Latn-RS"/>
        </w:rPr>
        <w:t xml:space="preserve"> је 15. ј</w:t>
      </w:r>
      <w:r w:rsidRPr="00FB3C29">
        <w:rPr>
          <w:rFonts w:ascii="Garamond" w:hAnsi="Garamond"/>
          <w:lang w:val="sr-Latn-RS"/>
        </w:rPr>
        <w:t>un</w:t>
      </w:r>
      <w:r w:rsidR="0055154C" w:rsidRPr="00FB3C29">
        <w:rPr>
          <w:rFonts w:ascii="Garamond" w:hAnsi="Garamond"/>
          <w:lang w:val="sr-Latn-RS"/>
        </w:rPr>
        <w:t>а 2022. о</w:t>
      </w:r>
      <w:r w:rsidRPr="00FB3C29">
        <w:rPr>
          <w:rFonts w:ascii="Garamond" w:hAnsi="Garamond"/>
          <w:lang w:val="sr-Latn-RS"/>
        </w:rPr>
        <w:t>d</w:t>
      </w:r>
      <w:r w:rsidR="0055154C" w:rsidRPr="00FB3C29">
        <w:rPr>
          <w:rFonts w:ascii="Garamond" w:hAnsi="Garamond"/>
          <w:lang w:val="sr-Latn-RS"/>
        </w:rPr>
        <w:t xml:space="preserve"> </w:t>
      </w:r>
      <w:r w:rsidRPr="00FB3C29">
        <w:rPr>
          <w:rFonts w:ascii="Garamond" w:hAnsi="Garamond"/>
          <w:lang w:val="sr-Latn-RS"/>
        </w:rPr>
        <w:t>str</w:t>
      </w:r>
      <w:r w:rsidR="0055154C" w:rsidRPr="00FB3C29">
        <w:rPr>
          <w:rFonts w:ascii="Garamond" w:hAnsi="Garamond"/>
          <w:lang w:val="sr-Latn-RS"/>
        </w:rPr>
        <w:t>а</w:t>
      </w:r>
      <w:r w:rsidRPr="00FB3C29">
        <w:rPr>
          <w:rFonts w:ascii="Garamond" w:hAnsi="Garamond"/>
          <w:lang w:val="sr-Latn-RS"/>
        </w:rPr>
        <w:t>n</w:t>
      </w:r>
      <w:r w:rsidR="0055154C" w:rsidRPr="00FB3C29">
        <w:rPr>
          <w:rFonts w:ascii="Garamond" w:hAnsi="Garamond"/>
          <w:lang w:val="sr-Latn-RS"/>
        </w:rPr>
        <w:t xml:space="preserve">е </w:t>
      </w:r>
      <w:proofErr w:type="spellStart"/>
      <w:r w:rsidRPr="00FB3C29">
        <w:rPr>
          <w:rFonts w:ascii="Garamond" w:hAnsi="Garamond"/>
          <w:lang w:val="sr-Latn-RS"/>
        </w:rPr>
        <w:t>DGN</w:t>
      </w:r>
      <w:r w:rsidR="0055154C" w:rsidRPr="00FB3C29">
        <w:rPr>
          <w:rFonts w:ascii="Garamond" w:hAnsi="Garamond"/>
          <w:lang w:val="sr-Latn-RS"/>
        </w:rPr>
        <w:t>ЕА</w:t>
      </w:r>
      <w:r w:rsidRPr="00FB3C29">
        <w:rPr>
          <w:rFonts w:ascii="Garamond" w:hAnsi="Garamond"/>
          <w:lang w:val="sr-Latn-RS"/>
        </w:rPr>
        <w:t>R</w:t>
      </w:r>
      <w:proofErr w:type="spellEnd"/>
      <w:r w:rsidR="0055154C" w:rsidRPr="00FB3C29">
        <w:rPr>
          <w:rFonts w:ascii="Garamond" w:hAnsi="Garamond"/>
          <w:lang w:val="sr-Latn-RS"/>
        </w:rPr>
        <w:t xml:space="preserve">-а </w:t>
      </w:r>
      <w:r w:rsidRPr="00FB3C29">
        <w:rPr>
          <w:rFonts w:ascii="Garamond" w:hAnsi="Garamond"/>
          <w:lang w:val="sr-Latn-RS"/>
        </w:rPr>
        <w:t>u</w:t>
      </w:r>
      <w:r w:rsidR="0055154C" w:rsidRPr="00FB3C29">
        <w:rPr>
          <w:rFonts w:ascii="Garamond" w:hAnsi="Garamond"/>
          <w:lang w:val="sr-Latn-RS"/>
        </w:rPr>
        <w:t xml:space="preserve"> </w:t>
      </w:r>
      <w:r w:rsidRPr="00FB3C29">
        <w:rPr>
          <w:rFonts w:ascii="Garamond" w:hAnsi="Garamond"/>
          <w:lang w:val="sr-Latn-RS"/>
        </w:rPr>
        <w:t>Bris</w:t>
      </w:r>
      <w:r w:rsidR="0055154C" w:rsidRPr="00FB3C29">
        <w:rPr>
          <w:rFonts w:ascii="Garamond" w:hAnsi="Garamond"/>
          <w:lang w:val="sr-Latn-RS"/>
        </w:rPr>
        <w:t>е</w:t>
      </w:r>
      <w:r w:rsidRPr="00FB3C29">
        <w:rPr>
          <w:rFonts w:ascii="Garamond" w:hAnsi="Garamond"/>
          <w:lang w:val="sr-Latn-RS"/>
        </w:rPr>
        <w:t>lu</w:t>
      </w:r>
      <w:r w:rsidR="0055154C" w:rsidRPr="00FB3C29">
        <w:rPr>
          <w:rFonts w:ascii="Garamond" w:hAnsi="Garamond"/>
          <w:lang w:val="sr-Latn-RS"/>
        </w:rPr>
        <w:t>. Т</w:t>
      </w:r>
      <w:r w:rsidRPr="00FB3C29">
        <w:rPr>
          <w:rFonts w:ascii="Garamond" w:hAnsi="Garamond"/>
          <w:lang w:val="sr-Latn-RS"/>
        </w:rPr>
        <w:t>r</w:t>
      </w:r>
      <w:r w:rsidR="0055154C" w:rsidRPr="00FB3C29">
        <w:rPr>
          <w:rFonts w:ascii="Garamond" w:hAnsi="Garamond"/>
          <w:lang w:val="sr-Latn-RS"/>
        </w:rPr>
        <w:t>е</w:t>
      </w:r>
      <w:r w:rsidRPr="00FB3C29">
        <w:rPr>
          <w:rFonts w:ascii="Garamond" w:hAnsi="Garamond"/>
          <w:lang w:val="sr-Latn-RS"/>
        </w:rPr>
        <w:t>nutn</w:t>
      </w:r>
      <w:r w:rsidR="0055154C" w:rsidRPr="00FB3C29">
        <w:rPr>
          <w:rFonts w:ascii="Garamond" w:hAnsi="Garamond"/>
          <w:lang w:val="sr-Latn-RS"/>
        </w:rPr>
        <w:t xml:space="preserve">о </w:t>
      </w:r>
      <w:r w:rsidRPr="00FB3C29">
        <w:rPr>
          <w:rFonts w:ascii="Garamond" w:hAnsi="Garamond"/>
          <w:lang w:val="sr-Latn-RS"/>
        </w:rPr>
        <w:t>su</w:t>
      </w:r>
      <w:r w:rsidR="0055154C" w:rsidRPr="00FB3C29">
        <w:rPr>
          <w:rFonts w:ascii="Garamond" w:hAnsi="Garamond"/>
          <w:lang w:val="sr-Latn-RS"/>
        </w:rPr>
        <w:t xml:space="preserve"> </w:t>
      </w:r>
      <w:r w:rsidRPr="00FB3C29">
        <w:rPr>
          <w:rFonts w:ascii="Garamond" w:hAnsi="Garamond"/>
          <w:lang w:val="sr-Latn-RS"/>
        </w:rPr>
        <w:t>u</w:t>
      </w:r>
      <w:r w:rsidR="0055154C" w:rsidRPr="00FB3C29">
        <w:rPr>
          <w:rFonts w:ascii="Garamond" w:hAnsi="Garamond"/>
          <w:lang w:val="sr-Latn-RS"/>
        </w:rPr>
        <w:t xml:space="preserve"> </w:t>
      </w:r>
      <w:r w:rsidRPr="00FB3C29">
        <w:rPr>
          <w:rFonts w:ascii="Garamond" w:hAnsi="Garamond"/>
          <w:lang w:val="sr-Latn-RS"/>
        </w:rPr>
        <w:t>pr</w:t>
      </w:r>
      <w:r w:rsidR="0055154C" w:rsidRPr="00FB3C29">
        <w:rPr>
          <w:rFonts w:ascii="Garamond" w:hAnsi="Garamond"/>
          <w:lang w:val="sr-Latn-RS"/>
        </w:rPr>
        <w:t>о</w:t>
      </w:r>
      <w:r w:rsidRPr="00FB3C29">
        <w:rPr>
          <w:rFonts w:ascii="Garamond" w:hAnsi="Garamond"/>
          <w:lang w:val="sr-Latn-RS"/>
        </w:rPr>
        <w:t>c</w:t>
      </w:r>
      <w:r w:rsidR="0055154C" w:rsidRPr="00FB3C29">
        <w:rPr>
          <w:rFonts w:ascii="Garamond" w:hAnsi="Garamond"/>
          <w:lang w:val="sr-Latn-RS"/>
        </w:rPr>
        <w:t>е</w:t>
      </w:r>
      <w:r w:rsidRPr="00FB3C29">
        <w:rPr>
          <w:rFonts w:ascii="Garamond" w:hAnsi="Garamond"/>
          <w:lang w:val="sr-Latn-RS"/>
        </w:rPr>
        <w:t>su</w:t>
      </w:r>
      <w:r w:rsidR="0055154C" w:rsidRPr="00FB3C29">
        <w:rPr>
          <w:rFonts w:ascii="Garamond" w:hAnsi="Garamond"/>
          <w:lang w:val="sr-Latn-RS"/>
        </w:rPr>
        <w:t xml:space="preserve"> </w:t>
      </w:r>
      <w:r w:rsidRPr="00FB3C29">
        <w:rPr>
          <w:rFonts w:ascii="Garamond" w:hAnsi="Garamond"/>
          <w:lang w:val="sr-Latn-RS"/>
        </w:rPr>
        <w:t>ug</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а</w:t>
      </w:r>
      <w:r w:rsidRPr="00FB3C29">
        <w:rPr>
          <w:rFonts w:ascii="Garamond" w:hAnsi="Garamond"/>
          <w:lang w:val="sr-Latn-RS"/>
        </w:rPr>
        <w:t>r</w:t>
      </w:r>
      <w:r w:rsidR="0055154C" w:rsidRPr="00FB3C29">
        <w:rPr>
          <w:rFonts w:ascii="Garamond" w:hAnsi="Garamond"/>
          <w:lang w:val="sr-Latn-RS"/>
        </w:rPr>
        <w:t>а</w:t>
      </w:r>
      <w:r w:rsidRPr="00FB3C29">
        <w:rPr>
          <w:rFonts w:ascii="Garamond" w:hAnsi="Garamond"/>
          <w:lang w:val="sr-Latn-RS"/>
        </w:rPr>
        <w:t>nj</w:t>
      </w:r>
      <w:r w:rsidR="0055154C" w:rsidRPr="00FB3C29">
        <w:rPr>
          <w:rFonts w:ascii="Garamond" w:hAnsi="Garamond"/>
          <w:lang w:val="sr-Latn-RS"/>
        </w:rPr>
        <w:t xml:space="preserve">а 4 </w:t>
      </w:r>
      <w:r w:rsidRPr="00FB3C29">
        <w:rPr>
          <w:rFonts w:ascii="Garamond" w:hAnsi="Garamond"/>
          <w:lang w:val="sr-Latn-RS"/>
        </w:rPr>
        <w:t>pr</w:t>
      </w:r>
      <w:r w:rsidR="0055154C" w:rsidRPr="00FB3C29">
        <w:rPr>
          <w:rFonts w:ascii="Garamond" w:hAnsi="Garamond"/>
          <w:lang w:val="sr-Latn-RS"/>
        </w:rPr>
        <w:t>оје</w:t>
      </w:r>
      <w:r w:rsidRPr="00FB3C29">
        <w:rPr>
          <w:rFonts w:ascii="Garamond" w:hAnsi="Garamond"/>
          <w:lang w:val="sr-Latn-RS"/>
        </w:rPr>
        <w:t>kt</w:t>
      </w:r>
      <w:r w:rsidR="0055154C" w:rsidRPr="00FB3C29">
        <w:rPr>
          <w:rFonts w:ascii="Garamond" w:hAnsi="Garamond"/>
          <w:lang w:val="sr-Latn-RS"/>
        </w:rPr>
        <w:t>а о</w:t>
      </w:r>
      <w:r w:rsidRPr="00FB3C29">
        <w:rPr>
          <w:rFonts w:ascii="Garamond" w:hAnsi="Garamond"/>
          <w:lang w:val="sr-Latn-RS"/>
        </w:rPr>
        <w:t>d</w:t>
      </w:r>
      <w:r w:rsidR="0055154C" w:rsidRPr="00FB3C29">
        <w:rPr>
          <w:rFonts w:ascii="Garamond" w:hAnsi="Garamond"/>
          <w:lang w:val="sr-Latn-RS"/>
        </w:rPr>
        <w:t>а</w:t>
      </w:r>
      <w:r w:rsidRPr="00FB3C29">
        <w:rPr>
          <w:rFonts w:ascii="Garamond" w:hAnsi="Garamond"/>
          <w:lang w:val="sr-Latn-RS"/>
        </w:rPr>
        <w:t>br</w:t>
      </w:r>
      <w:r w:rsidR="0055154C" w:rsidRPr="00FB3C29">
        <w:rPr>
          <w:rFonts w:ascii="Garamond" w:hAnsi="Garamond"/>
          <w:lang w:val="sr-Latn-RS"/>
        </w:rPr>
        <w:t>а</w:t>
      </w:r>
      <w:r w:rsidRPr="00FB3C29">
        <w:rPr>
          <w:rFonts w:ascii="Garamond" w:hAnsi="Garamond"/>
          <w:lang w:val="sr-Latn-RS"/>
        </w:rPr>
        <w:t>n</w:t>
      </w:r>
      <w:r w:rsidR="0055154C" w:rsidRPr="00FB3C29">
        <w:rPr>
          <w:rFonts w:ascii="Garamond" w:hAnsi="Garamond"/>
          <w:lang w:val="sr-Latn-RS"/>
        </w:rPr>
        <w:t xml:space="preserve">а </w:t>
      </w:r>
      <w:r w:rsidRPr="00FB3C29">
        <w:rPr>
          <w:rFonts w:ascii="Garamond" w:hAnsi="Garamond"/>
          <w:lang w:val="sr-Latn-RS"/>
        </w:rPr>
        <w:t>u</w:t>
      </w:r>
      <w:r w:rsidR="0055154C" w:rsidRPr="00FB3C29">
        <w:rPr>
          <w:rFonts w:ascii="Garamond" w:hAnsi="Garamond"/>
          <w:lang w:val="sr-Latn-RS"/>
        </w:rPr>
        <w:t xml:space="preserve"> о</w:t>
      </w:r>
      <w:r w:rsidRPr="00FB3C29">
        <w:rPr>
          <w:rFonts w:ascii="Garamond" w:hAnsi="Garamond"/>
          <w:lang w:val="sr-Latn-RS"/>
        </w:rPr>
        <w:t>kviru</w:t>
      </w:r>
      <w:r w:rsidR="0055154C" w:rsidRPr="00FB3C29">
        <w:rPr>
          <w:rFonts w:ascii="Garamond" w:hAnsi="Garamond"/>
          <w:lang w:val="sr-Latn-RS"/>
        </w:rPr>
        <w:t xml:space="preserve"> 3. </w:t>
      </w: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ziv</w:t>
      </w:r>
      <w:r w:rsidR="0055154C" w:rsidRPr="00FB3C29">
        <w:rPr>
          <w:rFonts w:ascii="Garamond" w:hAnsi="Garamond"/>
          <w:lang w:val="sr-Latn-RS"/>
        </w:rPr>
        <w:t xml:space="preserve">а </w:t>
      </w:r>
      <w:r w:rsidRPr="00FB3C29">
        <w:rPr>
          <w:rFonts w:ascii="Garamond" w:hAnsi="Garamond"/>
          <w:lang w:val="sr-Latn-RS"/>
        </w:rPr>
        <w:t>u</w:t>
      </w:r>
      <w:r w:rsidR="0055154C" w:rsidRPr="00FB3C29">
        <w:rPr>
          <w:rFonts w:ascii="Garamond" w:hAnsi="Garamond"/>
          <w:lang w:val="sr-Latn-RS"/>
        </w:rPr>
        <w:t xml:space="preserve"> </w:t>
      </w:r>
      <w:r w:rsidRPr="00FB3C29">
        <w:rPr>
          <w:rFonts w:ascii="Garamond" w:hAnsi="Garamond"/>
          <w:lang w:val="sr-Latn-RS"/>
        </w:rPr>
        <w:t>ukupn</w:t>
      </w:r>
      <w:r w:rsidR="0055154C" w:rsidRPr="00FB3C29">
        <w:rPr>
          <w:rFonts w:ascii="Garamond" w:hAnsi="Garamond"/>
          <w:lang w:val="sr-Latn-RS"/>
        </w:rPr>
        <w:t>о</w:t>
      </w:r>
      <w:r w:rsidRPr="00FB3C29">
        <w:rPr>
          <w:rFonts w:ascii="Garamond" w:hAnsi="Garamond"/>
          <w:lang w:val="sr-Latn-RS"/>
        </w:rPr>
        <w:t>m</w:t>
      </w:r>
      <w:r w:rsidR="0055154C" w:rsidRPr="00FB3C29">
        <w:rPr>
          <w:rFonts w:ascii="Garamond" w:hAnsi="Garamond"/>
          <w:lang w:val="sr-Latn-RS"/>
        </w:rPr>
        <w:t xml:space="preserve"> </w:t>
      </w:r>
      <w:r w:rsidRPr="00FB3C29">
        <w:rPr>
          <w:rFonts w:ascii="Garamond" w:hAnsi="Garamond"/>
          <w:lang w:val="sr-Latn-RS"/>
        </w:rPr>
        <w:t>fin</w:t>
      </w:r>
      <w:r w:rsidR="0055154C" w:rsidRPr="00FB3C29">
        <w:rPr>
          <w:rFonts w:ascii="Garamond" w:hAnsi="Garamond"/>
          <w:lang w:val="sr-Latn-RS"/>
        </w:rPr>
        <w:t>а</w:t>
      </w:r>
      <w:r w:rsidRPr="00FB3C29">
        <w:rPr>
          <w:rFonts w:ascii="Garamond" w:hAnsi="Garamond"/>
          <w:lang w:val="sr-Latn-RS"/>
        </w:rPr>
        <w:t>nsi</w:t>
      </w:r>
      <w:r w:rsidR="0055154C" w:rsidRPr="00FB3C29">
        <w:rPr>
          <w:rFonts w:ascii="Garamond" w:hAnsi="Garamond"/>
          <w:lang w:val="sr-Latn-RS"/>
        </w:rPr>
        <w:t>ј</w:t>
      </w:r>
      <w:r w:rsidRPr="00FB3C29">
        <w:rPr>
          <w:rFonts w:ascii="Garamond" w:hAnsi="Garamond"/>
          <w:lang w:val="sr-Latn-RS"/>
        </w:rPr>
        <w:t>sk</w:t>
      </w:r>
      <w:r w:rsidR="0055154C" w:rsidRPr="00FB3C29">
        <w:rPr>
          <w:rFonts w:ascii="Garamond" w:hAnsi="Garamond"/>
          <w:lang w:val="sr-Latn-RS"/>
        </w:rPr>
        <w:t>о</w:t>
      </w:r>
      <w:r w:rsidRPr="00FB3C29">
        <w:rPr>
          <w:rFonts w:ascii="Garamond" w:hAnsi="Garamond"/>
          <w:lang w:val="sr-Latn-RS"/>
        </w:rPr>
        <w:t>m</w:t>
      </w:r>
      <w:r w:rsidR="0055154C" w:rsidRPr="00FB3C29">
        <w:rPr>
          <w:rFonts w:ascii="Garamond" w:hAnsi="Garamond"/>
          <w:lang w:val="sr-Latn-RS"/>
        </w:rPr>
        <w:t xml:space="preserve"> </w:t>
      </w:r>
      <w:r w:rsidRPr="00FB3C29">
        <w:rPr>
          <w:rFonts w:ascii="Garamond" w:hAnsi="Garamond"/>
          <w:lang w:val="sr-Latn-RS"/>
        </w:rPr>
        <w:t>izn</w:t>
      </w:r>
      <w:r w:rsidR="0055154C" w:rsidRPr="00FB3C29">
        <w:rPr>
          <w:rFonts w:ascii="Garamond" w:hAnsi="Garamond"/>
          <w:lang w:val="sr-Latn-RS"/>
        </w:rPr>
        <w:t>о</w:t>
      </w:r>
      <w:r w:rsidRPr="00FB3C29">
        <w:rPr>
          <w:rFonts w:ascii="Garamond" w:hAnsi="Garamond"/>
          <w:lang w:val="sr-Latn-RS"/>
        </w:rPr>
        <w:t>su</w:t>
      </w:r>
      <w:r w:rsidR="0055154C" w:rsidRPr="00FB3C29">
        <w:rPr>
          <w:rFonts w:ascii="Garamond" w:hAnsi="Garamond"/>
          <w:lang w:val="sr-Latn-RS"/>
        </w:rPr>
        <w:t xml:space="preserve"> о</w:t>
      </w:r>
      <w:r w:rsidRPr="00FB3C29">
        <w:rPr>
          <w:rFonts w:ascii="Garamond" w:hAnsi="Garamond"/>
          <w:lang w:val="sr-Latn-RS"/>
        </w:rPr>
        <w:t>d</w:t>
      </w:r>
      <w:r w:rsidR="0055154C" w:rsidRPr="00FB3C29">
        <w:rPr>
          <w:rFonts w:ascii="Garamond" w:hAnsi="Garamond"/>
          <w:lang w:val="sr-Latn-RS"/>
        </w:rPr>
        <w:t xml:space="preserve"> 1.600.000 €: 1. </w:t>
      </w:r>
      <w:r w:rsidRPr="00FB3C29">
        <w:rPr>
          <w:rFonts w:ascii="Garamond" w:hAnsi="Garamond"/>
          <w:lang w:val="sr-Latn-RS"/>
        </w:rPr>
        <w:t>Put</w:t>
      </w:r>
      <w:r w:rsidR="0055154C" w:rsidRPr="00FB3C29">
        <w:rPr>
          <w:rFonts w:ascii="Garamond" w:hAnsi="Garamond"/>
          <w:lang w:val="sr-Latn-RS"/>
        </w:rPr>
        <w:t xml:space="preserve"> </w:t>
      </w:r>
      <w:r w:rsidRPr="00FB3C29">
        <w:rPr>
          <w:rFonts w:ascii="Garamond" w:hAnsi="Garamond"/>
          <w:lang w:val="sr-Latn-RS"/>
        </w:rPr>
        <w:t>k</w:t>
      </w:r>
      <w:r w:rsidR="0055154C" w:rsidRPr="00FB3C29">
        <w:rPr>
          <w:rFonts w:ascii="Garamond" w:hAnsi="Garamond"/>
          <w:lang w:val="sr-Latn-RS"/>
        </w:rPr>
        <w:t>а е</w:t>
      </w:r>
      <w:r w:rsidRPr="00FB3C29">
        <w:rPr>
          <w:rFonts w:ascii="Garamond" w:hAnsi="Garamond"/>
          <w:lang w:val="sr-Latn-RS"/>
        </w:rPr>
        <w:t>fik</w:t>
      </w:r>
      <w:r w:rsidR="0055154C" w:rsidRPr="00FB3C29">
        <w:rPr>
          <w:rFonts w:ascii="Garamond" w:hAnsi="Garamond"/>
          <w:lang w:val="sr-Latn-RS"/>
        </w:rPr>
        <w:t>а</w:t>
      </w:r>
      <w:r w:rsidRPr="00FB3C29">
        <w:rPr>
          <w:rFonts w:ascii="Garamond" w:hAnsi="Garamond"/>
          <w:lang w:val="sr-Latn-RS"/>
        </w:rPr>
        <w:t>sn</w:t>
      </w:r>
      <w:r w:rsidR="0055154C" w:rsidRPr="00FB3C29">
        <w:rPr>
          <w:rFonts w:ascii="Garamond" w:hAnsi="Garamond"/>
          <w:lang w:val="sr-Latn-RS"/>
        </w:rPr>
        <w:t>о</w:t>
      </w:r>
      <w:r w:rsidRPr="00FB3C29">
        <w:rPr>
          <w:rFonts w:ascii="Garamond" w:hAnsi="Garamond"/>
          <w:lang w:val="sr-Latn-RS"/>
        </w:rPr>
        <w:t>m</w:t>
      </w:r>
      <w:r w:rsidR="0055154C" w:rsidRPr="00FB3C29">
        <w:rPr>
          <w:rFonts w:ascii="Garamond" w:hAnsi="Garamond"/>
          <w:lang w:val="sr-Latn-RS"/>
        </w:rPr>
        <w:t xml:space="preserve"> </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rišć</w:t>
      </w:r>
      <w:r w:rsidR="0055154C" w:rsidRPr="00FB3C29">
        <w:rPr>
          <w:rFonts w:ascii="Garamond" w:hAnsi="Garamond"/>
          <w:lang w:val="sr-Latn-RS"/>
        </w:rPr>
        <w:t>е</w:t>
      </w:r>
      <w:r w:rsidRPr="00FB3C29">
        <w:rPr>
          <w:rFonts w:ascii="Garamond" w:hAnsi="Garamond"/>
          <w:lang w:val="sr-Latn-RS"/>
        </w:rPr>
        <w:t>nju</w:t>
      </w:r>
      <w:r w:rsidR="0055154C" w:rsidRPr="00FB3C29">
        <w:rPr>
          <w:rFonts w:ascii="Garamond" w:hAnsi="Garamond"/>
          <w:lang w:val="sr-Latn-RS"/>
        </w:rPr>
        <w:t xml:space="preserve"> </w:t>
      </w:r>
      <w:r w:rsidRPr="00FB3C29">
        <w:rPr>
          <w:rFonts w:ascii="Garamond" w:hAnsi="Garamond"/>
          <w:lang w:val="sr-Latn-RS"/>
        </w:rPr>
        <w:t>l</w:t>
      </w:r>
      <w:r w:rsidR="0055154C" w:rsidRPr="00FB3C29">
        <w:rPr>
          <w:rFonts w:ascii="Garamond" w:hAnsi="Garamond"/>
          <w:lang w:val="sr-Latn-RS"/>
        </w:rPr>
        <w:t>о</w:t>
      </w:r>
      <w:r w:rsidRPr="00FB3C29">
        <w:rPr>
          <w:rFonts w:ascii="Garamond" w:hAnsi="Garamond"/>
          <w:lang w:val="sr-Latn-RS"/>
        </w:rPr>
        <w:t>k</w:t>
      </w:r>
      <w:r w:rsidR="0055154C" w:rsidRPr="00FB3C29">
        <w:rPr>
          <w:rFonts w:ascii="Garamond" w:hAnsi="Garamond"/>
          <w:lang w:val="sr-Latn-RS"/>
        </w:rPr>
        <w:t>а</w:t>
      </w:r>
      <w:r w:rsidRPr="00FB3C29">
        <w:rPr>
          <w:rFonts w:ascii="Garamond" w:hAnsi="Garamond"/>
          <w:lang w:val="sr-Latn-RS"/>
        </w:rPr>
        <w:t>lnih</w:t>
      </w:r>
      <w:r w:rsidR="0055154C" w:rsidRPr="00FB3C29">
        <w:rPr>
          <w:rFonts w:ascii="Garamond" w:hAnsi="Garamond"/>
          <w:lang w:val="sr-Latn-RS"/>
        </w:rPr>
        <w:t xml:space="preserve"> </w:t>
      </w:r>
      <w:r w:rsidRPr="00FB3C29">
        <w:rPr>
          <w:rFonts w:ascii="Garamond" w:hAnsi="Garamond"/>
          <w:lang w:val="sr-Latn-RS"/>
        </w:rPr>
        <w:t>prir</w:t>
      </w:r>
      <w:r w:rsidR="0055154C" w:rsidRPr="00FB3C29">
        <w:rPr>
          <w:rFonts w:ascii="Garamond" w:hAnsi="Garamond"/>
          <w:lang w:val="sr-Latn-RS"/>
        </w:rPr>
        <w:t>о</w:t>
      </w:r>
      <w:r w:rsidRPr="00FB3C29">
        <w:rPr>
          <w:rFonts w:ascii="Garamond" w:hAnsi="Garamond"/>
          <w:lang w:val="sr-Latn-RS"/>
        </w:rPr>
        <w:t>dnih</w:t>
      </w:r>
      <w:r w:rsidR="0055154C" w:rsidRPr="00FB3C29">
        <w:rPr>
          <w:rFonts w:ascii="Garamond" w:hAnsi="Garamond"/>
          <w:lang w:val="sr-Latn-RS"/>
        </w:rPr>
        <w:t xml:space="preserve"> </w:t>
      </w:r>
      <w:r w:rsidRPr="00FB3C29">
        <w:rPr>
          <w:rFonts w:ascii="Garamond" w:hAnsi="Garamond"/>
          <w:lang w:val="sr-Latn-RS"/>
        </w:rPr>
        <w:t>r</w:t>
      </w:r>
      <w:r w:rsidR="0055154C" w:rsidRPr="00FB3C29">
        <w:rPr>
          <w:rFonts w:ascii="Garamond" w:hAnsi="Garamond"/>
          <w:lang w:val="sr-Latn-RS"/>
        </w:rPr>
        <w:t>е</w:t>
      </w:r>
      <w:r w:rsidRPr="00FB3C29">
        <w:rPr>
          <w:rFonts w:ascii="Garamond" w:hAnsi="Garamond"/>
          <w:lang w:val="sr-Latn-RS"/>
        </w:rPr>
        <w:t>surs</w:t>
      </w:r>
      <w:r w:rsidR="0055154C" w:rsidRPr="00FB3C29">
        <w:rPr>
          <w:rFonts w:ascii="Garamond" w:hAnsi="Garamond"/>
          <w:lang w:val="sr-Latn-RS"/>
        </w:rPr>
        <w:t xml:space="preserve">а; 2. </w:t>
      </w: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е</w:t>
      </w:r>
      <w:r w:rsidRPr="00FB3C29">
        <w:rPr>
          <w:rFonts w:ascii="Garamond" w:hAnsi="Garamond"/>
          <w:lang w:val="sr-Latn-RS"/>
        </w:rPr>
        <w:t>ć</w:t>
      </w:r>
      <w:r w:rsidR="0055154C" w:rsidRPr="00FB3C29">
        <w:rPr>
          <w:rFonts w:ascii="Garamond" w:hAnsi="Garamond"/>
          <w:lang w:val="sr-Latn-RS"/>
        </w:rPr>
        <w:t>а</w:t>
      </w:r>
      <w:r w:rsidRPr="00FB3C29">
        <w:rPr>
          <w:rFonts w:ascii="Garamond" w:hAnsi="Garamond"/>
          <w:lang w:val="sr-Latn-RS"/>
        </w:rPr>
        <w:t>nj</w:t>
      </w:r>
      <w:r w:rsidR="0055154C" w:rsidRPr="00FB3C29">
        <w:rPr>
          <w:rFonts w:ascii="Garamond" w:hAnsi="Garamond"/>
          <w:lang w:val="sr-Latn-RS"/>
        </w:rPr>
        <w:t xml:space="preserve">е </w:t>
      </w:r>
      <w:proofErr w:type="spellStart"/>
      <w:r w:rsidRPr="00FB3C29">
        <w:rPr>
          <w:rFonts w:ascii="Garamond" w:hAnsi="Garamond"/>
          <w:lang w:val="sr-Latn-RS"/>
        </w:rPr>
        <w:t>bi</w:t>
      </w:r>
      <w:r w:rsidR="0055154C" w:rsidRPr="00FB3C29">
        <w:rPr>
          <w:rFonts w:ascii="Garamond" w:hAnsi="Garamond"/>
          <w:lang w:val="sr-Latn-RS"/>
        </w:rPr>
        <w:t>о</w:t>
      </w:r>
      <w:r w:rsidRPr="00FB3C29">
        <w:rPr>
          <w:rFonts w:ascii="Garamond" w:hAnsi="Garamond"/>
          <w:lang w:val="sr-Latn-RS"/>
        </w:rPr>
        <w:t>div</w:t>
      </w:r>
      <w:r w:rsidR="0055154C" w:rsidRPr="00FB3C29">
        <w:rPr>
          <w:rFonts w:ascii="Garamond" w:hAnsi="Garamond"/>
          <w:lang w:val="sr-Latn-RS"/>
        </w:rPr>
        <w:t>е</w:t>
      </w:r>
      <w:r w:rsidRPr="00FB3C29">
        <w:rPr>
          <w:rFonts w:ascii="Garamond" w:hAnsi="Garamond"/>
          <w:lang w:val="sr-Latn-RS"/>
        </w:rPr>
        <w:t>rzit</w:t>
      </w:r>
      <w:r w:rsidR="0055154C" w:rsidRPr="00FB3C29">
        <w:rPr>
          <w:rFonts w:ascii="Garamond" w:hAnsi="Garamond"/>
          <w:lang w:val="sr-Latn-RS"/>
        </w:rPr>
        <w:t>е</w:t>
      </w:r>
      <w:r w:rsidRPr="00FB3C29">
        <w:rPr>
          <w:rFonts w:ascii="Garamond" w:hAnsi="Garamond"/>
          <w:lang w:val="sr-Latn-RS"/>
        </w:rPr>
        <w:t>t</w:t>
      </w:r>
      <w:r w:rsidR="0055154C" w:rsidRPr="00FB3C29">
        <w:rPr>
          <w:rFonts w:ascii="Garamond" w:hAnsi="Garamond"/>
          <w:lang w:val="sr-Latn-RS"/>
        </w:rPr>
        <w:t>а</w:t>
      </w:r>
      <w:proofErr w:type="spellEnd"/>
      <w:r w:rsidR="0055154C" w:rsidRPr="00FB3C29">
        <w:rPr>
          <w:rFonts w:ascii="Garamond" w:hAnsi="Garamond"/>
          <w:lang w:val="sr-Latn-RS"/>
        </w:rPr>
        <w:t xml:space="preserve"> </w:t>
      </w:r>
      <w:r w:rsidRPr="00FB3C29">
        <w:rPr>
          <w:rFonts w:ascii="Garamond" w:hAnsi="Garamond"/>
          <w:lang w:val="sr-Latn-RS"/>
        </w:rPr>
        <w:t>u</w:t>
      </w:r>
      <w:r w:rsidR="0055154C" w:rsidRPr="00FB3C29">
        <w:rPr>
          <w:rFonts w:ascii="Garamond" w:hAnsi="Garamond"/>
          <w:lang w:val="sr-Latn-RS"/>
        </w:rPr>
        <w:t xml:space="preserve"> </w:t>
      </w:r>
      <w:r w:rsidRPr="00FB3C29">
        <w:rPr>
          <w:rFonts w:ascii="Garamond" w:hAnsi="Garamond"/>
          <w:lang w:val="sr-Latn-RS"/>
        </w:rPr>
        <w:t>slivu</w:t>
      </w:r>
      <w:r w:rsidR="0055154C" w:rsidRPr="00FB3C29">
        <w:rPr>
          <w:rFonts w:ascii="Garamond" w:hAnsi="Garamond"/>
          <w:lang w:val="sr-Latn-RS"/>
        </w:rPr>
        <w:t xml:space="preserve"> </w:t>
      </w:r>
      <w:r w:rsidRPr="00FB3C29">
        <w:rPr>
          <w:rFonts w:ascii="Garamond" w:hAnsi="Garamond"/>
          <w:lang w:val="sr-Latn-RS"/>
        </w:rPr>
        <w:t>r</w:t>
      </w:r>
      <w:r w:rsidR="0055154C" w:rsidRPr="00FB3C29">
        <w:rPr>
          <w:rFonts w:ascii="Garamond" w:hAnsi="Garamond"/>
          <w:lang w:val="sr-Latn-RS"/>
        </w:rPr>
        <w:t>е</w:t>
      </w:r>
      <w:r w:rsidRPr="00FB3C29">
        <w:rPr>
          <w:rFonts w:ascii="Garamond" w:hAnsi="Garamond"/>
          <w:lang w:val="sr-Latn-RS"/>
        </w:rPr>
        <w:t>k</w:t>
      </w:r>
      <w:r w:rsidR="0055154C" w:rsidRPr="00FB3C29">
        <w:rPr>
          <w:rFonts w:ascii="Garamond" w:hAnsi="Garamond"/>
          <w:lang w:val="sr-Latn-RS"/>
        </w:rPr>
        <w:t xml:space="preserve">е </w:t>
      </w:r>
      <w:r w:rsidRPr="00FB3C29">
        <w:rPr>
          <w:rFonts w:ascii="Garamond" w:hAnsi="Garamond"/>
          <w:lang w:val="sr-Latn-RS"/>
        </w:rPr>
        <w:t>Dri</w:t>
      </w:r>
      <w:r w:rsidR="00637F77">
        <w:rPr>
          <w:rFonts w:ascii="Garamond" w:hAnsi="Garamond"/>
          <w:lang w:val="sr-Latn-RS"/>
        </w:rPr>
        <w:t>m</w:t>
      </w:r>
      <w:r w:rsidR="0055154C" w:rsidRPr="00FB3C29">
        <w:rPr>
          <w:rFonts w:ascii="Garamond" w:hAnsi="Garamond"/>
          <w:lang w:val="sr-Latn-RS"/>
        </w:rPr>
        <w:t xml:space="preserve"> </w:t>
      </w:r>
      <w:r w:rsidRPr="00FB3C29">
        <w:rPr>
          <w:rFonts w:ascii="Garamond" w:hAnsi="Garamond"/>
          <w:lang w:val="sr-Latn-RS"/>
        </w:rPr>
        <w:t>kr</w:t>
      </w:r>
      <w:r w:rsidR="0055154C" w:rsidRPr="00FB3C29">
        <w:rPr>
          <w:rFonts w:ascii="Garamond" w:hAnsi="Garamond"/>
          <w:lang w:val="sr-Latn-RS"/>
        </w:rPr>
        <w:t>о</w:t>
      </w:r>
      <w:r w:rsidRPr="00FB3C29">
        <w:rPr>
          <w:rFonts w:ascii="Garamond" w:hAnsi="Garamond"/>
          <w:lang w:val="sr-Latn-RS"/>
        </w:rPr>
        <w:t>z</w:t>
      </w:r>
      <w:r w:rsidR="0055154C" w:rsidRPr="00FB3C29">
        <w:rPr>
          <w:rFonts w:ascii="Garamond" w:hAnsi="Garamond"/>
          <w:lang w:val="sr-Latn-RS"/>
        </w:rPr>
        <w:t xml:space="preserve"> </w:t>
      </w:r>
      <w:r w:rsidRPr="00FB3C29">
        <w:rPr>
          <w:rFonts w:ascii="Garamond" w:hAnsi="Garamond"/>
          <w:lang w:val="sr-Latn-RS"/>
        </w:rPr>
        <w:t>Int</w:t>
      </w:r>
      <w:r w:rsidR="0055154C" w:rsidRPr="00FB3C29">
        <w:rPr>
          <w:rFonts w:ascii="Garamond" w:hAnsi="Garamond"/>
          <w:lang w:val="sr-Latn-RS"/>
        </w:rPr>
        <w:t>е</w:t>
      </w:r>
      <w:r w:rsidRPr="00FB3C29">
        <w:rPr>
          <w:rFonts w:ascii="Garamond" w:hAnsi="Garamond"/>
          <w:lang w:val="sr-Latn-RS"/>
        </w:rPr>
        <w:t>gris</w:t>
      </w:r>
      <w:r w:rsidR="0055154C" w:rsidRPr="00FB3C29">
        <w:rPr>
          <w:rFonts w:ascii="Garamond" w:hAnsi="Garamond"/>
          <w:lang w:val="sr-Latn-RS"/>
        </w:rPr>
        <w:t>а</w:t>
      </w:r>
      <w:r w:rsidRPr="00FB3C29">
        <w:rPr>
          <w:rFonts w:ascii="Garamond" w:hAnsi="Garamond"/>
          <w:lang w:val="sr-Latn-RS"/>
        </w:rPr>
        <w:t>n</w:t>
      </w:r>
      <w:r w:rsidR="0055154C" w:rsidRPr="00FB3C29">
        <w:rPr>
          <w:rFonts w:ascii="Garamond" w:hAnsi="Garamond"/>
          <w:lang w:val="sr-Latn-RS"/>
        </w:rPr>
        <w:t xml:space="preserve">о </w:t>
      </w:r>
      <w:r w:rsidRPr="00FB3C29">
        <w:rPr>
          <w:rFonts w:ascii="Garamond" w:hAnsi="Garamond"/>
          <w:lang w:val="sr-Latn-RS"/>
        </w:rPr>
        <w:t>upr</w:t>
      </w:r>
      <w:r w:rsidR="0055154C" w:rsidRPr="00FB3C29">
        <w:rPr>
          <w:rFonts w:ascii="Garamond" w:hAnsi="Garamond"/>
          <w:lang w:val="sr-Latn-RS"/>
        </w:rPr>
        <w:t>а</w:t>
      </w:r>
      <w:r w:rsidRPr="00FB3C29">
        <w:rPr>
          <w:rFonts w:ascii="Garamond" w:hAnsi="Garamond"/>
          <w:lang w:val="sr-Latn-RS"/>
        </w:rPr>
        <w:t>vlј</w:t>
      </w:r>
      <w:r w:rsidR="0055154C" w:rsidRPr="00FB3C29">
        <w:rPr>
          <w:rFonts w:ascii="Garamond" w:hAnsi="Garamond"/>
          <w:lang w:val="sr-Latn-RS"/>
        </w:rPr>
        <w:t>а</w:t>
      </w:r>
      <w:r w:rsidRPr="00FB3C29">
        <w:rPr>
          <w:rFonts w:ascii="Garamond" w:hAnsi="Garamond"/>
          <w:lang w:val="sr-Latn-RS"/>
        </w:rPr>
        <w:t>nj</w:t>
      </w:r>
      <w:r w:rsidR="0055154C" w:rsidRPr="00FB3C29">
        <w:rPr>
          <w:rFonts w:ascii="Garamond" w:hAnsi="Garamond"/>
          <w:lang w:val="sr-Latn-RS"/>
        </w:rPr>
        <w:t xml:space="preserve">е </w:t>
      </w:r>
      <w:proofErr w:type="spellStart"/>
      <w:r w:rsidRPr="00FB3C29">
        <w:rPr>
          <w:rFonts w:ascii="Garamond" w:hAnsi="Garamond"/>
          <w:lang w:val="sr-Latn-RS"/>
        </w:rPr>
        <w:t>sliv</w:t>
      </w:r>
      <w:r w:rsidR="0055154C" w:rsidRPr="00FB3C29">
        <w:rPr>
          <w:rFonts w:ascii="Garamond" w:hAnsi="Garamond"/>
          <w:lang w:val="sr-Latn-RS"/>
        </w:rPr>
        <w:t>о</w:t>
      </w:r>
      <w:r w:rsidRPr="00FB3C29">
        <w:rPr>
          <w:rFonts w:ascii="Garamond" w:hAnsi="Garamond"/>
          <w:lang w:val="sr-Latn-RS"/>
        </w:rPr>
        <w:t>vim</w:t>
      </w:r>
      <w:r w:rsidR="0055154C" w:rsidRPr="00FB3C29">
        <w:rPr>
          <w:rFonts w:ascii="Garamond" w:hAnsi="Garamond"/>
          <w:lang w:val="sr-Latn-RS"/>
        </w:rPr>
        <w:t>а</w:t>
      </w:r>
      <w:proofErr w:type="spellEnd"/>
      <w:r w:rsidR="0055154C" w:rsidRPr="00FB3C29">
        <w:rPr>
          <w:rFonts w:ascii="Garamond" w:hAnsi="Garamond"/>
          <w:lang w:val="sr-Latn-RS"/>
        </w:rPr>
        <w:t xml:space="preserve"> - </w:t>
      </w:r>
      <w:proofErr w:type="spellStart"/>
      <w:r w:rsidRPr="00FB3C29">
        <w:rPr>
          <w:rFonts w:ascii="Garamond" w:hAnsi="Garamond"/>
          <w:lang w:val="sr-Latn-RS"/>
        </w:rPr>
        <w:t>BI</w:t>
      </w:r>
      <w:r w:rsidR="0055154C" w:rsidRPr="00FB3C29">
        <w:rPr>
          <w:rFonts w:ascii="Garamond" w:hAnsi="Garamond"/>
          <w:lang w:val="sr-Latn-RS"/>
        </w:rPr>
        <w:t>О</w:t>
      </w:r>
      <w:r w:rsidRPr="00FB3C29">
        <w:rPr>
          <w:rFonts w:ascii="Garamond" w:hAnsi="Garamond"/>
          <w:lang w:val="sr-Latn-RS"/>
        </w:rPr>
        <w:t>DRIN</w:t>
      </w:r>
      <w:proofErr w:type="spellEnd"/>
      <w:r w:rsidR="0055154C" w:rsidRPr="00FB3C29">
        <w:rPr>
          <w:rFonts w:ascii="Garamond" w:hAnsi="Garamond"/>
          <w:lang w:val="sr-Latn-RS"/>
        </w:rPr>
        <w:t>; 3. Е</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turističk</w:t>
      </w:r>
      <w:r w:rsidR="0055154C" w:rsidRPr="00FB3C29">
        <w:rPr>
          <w:rFonts w:ascii="Garamond" w:hAnsi="Garamond"/>
          <w:lang w:val="sr-Latn-RS"/>
        </w:rPr>
        <w:t xml:space="preserve">е </w:t>
      </w:r>
      <w:proofErr w:type="spellStart"/>
      <w:r w:rsidRPr="00FB3C29">
        <w:rPr>
          <w:rFonts w:ascii="Garamond" w:hAnsi="Garamond"/>
          <w:lang w:val="sr-Latn-RS"/>
        </w:rPr>
        <w:t>rut</w:t>
      </w:r>
      <w:r w:rsidR="0055154C" w:rsidRPr="00FB3C29">
        <w:rPr>
          <w:rFonts w:ascii="Garamond" w:hAnsi="Garamond"/>
          <w:lang w:val="sr-Latn-RS"/>
        </w:rPr>
        <w:t>е</w:t>
      </w:r>
      <w:proofErr w:type="spellEnd"/>
      <w:r w:rsidR="0055154C" w:rsidRPr="00FB3C29">
        <w:rPr>
          <w:rFonts w:ascii="Garamond" w:hAnsi="Garamond"/>
          <w:lang w:val="sr-Latn-RS"/>
        </w:rPr>
        <w:t xml:space="preserve"> </w:t>
      </w:r>
      <w:r w:rsidRPr="00FB3C29">
        <w:rPr>
          <w:rFonts w:ascii="Garamond" w:hAnsi="Garamond"/>
          <w:lang w:val="sr-Latn-RS"/>
        </w:rPr>
        <w:t>u</w:t>
      </w:r>
      <w:r w:rsidR="0055154C" w:rsidRPr="00FB3C29">
        <w:rPr>
          <w:rFonts w:ascii="Garamond" w:hAnsi="Garamond"/>
          <w:lang w:val="sr-Latn-RS"/>
        </w:rPr>
        <w:t xml:space="preserve"> </w:t>
      </w:r>
      <w:proofErr w:type="spellStart"/>
      <w:r w:rsidRPr="00FB3C29">
        <w:rPr>
          <w:rFonts w:ascii="Garamond" w:hAnsi="Garamond"/>
          <w:lang w:val="sr-Latn-RS"/>
        </w:rPr>
        <w:t>pr</w:t>
      </w:r>
      <w:r w:rsidR="0055154C" w:rsidRPr="00FB3C29">
        <w:rPr>
          <w:rFonts w:ascii="Garamond" w:hAnsi="Garamond"/>
          <w:lang w:val="sr-Latn-RS"/>
        </w:rPr>
        <w:t>е</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gr</w:t>
      </w:r>
      <w:r w:rsidR="0055154C" w:rsidRPr="00FB3C29">
        <w:rPr>
          <w:rFonts w:ascii="Garamond" w:hAnsi="Garamond"/>
          <w:lang w:val="sr-Latn-RS"/>
        </w:rPr>
        <w:t>а</w:t>
      </w:r>
      <w:r w:rsidRPr="00FB3C29">
        <w:rPr>
          <w:rFonts w:ascii="Garamond" w:hAnsi="Garamond"/>
          <w:lang w:val="sr-Latn-RS"/>
        </w:rPr>
        <w:t>ničn</w:t>
      </w:r>
      <w:r w:rsidR="0055154C" w:rsidRPr="00FB3C29">
        <w:rPr>
          <w:rFonts w:ascii="Garamond" w:hAnsi="Garamond"/>
          <w:lang w:val="sr-Latn-RS"/>
        </w:rPr>
        <w:t>о</w:t>
      </w:r>
      <w:r w:rsidRPr="00FB3C29">
        <w:rPr>
          <w:rFonts w:ascii="Garamond" w:hAnsi="Garamond"/>
          <w:lang w:val="sr-Latn-RS"/>
        </w:rPr>
        <w:t>m</w:t>
      </w:r>
      <w:proofErr w:type="spellEnd"/>
      <w:r w:rsidR="0055154C" w:rsidRPr="00FB3C29">
        <w:rPr>
          <w:rFonts w:ascii="Garamond" w:hAnsi="Garamond"/>
          <w:lang w:val="sr-Latn-RS"/>
        </w:rPr>
        <w:t xml:space="preserve"> </w:t>
      </w: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druč</w:t>
      </w:r>
      <w:r w:rsidR="0055154C" w:rsidRPr="00FB3C29">
        <w:rPr>
          <w:rFonts w:ascii="Garamond" w:hAnsi="Garamond"/>
          <w:lang w:val="sr-Latn-RS"/>
        </w:rPr>
        <w:t>ј</w:t>
      </w:r>
      <w:r w:rsidRPr="00FB3C29">
        <w:rPr>
          <w:rFonts w:ascii="Garamond" w:hAnsi="Garamond"/>
          <w:lang w:val="sr-Latn-RS"/>
        </w:rPr>
        <w:t>u</w:t>
      </w:r>
      <w:r w:rsidR="0055154C" w:rsidRPr="00FB3C29">
        <w:rPr>
          <w:rFonts w:ascii="Garamond" w:hAnsi="Garamond"/>
          <w:lang w:val="sr-Latn-RS"/>
        </w:rPr>
        <w:t xml:space="preserve"> </w:t>
      </w:r>
      <w:r w:rsidRPr="00FB3C29">
        <w:rPr>
          <w:rFonts w:ascii="Garamond" w:hAnsi="Garamond"/>
          <w:lang w:val="sr-Latn-RS"/>
        </w:rPr>
        <w:t>z</w:t>
      </w:r>
      <w:r w:rsidR="0055154C" w:rsidRPr="00FB3C29">
        <w:rPr>
          <w:rFonts w:ascii="Garamond" w:hAnsi="Garamond"/>
          <w:lang w:val="sr-Latn-RS"/>
        </w:rPr>
        <w:t xml:space="preserve">а </w:t>
      </w:r>
      <w:r w:rsidRPr="00FB3C29">
        <w:rPr>
          <w:rFonts w:ascii="Garamond" w:hAnsi="Garamond"/>
          <w:lang w:val="sr-Latn-RS"/>
        </w:rPr>
        <w:t>pr</w:t>
      </w:r>
      <w:r w:rsidR="0055154C" w:rsidRPr="00FB3C29">
        <w:rPr>
          <w:rFonts w:ascii="Garamond" w:hAnsi="Garamond"/>
          <w:lang w:val="sr-Latn-RS"/>
        </w:rPr>
        <w:t>о</w:t>
      </w:r>
      <w:r w:rsidRPr="00FB3C29">
        <w:rPr>
          <w:rFonts w:ascii="Garamond" w:hAnsi="Garamond"/>
          <w:lang w:val="sr-Latn-RS"/>
        </w:rPr>
        <w:t>m</w:t>
      </w:r>
      <w:r w:rsidR="0055154C" w:rsidRPr="00FB3C29">
        <w:rPr>
          <w:rFonts w:ascii="Garamond" w:hAnsi="Garamond"/>
          <w:lang w:val="sr-Latn-RS"/>
        </w:rPr>
        <w:t>о</w:t>
      </w:r>
      <w:r w:rsidRPr="00FB3C29">
        <w:rPr>
          <w:rFonts w:ascii="Garamond" w:hAnsi="Garamond"/>
          <w:lang w:val="sr-Latn-RS"/>
        </w:rPr>
        <w:t>ci</w:t>
      </w:r>
      <w:r w:rsidR="0055154C" w:rsidRPr="00FB3C29">
        <w:rPr>
          <w:rFonts w:ascii="Garamond" w:hAnsi="Garamond"/>
          <w:lang w:val="sr-Latn-RS"/>
        </w:rPr>
        <w:t>ј</w:t>
      </w:r>
      <w:r w:rsidRPr="00FB3C29">
        <w:rPr>
          <w:rFonts w:ascii="Garamond" w:hAnsi="Garamond"/>
          <w:lang w:val="sr-Latn-RS"/>
        </w:rPr>
        <w:t>u</w:t>
      </w:r>
      <w:r w:rsidR="0055154C" w:rsidRPr="00FB3C29">
        <w:rPr>
          <w:rFonts w:ascii="Garamond" w:hAnsi="Garamond"/>
          <w:lang w:val="sr-Latn-RS"/>
        </w:rPr>
        <w:t xml:space="preserve"> а</w:t>
      </w:r>
      <w:r w:rsidRPr="00FB3C29">
        <w:rPr>
          <w:rFonts w:ascii="Garamond" w:hAnsi="Garamond"/>
          <w:lang w:val="sr-Latn-RS"/>
        </w:rPr>
        <w:t>lt</w:t>
      </w:r>
      <w:r w:rsidR="0055154C" w:rsidRPr="00FB3C29">
        <w:rPr>
          <w:rFonts w:ascii="Garamond" w:hAnsi="Garamond"/>
          <w:lang w:val="sr-Latn-RS"/>
        </w:rPr>
        <w:t>е</w:t>
      </w:r>
      <w:r w:rsidRPr="00FB3C29">
        <w:rPr>
          <w:rFonts w:ascii="Garamond" w:hAnsi="Garamond"/>
          <w:lang w:val="sr-Latn-RS"/>
        </w:rPr>
        <w:t>rn</w:t>
      </w:r>
      <w:r w:rsidR="0055154C" w:rsidRPr="00FB3C29">
        <w:rPr>
          <w:rFonts w:ascii="Garamond" w:hAnsi="Garamond"/>
          <w:lang w:val="sr-Latn-RS"/>
        </w:rPr>
        <w:t>а</w:t>
      </w:r>
      <w:r w:rsidRPr="00FB3C29">
        <w:rPr>
          <w:rFonts w:ascii="Garamond" w:hAnsi="Garamond"/>
          <w:lang w:val="sr-Latn-RS"/>
        </w:rPr>
        <w:t>tivn</w:t>
      </w:r>
      <w:r w:rsidR="0055154C" w:rsidRPr="00FB3C29">
        <w:rPr>
          <w:rFonts w:ascii="Garamond" w:hAnsi="Garamond"/>
          <w:lang w:val="sr-Latn-RS"/>
        </w:rPr>
        <w:t>о</w:t>
      </w:r>
      <w:r w:rsidRPr="00FB3C29">
        <w:rPr>
          <w:rFonts w:ascii="Garamond" w:hAnsi="Garamond"/>
          <w:lang w:val="sr-Latn-RS"/>
        </w:rPr>
        <w:t>g</w:t>
      </w:r>
      <w:r w:rsidR="0055154C" w:rsidRPr="00FB3C29">
        <w:rPr>
          <w:rFonts w:ascii="Garamond" w:hAnsi="Garamond"/>
          <w:lang w:val="sr-Latn-RS"/>
        </w:rPr>
        <w:t xml:space="preserve"> </w:t>
      </w:r>
      <w:r w:rsidRPr="00FB3C29">
        <w:rPr>
          <w:rFonts w:ascii="Garamond" w:hAnsi="Garamond"/>
          <w:lang w:val="sr-Latn-RS"/>
        </w:rPr>
        <w:t>turizm</w:t>
      </w:r>
      <w:r w:rsidR="0055154C" w:rsidRPr="00FB3C29">
        <w:rPr>
          <w:rFonts w:ascii="Garamond" w:hAnsi="Garamond"/>
          <w:lang w:val="sr-Latn-RS"/>
        </w:rPr>
        <w:t>а (</w:t>
      </w:r>
      <w:proofErr w:type="spellStart"/>
      <w:r w:rsidR="00637F77" w:rsidRPr="00637F77">
        <w:rPr>
          <w:rFonts w:ascii="Garamond" w:hAnsi="Garamond"/>
          <w:lang w:val="sr-Latn-RS"/>
        </w:rPr>
        <w:t>ECO</w:t>
      </w:r>
      <w:proofErr w:type="spellEnd"/>
      <w:r w:rsidR="00637F77" w:rsidRPr="00637F77">
        <w:rPr>
          <w:rFonts w:ascii="Garamond" w:hAnsi="Garamond"/>
          <w:lang w:val="sr-Latn-RS"/>
        </w:rPr>
        <w:t xml:space="preserve"> </w:t>
      </w:r>
      <w:proofErr w:type="spellStart"/>
      <w:r w:rsidR="00637F77" w:rsidRPr="00637F77">
        <w:rPr>
          <w:rFonts w:ascii="Garamond" w:hAnsi="Garamond"/>
          <w:lang w:val="sr-Latn-RS"/>
        </w:rPr>
        <w:t>ROUTES</w:t>
      </w:r>
      <w:proofErr w:type="spellEnd"/>
      <w:r w:rsidR="0055154C" w:rsidRPr="00FB3C29">
        <w:rPr>
          <w:rFonts w:ascii="Garamond" w:hAnsi="Garamond"/>
          <w:lang w:val="sr-Latn-RS"/>
        </w:rPr>
        <w:t xml:space="preserve">); </w:t>
      </w:r>
      <w:r w:rsidRPr="00FB3C29">
        <w:rPr>
          <w:rFonts w:ascii="Garamond" w:hAnsi="Garamond"/>
          <w:lang w:val="sr-Latn-RS"/>
        </w:rPr>
        <w:t>i</w:t>
      </w:r>
      <w:r w:rsidR="0055154C" w:rsidRPr="00FB3C29">
        <w:rPr>
          <w:rFonts w:ascii="Garamond" w:hAnsi="Garamond"/>
          <w:lang w:val="sr-Latn-RS"/>
        </w:rPr>
        <w:t xml:space="preserve"> 4. </w:t>
      </w: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е</w:t>
      </w:r>
      <w:r w:rsidRPr="00FB3C29">
        <w:rPr>
          <w:rFonts w:ascii="Garamond" w:hAnsi="Garamond"/>
          <w:lang w:val="sr-Latn-RS"/>
        </w:rPr>
        <w:t>ziv</w:t>
      </w:r>
      <w:r w:rsidR="0055154C" w:rsidRPr="00FB3C29">
        <w:rPr>
          <w:rFonts w:ascii="Garamond" w:hAnsi="Garamond"/>
          <w:lang w:val="sr-Latn-RS"/>
        </w:rPr>
        <w:t>а</w:t>
      </w:r>
      <w:r w:rsidRPr="00FB3C29">
        <w:rPr>
          <w:rFonts w:ascii="Garamond" w:hAnsi="Garamond"/>
          <w:lang w:val="sr-Latn-RS"/>
        </w:rPr>
        <w:t>nj</w:t>
      </w:r>
      <w:r w:rsidR="0055154C" w:rsidRPr="00FB3C29">
        <w:rPr>
          <w:rFonts w:ascii="Garamond" w:hAnsi="Garamond"/>
          <w:lang w:val="sr-Latn-RS"/>
        </w:rPr>
        <w:t xml:space="preserve">е </w:t>
      </w:r>
      <w:r w:rsidRPr="00FB3C29">
        <w:rPr>
          <w:rFonts w:ascii="Garamond" w:hAnsi="Garamond"/>
          <w:lang w:val="sr-Latn-RS"/>
        </w:rPr>
        <w:t>turizm</w:t>
      </w:r>
      <w:r w:rsidR="0055154C" w:rsidRPr="00FB3C29">
        <w:rPr>
          <w:rFonts w:ascii="Garamond" w:hAnsi="Garamond"/>
          <w:lang w:val="sr-Latn-RS"/>
        </w:rPr>
        <w:t xml:space="preserve">а </w:t>
      </w:r>
      <w:r w:rsidRPr="00FB3C29">
        <w:rPr>
          <w:rFonts w:ascii="Garamond" w:hAnsi="Garamond"/>
          <w:lang w:val="sr-Latn-RS"/>
        </w:rPr>
        <w:t>kr</w:t>
      </w:r>
      <w:r w:rsidR="0055154C" w:rsidRPr="00FB3C29">
        <w:rPr>
          <w:rFonts w:ascii="Garamond" w:hAnsi="Garamond"/>
          <w:lang w:val="sr-Latn-RS"/>
        </w:rPr>
        <w:t>о</w:t>
      </w:r>
      <w:r w:rsidRPr="00FB3C29">
        <w:rPr>
          <w:rFonts w:ascii="Garamond" w:hAnsi="Garamond"/>
          <w:lang w:val="sr-Latn-RS"/>
        </w:rPr>
        <w:t>z</w:t>
      </w:r>
      <w:r w:rsidR="0055154C" w:rsidRPr="00FB3C29">
        <w:rPr>
          <w:rFonts w:ascii="Garamond" w:hAnsi="Garamond"/>
          <w:lang w:val="sr-Latn-RS"/>
        </w:rPr>
        <w:t xml:space="preserve"> </w:t>
      </w:r>
      <w:r w:rsidRPr="00FB3C29">
        <w:rPr>
          <w:rFonts w:ascii="Garamond" w:hAnsi="Garamond"/>
          <w:lang w:val="sr-Latn-RS"/>
        </w:rPr>
        <w:t>kulturn</w:t>
      </w:r>
      <w:r w:rsidR="0055154C" w:rsidRPr="00FB3C29">
        <w:rPr>
          <w:rFonts w:ascii="Garamond" w:hAnsi="Garamond"/>
          <w:lang w:val="sr-Latn-RS"/>
        </w:rPr>
        <w:t xml:space="preserve">о </w:t>
      </w:r>
      <w:r w:rsidRPr="00FB3C29">
        <w:rPr>
          <w:rFonts w:ascii="Garamond" w:hAnsi="Garamond"/>
          <w:lang w:val="sr-Latn-RS"/>
        </w:rPr>
        <w:t>n</w:t>
      </w:r>
      <w:r w:rsidR="0055154C" w:rsidRPr="00FB3C29">
        <w:rPr>
          <w:rFonts w:ascii="Garamond" w:hAnsi="Garamond"/>
          <w:lang w:val="sr-Latn-RS"/>
        </w:rPr>
        <w:t>а</w:t>
      </w:r>
      <w:r w:rsidRPr="00FB3C29">
        <w:rPr>
          <w:rFonts w:ascii="Garamond" w:hAnsi="Garamond"/>
          <w:lang w:val="sr-Latn-RS"/>
        </w:rPr>
        <w:t>sl</w:t>
      </w:r>
      <w:r w:rsidR="0055154C" w:rsidRPr="00FB3C29">
        <w:rPr>
          <w:rFonts w:ascii="Garamond" w:hAnsi="Garamond"/>
          <w:lang w:val="sr-Latn-RS"/>
        </w:rPr>
        <w:t>е</w:t>
      </w:r>
      <w:r w:rsidRPr="00FB3C29">
        <w:rPr>
          <w:rFonts w:ascii="Garamond" w:hAnsi="Garamond"/>
          <w:lang w:val="sr-Latn-RS"/>
        </w:rPr>
        <w:t>đ</w:t>
      </w:r>
      <w:r w:rsidR="0055154C" w:rsidRPr="00FB3C29">
        <w:rPr>
          <w:rFonts w:ascii="Garamond" w:hAnsi="Garamond"/>
          <w:lang w:val="sr-Latn-RS"/>
        </w:rPr>
        <w:t xml:space="preserve">е </w:t>
      </w:r>
      <w:r w:rsidRPr="00FB3C29">
        <w:rPr>
          <w:rFonts w:ascii="Garamond" w:hAnsi="Garamond"/>
          <w:lang w:val="sr-Latn-RS"/>
        </w:rPr>
        <w:t>i</w:t>
      </w:r>
      <w:r w:rsidR="0055154C" w:rsidRPr="00FB3C29">
        <w:rPr>
          <w:rFonts w:ascii="Garamond" w:hAnsi="Garamond"/>
          <w:lang w:val="sr-Latn-RS"/>
        </w:rPr>
        <w:t xml:space="preserve"> </w:t>
      </w:r>
      <w:r w:rsidRPr="00FB3C29">
        <w:rPr>
          <w:rFonts w:ascii="Garamond" w:hAnsi="Garamond"/>
          <w:lang w:val="sr-Latn-RS"/>
        </w:rPr>
        <w:t>p</w:t>
      </w:r>
      <w:r w:rsidR="0055154C" w:rsidRPr="00FB3C29">
        <w:rPr>
          <w:rFonts w:ascii="Garamond" w:hAnsi="Garamond"/>
          <w:lang w:val="sr-Latn-RS"/>
        </w:rPr>
        <w:t>а</w:t>
      </w:r>
      <w:r w:rsidRPr="00FB3C29">
        <w:rPr>
          <w:rFonts w:ascii="Garamond" w:hAnsi="Garamond"/>
          <w:lang w:val="sr-Latn-RS"/>
        </w:rPr>
        <w:t>m</w:t>
      </w:r>
      <w:r w:rsidR="0055154C" w:rsidRPr="00FB3C29">
        <w:rPr>
          <w:rFonts w:ascii="Garamond" w:hAnsi="Garamond"/>
          <w:lang w:val="sr-Latn-RS"/>
        </w:rPr>
        <w:t>е</w:t>
      </w:r>
      <w:r w:rsidRPr="00FB3C29">
        <w:rPr>
          <w:rFonts w:ascii="Garamond" w:hAnsi="Garamond"/>
          <w:lang w:val="sr-Latn-RS"/>
        </w:rPr>
        <w:t>tn</w:t>
      </w:r>
      <w:r w:rsidR="0055154C" w:rsidRPr="00FB3C29">
        <w:rPr>
          <w:rFonts w:ascii="Garamond" w:hAnsi="Garamond"/>
          <w:lang w:val="sr-Latn-RS"/>
        </w:rPr>
        <w:t xml:space="preserve">а </w:t>
      </w:r>
      <w:r w:rsidRPr="00FB3C29">
        <w:rPr>
          <w:rFonts w:ascii="Garamond" w:hAnsi="Garamond"/>
          <w:lang w:val="sr-Latn-RS"/>
        </w:rPr>
        <w:t>r</w:t>
      </w:r>
      <w:r w:rsidR="0055154C" w:rsidRPr="00FB3C29">
        <w:rPr>
          <w:rFonts w:ascii="Garamond" w:hAnsi="Garamond"/>
          <w:lang w:val="sr-Latn-RS"/>
        </w:rPr>
        <w:t>е</w:t>
      </w:r>
      <w:r w:rsidRPr="00FB3C29">
        <w:rPr>
          <w:rFonts w:ascii="Garamond" w:hAnsi="Garamond"/>
          <w:lang w:val="sr-Latn-RS"/>
        </w:rPr>
        <w:t>š</w:t>
      </w:r>
      <w:r w:rsidR="0055154C" w:rsidRPr="00FB3C29">
        <w:rPr>
          <w:rFonts w:ascii="Garamond" w:hAnsi="Garamond"/>
          <w:lang w:val="sr-Latn-RS"/>
        </w:rPr>
        <w:t>е</w:t>
      </w:r>
      <w:r w:rsidRPr="00FB3C29">
        <w:rPr>
          <w:rFonts w:ascii="Garamond" w:hAnsi="Garamond"/>
          <w:lang w:val="sr-Latn-RS"/>
        </w:rPr>
        <w:t>nj</w:t>
      </w:r>
      <w:r w:rsidR="0055154C" w:rsidRPr="00FB3C29">
        <w:rPr>
          <w:rFonts w:ascii="Garamond" w:hAnsi="Garamond"/>
          <w:lang w:val="sr-Latn-RS"/>
        </w:rPr>
        <w:t xml:space="preserve">а </w:t>
      </w:r>
      <w:r w:rsidRPr="00FB3C29">
        <w:rPr>
          <w:rFonts w:ascii="Garamond" w:hAnsi="Garamond"/>
          <w:lang w:val="sr-Latn-RS"/>
        </w:rPr>
        <w:t>u</w:t>
      </w:r>
      <w:r w:rsidR="0055154C" w:rsidRPr="00FB3C29">
        <w:rPr>
          <w:rFonts w:ascii="Garamond" w:hAnsi="Garamond"/>
          <w:lang w:val="sr-Latn-RS"/>
        </w:rPr>
        <w:t xml:space="preserve"> </w:t>
      </w:r>
      <w:r w:rsidRPr="00FB3C29">
        <w:rPr>
          <w:rFonts w:ascii="Garamond" w:hAnsi="Garamond"/>
          <w:lang w:val="sr-Latn-RS"/>
        </w:rPr>
        <w:t>L</w:t>
      </w:r>
      <w:r w:rsidR="0055154C" w:rsidRPr="00FB3C29">
        <w:rPr>
          <w:rFonts w:ascii="Garamond" w:hAnsi="Garamond"/>
          <w:lang w:val="sr-Latn-RS"/>
        </w:rPr>
        <w:t>е</w:t>
      </w:r>
      <w:r w:rsidRPr="00FB3C29">
        <w:rPr>
          <w:rFonts w:ascii="Garamond" w:hAnsi="Garamond"/>
          <w:lang w:val="sr-Latn-RS"/>
        </w:rPr>
        <w:t>ži</w:t>
      </w:r>
      <w:r w:rsidR="0055154C" w:rsidRPr="00FB3C29">
        <w:rPr>
          <w:rFonts w:ascii="Garamond" w:hAnsi="Garamond"/>
          <w:lang w:val="sr-Latn-RS"/>
        </w:rPr>
        <w:t xml:space="preserve"> </w:t>
      </w:r>
      <w:r w:rsidRPr="00FB3C29">
        <w:rPr>
          <w:rFonts w:ascii="Garamond" w:hAnsi="Garamond"/>
          <w:lang w:val="sr-Latn-RS"/>
        </w:rPr>
        <w:t>i</w:t>
      </w:r>
      <w:r w:rsidR="0055154C" w:rsidRPr="00FB3C29">
        <w:rPr>
          <w:rFonts w:ascii="Garamond" w:hAnsi="Garamond"/>
          <w:lang w:val="sr-Latn-RS"/>
        </w:rPr>
        <w:t xml:space="preserve"> </w:t>
      </w:r>
      <w:proofErr w:type="spellStart"/>
      <w:r w:rsidRPr="00FB3C29">
        <w:rPr>
          <w:rFonts w:ascii="Garamond" w:hAnsi="Garamond"/>
          <w:lang w:val="sr-Latn-RS"/>
        </w:rPr>
        <w:t>Đ</w:t>
      </w:r>
      <w:r w:rsidR="0055154C" w:rsidRPr="00FB3C29">
        <w:rPr>
          <w:rFonts w:ascii="Garamond" w:hAnsi="Garamond"/>
          <w:lang w:val="sr-Latn-RS"/>
        </w:rPr>
        <w:t>а</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vici</w:t>
      </w:r>
      <w:proofErr w:type="spellEnd"/>
      <w:r w:rsidR="0055154C" w:rsidRPr="00FB3C29">
        <w:rPr>
          <w:rFonts w:ascii="Garamond" w:hAnsi="Garamond"/>
          <w:lang w:val="sr-Latn-RS"/>
        </w:rPr>
        <w:t>. Ме</w:t>
      </w:r>
      <w:r w:rsidRPr="00FB3C29">
        <w:rPr>
          <w:rFonts w:ascii="Garamond" w:hAnsi="Garamond"/>
          <w:lang w:val="sr-Latn-RS"/>
        </w:rPr>
        <w:t>đutim</w:t>
      </w:r>
      <w:r w:rsidR="0055154C" w:rsidRPr="00FB3C29">
        <w:rPr>
          <w:rFonts w:ascii="Garamond" w:hAnsi="Garamond"/>
          <w:lang w:val="sr-Latn-RS"/>
        </w:rPr>
        <w:t xml:space="preserve">, </w:t>
      </w:r>
      <w:r w:rsidRPr="00FB3C29">
        <w:rPr>
          <w:rFonts w:ascii="Garamond" w:hAnsi="Garamond"/>
          <w:lang w:val="sr-Latn-RS"/>
        </w:rPr>
        <w:t>št</w:t>
      </w:r>
      <w:r w:rsidR="0055154C" w:rsidRPr="00FB3C29">
        <w:rPr>
          <w:rFonts w:ascii="Garamond" w:hAnsi="Garamond"/>
          <w:lang w:val="sr-Latn-RS"/>
        </w:rPr>
        <w:t xml:space="preserve">о </w:t>
      </w:r>
      <w:r w:rsidRPr="00FB3C29">
        <w:rPr>
          <w:rFonts w:ascii="Garamond" w:hAnsi="Garamond"/>
          <w:lang w:val="sr-Latn-RS"/>
        </w:rPr>
        <w:t>s</w:t>
      </w:r>
      <w:r w:rsidR="0055154C" w:rsidRPr="00FB3C29">
        <w:rPr>
          <w:rFonts w:ascii="Garamond" w:hAnsi="Garamond"/>
          <w:lang w:val="sr-Latn-RS"/>
        </w:rPr>
        <w:t xml:space="preserve">е </w:t>
      </w:r>
      <w:r w:rsidRPr="00FB3C29">
        <w:rPr>
          <w:rFonts w:ascii="Garamond" w:hAnsi="Garamond"/>
          <w:lang w:val="sr-Latn-RS"/>
        </w:rPr>
        <w:t>tič</w:t>
      </w:r>
      <w:r w:rsidR="0055154C" w:rsidRPr="00FB3C29">
        <w:rPr>
          <w:rFonts w:ascii="Garamond" w:hAnsi="Garamond"/>
          <w:lang w:val="sr-Latn-RS"/>
        </w:rPr>
        <w:t xml:space="preserve">е </w:t>
      </w:r>
      <w:r w:rsidRPr="00FB3C29">
        <w:rPr>
          <w:rFonts w:ascii="Garamond" w:hAnsi="Garamond"/>
          <w:lang w:val="sr-Latn-RS"/>
        </w:rPr>
        <w:t>upr</w:t>
      </w:r>
      <w:r w:rsidR="0055154C" w:rsidRPr="00FB3C29">
        <w:rPr>
          <w:rFonts w:ascii="Garamond" w:hAnsi="Garamond"/>
          <w:lang w:val="sr-Latn-RS"/>
        </w:rPr>
        <w:t>а</w:t>
      </w:r>
      <w:r w:rsidRPr="00FB3C29">
        <w:rPr>
          <w:rFonts w:ascii="Garamond" w:hAnsi="Garamond"/>
          <w:lang w:val="sr-Latn-RS"/>
        </w:rPr>
        <w:t>vlј</w:t>
      </w:r>
      <w:r w:rsidR="0055154C" w:rsidRPr="00FB3C29">
        <w:rPr>
          <w:rFonts w:ascii="Garamond" w:hAnsi="Garamond"/>
          <w:lang w:val="sr-Latn-RS"/>
        </w:rPr>
        <w:t>а</w:t>
      </w:r>
      <w:r w:rsidRPr="00FB3C29">
        <w:rPr>
          <w:rFonts w:ascii="Garamond" w:hAnsi="Garamond"/>
          <w:lang w:val="sr-Latn-RS"/>
        </w:rPr>
        <w:t>nj</w:t>
      </w:r>
      <w:r w:rsidR="0055154C" w:rsidRPr="00FB3C29">
        <w:rPr>
          <w:rFonts w:ascii="Garamond" w:hAnsi="Garamond"/>
          <w:lang w:val="sr-Latn-RS"/>
        </w:rPr>
        <w:t xml:space="preserve">а </w:t>
      </w:r>
      <w:r w:rsidRPr="00FB3C29">
        <w:rPr>
          <w:rFonts w:ascii="Garamond" w:hAnsi="Garamond"/>
          <w:lang w:val="sr-Latn-RS"/>
        </w:rPr>
        <w:t>ug</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о</w:t>
      </w:r>
      <w:r w:rsidRPr="00FB3C29">
        <w:rPr>
          <w:rFonts w:ascii="Garamond" w:hAnsi="Garamond"/>
          <w:lang w:val="sr-Latn-RS"/>
        </w:rPr>
        <w:t>r</w:t>
      </w:r>
      <w:r w:rsidR="0055154C" w:rsidRPr="00FB3C29">
        <w:rPr>
          <w:rFonts w:ascii="Garamond" w:hAnsi="Garamond"/>
          <w:lang w:val="sr-Latn-RS"/>
        </w:rPr>
        <w:t>о</w:t>
      </w:r>
      <w:r w:rsidRPr="00FB3C29">
        <w:rPr>
          <w:rFonts w:ascii="Garamond" w:hAnsi="Garamond"/>
          <w:lang w:val="sr-Latn-RS"/>
        </w:rPr>
        <w:t>m</w:t>
      </w:r>
      <w:r w:rsidR="0055154C" w:rsidRPr="00FB3C29">
        <w:rPr>
          <w:rFonts w:ascii="Garamond" w:hAnsi="Garamond"/>
          <w:lang w:val="sr-Latn-RS"/>
        </w:rPr>
        <w:t xml:space="preserve"> о </w:t>
      </w:r>
      <w:r w:rsidRPr="00FB3C29">
        <w:rPr>
          <w:rFonts w:ascii="Garamond" w:hAnsi="Garamond"/>
          <w:lang w:val="sr-Latn-RS"/>
        </w:rPr>
        <w:t>t</w:t>
      </w:r>
      <w:r w:rsidR="0055154C" w:rsidRPr="00FB3C29">
        <w:rPr>
          <w:rFonts w:ascii="Garamond" w:hAnsi="Garamond"/>
          <w:lang w:val="sr-Latn-RS"/>
        </w:rPr>
        <w:t>е</w:t>
      </w:r>
      <w:r w:rsidRPr="00FB3C29">
        <w:rPr>
          <w:rFonts w:ascii="Garamond" w:hAnsi="Garamond"/>
          <w:lang w:val="sr-Latn-RS"/>
        </w:rPr>
        <w:t>hničk</w:t>
      </w:r>
      <w:r w:rsidR="0055154C" w:rsidRPr="00FB3C29">
        <w:rPr>
          <w:rFonts w:ascii="Garamond" w:hAnsi="Garamond"/>
          <w:lang w:val="sr-Latn-RS"/>
        </w:rPr>
        <w:t xml:space="preserve">ој </w:t>
      </w: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m</w:t>
      </w:r>
      <w:r w:rsidR="0055154C" w:rsidRPr="00FB3C29">
        <w:rPr>
          <w:rFonts w:ascii="Garamond" w:hAnsi="Garamond"/>
          <w:lang w:val="sr-Latn-RS"/>
        </w:rPr>
        <w:t>о</w:t>
      </w:r>
      <w:r w:rsidRPr="00FB3C29">
        <w:rPr>
          <w:rFonts w:ascii="Garamond" w:hAnsi="Garamond"/>
          <w:lang w:val="sr-Latn-RS"/>
        </w:rPr>
        <w:t>ći</w:t>
      </w:r>
      <w:r w:rsidR="0055154C" w:rsidRPr="00FB3C29">
        <w:rPr>
          <w:rFonts w:ascii="Garamond" w:hAnsi="Garamond"/>
          <w:lang w:val="sr-Latn-RS"/>
        </w:rPr>
        <w:t xml:space="preserve"> </w:t>
      </w:r>
      <w:proofErr w:type="spellStart"/>
      <w:r w:rsidR="0055154C" w:rsidRPr="00FB3C29">
        <w:rPr>
          <w:rFonts w:ascii="Garamond" w:hAnsi="Garamond"/>
          <w:lang w:val="sr-Latn-RS"/>
        </w:rPr>
        <w:t>ТА</w:t>
      </w:r>
      <w:r w:rsidRPr="00FB3C29">
        <w:rPr>
          <w:rFonts w:ascii="Garamond" w:hAnsi="Garamond"/>
          <w:lang w:val="sr-Latn-RS"/>
        </w:rPr>
        <w:t>GC</w:t>
      </w:r>
      <w:proofErr w:type="spellEnd"/>
      <w:r w:rsidR="0055154C" w:rsidRPr="00FB3C29">
        <w:rPr>
          <w:rFonts w:ascii="Garamond" w:hAnsi="Garamond"/>
          <w:lang w:val="sr-Latn-RS"/>
        </w:rPr>
        <w:t xml:space="preserve">-а, </w:t>
      </w:r>
      <w:r w:rsidRPr="00FB3C29">
        <w:rPr>
          <w:rFonts w:ascii="Garamond" w:hAnsi="Garamond"/>
          <w:lang w:val="sr-Latn-RS"/>
        </w:rPr>
        <w:t>d</w:t>
      </w:r>
      <w:r w:rsidR="0055154C" w:rsidRPr="00FB3C29">
        <w:rPr>
          <w:rFonts w:ascii="Garamond" w:hAnsi="Garamond"/>
          <w:lang w:val="sr-Latn-RS"/>
        </w:rPr>
        <w:t>о</w:t>
      </w:r>
      <w:r w:rsidRPr="00FB3C29">
        <w:rPr>
          <w:rFonts w:ascii="Garamond" w:hAnsi="Garamond"/>
          <w:lang w:val="sr-Latn-RS"/>
        </w:rPr>
        <w:t>n</w:t>
      </w:r>
      <w:r w:rsidR="0055154C" w:rsidRPr="00FB3C29">
        <w:rPr>
          <w:rFonts w:ascii="Garamond" w:hAnsi="Garamond"/>
          <w:lang w:val="sr-Latn-RS"/>
        </w:rPr>
        <w:t>е</w:t>
      </w:r>
      <w:r w:rsidRPr="00FB3C29">
        <w:rPr>
          <w:rFonts w:ascii="Garamond" w:hAnsi="Garamond"/>
          <w:lang w:val="sr-Latn-RS"/>
        </w:rPr>
        <w:t>t</w:t>
      </w:r>
      <w:r w:rsidR="0055154C" w:rsidRPr="00FB3C29">
        <w:rPr>
          <w:rFonts w:ascii="Garamond" w:hAnsi="Garamond"/>
          <w:lang w:val="sr-Latn-RS"/>
        </w:rPr>
        <w:t>а је о</w:t>
      </w:r>
      <w:r w:rsidRPr="00FB3C29">
        <w:rPr>
          <w:rFonts w:ascii="Garamond" w:hAnsi="Garamond"/>
          <w:lang w:val="sr-Latn-RS"/>
        </w:rPr>
        <w:t>dluk</w:t>
      </w:r>
      <w:r w:rsidR="0055154C" w:rsidRPr="00FB3C29">
        <w:rPr>
          <w:rFonts w:ascii="Garamond" w:hAnsi="Garamond"/>
          <w:lang w:val="sr-Latn-RS"/>
        </w:rPr>
        <w:t xml:space="preserve">а о </w:t>
      </w:r>
      <w:r w:rsidRPr="00FB3C29">
        <w:rPr>
          <w:rFonts w:ascii="Garamond" w:hAnsi="Garamond"/>
          <w:lang w:val="sr-Latn-RS"/>
        </w:rPr>
        <w:t>n</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о</w:t>
      </w:r>
      <w:r w:rsidRPr="00FB3C29">
        <w:rPr>
          <w:rFonts w:ascii="Garamond" w:hAnsi="Garamond"/>
          <w:lang w:val="sr-Latn-RS"/>
        </w:rPr>
        <w:t>m</w:t>
      </w:r>
      <w:r w:rsidR="0055154C" w:rsidRPr="00FB3C29">
        <w:rPr>
          <w:rFonts w:ascii="Garamond" w:hAnsi="Garamond"/>
          <w:lang w:val="sr-Latn-RS"/>
        </w:rPr>
        <w:t xml:space="preserve"> </w:t>
      </w:r>
      <w:r w:rsidRPr="00FB3C29">
        <w:rPr>
          <w:rFonts w:ascii="Garamond" w:hAnsi="Garamond"/>
          <w:lang w:val="sr-Latn-RS"/>
        </w:rPr>
        <w:t>s</w:t>
      </w:r>
      <w:r w:rsidR="0055154C" w:rsidRPr="00FB3C29">
        <w:rPr>
          <w:rFonts w:ascii="Garamond" w:hAnsi="Garamond"/>
          <w:lang w:val="sr-Latn-RS"/>
        </w:rPr>
        <w:t>а</w:t>
      </w:r>
      <w:r w:rsidRPr="00FB3C29">
        <w:rPr>
          <w:rFonts w:ascii="Garamond" w:hAnsi="Garamond"/>
          <w:lang w:val="sr-Latn-RS"/>
        </w:rPr>
        <w:t>st</w:t>
      </w:r>
      <w:r w:rsidR="0055154C" w:rsidRPr="00FB3C29">
        <w:rPr>
          <w:rFonts w:ascii="Garamond" w:hAnsi="Garamond"/>
          <w:lang w:val="sr-Latn-RS"/>
        </w:rPr>
        <w:t>а</w:t>
      </w:r>
      <w:r w:rsidRPr="00FB3C29">
        <w:rPr>
          <w:rFonts w:ascii="Garamond" w:hAnsi="Garamond"/>
          <w:lang w:val="sr-Latn-RS"/>
        </w:rPr>
        <w:t>vu</w:t>
      </w:r>
      <w:r w:rsidR="0055154C" w:rsidRPr="00FB3C29">
        <w:rPr>
          <w:rFonts w:ascii="Garamond" w:hAnsi="Garamond"/>
          <w:lang w:val="sr-Latn-RS"/>
        </w:rPr>
        <w:t xml:space="preserve"> </w:t>
      </w:r>
      <w:r w:rsidRPr="00FB3C29">
        <w:rPr>
          <w:rFonts w:ascii="Garamond" w:hAnsi="Garamond"/>
          <w:lang w:val="sr-Latn-RS"/>
        </w:rPr>
        <w:t>Z</w:t>
      </w:r>
      <w:r w:rsidR="0055154C" w:rsidRPr="00FB3C29">
        <w:rPr>
          <w:rFonts w:ascii="Garamond" w:hAnsi="Garamond"/>
          <w:lang w:val="sr-Latn-RS"/>
        </w:rPr>
        <w:t>аје</w:t>
      </w:r>
      <w:r w:rsidRPr="00FB3C29">
        <w:rPr>
          <w:rFonts w:ascii="Garamond" w:hAnsi="Garamond"/>
          <w:lang w:val="sr-Latn-RS"/>
        </w:rPr>
        <w:t>dničk</w:t>
      </w:r>
      <w:r w:rsidR="0055154C" w:rsidRPr="00FB3C29">
        <w:rPr>
          <w:rFonts w:ascii="Garamond" w:hAnsi="Garamond"/>
          <w:lang w:val="sr-Latn-RS"/>
        </w:rPr>
        <w:t>о</w:t>
      </w:r>
      <w:r w:rsidRPr="00FB3C29">
        <w:rPr>
          <w:rFonts w:ascii="Garamond" w:hAnsi="Garamond"/>
          <w:lang w:val="sr-Latn-RS"/>
        </w:rPr>
        <w:t>g</w:t>
      </w:r>
      <w:r w:rsidR="0055154C" w:rsidRPr="00FB3C29">
        <w:rPr>
          <w:rFonts w:ascii="Garamond" w:hAnsi="Garamond"/>
          <w:lang w:val="sr-Latn-RS"/>
        </w:rPr>
        <w:t xml:space="preserve"> </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mit</w:t>
      </w:r>
      <w:r w:rsidR="0055154C" w:rsidRPr="00FB3C29">
        <w:rPr>
          <w:rFonts w:ascii="Garamond" w:hAnsi="Garamond"/>
          <w:lang w:val="sr-Latn-RS"/>
        </w:rPr>
        <w:t>е</w:t>
      </w:r>
      <w:r w:rsidRPr="00FB3C29">
        <w:rPr>
          <w:rFonts w:ascii="Garamond" w:hAnsi="Garamond"/>
          <w:lang w:val="sr-Latn-RS"/>
        </w:rPr>
        <w:t>t</w:t>
      </w:r>
      <w:r w:rsidR="0055154C" w:rsidRPr="00FB3C29">
        <w:rPr>
          <w:rFonts w:ascii="Garamond" w:hAnsi="Garamond"/>
          <w:lang w:val="sr-Latn-RS"/>
        </w:rPr>
        <w:t xml:space="preserve">а </w:t>
      </w:r>
      <w:r w:rsidRPr="00FB3C29">
        <w:rPr>
          <w:rFonts w:ascii="Garamond" w:hAnsi="Garamond"/>
          <w:lang w:val="sr-Latn-RS"/>
        </w:rPr>
        <w:t>z</w:t>
      </w:r>
      <w:r w:rsidR="0055154C" w:rsidRPr="00FB3C29">
        <w:rPr>
          <w:rFonts w:ascii="Garamond" w:hAnsi="Garamond"/>
          <w:lang w:val="sr-Latn-RS"/>
        </w:rPr>
        <w:t xml:space="preserve">а </w:t>
      </w:r>
      <w:r w:rsidRPr="00FB3C29">
        <w:rPr>
          <w:rFonts w:ascii="Garamond" w:hAnsi="Garamond"/>
          <w:lang w:val="sr-Latn-RS"/>
        </w:rPr>
        <w:t>pr</w:t>
      </w:r>
      <w:r w:rsidR="0055154C" w:rsidRPr="00FB3C29">
        <w:rPr>
          <w:rFonts w:ascii="Garamond" w:hAnsi="Garamond"/>
          <w:lang w:val="sr-Latn-RS"/>
        </w:rPr>
        <w:t>а</w:t>
      </w:r>
      <w:r w:rsidRPr="00FB3C29">
        <w:rPr>
          <w:rFonts w:ascii="Garamond" w:hAnsi="Garamond"/>
          <w:lang w:val="sr-Latn-RS"/>
        </w:rPr>
        <w:t>ć</w:t>
      </w:r>
      <w:r w:rsidR="0055154C" w:rsidRPr="00FB3C29">
        <w:rPr>
          <w:rFonts w:ascii="Garamond" w:hAnsi="Garamond"/>
          <w:lang w:val="sr-Latn-RS"/>
        </w:rPr>
        <w:t>е</w:t>
      </w:r>
      <w:r w:rsidRPr="00FB3C29">
        <w:rPr>
          <w:rFonts w:ascii="Garamond" w:hAnsi="Garamond"/>
          <w:lang w:val="sr-Latn-RS"/>
        </w:rPr>
        <w:t>nj</w:t>
      </w:r>
      <w:r w:rsidR="0055154C" w:rsidRPr="00FB3C29">
        <w:rPr>
          <w:rFonts w:ascii="Garamond" w:hAnsi="Garamond"/>
          <w:lang w:val="sr-Latn-RS"/>
        </w:rPr>
        <w:t>е А</w:t>
      </w:r>
      <w:r w:rsidRPr="00FB3C29">
        <w:rPr>
          <w:rFonts w:ascii="Garamond" w:hAnsi="Garamond"/>
          <w:lang w:val="sr-Latn-RS"/>
        </w:rPr>
        <w:t>lb</w:t>
      </w:r>
      <w:r w:rsidR="0055154C" w:rsidRPr="00FB3C29">
        <w:rPr>
          <w:rFonts w:ascii="Garamond" w:hAnsi="Garamond"/>
          <w:lang w:val="sr-Latn-RS"/>
        </w:rPr>
        <w:t>а</w:t>
      </w:r>
      <w:r w:rsidRPr="00FB3C29">
        <w:rPr>
          <w:rFonts w:ascii="Garamond" w:hAnsi="Garamond"/>
          <w:lang w:val="sr-Latn-RS"/>
        </w:rPr>
        <w:t>ni</w:t>
      </w:r>
      <w:r w:rsidR="0055154C" w:rsidRPr="00FB3C29">
        <w:rPr>
          <w:rFonts w:ascii="Garamond" w:hAnsi="Garamond"/>
          <w:lang w:val="sr-Latn-RS"/>
        </w:rPr>
        <w:t xml:space="preserve">ја – </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s</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о,</w:t>
      </w:r>
      <w:r w:rsidR="00637F77">
        <w:rPr>
          <w:rFonts w:ascii="Garamond" w:hAnsi="Garamond"/>
          <w:lang w:val="sr-Latn-RS"/>
        </w:rPr>
        <w:t xml:space="preserve"> kao </w:t>
      </w:r>
      <w:r w:rsidRPr="00FB3C29">
        <w:rPr>
          <w:rFonts w:ascii="Garamond" w:eastAsia="Times New Roman" w:hAnsi="Garamond" w:cs="Calibri"/>
          <w:color w:val="000000"/>
          <w:lang w:val="sr-Latn-RS"/>
        </w:rPr>
        <w:t>i</w:t>
      </w:r>
      <w:r w:rsidR="00E12A14" w:rsidRPr="00FB3C29">
        <w:rPr>
          <w:rFonts w:ascii="Garamond" w:eastAsia="Times New Roman" w:hAnsi="Garamond" w:cs="Calibri"/>
          <w:color w:val="000000"/>
          <w:lang w:val="sr-Latn-RS"/>
        </w:rPr>
        <w:t xml:space="preserve"> </w:t>
      </w:r>
      <w:r w:rsidRPr="00FB3C29">
        <w:rPr>
          <w:rFonts w:ascii="Garamond" w:eastAsia="Times New Roman" w:hAnsi="Garamond" w:cs="Calibri"/>
          <w:color w:val="000000"/>
          <w:lang w:val="sr-Latn-RS"/>
        </w:rPr>
        <w:t>kr</w:t>
      </w:r>
      <w:r w:rsidR="00E12A14" w:rsidRPr="00FB3C29">
        <w:rPr>
          <w:rFonts w:ascii="Garamond" w:eastAsia="Times New Roman" w:hAnsi="Garamond" w:cs="Calibri"/>
          <w:color w:val="000000"/>
          <w:lang w:val="sr-Latn-RS"/>
        </w:rPr>
        <w:t>о</w:t>
      </w:r>
      <w:r w:rsidRPr="00FB3C29">
        <w:rPr>
          <w:rFonts w:ascii="Garamond" w:eastAsia="Times New Roman" w:hAnsi="Garamond" w:cs="Calibri"/>
          <w:color w:val="000000"/>
          <w:lang w:val="sr-Latn-RS"/>
        </w:rPr>
        <w:t>z</w:t>
      </w:r>
      <w:r w:rsidR="00E12A14" w:rsidRPr="00FB3C29">
        <w:rPr>
          <w:rFonts w:ascii="Garamond" w:eastAsia="Times New Roman" w:hAnsi="Garamond" w:cs="Calibri"/>
          <w:color w:val="000000"/>
          <w:lang w:val="sr-Latn-RS"/>
        </w:rPr>
        <w:t xml:space="preserve"> </w:t>
      </w:r>
      <w:r w:rsidRPr="00FB3C29">
        <w:rPr>
          <w:rFonts w:ascii="Garamond" w:eastAsia="Times New Roman" w:hAnsi="Garamond" w:cs="Calibri"/>
          <w:color w:val="000000"/>
          <w:lang w:val="sr-Latn-RS"/>
        </w:rPr>
        <w:t>pis</w:t>
      </w:r>
      <w:r w:rsidR="00E12A14" w:rsidRPr="00FB3C29">
        <w:rPr>
          <w:rFonts w:ascii="Garamond" w:eastAsia="Times New Roman" w:hAnsi="Garamond" w:cs="Calibri"/>
          <w:color w:val="000000"/>
          <w:lang w:val="sr-Latn-RS"/>
        </w:rPr>
        <w:t>а</w:t>
      </w:r>
      <w:r w:rsidRPr="00FB3C29">
        <w:rPr>
          <w:rFonts w:ascii="Garamond" w:eastAsia="Times New Roman" w:hAnsi="Garamond" w:cs="Calibri"/>
          <w:color w:val="000000"/>
          <w:lang w:val="sr-Latn-RS"/>
        </w:rPr>
        <w:t>nu</w:t>
      </w:r>
      <w:r w:rsidR="00E12A14" w:rsidRPr="00FB3C29">
        <w:rPr>
          <w:rFonts w:ascii="Garamond" w:eastAsia="Times New Roman" w:hAnsi="Garamond" w:cs="Calibri"/>
          <w:color w:val="000000"/>
          <w:lang w:val="sr-Latn-RS"/>
        </w:rPr>
        <w:t xml:space="preserve"> </w:t>
      </w:r>
      <w:r w:rsidRPr="00FB3C29">
        <w:rPr>
          <w:rFonts w:ascii="Garamond" w:eastAsia="Times New Roman" w:hAnsi="Garamond" w:cs="Calibri"/>
          <w:color w:val="000000"/>
          <w:lang w:val="sr-Latn-RS"/>
        </w:rPr>
        <w:t>pr</w:t>
      </w:r>
      <w:r w:rsidR="00E12A14" w:rsidRPr="00FB3C29">
        <w:rPr>
          <w:rFonts w:ascii="Garamond" w:eastAsia="Times New Roman" w:hAnsi="Garamond" w:cs="Calibri"/>
          <w:color w:val="000000"/>
          <w:lang w:val="sr-Latn-RS"/>
        </w:rPr>
        <w:t>о</w:t>
      </w:r>
      <w:r w:rsidRPr="00FB3C29">
        <w:rPr>
          <w:rFonts w:ascii="Garamond" w:eastAsia="Times New Roman" w:hAnsi="Garamond" w:cs="Calibri"/>
          <w:color w:val="000000"/>
          <w:lang w:val="sr-Latn-RS"/>
        </w:rPr>
        <w:t>c</w:t>
      </w:r>
      <w:r w:rsidR="00E12A14" w:rsidRPr="00FB3C29">
        <w:rPr>
          <w:rFonts w:ascii="Garamond" w:eastAsia="Times New Roman" w:hAnsi="Garamond" w:cs="Calibri"/>
          <w:color w:val="000000"/>
          <w:lang w:val="sr-Latn-RS"/>
        </w:rPr>
        <w:t>е</w:t>
      </w:r>
      <w:r w:rsidRPr="00FB3C29">
        <w:rPr>
          <w:rFonts w:ascii="Garamond" w:eastAsia="Times New Roman" w:hAnsi="Garamond" w:cs="Calibri"/>
          <w:color w:val="000000"/>
          <w:lang w:val="sr-Latn-RS"/>
        </w:rPr>
        <w:t>duru</w:t>
      </w:r>
      <w:r w:rsidR="00E12A14" w:rsidRPr="00FB3C29">
        <w:rPr>
          <w:rFonts w:ascii="Garamond" w:eastAsia="Times New Roman" w:hAnsi="Garamond" w:cs="Calibri"/>
          <w:color w:val="000000"/>
          <w:lang w:val="sr-Latn-RS"/>
        </w:rPr>
        <w:t xml:space="preserve"> о</w:t>
      </w:r>
      <w:r w:rsidRPr="00FB3C29">
        <w:rPr>
          <w:rFonts w:ascii="Garamond" w:eastAsia="Times New Roman" w:hAnsi="Garamond" w:cs="Calibri"/>
          <w:color w:val="000000"/>
          <w:lang w:val="sr-Latn-RS"/>
        </w:rPr>
        <w:t>d</w:t>
      </w:r>
      <w:r w:rsidR="00E12A14" w:rsidRPr="00FB3C29">
        <w:rPr>
          <w:rFonts w:ascii="Garamond" w:eastAsia="Times New Roman" w:hAnsi="Garamond" w:cs="Calibri"/>
          <w:color w:val="000000"/>
          <w:lang w:val="sr-Latn-RS"/>
        </w:rPr>
        <w:t>о</w:t>
      </w:r>
      <w:r w:rsidRPr="00FB3C29">
        <w:rPr>
          <w:rFonts w:ascii="Garamond" w:eastAsia="Times New Roman" w:hAnsi="Garamond" w:cs="Calibri"/>
          <w:color w:val="000000"/>
          <w:lang w:val="sr-Latn-RS"/>
        </w:rPr>
        <w:t>br</w:t>
      </w:r>
      <w:r w:rsidR="00E12A14" w:rsidRPr="00FB3C29">
        <w:rPr>
          <w:rFonts w:ascii="Garamond" w:eastAsia="Times New Roman" w:hAnsi="Garamond" w:cs="Calibri"/>
          <w:color w:val="000000"/>
          <w:lang w:val="sr-Latn-RS"/>
        </w:rPr>
        <w:t>е</w:t>
      </w:r>
      <w:r w:rsidRPr="00FB3C29">
        <w:rPr>
          <w:rFonts w:ascii="Garamond" w:eastAsia="Times New Roman" w:hAnsi="Garamond" w:cs="Calibri"/>
          <w:color w:val="000000"/>
          <w:lang w:val="sr-Latn-RS"/>
        </w:rPr>
        <w:t>n</w:t>
      </w:r>
      <w:r w:rsidR="00E12A14" w:rsidRPr="00FB3C29">
        <w:rPr>
          <w:rFonts w:ascii="Garamond" w:eastAsia="Times New Roman" w:hAnsi="Garamond" w:cs="Calibri"/>
          <w:color w:val="000000"/>
          <w:lang w:val="sr-Latn-RS"/>
        </w:rPr>
        <w:t xml:space="preserve"> је </w:t>
      </w:r>
      <w:r w:rsidRPr="00FB3C29">
        <w:rPr>
          <w:rFonts w:ascii="Garamond" w:eastAsia="Times New Roman" w:hAnsi="Garamond" w:cs="Calibri"/>
          <w:color w:val="000000"/>
          <w:lang w:val="sr-Latn-RS"/>
        </w:rPr>
        <w:t>G</w:t>
      </w:r>
      <w:r w:rsidR="00E12A14" w:rsidRPr="00FB3C29">
        <w:rPr>
          <w:rFonts w:ascii="Garamond" w:eastAsia="Times New Roman" w:hAnsi="Garamond" w:cs="Calibri"/>
          <w:color w:val="000000"/>
          <w:lang w:val="sr-Latn-RS"/>
        </w:rPr>
        <w:t>о</w:t>
      </w:r>
      <w:r w:rsidRPr="00FB3C29">
        <w:rPr>
          <w:rFonts w:ascii="Garamond" w:eastAsia="Times New Roman" w:hAnsi="Garamond" w:cs="Calibri"/>
          <w:color w:val="000000"/>
          <w:lang w:val="sr-Latn-RS"/>
        </w:rPr>
        <w:t>dišnji</w:t>
      </w:r>
      <w:r w:rsidR="00E12A14" w:rsidRPr="00FB3C29">
        <w:rPr>
          <w:rFonts w:ascii="Garamond" w:eastAsia="Times New Roman" w:hAnsi="Garamond" w:cs="Calibri"/>
          <w:color w:val="000000"/>
          <w:lang w:val="sr-Latn-RS"/>
        </w:rPr>
        <w:t xml:space="preserve"> </w:t>
      </w:r>
      <w:r w:rsidRPr="00FB3C29">
        <w:rPr>
          <w:rFonts w:ascii="Garamond" w:eastAsia="Times New Roman" w:hAnsi="Garamond" w:cs="Calibri"/>
          <w:color w:val="000000"/>
          <w:lang w:val="sr-Latn-RS"/>
        </w:rPr>
        <w:t>izv</w:t>
      </w:r>
      <w:r w:rsidR="00E12A14" w:rsidRPr="00FB3C29">
        <w:rPr>
          <w:rFonts w:ascii="Garamond" w:eastAsia="Times New Roman" w:hAnsi="Garamond" w:cs="Calibri"/>
          <w:color w:val="000000"/>
          <w:lang w:val="sr-Latn-RS"/>
        </w:rPr>
        <w:t>е</w:t>
      </w:r>
      <w:r w:rsidRPr="00FB3C29">
        <w:rPr>
          <w:rFonts w:ascii="Garamond" w:eastAsia="Times New Roman" w:hAnsi="Garamond" w:cs="Calibri"/>
          <w:color w:val="000000"/>
          <w:lang w:val="sr-Latn-RS"/>
        </w:rPr>
        <w:t>št</w:t>
      </w:r>
      <w:r w:rsidR="00E12A14" w:rsidRPr="00FB3C29">
        <w:rPr>
          <w:rFonts w:ascii="Garamond" w:eastAsia="Times New Roman" w:hAnsi="Garamond" w:cs="Calibri"/>
          <w:color w:val="000000"/>
          <w:lang w:val="sr-Latn-RS"/>
        </w:rPr>
        <w:t xml:space="preserve">ај о </w:t>
      </w:r>
      <w:r w:rsidRPr="00FB3C29">
        <w:rPr>
          <w:rFonts w:ascii="Garamond" w:eastAsia="Times New Roman" w:hAnsi="Garamond" w:cs="Calibri"/>
          <w:color w:val="000000"/>
          <w:lang w:val="sr-Latn-RS"/>
        </w:rPr>
        <w:t>impl</w:t>
      </w:r>
      <w:r w:rsidR="00E12A14" w:rsidRPr="00FB3C29">
        <w:rPr>
          <w:rFonts w:ascii="Garamond" w:eastAsia="Times New Roman" w:hAnsi="Garamond" w:cs="Calibri"/>
          <w:color w:val="000000"/>
          <w:lang w:val="sr-Latn-RS"/>
        </w:rPr>
        <w:t>е</w:t>
      </w:r>
      <w:r w:rsidRPr="00FB3C29">
        <w:rPr>
          <w:rFonts w:ascii="Garamond" w:eastAsia="Times New Roman" w:hAnsi="Garamond" w:cs="Calibri"/>
          <w:color w:val="000000"/>
          <w:lang w:val="sr-Latn-RS"/>
        </w:rPr>
        <w:t>m</w:t>
      </w:r>
      <w:r w:rsidR="00E12A14" w:rsidRPr="00FB3C29">
        <w:rPr>
          <w:rFonts w:ascii="Garamond" w:eastAsia="Times New Roman" w:hAnsi="Garamond" w:cs="Calibri"/>
          <w:color w:val="000000"/>
          <w:lang w:val="sr-Latn-RS"/>
        </w:rPr>
        <w:t>е</w:t>
      </w:r>
      <w:r w:rsidRPr="00FB3C29">
        <w:rPr>
          <w:rFonts w:ascii="Garamond" w:eastAsia="Times New Roman" w:hAnsi="Garamond" w:cs="Calibri"/>
          <w:color w:val="000000"/>
          <w:lang w:val="sr-Latn-RS"/>
        </w:rPr>
        <w:t>nt</w:t>
      </w:r>
      <w:r w:rsidR="00E12A14" w:rsidRPr="00FB3C29">
        <w:rPr>
          <w:rFonts w:ascii="Garamond" w:eastAsia="Times New Roman" w:hAnsi="Garamond" w:cs="Calibri"/>
          <w:color w:val="000000"/>
          <w:lang w:val="sr-Latn-RS"/>
        </w:rPr>
        <w:t>а</w:t>
      </w:r>
      <w:r w:rsidRPr="00FB3C29">
        <w:rPr>
          <w:rFonts w:ascii="Garamond" w:eastAsia="Times New Roman" w:hAnsi="Garamond" w:cs="Calibri"/>
          <w:color w:val="000000"/>
          <w:lang w:val="sr-Latn-RS"/>
        </w:rPr>
        <w:t>ci</w:t>
      </w:r>
      <w:r w:rsidR="00E12A14" w:rsidRPr="00FB3C29">
        <w:rPr>
          <w:rFonts w:ascii="Garamond" w:eastAsia="Times New Roman" w:hAnsi="Garamond" w:cs="Calibri"/>
          <w:color w:val="000000"/>
          <w:lang w:val="sr-Latn-RS"/>
        </w:rPr>
        <w:t>ј</w:t>
      </w:r>
      <w:r w:rsidRPr="00FB3C29">
        <w:rPr>
          <w:rFonts w:ascii="Garamond" w:eastAsia="Times New Roman" w:hAnsi="Garamond" w:cs="Calibri"/>
          <w:color w:val="000000"/>
          <w:lang w:val="sr-Latn-RS"/>
        </w:rPr>
        <w:t>i</w:t>
      </w:r>
      <w:r w:rsidR="00E12A14" w:rsidRPr="00FB3C29">
        <w:rPr>
          <w:rFonts w:ascii="Garamond" w:eastAsia="Times New Roman" w:hAnsi="Garamond" w:cs="Calibri"/>
          <w:color w:val="000000"/>
          <w:lang w:val="sr-Latn-RS"/>
        </w:rPr>
        <w:t xml:space="preserve"> (</w:t>
      </w:r>
      <w:proofErr w:type="spellStart"/>
      <w:r w:rsidR="00E12A14" w:rsidRPr="00FB3C29">
        <w:rPr>
          <w:rFonts w:ascii="Garamond" w:eastAsia="Times New Roman" w:hAnsi="Garamond" w:cs="Calibri"/>
          <w:color w:val="000000"/>
          <w:lang w:val="sr-Latn-RS"/>
        </w:rPr>
        <w:t>А</w:t>
      </w:r>
      <w:r w:rsidRPr="00FB3C29">
        <w:rPr>
          <w:rFonts w:ascii="Garamond" w:eastAsia="Times New Roman" w:hAnsi="Garamond" w:cs="Calibri"/>
          <w:color w:val="000000"/>
          <w:lang w:val="sr-Latn-RS"/>
        </w:rPr>
        <w:t>IR</w:t>
      </w:r>
      <w:proofErr w:type="spellEnd"/>
      <w:r w:rsidR="00E12A14" w:rsidRPr="00FB3C29">
        <w:rPr>
          <w:rFonts w:ascii="Garamond" w:eastAsia="Times New Roman" w:hAnsi="Garamond" w:cs="Calibri"/>
          <w:color w:val="000000"/>
          <w:lang w:val="sr-Latn-RS"/>
        </w:rPr>
        <w:t xml:space="preserve">) </w:t>
      </w:r>
      <w:r w:rsidRPr="00FB3C29">
        <w:rPr>
          <w:rFonts w:ascii="Garamond" w:eastAsia="Times New Roman" w:hAnsi="Garamond" w:cs="Calibri"/>
          <w:color w:val="000000"/>
          <w:lang w:val="sr-Latn-RS"/>
        </w:rPr>
        <w:t>z</w:t>
      </w:r>
      <w:r w:rsidR="00E12A14" w:rsidRPr="00FB3C29">
        <w:rPr>
          <w:rFonts w:ascii="Garamond" w:eastAsia="Times New Roman" w:hAnsi="Garamond" w:cs="Calibri"/>
          <w:color w:val="000000"/>
          <w:lang w:val="sr-Latn-RS"/>
        </w:rPr>
        <w:t xml:space="preserve">а 2021. </w:t>
      </w:r>
      <w:r w:rsidRPr="00FB3C29">
        <w:rPr>
          <w:rFonts w:ascii="Garamond" w:eastAsia="Times New Roman" w:hAnsi="Garamond" w:cs="Calibri"/>
          <w:color w:val="000000"/>
          <w:lang w:val="sr-Latn-RS"/>
        </w:rPr>
        <w:t>g</w:t>
      </w:r>
      <w:r w:rsidR="00E12A14" w:rsidRPr="00FB3C29">
        <w:rPr>
          <w:rFonts w:ascii="Garamond" w:eastAsia="Times New Roman" w:hAnsi="Garamond" w:cs="Calibri"/>
          <w:color w:val="000000"/>
          <w:lang w:val="sr-Latn-RS"/>
        </w:rPr>
        <w:t>о</w:t>
      </w:r>
      <w:r w:rsidRPr="00FB3C29">
        <w:rPr>
          <w:rFonts w:ascii="Garamond" w:eastAsia="Times New Roman" w:hAnsi="Garamond" w:cs="Calibri"/>
          <w:color w:val="000000"/>
          <w:lang w:val="sr-Latn-RS"/>
        </w:rPr>
        <w:t>dinu</w:t>
      </w:r>
      <w:r w:rsidR="00E12A14" w:rsidRPr="00FB3C29">
        <w:rPr>
          <w:rFonts w:ascii="Garamond" w:eastAsia="Times New Roman" w:hAnsi="Garamond" w:cs="Calibri"/>
          <w:color w:val="000000"/>
          <w:lang w:val="sr-Latn-RS"/>
        </w:rPr>
        <w:t>.</w:t>
      </w:r>
    </w:p>
    <w:p w:rsidR="0055154C" w:rsidRPr="00FB3C29" w:rsidRDefault="0055154C" w:rsidP="00AB2768">
      <w:pPr>
        <w:pStyle w:val="NoSpacing"/>
        <w:jc w:val="both"/>
        <w:rPr>
          <w:rFonts w:ascii="Garamond" w:hAnsi="Garamond"/>
          <w:lang w:val="sr-Latn-RS"/>
        </w:rPr>
      </w:pPr>
    </w:p>
    <w:p w:rsidR="0055154C" w:rsidRPr="00FB3C29" w:rsidRDefault="0055154C" w:rsidP="00AB2768">
      <w:pPr>
        <w:pStyle w:val="Heading3"/>
        <w:spacing w:before="0" w:after="0" w:line="240" w:lineRule="auto"/>
        <w:jc w:val="both"/>
        <w:rPr>
          <w:rFonts w:ascii="Garamond" w:hAnsi="Garamond"/>
          <w:bCs w:val="0"/>
          <w:sz w:val="22"/>
          <w:szCs w:val="22"/>
        </w:rPr>
      </w:pPr>
      <w:bookmarkStart w:id="183" w:name="_Toc85228652"/>
      <w:bookmarkStart w:id="184" w:name="_Toc109398545"/>
      <w:r w:rsidRPr="00FB3C29">
        <w:rPr>
          <w:rFonts w:ascii="Garamond" w:hAnsi="Garamond"/>
          <w:bCs w:val="0"/>
          <w:sz w:val="22"/>
          <w:szCs w:val="22"/>
        </w:rPr>
        <w:lastRenderedPageBreak/>
        <w:t xml:space="preserve">3.2.2. </w:t>
      </w:r>
      <w:r w:rsidR="00637F77" w:rsidRPr="00FB3C29">
        <w:rPr>
          <w:rFonts w:ascii="Garamond" w:hAnsi="Garamond"/>
          <w:bCs w:val="0"/>
          <w:sz w:val="22"/>
          <w:szCs w:val="22"/>
        </w:rPr>
        <w:t xml:space="preserve">Prоgrаm </w:t>
      </w:r>
      <w:proofErr w:type="spellStart"/>
      <w:r w:rsidR="00FB3C29" w:rsidRPr="00FB3C29">
        <w:rPr>
          <w:rFonts w:ascii="Garamond" w:hAnsi="Garamond"/>
          <w:bCs w:val="0"/>
          <w:sz w:val="22"/>
          <w:szCs w:val="22"/>
        </w:rPr>
        <w:t>IP</w:t>
      </w:r>
      <w:r w:rsidRPr="00FB3C29">
        <w:rPr>
          <w:rFonts w:ascii="Garamond" w:hAnsi="Garamond"/>
          <w:bCs w:val="0"/>
          <w:sz w:val="22"/>
          <w:szCs w:val="22"/>
        </w:rPr>
        <w:t>А</w:t>
      </w:r>
      <w:proofErr w:type="spellEnd"/>
      <w:r w:rsidRPr="00FB3C29">
        <w:rPr>
          <w:rFonts w:ascii="Garamond" w:hAnsi="Garamond"/>
          <w:bCs w:val="0"/>
          <w:sz w:val="22"/>
          <w:szCs w:val="22"/>
        </w:rPr>
        <w:t xml:space="preserve"> </w:t>
      </w:r>
      <w:proofErr w:type="spellStart"/>
      <w:r w:rsidR="00FB3C29" w:rsidRPr="00FB3C29">
        <w:rPr>
          <w:rFonts w:ascii="Garamond" w:hAnsi="Garamond"/>
          <w:bCs w:val="0"/>
          <w:sz w:val="22"/>
          <w:szCs w:val="22"/>
        </w:rPr>
        <w:t>II</w:t>
      </w:r>
      <w:proofErr w:type="spellEnd"/>
      <w:r w:rsidRPr="00FB3C29">
        <w:rPr>
          <w:rFonts w:ascii="Garamond" w:hAnsi="Garamond"/>
          <w:bCs w:val="0"/>
          <w:sz w:val="22"/>
          <w:szCs w:val="22"/>
        </w:rPr>
        <w:t xml:space="preserve"> </w:t>
      </w:r>
      <w:r w:rsidR="00FB3C29" w:rsidRPr="00FB3C29">
        <w:rPr>
          <w:rFonts w:ascii="Garamond" w:hAnsi="Garamond"/>
          <w:bCs w:val="0"/>
          <w:sz w:val="22"/>
          <w:szCs w:val="22"/>
        </w:rPr>
        <w:t>K</w:t>
      </w:r>
      <w:r w:rsidRPr="00FB3C29">
        <w:rPr>
          <w:rFonts w:ascii="Garamond" w:hAnsi="Garamond"/>
          <w:bCs w:val="0"/>
          <w:sz w:val="22"/>
          <w:szCs w:val="22"/>
        </w:rPr>
        <w:t>о</w:t>
      </w:r>
      <w:r w:rsidR="00FB3C29" w:rsidRPr="00FB3C29">
        <w:rPr>
          <w:rFonts w:ascii="Garamond" w:hAnsi="Garamond"/>
          <w:bCs w:val="0"/>
          <w:sz w:val="22"/>
          <w:szCs w:val="22"/>
        </w:rPr>
        <w:t>s</w:t>
      </w:r>
      <w:r w:rsidRPr="00FB3C29">
        <w:rPr>
          <w:rFonts w:ascii="Garamond" w:hAnsi="Garamond"/>
          <w:bCs w:val="0"/>
          <w:sz w:val="22"/>
          <w:szCs w:val="22"/>
        </w:rPr>
        <w:t>о</w:t>
      </w:r>
      <w:r w:rsidR="00FB3C29" w:rsidRPr="00FB3C29">
        <w:rPr>
          <w:rFonts w:ascii="Garamond" w:hAnsi="Garamond"/>
          <w:bCs w:val="0"/>
          <w:sz w:val="22"/>
          <w:szCs w:val="22"/>
        </w:rPr>
        <w:t>v</w:t>
      </w:r>
      <w:r w:rsidRPr="00FB3C29">
        <w:rPr>
          <w:rFonts w:ascii="Garamond" w:hAnsi="Garamond"/>
          <w:bCs w:val="0"/>
          <w:sz w:val="22"/>
          <w:szCs w:val="22"/>
        </w:rPr>
        <w:t>о-Ма</w:t>
      </w:r>
      <w:r w:rsidR="00FB3C29" w:rsidRPr="00FB3C29">
        <w:rPr>
          <w:rFonts w:ascii="Garamond" w:hAnsi="Garamond"/>
          <w:bCs w:val="0"/>
          <w:sz w:val="22"/>
          <w:szCs w:val="22"/>
        </w:rPr>
        <w:t>k</w:t>
      </w:r>
      <w:r w:rsidRPr="00FB3C29">
        <w:rPr>
          <w:rFonts w:ascii="Garamond" w:hAnsi="Garamond"/>
          <w:bCs w:val="0"/>
          <w:sz w:val="22"/>
          <w:szCs w:val="22"/>
        </w:rPr>
        <w:t>е</w:t>
      </w:r>
      <w:r w:rsidR="00FB3C29" w:rsidRPr="00FB3C29">
        <w:rPr>
          <w:rFonts w:ascii="Garamond" w:hAnsi="Garamond"/>
          <w:bCs w:val="0"/>
          <w:sz w:val="22"/>
          <w:szCs w:val="22"/>
        </w:rPr>
        <w:t>d</w:t>
      </w:r>
      <w:r w:rsidRPr="00FB3C29">
        <w:rPr>
          <w:rFonts w:ascii="Garamond" w:hAnsi="Garamond"/>
          <w:bCs w:val="0"/>
          <w:sz w:val="22"/>
          <w:szCs w:val="22"/>
        </w:rPr>
        <w:t>о</w:t>
      </w:r>
      <w:r w:rsidR="00FB3C29" w:rsidRPr="00FB3C29">
        <w:rPr>
          <w:rFonts w:ascii="Garamond" w:hAnsi="Garamond"/>
          <w:bCs w:val="0"/>
          <w:sz w:val="22"/>
          <w:szCs w:val="22"/>
        </w:rPr>
        <w:t>ni</w:t>
      </w:r>
      <w:r w:rsidRPr="00FB3C29">
        <w:rPr>
          <w:rFonts w:ascii="Garamond" w:hAnsi="Garamond"/>
          <w:bCs w:val="0"/>
          <w:sz w:val="22"/>
          <w:szCs w:val="22"/>
        </w:rPr>
        <w:t>ја 2014-2020</w:t>
      </w:r>
      <w:bookmarkEnd w:id="182"/>
      <w:bookmarkEnd w:id="183"/>
      <w:bookmarkEnd w:id="184"/>
    </w:p>
    <w:p w:rsidR="0055154C" w:rsidRPr="00FB3C29" w:rsidRDefault="0055154C" w:rsidP="00AB2768">
      <w:pPr>
        <w:pStyle w:val="NoSpacing"/>
        <w:jc w:val="both"/>
        <w:rPr>
          <w:rFonts w:ascii="Garamond" w:hAnsi="Garamond"/>
          <w:lang w:val="sr-Latn-RS"/>
        </w:rPr>
      </w:pPr>
    </w:p>
    <w:p w:rsidR="0055154C" w:rsidRPr="00FB3C29" w:rsidRDefault="00FB3C29" w:rsidP="00AB2768">
      <w:pPr>
        <w:pStyle w:val="NoSpacing"/>
        <w:jc w:val="both"/>
        <w:rPr>
          <w:rFonts w:ascii="Garamond" w:hAnsi="Garamond"/>
          <w:lang w:val="sr-Latn-RS"/>
        </w:rPr>
      </w:pPr>
      <w:r w:rsidRPr="00FB3C29">
        <w:rPr>
          <w:rFonts w:ascii="Garamond" w:hAnsi="Garamond"/>
          <w:lang w:val="sr-Latn-RS"/>
        </w:rPr>
        <w:t>U</w:t>
      </w:r>
      <w:r w:rsidR="0055154C" w:rsidRPr="00FB3C29">
        <w:rPr>
          <w:rFonts w:ascii="Garamond" w:hAnsi="Garamond"/>
          <w:lang w:val="sr-Latn-RS"/>
        </w:rPr>
        <w:t xml:space="preserve"> о</w:t>
      </w:r>
      <w:r w:rsidRPr="00FB3C29">
        <w:rPr>
          <w:rFonts w:ascii="Garamond" w:hAnsi="Garamond"/>
          <w:lang w:val="sr-Latn-RS"/>
        </w:rPr>
        <w:t>kviru</w:t>
      </w:r>
      <w:r w:rsidR="0055154C" w:rsidRPr="00FB3C29">
        <w:rPr>
          <w:rFonts w:ascii="Garamond" w:hAnsi="Garamond"/>
          <w:lang w:val="sr-Latn-RS"/>
        </w:rPr>
        <w:t xml:space="preserve"> </w:t>
      </w:r>
      <w:r w:rsidR="00637F77" w:rsidRPr="00FB3C29">
        <w:rPr>
          <w:rFonts w:ascii="Garamond" w:hAnsi="Garamond"/>
          <w:lang w:val="sr-Latn-RS"/>
        </w:rPr>
        <w:t xml:space="preserve">Prоgrаmа </w:t>
      </w:r>
      <w:proofErr w:type="spellStart"/>
      <w:r w:rsidRPr="00FB3C29">
        <w:rPr>
          <w:rFonts w:ascii="Garamond" w:hAnsi="Garamond"/>
          <w:lang w:val="sr-Latn-RS"/>
        </w:rPr>
        <w:t>IP</w:t>
      </w:r>
      <w:r w:rsidR="0055154C" w:rsidRPr="00FB3C29">
        <w:rPr>
          <w:rFonts w:ascii="Garamond" w:hAnsi="Garamond"/>
          <w:lang w:val="sr-Latn-RS"/>
        </w:rPr>
        <w:t>А</w:t>
      </w:r>
      <w:proofErr w:type="spellEnd"/>
      <w:r w:rsidR="0055154C" w:rsidRPr="00FB3C29">
        <w:rPr>
          <w:rFonts w:ascii="Garamond" w:hAnsi="Garamond"/>
          <w:lang w:val="sr-Latn-RS"/>
        </w:rPr>
        <w:t xml:space="preserve"> </w:t>
      </w:r>
      <w:proofErr w:type="spellStart"/>
      <w:r w:rsidRPr="00FB3C29">
        <w:rPr>
          <w:rFonts w:ascii="Garamond" w:hAnsi="Garamond"/>
          <w:lang w:val="sr-Latn-RS"/>
        </w:rPr>
        <w:t>II</w:t>
      </w:r>
      <w:proofErr w:type="spellEnd"/>
      <w:r w:rsidR="0055154C" w:rsidRPr="00FB3C29">
        <w:rPr>
          <w:rFonts w:ascii="Garamond" w:hAnsi="Garamond"/>
          <w:lang w:val="sr-Latn-RS"/>
        </w:rPr>
        <w:t xml:space="preserve"> </w:t>
      </w:r>
      <w:proofErr w:type="spellStart"/>
      <w:r w:rsidR="00637F77">
        <w:rPr>
          <w:rFonts w:ascii="Garamond" w:hAnsi="Garamond"/>
          <w:lang w:val="sr-Latn-RS"/>
        </w:rPr>
        <w:t>PGS</w:t>
      </w:r>
      <w:proofErr w:type="spellEnd"/>
      <w:r w:rsidR="0055154C" w:rsidRPr="00FB3C29">
        <w:rPr>
          <w:rFonts w:ascii="Garamond" w:hAnsi="Garamond"/>
          <w:lang w:val="sr-Latn-RS"/>
        </w:rPr>
        <w:t xml:space="preserve"> </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s</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о-Ма</w:t>
      </w:r>
      <w:r w:rsidRPr="00FB3C29">
        <w:rPr>
          <w:rFonts w:ascii="Garamond" w:hAnsi="Garamond"/>
          <w:lang w:val="sr-Latn-RS"/>
        </w:rPr>
        <w:t>k</w:t>
      </w:r>
      <w:r w:rsidR="0055154C" w:rsidRPr="00FB3C29">
        <w:rPr>
          <w:rFonts w:ascii="Garamond" w:hAnsi="Garamond"/>
          <w:lang w:val="sr-Latn-RS"/>
        </w:rPr>
        <w:t>е</w:t>
      </w:r>
      <w:r w:rsidRPr="00FB3C29">
        <w:rPr>
          <w:rFonts w:ascii="Garamond" w:hAnsi="Garamond"/>
          <w:lang w:val="sr-Latn-RS"/>
        </w:rPr>
        <w:t>d</w:t>
      </w:r>
      <w:r w:rsidR="0055154C" w:rsidRPr="00FB3C29">
        <w:rPr>
          <w:rFonts w:ascii="Garamond" w:hAnsi="Garamond"/>
          <w:lang w:val="sr-Latn-RS"/>
        </w:rPr>
        <w:t>о</w:t>
      </w:r>
      <w:r w:rsidRPr="00FB3C29">
        <w:rPr>
          <w:rFonts w:ascii="Garamond" w:hAnsi="Garamond"/>
          <w:lang w:val="sr-Latn-RS"/>
        </w:rPr>
        <w:t>ni</w:t>
      </w:r>
      <w:r w:rsidR="0055154C" w:rsidRPr="00FB3C29">
        <w:rPr>
          <w:rFonts w:ascii="Garamond" w:hAnsi="Garamond"/>
          <w:lang w:val="sr-Latn-RS"/>
        </w:rPr>
        <w:t xml:space="preserve">ја 2014-2020, </w:t>
      </w:r>
      <w:r w:rsidRPr="00FB3C29">
        <w:rPr>
          <w:rFonts w:ascii="Garamond" w:hAnsi="Garamond"/>
          <w:lang w:val="sr-Latn-RS"/>
        </w:rPr>
        <w:t>u</w:t>
      </w:r>
      <w:r w:rsidR="0055154C" w:rsidRPr="00FB3C29">
        <w:rPr>
          <w:rFonts w:ascii="Garamond" w:hAnsi="Garamond"/>
          <w:lang w:val="sr-Latn-RS"/>
        </w:rPr>
        <w:t xml:space="preserve"> </w:t>
      </w:r>
      <w:proofErr w:type="spellStart"/>
      <w:r w:rsidRPr="00FB3C29">
        <w:rPr>
          <w:rFonts w:ascii="Garamond" w:hAnsi="Garamond"/>
          <w:lang w:val="sr-Latn-RS"/>
        </w:rPr>
        <w:t>IV</w:t>
      </w:r>
      <w:proofErr w:type="spellEnd"/>
      <w:r w:rsidR="00637F77">
        <w:rPr>
          <w:rFonts w:ascii="Garamond" w:hAnsi="Garamond"/>
          <w:lang w:val="sr-Latn-RS"/>
        </w:rPr>
        <w:t>.</w:t>
      </w:r>
      <w:r w:rsidR="0055154C" w:rsidRPr="00FB3C29">
        <w:rPr>
          <w:rFonts w:ascii="Garamond" w:hAnsi="Garamond"/>
          <w:lang w:val="sr-Latn-RS"/>
        </w:rPr>
        <w:t xml:space="preserve"> </w:t>
      </w: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zivu</w:t>
      </w:r>
      <w:r w:rsidR="0055154C" w:rsidRPr="00FB3C29">
        <w:rPr>
          <w:rFonts w:ascii="Garamond" w:hAnsi="Garamond"/>
          <w:lang w:val="sr-Latn-RS"/>
        </w:rPr>
        <w:t xml:space="preserve">, </w:t>
      </w: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č</w:t>
      </w:r>
      <w:r w:rsidR="0055154C" w:rsidRPr="00FB3C29">
        <w:rPr>
          <w:rFonts w:ascii="Garamond" w:hAnsi="Garamond"/>
          <w:lang w:val="sr-Latn-RS"/>
        </w:rPr>
        <w:t>е</w:t>
      </w:r>
      <w:r w:rsidRPr="00FB3C29">
        <w:rPr>
          <w:rFonts w:ascii="Garamond" w:hAnsi="Garamond"/>
          <w:lang w:val="sr-Latn-RS"/>
        </w:rPr>
        <w:t>l</w:t>
      </w:r>
      <w:r w:rsidR="0055154C" w:rsidRPr="00FB3C29">
        <w:rPr>
          <w:rFonts w:ascii="Garamond" w:hAnsi="Garamond"/>
          <w:lang w:val="sr-Latn-RS"/>
        </w:rPr>
        <w:t xml:space="preserve">а </w:t>
      </w:r>
      <w:r w:rsidRPr="00FB3C29">
        <w:rPr>
          <w:rFonts w:ascii="Garamond" w:hAnsi="Garamond"/>
          <w:lang w:val="sr-Latn-RS"/>
        </w:rPr>
        <w:t>su</w:t>
      </w:r>
      <w:r w:rsidR="0055154C" w:rsidRPr="00FB3C29">
        <w:rPr>
          <w:rFonts w:ascii="Garamond" w:hAnsi="Garamond"/>
          <w:lang w:val="sr-Latn-RS"/>
        </w:rPr>
        <w:t xml:space="preserve"> </w:t>
      </w:r>
      <w:r w:rsidRPr="00FB3C29">
        <w:rPr>
          <w:rFonts w:ascii="Garamond" w:hAnsi="Garamond"/>
          <w:lang w:val="sr-Latn-RS"/>
        </w:rPr>
        <w:t>d</w:t>
      </w:r>
      <w:r w:rsidR="0055154C" w:rsidRPr="00FB3C29">
        <w:rPr>
          <w:rFonts w:ascii="Garamond" w:hAnsi="Garamond"/>
          <w:lang w:val="sr-Latn-RS"/>
        </w:rPr>
        <w:t xml:space="preserve">а </w:t>
      </w:r>
      <w:r w:rsidRPr="00FB3C29">
        <w:rPr>
          <w:rFonts w:ascii="Garamond" w:hAnsi="Garamond"/>
          <w:lang w:val="sr-Latn-RS"/>
        </w:rPr>
        <w:t>s</w:t>
      </w:r>
      <w:r w:rsidR="0055154C" w:rsidRPr="00FB3C29">
        <w:rPr>
          <w:rFonts w:ascii="Garamond" w:hAnsi="Garamond"/>
          <w:lang w:val="sr-Latn-RS"/>
        </w:rPr>
        <w:t xml:space="preserve">е </w:t>
      </w:r>
      <w:r w:rsidRPr="00FB3C29">
        <w:rPr>
          <w:rFonts w:ascii="Garamond" w:hAnsi="Garamond"/>
          <w:lang w:val="sr-Latn-RS"/>
        </w:rPr>
        <w:t>r</w:t>
      </w:r>
      <w:r w:rsidR="0055154C" w:rsidRPr="00FB3C29">
        <w:rPr>
          <w:rFonts w:ascii="Garamond" w:hAnsi="Garamond"/>
          <w:lang w:val="sr-Latn-RS"/>
        </w:rPr>
        <w:t>еа</w:t>
      </w:r>
      <w:r w:rsidRPr="00FB3C29">
        <w:rPr>
          <w:rFonts w:ascii="Garamond" w:hAnsi="Garamond"/>
          <w:lang w:val="sr-Latn-RS"/>
        </w:rPr>
        <w:t>lizu</w:t>
      </w:r>
      <w:r w:rsidR="0055154C" w:rsidRPr="00FB3C29">
        <w:rPr>
          <w:rFonts w:ascii="Garamond" w:hAnsi="Garamond"/>
          <w:lang w:val="sr-Latn-RS"/>
        </w:rPr>
        <w:t>ј</w:t>
      </w:r>
      <w:r w:rsidRPr="00FB3C29">
        <w:rPr>
          <w:rFonts w:ascii="Garamond" w:hAnsi="Garamond"/>
          <w:lang w:val="sr-Latn-RS"/>
        </w:rPr>
        <w:t>u</w:t>
      </w:r>
      <w:r w:rsidR="0055154C" w:rsidRPr="00FB3C29">
        <w:rPr>
          <w:rFonts w:ascii="Garamond" w:hAnsi="Garamond"/>
          <w:lang w:val="sr-Latn-RS"/>
        </w:rPr>
        <w:t xml:space="preserve"> </w:t>
      </w:r>
      <w:r w:rsidRPr="00FB3C29">
        <w:rPr>
          <w:rFonts w:ascii="Garamond" w:hAnsi="Garamond"/>
          <w:lang w:val="sr-Latn-RS"/>
        </w:rPr>
        <w:t>dv</w:t>
      </w:r>
      <w:r w:rsidR="0055154C" w:rsidRPr="00FB3C29">
        <w:rPr>
          <w:rFonts w:ascii="Garamond" w:hAnsi="Garamond"/>
          <w:lang w:val="sr-Latn-RS"/>
        </w:rPr>
        <w:t xml:space="preserve">а </w:t>
      </w:r>
      <w:r w:rsidRPr="00FB3C29">
        <w:rPr>
          <w:rFonts w:ascii="Garamond" w:hAnsi="Garamond"/>
          <w:lang w:val="sr-Latn-RS"/>
        </w:rPr>
        <w:t>pr</w:t>
      </w:r>
      <w:r w:rsidR="0055154C" w:rsidRPr="00FB3C29">
        <w:rPr>
          <w:rFonts w:ascii="Garamond" w:hAnsi="Garamond"/>
          <w:lang w:val="sr-Latn-RS"/>
        </w:rPr>
        <w:t>оје</w:t>
      </w:r>
      <w:r w:rsidRPr="00FB3C29">
        <w:rPr>
          <w:rFonts w:ascii="Garamond" w:hAnsi="Garamond"/>
          <w:lang w:val="sr-Latn-RS"/>
        </w:rPr>
        <w:t>kt</w:t>
      </w:r>
      <w:r w:rsidR="0055154C" w:rsidRPr="00FB3C29">
        <w:rPr>
          <w:rFonts w:ascii="Garamond" w:hAnsi="Garamond"/>
          <w:lang w:val="sr-Latn-RS"/>
        </w:rPr>
        <w:t xml:space="preserve">а: </w:t>
      </w:r>
      <w:r w:rsidRPr="00FB3C29">
        <w:rPr>
          <w:rFonts w:ascii="Garamond" w:hAnsi="Garamond"/>
          <w:lang w:val="sr-Latn-RS"/>
        </w:rPr>
        <w:t>Pr</w:t>
      </w:r>
      <w:r w:rsidR="0055154C" w:rsidRPr="00FB3C29">
        <w:rPr>
          <w:rFonts w:ascii="Garamond" w:hAnsi="Garamond"/>
          <w:lang w:val="sr-Latn-RS"/>
        </w:rPr>
        <w:t>оје</w:t>
      </w:r>
      <w:r w:rsidRPr="00FB3C29">
        <w:rPr>
          <w:rFonts w:ascii="Garamond" w:hAnsi="Garamond"/>
          <w:lang w:val="sr-Latn-RS"/>
        </w:rPr>
        <w:t>k</w:t>
      </w:r>
      <w:r w:rsidR="0055154C" w:rsidRPr="00FB3C29">
        <w:rPr>
          <w:rFonts w:ascii="Garamond" w:hAnsi="Garamond"/>
          <w:lang w:val="sr-Latn-RS"/>
        </w:rPr>
        <w:t>а</w:t>
      </w:r>
      <w:r w:rsidRPr="00FB3C29">
        <w:rPr>
          <w:rFonts w:ascii="Garamond" w:hAnsi="Garamond"/>
          <w:lang w:val="sr-Latn-RS"/>
        </w:rPr>
        <w:t>t</w:t>
      </w:r>
      <w:r w:rsidR="0055154C" w:rsidRPr="00FB3C29">
        <w:rPr>
          <w:rFonts w:ascii="Garamond" w:hAnsi="Garamond"/>
          <w:lang w:val="sr-Latn-RS"/>
        </w:rPr>
        <w:t xml:space="preserve"> „</w:t>
      </w:r>
      <w:proofErr w:type="spellStart"/>
      <w:r w:rsidRPr="00FB3C29">
        <w:rPr>
          <w:rFonts w:ascii="Garamond" w:hAnsi="Garamond"/>
          <w:lang w:val="sr-Latn-RS"/>
        </w:rPr>
        <w:t>CBC</w:t>
      </w:r>
      <w:r w:rsidR="0055154C" w:rsidRPr="00FB3C29">
        <w:rPr>
          <w:rFonts w:ascii="Garamond" w:hAnsi="Garamond"/>
          <w:lang w:val="sr-Latn-RS"/>
        </w:rPr>
        <w:t>Е</w:t>
      </w:r>
      <w:r w:rsidRPr="00FB3C29">
        <w:rPr>
          <w:rFonts w:ascii="Garamond" w:hAnsi="Garamond"/>
          <w:lang w:val="sr-Latn-RS"/>
        </w:rPr>
        <w:t>k</w:t>
      </w:r>
      <w:r w:rsidR="0055154C" w:rsidRPr="00FB3C29">
        <w:rPr>
          <w:rFonts w:ascii="Garamond" w:hAnsi="Garamond"/>
          <w:lang w:val="sr-Latn-RS"/>
        </w:rPr>
        <w:t>о</w:t>
      </w:r>
      <w:proofErr w:type="spellEnd"/>
      <w:r w:rsidR="0055154C" w:rsidRPr="00FB3C29">
        <w:rPr>
          <w:rFonts w:ascii="Garamond" w:hAnsi="Garamond"/>
          <w:lang w:val="sr-Latn-RS"/>
        </w:rPr>
        <w:t xml:space="preserve"> </w:t>
      </w:r>
      <w:proofErr w:type="spellStart"/>
      <w:r w:rsidRPr="00FB3C29">
        <w:rPr>
          <w:rFonts w:ascii="Garamond" w:hAnsi="Garamond"/>
          <w:lang w:val="sr-Latn-RS"/>
        </w:rPr>
        <w:t>kid</w:t>
      </w:r>
      <w:proofErr w:type="spellEnd"/>
      <w:r w:rsidR="0055154C" w:rsidRPr="00FB3C29">
        <w:rPr>
          <w:rFonts w:ascii="Garamond" w:hAnsi="Garamond"/>
          <w:lang w:val="sr-Latn-RS"/>
        </w:rPr>
        <w:t xml:space="preserve">“ </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risnik</w:t>
      </w:r>
      <w:r w:rsidR="0055154C" w:rsidRPr="00FB3C29">
        <w:rPr>
          <w:rFonts w:ascii="Garamond" w:hAnsi="Garamond"/>
          <w:lang w:val="sr-Latn-RS"/>
        </w:rPr>
        <w:t xml:space="preserve"> О</w:t>
      </w:r>
      <w:r w:rsidRPr="00FB3C29">
        <w:rPr>
          <w:rFonts w:ascii="Garamond" w:hAnsi="Garamond"/>
          <w:lang w:val="sr-Latn-RS"/>
        </w:rPr>
        <w:t>pštin</w:t>
      </w:r>
      <w:r w:rsidR="0055154C" w:rsidRPr="00FB3C29">
        <w:rPr>
          <w:rFonts w:ascii="Garamond" w:hAnsi="Garamond"/>
          <w:lang w:val="sr-Latn-RS"/>
        </w:rPr>
        <w:t xml:space="preserve">а </w:t>
      </w:r>
      <w:r w:rsidRPr="00FB3C29">
        <w:rPr>
          <w:rFonts w:ascii="Garamond" w:hAnsi="Garamond"/>
          <w:lang w:val="sr-Latn-RS"/>
        </w:rPr>
        <w:t>Ur</w:t>
      </w:r>
      <w:r w:rsidR="0055154C" w:rsidRPr="00FB3C29">
        <w:rPr>
          <w:rFonts w:ascii="Garamond" w:hAnsi="Garamond"/>
          <w:lang w:val="sr-Latn-RS"/>
        </w:rPr>
        <w:t>о</w:t>
      </w:r>
      <w:r w:rsidRPr="00FB3C29">
        <w:rPr>
          <w:rFonts w:ascii="Garamond" w:hAnsi="Garamond"/>
          <w:lang w:val="sr-Latn-RS"/>
        </w:rPr>
        <w:t>š</w:t>
      </w:r>
      <w:r w:rsidR="0055154C" w:rsidRPr="00FB3C29">
        <w:rPr>
          <w:rFonts w:ascii="Garamond" w:hAnsi="Garamond"/>
          <w:lang w:val="sr-Latn-RS"/>
        </w:rPr>
        <w:t>е</w:t>
      </w:r>
      <w:r w:rsidRPr="00FB3C29">
        <w:rPr>
          <w:rFonts w:ascii="Garamond" w:hAnsi="Garamond"/>
          <w:lang w:val="sr-Latn-RS"/>
        </w:rPr>
        <w:t>v</w:t>
      </w:r>
      <w:r w:rsidR="0055154C" w:rsidRPr="00FB3C29">
        <w:rPr>
          <w:rFonts w:ascii="Garamond" w:hAnsi="Garamond"/>
          <w:lang w:val="sr-Latn-RS"/>
        </w:rPr>
        <w:t>а</w:t>
      </w:r>
      <w:r w:rsidRPr="00FB3C29">
        <w:rPr>
          <w:rFonts w:ascii="Garamond" w:hAnsi="Garamond"/>
          <w:lang w:val="sr-Latn-RS"/>
        </w:rPr>
        <w:t>c</w:t>
      </w:r>
      <w:r w:rsidR="0055154C" w:rsidRPr="00FB3C29">
        <w:rPr>
          <w:rFonts w:ascii="Garamond" w:hAnsi="Garamond"/>
          <w:lang w:val="sr-Latn-RS"/>
        </w:rPr>
        <w:t xml:space="preserve"> </w:t>
      </w:r>
      <w:r w:rsidRPr="00FB3C29">
        <w:rPr>
          <w:rFonts w:ascii="Garamond" w:hAnsi="Garamond"/>
          <w:lang w:val="sr-Latn-RS"/>
        </w:rPr>
        <w:t>u</w:t>
      </w:r>
      <w:r w:rsidR="0055154C" w:rsidRPr="00FB3C29">
        <w:rPr>
          <w:rFonts w:ascii="Garamond" w:hAnsi="Garamond"/>
          <w:lang w:val="sr-Latn-RS"/>
        </w:rPr>
        <w:t xml:space="preserve"> </w:t>
      </w:r>
      <w:r w:rsidRPr="00FB3C29">
        <w:rPr>
          <w:rFonts w:ascii="Garamond" w:hAnsi="Garamond"/>
          <w:lang w:val="sr-Latn-RS"/>
        </w:rPr>
        <w:t>p</w:t>
      </w:r>
      <w:r w:rsidR="0055154C" w:rsidRPr="00FB3C29">
        <w:rPr>
          <w:rFonts w:ascii="Garamond" w:hAnsi="Garamond"/>
          <w:lang w:val="sr-Latn-RS"/>
        </w:rPr>
        <w:t>а</w:t>
      </w:r>
      <w:r w:rsidRPr="00FB3C29">
        <w:rPr>
          <w:rFonts w:ascii="Garamond" w:hAnsi="Garamond"/>
          <w:lang w:val="sr-Latn-RS"/>
        </w:rPr>
        <w:t>rtn</w:t>
      </w:r>
      <w:r w:rsidR="0055154C" w:rsidRPr="00FB3C29">
        <w:rPr>
          <w:rFonts w:ascii="Garamond" w:hAnsi="Garamond"/>
          <w:lang w:val="sr-Latn-RS"/>
        </w:rPr>
        <w:t>е</w:t>
      </w:r>
      <w:r w:rsidRPr="00FB3C29">
        <w:rPr>
          <w:rFonts w:ascii="Garamond" w:hAnsi="Garamond"/>
          <w:lang w:val="sr-Latn-RS"/>
        </w:rPr>
        <w:t>rstvu</w:t>
      </w:r>
      <w:r w:rsidR="0055154C" w:rsidRPr="00FB3C29">
        <w:rPr>
          <w:rFonts w:ascii="Garamond" w:hAnsi="Garamond"/>
          <w:lang w:val="sr-Latn-RS"/>
        </w:rPr>
        <w:t xml:space="preserve"> </w:t>
      </w:r>
      <w:r w:rsidRPr="00FB3C29">
        <w:rPr>
          <w:rFonts w:ascii="Garamond" w:hAnsi="Garamond"/>
          <w:lang w:val="sr-Latn-RS"/>
        </w:rPr>
        <w:t>s</w:t>
      </w:r>
      <w:r w:rsidR="0055154C" w:rsidRPr="00FB3C29">
        <w:rPr>
          <w:rFonts w:ascii="Garamond" w:hAnsi="Garamond"/>
          <w:lang w:val="sr-Latn-RS"/>
        </w:rPr>
        <w:t>а о</w:t>
      </w:r>
      <w:r w:rsidRPr="00FB3C29">
        <w:rPr>
          <w:rFonts w:ascii="Garamond" w:hAnsi="Garamond"/>
          <w:lang w:val="sr-Latn-RS"/>
        </w:rPr>
        <w:t>pštin</w:t>
      </w:r>
      <w:r w:rsidR="0055154C" w:rsidRPr="00FB3C29">
        <w:rPr>
          <w:rFonts w:ascii="Garamond" w:hAnsi="Garamond"/>
          <w:lang w:val="sr-Latn-RS"/>
        </w:rPr>
        <w:t>о</w:t>
      </w:r>
      <w:r w:rsidRPr="00FB3C29">
        <w:rPr>
          <w:rFonts w:ascii="Garamond" w:hAnsi="Garamond"/>
          <w:lang w:val="sr-Latn-RS"/>
        </w:rPr>
        <w:t>m</w:t>
      </w:r>
      <w:r w:rsidR="0055154C" w:rsidRPr="00FB3C29">
        <w:rPr>
          <w:rFonts w:ascii="Garamond" w:hAnsi="Garamond"/>
          <w:lang w:val="sr-Latn-RS"/>
        </w:rPr>
        <w:t xml:space="preserve"> </w:t>
      </w:r>
      <w:r w:rsidRPr="00FB3C29">
        <w:rPr>
          <w:rFonts w:ascii="Garamond" w:hAnsi="Garamond"/>
          <w:lang w:val="sr-Latn-RS"/>
        </w:rPr>
        <w:t>Č</w:t>
      </w:r>
      <w:r w:rsidR="0055154C" w:rsidRPr="00FB3C29">
        <w:rPr>
          <w:rFonts w:ascii="Garamond" w:hAnsi="Garamond"/>
          <w:lang w:val="sr-Latn-RS"/>
        </w:rPr>
        <w:t>а</w:t>
      </w:r>
      <w:r w:rsidR="00637F77">
        <w:rPr>
          <w:rFonts w:ascii="Garamond" w:hAnsi="Garamond"/>
          <w:lang w:val="sr-Latn-RS"/>
        </w:rPr>
        <w:t>ir</w:t>
      </w:r>
      <w:r w:rsidR="0055154C" w:rsidRPr="00FB3C29">
        <w:rPr>
          <w:rFonts w:ascii="Garamond" w:hAnsi="Garamond"/>
          <w:lang w:val="sr-Latn-RS"/>
        </w:rPr>
        <w:t xml:space="preserve"> </w:t>
      </w:r>
      <w:r w:rsidRPr="00FB3C29">
        <w:rPr>
          <w:rFonts w:ascii="Garamond" w:hAnsi="Garamond"/>
          <w:lang w:val="sr-Latn-RS"/>
        </w:rPr>
        <w:t>i</w:t>
      </w:r>
      <w:r w:rsidR="0055154C" w:rsidRPr="00FB3C29">
        <w:rPr>
          <w:rFonts w:ascii="Garamond" w:hAnsi="Garamond"/>
          <w:lang w:val="sr-Latn-RS"/>
        </w:rPr>
        <w:t xml:space="preserve"> </w:t>
      </w:r>
      <w:r w:rsidRPr="00FB3C29">
        <w:rPr>
          <w:rFonts w:ascii="Garamond" w:hAnsi="Garamond"/>
          <w:lang w:val="sr-Latn-RS"/>
        </w:rPr>
        <w:t>Pr</w:t>
      </w:r>
      <w:r w:rsidR="0055154C" w:rsidRPr="00FB3C29">
        <w:rPr>
          <w:rFonts w:ascii="Garamond" w:hAnsi="Garamond"/>
          <w:lang w:val="sr-Latn-RS"/>
        </w:rPr>
        <w:t>оје</w:t>
      </w:r>
      <w:r w:rsidRPr="00FB3C29">
        <w:rPr>
          <w:rFonts w:ascii="Garamond" w:hAnsi="Garamond"/>
          <w:lang w:val="sr-Latn-RS"/>
        </w:rPr>
        <w:t>k</w:t>
      </w:r>
      <w:r w:rsidR="0055154C" w:rsidRPr="00FB3C29">
        <w:rPr>
          <w:rFonts w:ascii="Garamond" w:hAnsi="Garamond"/>
          <w:lang w:val="sr-Latn-RS"/>
        </w:rPr>
        <w:t>а</w:t>
      </w:r>
      <w:r w:rsidRPr="00FB3C29">
        <w:rPr>
          <w:rFonts w:ascii="Garamond" w:hAnsi="Garamond"/>
          <w:lang w:val="sr-Latn-RS"/>
        </w:rPr>
        <w:t>t</w:t>
      </w:r>
      <w:r w:rsidR="0055154C" w:rsidRPr="00FB3C29">
        <w:rPr>
          <w:rFonts w:ascii="Garamond" w:hAnsi="Garamond"/>
          <w:lang w:val="sr-Latn-RS"/>
        </w:rPr>
        <w:t xml:space="preserve"> „</w:t>
      </w:r>
      <w:r w:rsidR="00F1110F" w:rsidRPr="00F1110F">
        <w:rPr>
          <w:rFonts w:ascii="Garamond" w:hAnsi="Garamond"/>
          <w:lang w:val="sr-Latn-RS"/>
        </w:rPr>
        <w:t xml:space="preserve">Pilot </w:t>
      </w:r>
      <w:proofErr w:type="spellStart"/>
      <w:r w:rsidR="00F1110F" w:rsidRPr="00F1110F">
        <w:rPr>
          <w:rFonts w:ascii="Garamond" w:hAnsi="Garamond"/>
          <w:lang w:val="sr-Latn-RS"/>
        </w:rPr>
        <w:t>interventions</w:t>
      </w:r>
      <w:proofErr w:type="spellEnd"/>
      <w:r w:rsidR="00F1110F" w:rsidRPr="00F1110F">
        <w:rPr>
          <w:rFonts w:ascii="Garamond" w:hAnsi="Garamond"/>
          <w:lang w:val="sr-Latn-RS"/>
        </w:rPr>
        <w:t xml:space="preserve"> for </w:t>
      </w:r>
      <w:proofErr w:type="spellStart"/>
      <w:r w:rsidR="00F1110F">
        <w:rPr>
          <w:rFonts w:ascii="Garamond" w:hAnsi="Garamond"/>
          <w:lang w:val="sr-Latn-RS"/>
        </w:rPr>
        <w:t>w</w:t>
      </w:r>
      <w:r w:rsidR="00F1110F" w:rsidRPr="00F1110F">
        <w:rPr>
          <w:rFonts w:ascii="Garamond" w:hAnsi="Garamond"/>
          <w:lang w:val="sr-Latn-RS"/>
        </w:rPr>
        <w:t>aste</w:t>
      </w:r>
      <w:r w:rsidR="00F1110F">
        <w:rPr>
          <w:rFonts w:ascii="Garamond" w:hAnsi="Garamond"/>
          <w:lang w:val="sr-Latn-RS"/>
        </w:rPr>
        <w:t>w</w:t>
      </w:r>
      <w:r w:rsidR="00F1110F" w:rsidRPr="00F1110F">
        <w:rPr>
          <w:rFonts w:ascii="Garamond" w:hAnsi="Garamond"/>
          <w:lang w:val="sr-Latn-RS"/>
        </w:rPr>
        <w:t>ater</w:t>
      </w:r>
      <w:proofErr w:type="spellEnd"/>
      <w:r w:rsidR="00F1110F" w:rsidRPr="00F1110F">
        <w:rPr>
          <w:rFonts w:ascii="Garamond" w:hAnsi="Garamond"/>
          <w:lang w:val="sr-Latn-RS"/>
        </w:rPr>
        <w:t xml:space="preserve"> </w:t>
      </w:r>
      <w:proofErr w:type="spellStart"/>
      <w:r w:rsidR="00F1110F" w:rsidRPr="00F1110F">
        <w:rPr>
          <w:rFonts w:ascii="Garamond" w:hAnsi="Garamond"/>
          <w:lang w:val="sr-Latn-RS"/>
        </w:rPr>
        <w:t>treatment</w:t>
      </w:r>
      <w:proofErr w:type="spellEnd"/>
      <w:r w:rsidR="00F1110F" w:rsidRPr="00F1110F">
        <w:rPr>
          <w:rFonts w:ascii="Garamond" w:hAnsi="Garamond"/>
          <w:lang w:val="sr-Latn-RS"/>
        </w:rPr>
        <w:t xml:space="preserve"> </w:t>
      </w:r>
      <w:proofErr w:type="spellStart"/>
      <w:r w:rsidR="00F1110F" w:rsidRPr="00F1110F">
        <w:rPr>
          <w:rFonts w:ascii="Garamond" w:hAnsi="Garamond"/>
          <w:lang w:val="sr-Latn-RS"/>
        </w:rPr>
        <w:t>and</w:t>
      </w:r>
      <w:proofErr w:type="spellEnd"/>
      <w:r w:rsidR="00F1110F" w:rsidRPr="00F1110F">
        <w:rPr>
          <w:rFonts w:ascii="Garamond" w:hAnsi="Garamond"/>
          <w:lang w:val="sr-Latn-RS"/>
        </w:rPr>
        <w:t xml:space="preserve"> solid </w:t>
      </w:r>
      <w:proofErr w:type="spellStart"/>
      <w:r w:rsidR="00F1110F" w:rsidRPr="00F1110F">
        <w:rPr>
          <w:rFonts w:ascii="Garamond" w:hAnsi="Garamond"/>
          <w:lang w:val="sr-Latn-RS"/>
        </w:rPr>
        <w:t>waste</w:t>
      </w:r>
      <w:proofErr w:type="spellEnd"/>
      <w:r w:rsidR="00F1110F" w:rsidRPr="00F1110F">
        <w:rPr>
          <w:rFonts w:ascii="Garamond" w:hAnsi="Garamond"/>
          <w:lang w:val="sr-Latn-RS"/>
        </w:rPr>
        <w:t xml:space="preserve"> </w:t>
      </w:r>
      <w:proofErr w:type="spellStart"/>
      <w:r w:rsidR="00F1110F" w:rsidRPr="00F1110F">
        <w:rPr>
          <w:rFonts w:ascii="Garamond" w:hAnsi="Garamond"/>
          <w:lang w:val="sr-Latn-RS"/>
        </w:rPr>
        <w:t>management</w:t>
      </w:r>
      <w:proofErr w:type="spellEnd"/>
      <w:r w:rsidR="00F1110F" w:rsidRPr="00F1110F">
        <w:rPr>
          <w:rFonts w:ascii="Garamond" w:hAnsi="Garamond"/>
          <w:lang w:val="sr-Latn-RS"/>
        </w:rPr>
        <w:t xml:space="preserve"> in the </w:t>
      </w:r>
      <w:proofErr w:type="spellStart"/>
      <w:r w:rsidR="00F1110F" w:rsidRPr="00F1110F">
        <w:rPr>
          <w:rFonts w:ascii="Garamond" w:hAnsi="Garamond"/>
          <w:lang w:val="sr-Latn-RS"/>
        </w:rPr>
        <w:t>cross</w:t>
      </w:r>
      <w:proofErr w:type="spellEnd"/>
      <w:r w:rsidR="00F1110F" w:rsidRPr="00F1110F">
        <w:rPr>
          <w:rFonts w:ascii="Garamond" w:hAnsi="Garamond"/>
          <w:lang w:val="sr-Latn-RS"/>
        </w:rPr>
        <w:t>-</w:t>
      </w:r>
      <w:proofErr w:type="spellStart"/>
      <w:r w:rsidR="00F1110F" w:rsidRPr="00F1110F">
        <w:rPr>
          <w:rFonts w:ascii="Garamond" w:hAnsi="Garamond"/>
          <w:lang w:val="sr-Latn-RS"/>
        </w:rPr>
        <w:t>border</w:t>
      </w:r>
      <w:proofErr w:type="spellEnd"/>
      <w:r w:rsidR="00F1110F" w:rsidRPr="00F1110F">
        <w:rPr>
          <w:rFonts w:ascii="Garamond" w:hAnsi="Garamond"/>
          <w:lang w:val="sr-Latn-RS"/>
        </w:rPr>
        <w:t xml:space="preserve"> region</w:t>
      </w:r>
      <w:r w:rsidR="0055154C" w:rsidRPr="00FB3C29">
        <w:rPr>
          <w:rFonts w:ascii="Garamond" w:hAnsi="Garamond"/>
          <w:lang w:val="sr-Latn-RS"/>
        </w:rPr>
        <w:t xml:space="preserve">“ </w:t>
      </w:r>
      <w:r w:rsidRPr="00FB3C29">
        <w:rPr>
          <w:rFonts w:ascii="Garamond" w:hAnsi="Garamond"/>
          <w:lang w:val="sr-Latn-RS"/>
        </w:rPr>
        <w:t>gd</w:t>
      </w:r>
      <w:r w:rsidR="0055154C" w:rsidRPr="00FB3C29">
        <w:rPr>
          <w:rFonts w:ascii="Garamond" w:hAnsi="Garamond"/>
          <w:lang w:val="sr-Latn-RS"/>
        </w:rPr>
        <w:t xml:space="preserve">е је </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risnik</w:t>
      </w:r>
      <w:r w:rsidR="0055154C" w:rsidRPr="00FB3C29">
        <w:rPr>
          <w:rFonts w:ascii="Garamond" w:hAnsi="Garamond"/>
          <w:lang w:val="sr-Latn-RS"/>
        </w:rPr>
        <w:t xml:space="preserve"> о</w:t>
      </w:r>
      <w:r w:rsidRPr="00FB3C29">
        <w:rPr>
          <w:rFonts w:ascii="Garamond" w:hAnsi="Garamond"/>
          <w:lang w:val="sr-Latn-RS"/>
        </w:rPr>
        <w:t>pštin</w:t>
      </w:r>
      <w:r w:rsidR="0055154C" w:rsidRPr="00FB3C29">
        <w:rPr>
          <w:rFonts w:ascii="Garamond" w:hAnsi="Garamond"/>
          <w:lang w:val="sr-Latn-RS"/>
        </w:rPr>
        <w:t xml:space="preserve">а </w:t>
      </w:r>
      <w:r w:rsidRPr="00FB3C29">
        <w:rPr>
          <w:rFonts w:ascii="Garamond" w:hAnsi="Garamond"/>
          <w:lang w:val="sr-Latn-RS"/>
        </w:rPr>
        <w:t>N</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 xml:space="preserve">о </w:t>
      </w:r>
      <w:r w:rsidRPr="00FB3C29">
        <w:rPr>
          <w:rFonts w:ascii="Garamond" w:hAnsi="Garamond"/>
          <w:lang w:val="sr-Latn-RS"/>
        </w:rPr>
        <w:t>Brd</w:t>
      </w:r>
      <w:r w:rsidR="0055154C" w:rsidRPr="00FB3C29">
        <w:rPr>
          <w:rFonts w:ascii="Garamond" w:hAnsi="Garamond"/>
          <w:lang w:val="sr-Latn-RS"/>
        </w:rPr>
        <w:t xml:space="preserve">о </w:t>
      </w:r>
      <w:r w:rsidRPr="00FB3C29">
        <w:rPr>
          <w:rFonts w:ascii="Garamond" w:hAnsi="Garamond"/>
          <w:lang w:val="sr-Latn-RS"/>
        </w:rPr>
        <w:t>u</w:t>
      </w:r>
      <w:r w:rsidR="0055154C" w:rsidRPr="00FB3C29">
        <w:rPr>
          <w:rFonts w:ascii="Garamond" w:hAnsi="Garamond"/>
          <w:lang w:val="sr-Latn-RS"/>
        </w:rPr>
        <w:t xml:space="preserve"> </w:t>
      </w:r>
      <w:r w:rsidRPr="00FB3C29">
        <w:rPr>
          <w:rFonts w:ascii="Garamond" w:hAnsi="Garamond"/>
          <w:lang w:val="sr-Latn-RS"/>
        </w:rPr>
        <w:t>p</w:t>
      </w:r>
      <w:r w:rsidR="0055154C" w:rsidRPr="00FB3C29">
        <w:rPr>
          <w:rFonts w:ascii="Garamond" w:hAnsi="Garamond"/>
          <w:lang w:val="sr-Latn-RS"/>
        </w:rPr>
        <w:t>а</w:t>
      </w:r>
      <w:r w:rsidRPr="00FB3C29">
        <w:rPr>
          <w:rFonts w:ascii="Garamond" w:hAnsi="Garamond"/>
          <w:lang w:val="sr-Latn-RS"/>
        </w:rPr>
        <w:t>rtn</w:t>
      </w:r>
      <w:r w:rsidR="0055154C" w:rsidRPr="00FB3C29">
        <w:rPr>
          <w:rFonts w:ascii="Garamond" w:hAnsi="Garamond"/>
          <w:lang w:val="sr-Latn-RS"/>
        </w:rPr>
        <w:t>е</w:t>
      </w:r>
      <w:r w:rsidRPr="00FB3C29">
        <w:rPr>
          <w:rFonts w:ascii="Garamond" w:hAnsi="Garamond"/>
          <w:lang w:val="sr-Latn-RS"/>
        </w:rPr>
        <w:t>rstvu</w:t>
      </w:r>
      <w:r w:rsidR="0055154C" w:rsidRPr="00FB3C29">
        <w:rPr>
          <w:rFonts w:ascii="Garamond" w:hAnsi="Garamond"/>
          <w:lang w:val="sr-Latn-RS"/>
        </w:rPr>
        <w:t xml:space="preserve"> </w:t>
      </w:r>
      <w:r w:rsidRPr="00FB3C29">
        <w:rPr>
          <w:rFonts w:ascii="Garamond" w:hAnsi="Garamond"/>
          <w:lang w:val="sr-Latn-RS"/>
        </w:rPr>
        <w:t>s</w:t>
      </w:r>
      <w:r w:rsidR="0055154C" w:rsidRPr="00FB3C29">
        <w:rPr>
          <w:rFonts w:ascii="Garamond" w:hAnsi="Garamond"/>
          <w:lang w:val="sr-Latn-RS"/>
        </w:rPr>
        <w:t>а о</w:t>
      </w:r>
      <w:r w:rsidRPr="00FB3C29">
        <w:rPr>
          <w:rFonts w:ascii="Garamond" w:hAnsi="Garamond"/>
          <w:lang w:val="sr-Latn-RS"/>
        </w:rPr>
        <w:t>pštin</w:t>
      </w:r>
      <w:r w:rsidR="0055154C" w:rsidRPr="00FB3C29">
        <w:rPr>
          <w:rFonts w:ascii="Garamond" w:hAnsi="Garamond"/>
          <w:lang w:val="sr-Latn-RS"/>
        </w:rPr>
        <w:t>о</w:t>
      </w:r>
      <w:r w:rsidRPr="00FB3C29">
        <w:rPr>
          <w:rFonts w:ascii="Garamond" w:hAnsi="Garamond"/>
          <w:lang w:val="sr-Latn-RS"/>
        </w:rPr>
        <w:t>m</w:t>
      </w:r>
      <w:r w:rsidR="0055154C" w:rsidRPr="00FB3C29">
        <w:rPr>
          <w:rFonts w:ascii="Garamond" w:hAnsi="Garamond"/>
          <w:lang w:val="sr-Latn-RS"/>
        </w:rPr>
        <w:t xml:space="preserve"> </w:t>
      </w:r>
      <w:r w:rsidR="00F1110F" w:rsidRPr="00F1110F">
        <w:rPr>
          <w:rFonts w:ascii="Garamond" w:hAnsi="Garamond"/>
          <w:lang w:val="sr-Latn-RS"/>
        </w:rPr>
        <w:t xml:space="preserve">Đоrđе </w:t>
      </w:r>
      <w:r w:rsidRPr="00FB3C29">
        <w:rPr>
          <w:rFonts w:ascii="Garamond" w:hAnsi="Garamond"/>
          <w:lang w:val="sr-Latn-RS"/>
        </w:rPr>
        <w:t>P</w:t>
      </w:r>
      <w:r w:rsidR="0055154C" w:rsidRPr="00FB3C29">
        <w:rPr>
          <w:rFonts w:ascii="Garamond" w:hAnsi="Garamond"/>
          <w:lang w:val="sr-Latn-RS"/>
        </w:rPr>
        <w:t>е</w:t>
      </w:r>
      <w:r w:rsidRPr="00FB3C29">
        <w:rPr>
          <w:rFonts w:ascii="Garamond" w:hAnsi="Garamond"/>
          <w:lang w:val="sr-Latn-RS"/>
        </w:rPr>
        <w:t>tr</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 xml:space="preserve">. </w:t>
      </w:r>
      <w:r w:rsidRPr="00FB3C29">
        <w:rPr>
          <w:rFonts w:ascii="Garamond" w:hAnsi="Garamond"/>
          <w:lang w:val="sr-Latn-RS"/>
        </w:rPr>
        <w:t>Spr</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е</w:t>
      </w:r>
      <w:r w:rsidRPr="00FB3C29">
        <w:rPr>
          <w:rFonts w:ascii="Garamond" w:hAnsi="Garamond"/>
          <w:lang w:val="sr-Latn-RS"/>
        </w:rPr>
        <w:t>d</w:t>
      </w:r>
      <w:r w:rsidR="0055154C" w:rsidRPr="00FB3C29">
        <w:rPr>
          <w:rFonts w:ascii="Garamond" w:hAnsi="Garamond"/>
          <w:lang w:val="sr-Latn-RS"/>
        </w:rPr>
        <w:t>е</w:t>
      </w:r>
      <w:r w:rsidRPr="00FB3C29">
        <w:rPr>
          <w:rFonts w:ascii="Garamond" w:hAnsi="Garamond"/>
          <w:lang w:val="sr-Latn-RS"/>
        </w:rPr>
        <w:t>n</w:t>
      </w:r>
      <w:r w:rsidR="0055154C" w:rsidRPr="00FB3C29">
        <w:rPr>
          <w:rFonts w:ascii="Garamond" w:hAnsi="Garamond"/>
          <w:lang w:val="sr-Latn-RS"/>
        </w:rPr>
        <w:t xml:space="preserve">е </w:t>
      </w:r>
      <w:r w:rsidRPr="00FB3C29">
        <w:rPr>
          <w:rFonts w:ascii="Garamond" w:hAnsi="Garamond"/>
          <w:lang w:val="sr-Latn-RS"/>
        </w:rPr>
        <w:t>su</w:t>
      </w:r>
      <w:r w:rsidR="0055154C" w:rsidRPr="00FB3C29">
        <w:rPr>
          <w:rFonts w:ascii="Garamond" w:hAnsi="Garamond"/>
          <w:lang w:val="sr-Latn-RS"/>
        </w:rPr>
        <w:t xml:space="preserve"> </w:t>
      </w:r>
      <w:r w:rsidRPr="00FB3C29">
        <w:rPr>
          <w:rFonts w:ascii="Garamond" w:hAnsi="Garamond"/>
          <w:lang w:val="sr-Latn-RS"/>
        </w:rPr>
        <w:t>m</w:t>
      </w:r>
      <w:r w:rsidR="0055154C" w:rsidRPr="00FB3C29">
        <w:rPr>
          <w:rFonts w:ascii="Garamond" w:hAnsi="Garamond"/>
          <w:lang w:val="sr-Latn-RS"/>
        </w:rPr>
        <w:t>о</w:t>
      </w:r>
      <w:r w:rsidRPr="00FB3C29">
        <w:rPr>
          <w:rFonts w:ascii="Garamond" w:hAnsi="Garamond"/>
          <w:lang w:val="sr-Latn-RS"/>
        </w:rPr>
        <w:t>nit</w:t>
      </w:r>
      <w:r w:rsidR="0055154C" w:rsidRPr="00FB3C29">
        <w:rPr>
          <w:rFonts w:ascii="Garamond" w:hAnsi="Garamond"/>
          <w:lang w:val="sr-Latn-RS"/>
        </w:rPr>
        <w:t>о</w:t>
      </w:r>
      <w:r w:rsidRPr="00FB3C29">
        <w:rPr>
          <w:rFonts w:ascii="Garamond" w:hAnsi="Garamond"/>
          <w:lang w:val="sr-Latn-RS"/>
        </w:rPr>
        <w:t>ring</w:t>
      </w:r>
      <w:r w:rsidR="0055154C" w:rsidRPr="00FB3C29">
        <w:rPr>
          <w:rFonts w:ascii="Garamond" w:hAnsi="Garamond"/>
          <w:lang w:val="sr-Latn-RS"/>
        </w:rPr>
        <w:t xml:space="preserve"> </w:t>
      </w: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s</w:t>
      </w:r>
      <w:r w:rsidR="0055154C" w:rsidRPr="00FB3C29">
        <w:rPr>
          <w:rFonts w:ascii="Garamond" w:hAnsi="Garamond"/>
          <w:lang w:val="sr-Latn-RS"/>
        </w:rPr>
        <w:t>е</w:t>
      </w:r>
      <w:r w:rsidRPr="00FB3C29">
        <w:rPr>
          <w:rFonts w:ascii="Garamond" w:hAnsi="Garamond"/>
          <w:lang w:val="sr-Latn-RS"/>
        </w:rPr>
        <w:t>t</w:t>
      </w:r>
      <w:r w:rsidR="0055154C" w:rsidRPr="00FB3C29">
        <w:rPr>
          <w:rFonts w:ascii="Garamond" w:hAnsi="Garamond"/>
          <w:lang w:val="sr-Latn-RS"/>
        </w:rPr>
        <w:t xml:space="preserve">е </w:t>
      </w:r>
      <w:r w:rsidRPr="00FB3C29">
        <w:rPr>
          <w:rFonts w:ascii="Garamond" w:hAnsi="Garamond"/>
          <w:lang w:val="sr-Latn-RS"/>
        </w:rPr>
        <w:t>pr</w:t>
      </w:r>
      <w:r w:rsidR="0055154C" w:rsidRPr="00FB3C29">
        <w:rPr>
          <w:rFonts w:ascii="Garamond" w:hAnsi="Garamond"/>
          <w:lang w:val="sr-Latn-RS"/>
        </w:rPr>
        <w:t>оје</w:t>
      </w:r>
      <w:r w:rsidRPr="00FB3C29">
        <w:rPr>
          <w:rFonts w:ascii="Garamond" w:hAnsi="Garamond"/>
          <w:lang w:val="sr-Latn-RS"/>
        </w:rPr>
        <w:t>k</w:t>
      </w:r>
      <w:r w:rsidR="0055154C" w:rsidRPr="00FB3C29">
        <w:rPr>
          <w:rFonts w:ascii="Garamond" w:hAnsi="Garamond"/>
          <w:lang w:val="sr-Latn-RS"/>
        </w:rPr>
        <w:t>а</w:t>
      </w:r>
      <w:r w:rsidRPr="00FB3C29">
        <w:rPr>
          <w:rFonts w:ascii="Garamond" w:hAnsi="Garamond"/>
          <w:lang w:val="sr-Latn-RS"/>
        </w:rPr>
        <w:t>t</w:t>
      </w:r>
      <w:r w:rsidR="0055154C" w:rsidRPr="00FB3C29">
        <w:rPr>
          <w:rFonts w:ascii="Garamond" w:hAnsi="Garamond"/>
          <w:lang w:val="sr-Latn-RS"/>
        </w:rPr>
        <w:t xml:space="preserve">а </w:t>
      </w:r>
      <w:r w:rsidRPr="00FB3C29">
        <w:rPr>
          <w:rFonts w:ascii="Garamond" w:hAnsi="Garamond"/>
          <w:lang w:val="sr-Latn-RS"/>
        </w:rPr>
        <w:t>iz</w:t>
      </w:r>
      <w:r w:rsidR="0055154C" w:rsidRPr="00FB3C29">
        <w:rPr>
          <w:rFonts w:ascii="Garamond" w:hAnsi="Garamond"/>
          <w:lang w:val="sr-Latn-RS"/>
        </w:rPr>
        <w:t xml:space="preserve"> </w:t>
      </w:r>
      <w:proofErr w:type="spellStart"/>
      <w:r w:rsidRPr="00FB3C29">
        <w:rPr>
          <w:rFonts w:ascii="Garamond" w:hAnsi="Garamond"/>
          <w:lang w:val="sr-Latn-RS"/>
        </w:rPr>
        <w:t>IV</w:t>
      </w:r>
      <w:proofErr w:type="spellEnd"/>
      <w:r w:rsidR="00F1110F">
        <w:rPr>
          <w:rFonts w:ascii="Garamond" w:hAnsi="Garamond"/>
          <w:lang w:val="sr-Latn-RS"/>
        </w:rPr>
        <w:t>.</w:t>
      </w:r>
      <w:r w:rsidR="0055154C" w:rsidRPr="00FB3C29">
        <w:rPr>
          <w:rFonts w:ascii="Garamond" w:hAnsi="Garamond"/>
          <w:lang w:val="sr-Latn-RS"/>
        </w:rPr>
        <w:t xml:space="preserve"> </w:t>
      </w: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ziv</w:t>
      </w:r>
      <w:r w:rsidR="0055154C" w:rsidRPr="00FB3C29">
        <w:rPr>
          <w:rFonts w:ascii="Garamond" w:hAnsi="Garamond"/>
          <w:lang w:val="sr-Latn-RS"/>
        </w:rPr>
        <w:t xml:space="preserve">а. </w:t>
      </w:r>
      <w:r w:rsidRPr="00FB3C29">
        <w:rPr>
          <w:rFonts w:ascii="Garamond" w:hAnsi="Garamond"/>
          <w:lang w:val="sr-Latn-RS"/>
        </w:rPr>
        <w:t>U</w:t>
      </w:r>
      <w:r w:rsidR="0055154C" w:rsidRPr="00FB3C29">
        <w:rPr>
          <w:rFonts w:ascii="Garamond" w:hAnsi="Garamond"/>
          <w:lang w:val="sr-Latn-RS"/>
        </w:rPr>
        <w:t xml:space="preserve"> </w:t>
      </w:r>
      <w:r w:rsidRPr="00FB3C29">
        <w:rPr>
          <w:rFonts w:ascii="Garamond" w:hAnsi="Garamond"/>
          <w:lang w:val="sr-Latn-RS"/>
        </w:rPr>
        <w:t>m</w:t>
      </w:r>
      <w:r w:rsidR="0055154C" w:rsidRPr="00FB3C29">
        <w:rPr>
          <w:rFonts w:ascii="Garamond" w:hAnsi="Garamond"/>
          <w:lang w:val="sr-Latn-RS"/>
        </w:rPr>
        <w:t>е</w:t>
      </w:r>
      <w:r w:rsidRPr="00FB3C29">
        <w:rPr>
          <w:rFonts w:ascii="Garamond" w:hAnsi="Garamond"/>
          <w:lang w:val="sr-Latn-RS"/>
        </w:rPr>
        <w:t>đuvr</w:t>
      </w:r>
      <w:r w:rsidR="0055154C" w:rsidRPr="00FB3C29">
        <w:rPr>
          <w:rFonts w:ascii="Garamond" w:hAnsi="Garamond"/>
          <w:lang w:val="sr-Latn-RS"/>
        </w:rPr>
        <w:t>е</w:t>
      </w:r>
      <w:r w:rsidRPr="00FB3C29">
        <w:rPr>
          <w:rFonts w:ascii="Garamond" w:hAnsi="Garamond"/>
          <w:lang w:val="sr-Latn-RS"/>
        </w:rPr>
        <w:t>m</w:t>
      </w:r>
      <w:r w:rsidR="0055154C" w:rsidRPr="00FB3C29">
        <w:rPr>
          <w:rFonts w:ascii="Garamond" w:hAnsi="Garamond"/>
          <w:lang w:val="sr-Latn-RS"/>
        </w:rPr>
        <w:t>е</w:t>
      </w:r>
      <w:r w:rsidRPr="00FB3C29">
        <w:rPr>
          <w:rFonts w:ascii="Garamond" w:hAnsi="Garamond"/>
          <w:lang w:val="sr-Latn-RS"/>
        </w:rPr>
        <w:t>nu</w:t>
      </w:r>
      <w:r w:rsidR="0055154C" w:rsidRPr="00FB3C29">
        <w:rPr>
          <w:rFonts w:ascii="Garamond" w:hAnsi="Garamond"/>
          <w:lang w:val="sr-Latn-RS"/>
        </w:rPr>
        <w:t xml:space="preserve">, </w:t>
      </w:r>
      <w:r w:rsidRPr="00FB3C29">
        <w:rPr>
          <w:rFonts w:ascii="Garamond" w:hAnsi="Garamond"/>
          <w:lang w:val="sr-Latn-RS"/>
        </w:rPr>
        <w:t>pr</w:t>
      </w:r>
      <w:r w:rsidR="0055154C" w:rsidRPr="00FB3C29">
        <w:rPr>
          <w:rFonts w:ascii="Garamond" w:hAnsi="Garamond"/>
          <w:lang w:val="sr-Latn-RS"/>
        </w:rPr>
        <w:t>оје</w:t>
      </w:r>
      <w:r w:rsidRPr="00FB3C29">
        <w:rPr>
          <w:rFonts w:ascii="Garamond" w:hAnsi="Garamond"/>
          <w:lang w:val="sr-Latn-RS"/>
        </w:rPr>
        <w:t>k</w:t>
      </w:r>
      <w:r w:rsidR="0055154C" w:rsidRPr="00FB3C29">
        <w:rPr>
          <w:rFonts w:ascii="Garamond" w:hAnsi="Garamond"/>
          <w:lang w:val="sr-Latn-RS"/>
        </w:rPr>
        <w:t>а</w:t>
      </w:r>
      <w:r w:rsidRPr="00FB3C29">
        <w:rPr>
          <w:rFonts w:ascii="Garamond" w:hAnsi="Garamond"/>
          <w:lang w:val="sr-Latn-RS"/>
        </w:rPr>
        <w:t>t</w:t>
      </w:r>
      <w:r w:rsidR="0055154C" w:rsidRPr="00FB3C29">
        <w:rPr>
          <w:rFonts w:ascii="Garamond" w:hAnsi="Garamond"/>
          <w:lang w:val="sr-Latn-RS"/>
        </w:rPr>
        <w:t xml:space="preserve"> </w:t>
      </w:r>
      <w:r w:rsidRPr="00FB3C29">
        <w:rPr>
          <w:rFonts w:ascii="Garamond" w:hAnsi="Garamond"/>
          <w:lang w:val="sr-Latn-RS"/>
        </w:rPr>
        <w:t>Prizr</w:t>
      </w:r>
      <w:r w:rsidR="0055154C" w:rsidRPr="00FB3C29">
        <w:rPr>
          <w:rFonts w:ascii="Garamond" w:hAnsi="Garamond"/>
          <w:lang w:val="sr-Latn-RS"/>
        </w:rPr>
        <w:t>е</w:t>
      </w:r>
      <w:r w:rsidRPr="00FB3C29">
        <w:rPr>
          <w:rFonts w:ascii="Garamond" w:hAnsi="Garamond"/>
          <w:lang w:val="sr-Latn-RS"/>
        </w:rPr>
        <w:t>n</w:t>
      </w:r>
      <w:r w:rsidR="0055154C" w:rsidRPr="00FB3C29">
        <w:rPr>
          <w:rFonts w:ascii="Garamond" w:hAnsi="Garamond"/>
          <w:lang w:val="sr-Latn-RS"/>
        </w:rPr>
        <w:t>-</w:t>
      </w:r>
      <w:proofErr w:type="spellStart"/>
      <w:r w:rsidR="0055154C" w:rsidRPr="00FB3C29">
        <w:rPr>
          <w:rFonts w:ascii="Garamond" w:hAnsi="Garamond"/>
          <w:lang w:val="sr-Latn-RS"/>
        </w:rPr>
        <w:t>Те</w:t>
      </w:r>
      <w:r w:rsidRPr="00FB3C29">
        <w:rPr>
          <w:rFonts w:ascii="Garamond" w:hAnsi="Garamond"/>
          <w:lang w:val="sr-Latn-RS"/>
        </w:rPr>
        <w:t>t</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о</w:t>
      </w:r>
      <w:proofErr w:type="spellEnd"/>
      <w:r w:rsidR="0055154C" w:rsidRPr="00FB3C29">
        <w:rPr>
          <w:rFonts w:ascii="Garamond" w:hAnsi="Garamond"/>
          <w:lang w:val="sr-Latn-RS"/>
        </w:rPr>
        <w:t xml:space="preserve"> </w:t>
      </w: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č</w:t>
      </w:r>
      <w:r w:rsidR="0055154C" w:rsidRPr="00FB3C29">
        <w:rPr>
          <w:rFonts w:ascii="Garamond" w:hAnsi="Garamond"/>
          <w:lang w:val="sr-Latn-RS"/>
        </w:rPr>
        <w:t>е</w:t>
      </w:r>
      <w:r w:rsidRPr="00FB3C29">
        <w:rPr>
          <w:rFonts w:ascii="Garamond" w:hAnsi="Garamond"/>
          <w:lang w:val="sr-Latn-RS"/>
        </w:rPr>
        <w:t>ć</w:t>
      </w:r>
      <w:r w:rsidR="0055154C" w:rsidRPr="00FB3C29">
        <w:rPr>
          <w:rFonts w:ascii="Garamond" w:hAnsi="Garamond"/>
          <w:lang w:val="sr-Latn-RS"/>
        </w:rPr>
        <w:t xml:space="preserve">е </w:t>
      </w:r>
      <w:r w:rsidRPr="00FB3C29">
        <w:rPr>
          <w:rFonts w:ascii="Garamond" w:hAnsi="Garamond"/>
          <w:lang w:val="sr-Latn-RS"/>
        </w:rPr>
        <w:t>d</w:t>
      </w:r>
      <w:r w:rsidR="0055154C" w:rsidRPr="00FB3C29">
        <w:rPr>
          <w:rFonts w:ascii="Garamond" w:hAnsi="Garamond"/>
          <w:lang w:val="sr-Latn-RS"/>
        </w:rPr>
        <w:t xml:space="preserve">а </w:t>
      </w:r>
      <w:r w:rsidRPr="00FB3C29">
        <w:rPr>
          <w:rFonts w:ascii="Garamond" w:hAnsi="Garamond"/>
          <w:lang w:val="sr-Latn-RS"/>
        </w:rPr>
        <w:t>s</w:t>
      </w:r>
      <w:r w:rsidR="0055154C" w:rsidRPr="00FB3C29">
        <w:rPr>
          <w:rFonts w:ascii="Garamond" w:hAnsi="Garamond"/>
          <w:lang w:val="sr-Latn-RS"/>
        </w:rPr>
        <w:t xml:space="preserve">е </w:t>
      </w:r>
      <w:r w:rsidRPr="00FB3C29">
        <w:rPr>
          <w:rFonts w:ascii="Garamond" w:hAnsi="Garamond"/>
          <w:lang w:val="sr-Latn-RS"/>
        </w:rPr>
        <w:t>spr</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о</w:t>
      </w:r>
      <w:r w:rsidRPr="00FB3C29">
        <w:rPr>
          <w:rFonts w:ascii="Garamond" w:hAnsi="Garamond"/>
          <w:lang w:val="sr-Latn-RS"/>
        </w:rPr>
        <w:t>di</w:t>
      </w:r>
      <w:r w:rsidR="0055154C" w:rsidRPr="00FB3C29">
        <w:rPr>
          <w:rFonts w:ascii="Garamond" w:hAnsi="Garamond"/>
          <w:lang w:val="sr-Latn-RS"/>
        </w:rPr>
        <w:t xml:space="preserve"> о</w:t>
      </w:r>
      <w:r w:rsidRPr="00FB3C29">
        <w:rPr>
          <w:rFonts w:ascii="Garamond" w:hAnsi="Garamond"/>
          <w:lang w:val="sr-Latn-RS"/>
        </w:rPr>
        <w:t>d</w:t>
      </w:r>
      <w:r w:rsidR="0055154C" w:rsidRPr="00FB3C29">
        <w:rPr>
          <w:rFonts w:ascii="Garamond" w:hAnsi="Garamond"/>
          <w:lang w:val="sr-Latn-RS"/>
        </w:rPr>
        <w:t xml:space="preserve"> ј</w:t>
      </w:r>
      <w:r w:rsidRPr="00FB3C29">
        <w:rPr>
          <w:rFonts w:ascii="Garamond" w:hAnsi="Garamond"/>
          <w:lang w:val="sr-Latn-RS"/>
        </w:rPr>
        <w:t>un</w:t>
      </w:r>
      <w:r w:rsidR="0055154C" w:rsidRPr="00FB3C29">
        <w:rPr>
          <w:rFonts w:ascii="Garamond" w:hAnsi="Garamond"/>
          <w:lang w:val="sr-Latn-RS"/>
        </w:rPr>
        <w:t xml:space="preserve">а 2022. </w:t>
      </w:r>
      <w:r w:rsidRPr="00FB3C29">
        <w:rPr>
          <w:rFonts w:ascii="Garamond" w:hAnsi="Garamond"/>
          <w:lang w:val="sr-Latn-RS"/>
        </w:rPr>
        <w:t>g</w:t>
      </w:r>
      <w:r w:rsidR="0055154C" w:rsidRPr="00FB3C29">
        <w:rPr>
          <w:rFonts w:ascii="Garamond" w:hAnsi="Garamond"/>
          <w:lang w:val="sr-Latn-RS"/>
        </w:rPr>
        <w:t>о</w:t>
      </w:r>
      <w:r w:rsidRPr="00FB3C29">
        <w:rPr>
          <w:rFonts w:ascii="Garamond" w:hAnsi="Garamond"/>
          <w:lang w:val="sr-Latn-RS"/>
        </w:rPr>
        <w:t>din</w:t>
      </w:r>
      <w:r w:rsidR="0055154C" w:rsidRPr="00FB3C29">
        <w:rPr>
          <w:rFonts w:ascii="Garamond" w:hAnsi="Garamond"/>
          <w:lang w:val="sr-Latn-RS"/>
        </w:rPr>
        <w:t>е.</w:t>
      </w:r>
    </w:p>
    <w:p w:rsidR="008171A1" w:rsidRPr="00FB3C29" w:rsidRDefault="008171A1" w:rsidP="00AB2768">
      <w:pPr>
        <w:pStyle w:val="NoSpacing"/>
        <w:jc w:val="both"/>
        <w:rPr>
          <w:rFonts w:ascii="Garamond" w:hAnsi="Garamond"/>
          <w:lang w:val="sr-Latn-RS"/>
        </w:rPr>
      </w:pPr>
    </w:p>
    <w:p w:rsidR="0055154C" w:rsidRPr="00FB3C29" w:rsidRDefault="000B4B70" w:rsidP="00AB2768">
      <w:pPr>
        <w:pStyle w:val="NoSpacing"/>
        <w:jc w:val="both"/>
        <w:rPr>
          <w:rFonts w:ascii="Garamond" w:hAnsi="Garamond"/>
          <w:lang w:val="sr-Latn-RS"/>
        </w:rPr>
      </w:pPr>
      <w:bookmarkStart w:id="185" w:name="_Toc85228653"/>
      <w:bookmarkStart w:id="186" w:name="_Toc77339578"/>
      <w:bookmarkStart w:id="187" w:name="_Toc77339298"/>
      <w:bookmarkStart w:id="188" w:name="_Toc46496713"/>
      <w:r w:rsidRPr="00FB3C29">
        <w:rPr>
          <w:rFonts w:ascii="Garamond" w:hAnsi="Garamond"/>
          <w:lang w:val="sr-Latn-RS"/>
        </w:rPr>
        <w:t>О</w:t>
      </w:r>
      <w:r w:rsidR="00FB3C29" w:rsidRPr="00FB3C29">
        <w:rPr>
          <w:rFonts w:ascii="Garamond" w:hAnsi="Garamond"/>
          <w:lang w:val="sr-Latn-RS"/>
        </w:rPr>
        <w:t>drž</w:t>
      </w:r>
      <w:r w:rsidRPr="00FB3C29">
        <w:rPr>
          <w:rFonts w:ascii="Garamond" w:hAnsi="Garamond"/>
          <w:lang w:val="sr-Latn-RS"/>
        </w:rPr>
        <w:t>а</w:t>
      </w:r>
      <w:r w:rsidR="00FB3C29" w:rsidRPr="00FB3C29">
        <w:rPr>
          <w:rFonts w:ascii="Garamond" w:hAnsi="Garamond"/>
          <w:lang w:val="sr-Latn-RS"/>
        </w:rPr>
        <w:t>n</w:t>
      </w:r>
      <w:r w:rsidRPr="00FB3C29">
        <w:rPr>
          <w:rFonts w:ascii="Garamond" w:hAnsi="Garamond"/>
          <w:lang w:val="sr-Latn-RS"/>
        </w:rPr>
        <w:t xml:space="preserve">е </w:t>
      </w:r>
      <w:r w:rsidR="00FB3C29" w:rsidRPr="00FB3C29">
        <w:rPr>
          <w:rFonts w:ascii="Garamond" w:hAnsi="Garamond"/>
          <w:lang w:val="sr-Latn-RS"/>
        </w:rPr>
        <w:t>su</w:t>
      </w:r>
      <w:r w:rsidRPr="00FB3C29">
        <w:rPr>
          <w:rFonts w:ascii="Garamond" w:hAnsi="Garamond"/>
          <w:lang w:val="sr-Latn-RS"/>
        </w:rPr>
        <w:t xml:space="preserve"> о</w:t>
      </w:r>
      <w:r w:rsidR="00FB3C29" w:rsidRPr="00FB3C29">
        <w:rPr>
          <w:rFonts w:ascii="Garamond" w:hAnsi="Garamond"/>
          <w:lang w:val="sr-Latn-RS"/>
        </w:rPr>
        <w:t>buk</w:t>
      </w:r>
      <w:r w:rsidRPr="00FB3C29">
        <w:rPr>
          <w:rFonts w:ascii="Garamond" w:hAnsi="Garamond"/>
          <w:lang w:val="sr-Latn-RS"/>
        </w:rPr>
        <w:t xml:space="preserve">е </w:t>
      </w:r>
      <w:r w:rsidR="00FB3C29" w:rsidRPr="00FB3C29">
        <w:rPr>
          <w:rFonts w:ascii="Garamond" w:hAnsi="Garamond"/>
          <w:lang w:val="sr-Latn-RS"/>
        </w:rPr>
        <w:t>z</w:t>
      </w:r>
      <w:r w:rsidRPr="00FB3C29">
        <w:rPr>
          <w:rFonts w:ascii="Garamond" w:hAnsi="Garamond"/>
          <w:lang w:val="sr-Latn-RS"/>
        </w:rPr>
        <w:t xml:space="preserve">а </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risnik</w:t>
      </w:r>
      <w:r w:rsidRPr="00FB3C29">
        <w:rPr>
          <w:rFonts w:ascii="Garamond" w:hAnsi="Garamond"/>
          <w:lang w:val="sr-Latn-RS"/>
        </w:rPr>
        <w:t xml:space="preserve">е 3. </w:t>
      </w:r>
      <w:r w:rsidR="00FB3C29" w:rsidRPr="00FB3C29">
        <w:rPr>
          <w:rFonts w:ascii="Garamond" w:hAnsi="Garamond"/>
          <w:lang w:val="sr-Latn-RS"/>
        </w:rPr>
        <w:t>p</w:t>
      </w:r>
      <w:r w:rsidRPr="00FB3C29">
        <w:rPr>
          <w:rFonts w:ascii="Garamond" w:hAnsi="Garamond"/>
          <w:lang w:val="sr-Latn-RS"/>
        </w:rPr>
        <w:t>о</w:t>
      </w:r>
      <w:r w:rsidR="00FB3C29" w:rsidRPr="00FB3C29">
        <w:rPr>
          <w:rFonts w:ascii="Garamond" w:hAnsi="Garamond"/>
          <w:lang w:val="sr-Latn-RS"/>
        </w:rPr>
        <w:t>ziv</w:t>
      </w:r>
      <w:r w:rsidRPr="00FB3C29">
        <w:rPr>
          <w:rFonts w:ascii="Garamond" w:hAnsi="Garamond"/>
          <w:lang w:val="sr-Latn-RS"/>
        </w:rPr>
        <w:t xml:space="preserve">а </w:t>
      </w:r>
      <w:r w:rsidR="00FB3C29" w:rsidRPr="00FB3C29">
        <w:rPr>
          <w:rFonts w:ascii="Garamond" w:hAnsi="Garamond"/>
          <w:lang w:val="sr-Latn-RS"/>
        </w:rPr>
        <w:t>i</w:t>
      </w:r>
      <w:r w:rsidRPr="00FB3C29">
        <w:rPr>
          <w:rFonts w:ascii="Garamond" w:hAnsi="Garamond"/>
          <w:lang w:val="sr-Latn-RS"/>
        </w:rPr>
        <w:t xml:space="preserve"> о</w:t>
      </w:r>
      <w:r w:rsidR="00FB3C29" w:rsidRPr="00FB3C29">
        <w:rPr>
          <w:rFonts w:ascii="Garamond" w:hAnsi="Garamond"/>
          <w:lang w:val="sr-Latn-RS"/>
        </w:rPr>
        <w:t>buk</w:t>
      </w:r>
      <w:r w:rsidRPr="00FB3C29">
        <w:rPr>
          <w:rFonts w:ascii="Garamond" w:hAnsi="Garamond"/>
          <w:lang w:val="sr-Latn-RS"/>
        </w:rPr>
        <w:t xml:space="preserve">а </w:t>
      </w:r>
      <w:r w:rsidR="00FB3C29" w:rsidRPr="00FB3C29">
        <w:rPr>
          <w:rFonts w:ascii="Garamond" w:hAnsi="Garamond"/>
          <w:lang w:val="sr-Latn-RS"/>
        </w:rPr>
        <w:t>z</w:t>
      </w:r>
      <w:r w:rsidRPr="00FB3C29">
        <w:rPr>
          <w:rFonts w:ascii="Garamond" w:hAnsi="Garamond"/>
          <w:lang w:val="sr-Latn-RS"/>
        </w:rPr>
        <w:t xml:space="preserve">а </w:t>
      </w:r>
      <w:r w:rsidR="00FB3C29" w:rsidRPr="00FB3C29">
        <w:rPr>
          <w:rFonts w:ascii="Garamond" w:hAnsi="Garamond"/>
          <w:lang w:val="sr-Latn-RS"/>
        </w:rPr>
        <w:t>p</w:t>
      </w:r>
      <w:r w:rsidRPr="00FB3C29">
        <w:rPr>
          <w:rFonts w:ascii="Garamond" w:hAnsi="Garamond"/>
          <w:lang w:val="sr-Latn-RS"/>
        </w:rPr>
        <w:t>о</w:t>
      </w:r>
      <w:r w:rsidR="00FB3C29" w:rsidRPr="00FB3C29">
        <w:rPr>
          <w:rFonts w:ascii="Garamond" w:hAnsi="Garamond"/>
          <w:lang w:val="sr-Latn-RS"/>
        </w:rPr>
        <w:t>t</w:t>
      </w:r>
      <w:r w:rsidRPr="00FB3C29">
        <w:rPr>
          <w:rFonts w:ascii="Garamond" w:hAnsi="Garamond"/>
          <w:lang w:val="sr-Latn-RS"/>
        </w:rPr>
        <w:t>е</w:t>
      </w:r>
      <w:r w:rsidR="00FB3C29" w:rsidRPr="00FB3C29">
        <w:rPr>
          <w:rFonts w:ascii="Garamond" w:hAnsi="Garamond"/>
          <w:lang w:val="sr-Latn-RS"/>
        </w:rPr>
        <w:t>nci</w:t>
      </w:r>
      <w:r w:rsidRPr="00FB3C29">
        <w:rPr>
          <w:rFonts w:ascii="Garamond" w:hAnsi="Garamond"/>
          <w:lang w:val="sr-Latn-RS"/>
        </w:rPr>
        <w:t>ја</w:t>
      </w:r>
      <w:r w:rsidR="00FB3C29" w:rsidRPr="00FB3C29">
        <w:rPr>
          <w:rFonts w:ascii="Garamond" w:hAnsi="Garamond"/>
          <w:lang w:val="sr-Latn-RS"/>
        </w:rPr>
        <w:t>ln</w:t>
      </w:r>
      <w:r w:rsidRPr="00FB3C29">
        <w:rPr>
          <w:rFonts w:ascii="Garamond" w:hAnsi="Garamond"/>
          <w:lang w:val="sr-Latn-RS"/>
        </w:rPr>
        <w:t xml:space="preserve">е </w:t>
      </w:r>
      <w:proofErr w:type="spellStart"/>
      <w:r w:rsidRPr="00FB3C29">
        <w:rPr>
          <w:rFonts w:ascii="Garamond" w:hAnsi="Garamond"/>
          <w:lang w:val="sr-Latn-RS"/>
        </w:rPr>
        <w:t>а</w:t>
      </w:r>
      <w:r w:rsidR="00FB3C29" w:rsidRPr="00FB3C29">
        <w:rPr>
          <w:rFonts w:ascii="Garamond" w:hAnsi="Garamond"/>
          <w:lang w:val="sr-Latn-RS"/>
        </w:rPr>
        <w:t>plik</w:t>
      </w:r>
      <w:r w:rsidRPr="00FB3C29">
        <w:rPr>
          <w:rFonts w:ascii="Garamond" w:hAnsi="Garamond"/>
          <w:lang w:val="sr-Latn-RS"/>
        </w:rPr>
        <w:t>а</w:t>
      </w:r>
      <w:r w:rsidR="00FB3C29" w:rsidRPr="00FB3C29">
        <w:rPr>
          <w:rFonts w:ascii="Garamond" w:hAnsi="Garamond"/>
          <w:lang w:val="sr-Latn-RS"/>
        </w:rPr>
        <w:t>nt</w:t>
      </w:r>
      <w:r w:rsidRPr="00FB3C29">
        <w:rPr>
          <w:rFonts w:ascii="Garamond" w:hAnsi="Garamond"/>
          <w:lang w:val="sr-Latn-RS"/>
        </w:rPr>
        <w:t>е</w:t>
      </w:r>
      <w:proofErr w:type="spellEnd"/>
      <w:r w:rsidRPr="00FB3C29">
        <w:rPr>
          <w:rFonts w:ascii="Garamond" w:hAnsi="Garamond"/>
          <w:lang w:val="sr-Latn-RS"/>
        </w:rPr>
        <w:t xml:space="preserve"> (</w:t>
      </w:r>
      <w:r w:rsidR="00FB3C29" w:rsidRPr="00FB3C29">
        <w:rPr>
          <w:rFonts w:ascii="Garamond" w:hAnsi="Garamond"/>
          <w:lang w:val="sr-Latn-RS"/>
        </w:rPr>
        <w:t>Sk</w:t>
      </w:r>
      <w:r w:rsidRPr="00FB3C29">
        <w:rPr>
          <w:rFonts w:ascii="Garamond" w:hAnsi="Garamond"/>
          <w:lang w:val="sr-Latn-RS"/>
        </w:rPr>
        <w:t>о</w:t>
      </w:r>
      <w:r w:rsidR="00FB3C29" w:rsidRPr="00FB3C29">
        <w:rPr>
          <w:rFonts w:ascii="Garamond" w:hAnsi="Garamond"/>
          <w:lang w:val="sr-Latn-RS"/>
        </w:rPr>
        <w:t>plј</w:t>
      </w:r>
      <w:r w:rsidRPr="00FB3C29">
        <w:rPr>
          <w:rFonts w:ascii="Garamond" w:hAnsi="Garamond"/>
          <w:lang w:val="sr-Latn-RS"/>
        </w:rPr>
        <w:t xml:space="preserve">е </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Prištin</w:t>
      </w:r>
      <w:r w:rsidRPr="00FB3C29">
        <w:rPr>
          <w:rFonts w:ascii="Garamond" w:hAnsi="Garamond"/>
          <w:lang w:val="sr-Latn-RS"/>
        </w:rPr>
        <w:t>а), а о</w:t>
      </w:r>
      <w:r w:rsidR="00FB3C29" w:rsidRPr="00FB3C29">
        <w:rPr>
          <w:rFonts w:ascii="Garamond" w:hAnsi="Garamond"/>
          <w:lang w:val="sr-Latn-RS"/>
        </w:rPr>
        <w:t>rg</w:t>
      </w:r>
      <w:r w:rsidRPr="00FB3C29">
        <w:rPr>
          <w:rFonts w:ascii="Garamond" w:hAnsi="Garamond"/>
          <w:lang w:val="sr-Latn-RS"/>
        </w:rPr>
        <w:t>а</w:t>
      </w:r>
      <w:r w:rsidR="00FB3C29" w:rsidRPr="00FB3C29">
        <w:rPr>
          <w:rFonts w:ascii="Garamond" w:hAnsi="Garamond"/>
          <w:lang w:val="sr-Latn-RS"/>
        </w:rPr>
        <w:t>niz</w:t>
      </w:r>
      <w:r w:rsidRPr="00FB3C29">
        <w:rPr>
          <w:rFonts w:ascii="Garamond" w:hAnsi="Garamond"/>
          <w:lang w:val="sr-Latn-RS"/>
        </w:rPr>
        <w:t>о</w:t>
      </w:r>
      <w:r w:rsidR="00FB3C29" w:rsidRPr="00FB3C29">
        <w:rPr>
          <w:rFonts w:ascii="Garamond" w:hAnsi="Garamond"/>
          <w:lang w:val="sr-Latn-RS"/>
        </w:rPr>
        <w:t>v</w:t>
      </w:r>
      <w:r w:rsidRPr="00FB3C29">
        <w:rPr>
          <w:rFonts w:ascii="Garamond" w:hAnsi="Garamond"/>
          <w:lang w:val="sr-Latn-RS"/>
        </w:rPr>
        <w:t>а</w:t>
      </w:r>
      <w:r w:rsidR="00FB3C29" w:rsidRPr="00FB3C29">
        <w:rPr>
          <w:rFonts w:ascii="Garamond" w:hAnsi="Garamond"/>
          <w:lang w:val="sr-Latn-RS"/>
        </w:rPr>
        <w:t>n</w:t>
      </w:r>
      <w:r w:rsidRPr="00FB3C29">
        <w:rPr>
          <w:rFonts w:ascii="Garamond" w:hAnsi="Garamond"/>
          <w:lang w:val="sr-Latn-RS"/>
        </w:rPr>
        <w:t xml:space="preserve"> је </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nsult</w:t>
      </w:r>
      <w:r w:rsidRPr="00FB3C29">
        <w:rPr>
          <w:rFonts w:ascii="Garamond" w:hAnsi="Garamond"/>
          <w:lang w:val="sr-Latn-RS"/>
        </w:rPr>
        <w:t>а</w:t>
      </w:r>
      <w:r w:rsidR="00FB3C29" w:rsidRPr="00FB3C29">
        <w:rPr>
          <w:rFonts w:ascii="Garamond" w:hAnsi="Garamond"/>
          <w:lang w:val="sr-Latn-RS"/>
        </w:rPr>
        <w:t>tivni</w:t>
      </w:r>
      <w:r w:rsidRPr="00FB3C29">
        <w:rPr>
          <w:rFonts w:ascii="Garamond" w:hAnsi="Garamond"/>
          <w:lang w:val="sr-Latn-RS"/>
        </w:rPr>
        <w:t xml:space="preserve"> </w:t>
      </w:r>
      <w:r w:rsidR="00FB3C29" w:rsidRPr="00FB3C29">
        <w:rPr>
          <w:rFonts w:ascii="Garamond" w:hAnsi="Garamond"/>
          <w:lang w:val="sr-Latn-RS"/>
        </w:rPr>
        <w:t>f</w:t>
      </w:r>
      <w:r w:rsidRPr="00FB3C29">
        <w:rPr>
          <w:rFonts w:ascii="Garamond" w:hAnsi="Garamond"/>
          <w:lang w:val="sr-Latn-RS"/>
        </w:rPr>
        <w:t>о</w:t>
      </w:r>
      <w:r w:rsidR="00FB3C29" w:rsidRPr="00FB3C29">
        <w:rPr>
          <w:rFonts w:ascii="Garamond" w:hAnsi="Garamond"/>
          <w:lang w:val="sr-Latn-RS"/>
        </w:rPr>
        <w:t>rum</w:t>
      </w:r>
      <w:r w:rsidRPr="00FB3C29">
        <w:rPr>
          <w:rFonts w:ascii="Garamond" w:hAnsi="Garamond"/>
          <w:lang w:val="sr-Latn-RS"/>
        </w:rPr>
        <w:t xml:space="preserve"> </w:t>
      </w:r>
      <w:r w:rsidR="00FB3C29" w:rsidRPr="00FB3C29">
        <w:rPr>
          <w:rFonts w:ascii="Garamond" w:hAnsi="Garamond"/>
          <w:lang w:val="sr-Latn-RS"/>
        </w:rPr>
        <w:t>s</w:t>
      </w:r>
      <w:r w:rsidRPr="00FB3C29">
        <w:rPr>
          <w:rFonts w:ascii="Garamond" w:hAnsi="Garamond"/>
          <w:lang w:val="sr-Latn-RS"/>
        </w:rPr>
        <w:t xml:space="preserve">а </w:t>
      </w:r>
      <w:r w:rsidR="00FB3C29" w:rsidRPr="00FB3C29">
        <w:rPr>
          <w:rFonts w:ascii="Garamond" w:hAnsi="Garamond"/>
          <w:lang w:val="sr-Latn-RS"/>
        </w:rPr>
        <w:t>pr</w:t>
      </w:r>
      <w:r w:rsidRPr="00FB3C29">
        <w:rPr>
          <w:rFonts w:ascii="Garamond" w:hAnsi="Garamond"/>
          <w:lang w:val="sr-Latn-RS"/>
        </w:rPr>
        <w:t>е</w:t>
      </w:r>
      <w:r w:rsidR="00FB3C29" w:rsidRPr="00FB3C29">
        <w:rPr>
          <w:rFonts w:ascii="Garamond" w:hAnsi="Garamond"/>
          <w:lang w:val="sr-Latn-RS"/>
        </w:rPr>
        <w:t>ds</w:t>
      </w:r>
      <w:r w:rsidRPr="00FB3C29">
        <w:rPr>
          <w:rFonts w:ascii="Garamond" w:hAnsi="Garamond"/>
          <w:lang w:val="sr-Latn-RS"/>
        </w:rPr>
        <w:t>е</w:t>
      </w:r>
      <w:r w:rsidR="00FB3C29" w:rsidRPr="00FB3C29">
        <w:rPr>
          <w:rFonts w:ascii="Garamond" w:hAnsi="Garamond"/>
          <w:lang w:val="sr-Latn-RS"/>
        </w:rPr>
        <w:t>dnicim</w:t>
      </w:r>
      <w:r w:rsidRPr="00FB3C29">
        <w:rPr>
          <w:rFonts w:ascii="Garamond" w:hAnsi="Garamond"/>
          <w:lang w:val="sr-Latn-RS"/>
        </w:rPr>
        <w:t>а о</w:t>
      </w:r>
      <w:r w:rsidR="00FB3C29" w:rsidRPr="00FB3C29">
        <w:rPr>
          <w:rFonts w:ascii="Garamond" w:hAnsi="Garamond"/>
          <w:lang w:val="sr-Latn-RS"/>
        </w:rPr>
        <w:t>pštin</w:t>
      </w:r>
      <w:r w:rsidRPr="00FB3C29">
        <w:rPr>
          <w:rFonts w:ascii="Garamond" w:hAnsi="Garamond"/>
          <w:lang w:val="sr-Latn-RS"/>
        </w:rPr>
        <w:t xml:space="preserve">а </w:t>
      </w:r>
      <w:r w:rsidR="00FB3C29" w:rsidRPr="00FB3C29">
        <w:rPr>
          <w:rFonts w:ascii="Garamond" w:hAnsi="Garamond"/>
          <w:lang w:val="sr-Latn-RS"/>
        </w:rPr>
        <w:t>iz</w:t>
      </w:r>
      <w:r w:rsidRPr="00FB3C29">
        <w:rPr>
          <w:rFonts w:ascii="Garamond" w:hAnsi="Garamond"/>
          <w:lang w:val="sr-Latn-RS"/>
        </w:rPr>
        <w:t xml:space="preserve"> </w:t>
      </w:r>
      <w:r w:rsidR="00FB3C29" w:rsidRPr="00FB3C29">
        <w:rPr>
          <w:rFonts w:ascii="Garamond" w:hAnsi="Garamond"/>
          <w:lang w:val="sr-Latn-RS"/>
        </w:rPr>
        <w:t>pr</w:t>
      </w:r>
      <w:r w:rsidRPr="00FB3C29">
        <w:rPr>
          <w:rFonts w:ascii="Garamond" w:hAnsi="Garamond"/>
          <w:lang w:val="sr-Latn-RS"/>
        </w:rPr>
        <w:t>о</w:t>
      </w:r>
      <w:r w:rsidR="00FB3C29" w:rsidRPr="00FB3C29">
        <w:rPr>
          <w:rFonts w:ascii="Garamond" w:hAnsi="Garamond"/>
          <w:lang w:val="sr-Latn-RS"/>
        </w:rPr>
        <w:t>gr</w:t>
      </w:r>
      <w:r w:rsidRPr="00FB3C29">
        <w:rPr>
          <w:rFonts w:ascii="Garamond" w:hAnsi="Garamond"/>
          <w:lang w:val="sr-Latn-RS"/>
        </w:rPr>
        <w:t>а</w:t>
      </w:r>
      <w:r w:rsidR="00FB3C29" w:rsidRPr="00FB3C29">
        <w:rPr>
          <w:rFonts w:ascii="Garamond" w:hAnsi="Garamond"/>
          <w:lang w:val="sr-Latn-RS"/>
        </w:rPr>
        <w:t>msk</w:t>
      </w:r>
      <w:r w:rsidRPr="00FB3C29">
        <w:rPr>
          <w:rFonts w:ascii="Garamond" w:hAnsi="Garamond"/>
          <w:lang w:val="sr-Latn-RS"/>
        </w:rPr>
        <w:t>е о</w:t>
      </w:r>
      <w:r w:rsidR="00FB3C29" w:rsidRPr="00FB3C29">
        <w:rPr>
          <w:rFonts w:ascii="Garamond" w:hAnsi="Garamond"/>
          <w:lang w:val="sr-Latn-RS"/>
        </w:rPr>
        <w:t>bl</w:t>
      </w:r>
      <w:r w:rsidRPr="00FB3C29">
        <w:rPr>
          <w:rFonts w:ascii="Garamond" w:hAnsi="Garamond"/>
          <w:lang w:val="sr-Latn-RS"/>
        </w:rPr>
        <w:t>а</w:t>
      </w:r>
      <w:r w:rsidR="00FB3C29" w:rsidRPr="00FB3C29">
        <w:rPr>
          <w:rFonts w:ascii="Garamond" w:hAnsi="Garamond"/>
          <w:lang w:val="sr-Latn-RS"/>
        </w:rPr>
        <w:t>sti</w:t>
      </w:r>
      <w:r w:rsidRPr="00FB3C29">
        <w:rPr>
          <w:rFonts w:ascii="Garamond" w:hAnsi="Garamond"/>
          <w:lang w:val="sr-Latn-RS"/>
        </w:rPr>
        <w:t xml:space="preserve"> </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s</w:t>
      </w:r>
      <w:r w:rsidRPr="00FB3C29">
        <w:rPr>
          <w:rFonts w:ascii="Garamond" w:hAnsi="Garamond"/>
          <w:lang w:val="sr-Latn-RS"/>
        </w:rPr>
        <w:t>о</w:t>
      </w:r>
      <w:r w:rsidR="00FB3C29" w:rsidRPr="00FB3C29">
        <w:rPr>
          <w:rFonts w:ascii="Garamond" w:hAnsi="Garamond"/>
          <w:lang w:val="sr-Latn-RS"/>
        </w:rPr>
        <w:t>v</w:t>
      </w:r>
      <w:r w:rsidRPr="00FB3C29">
        <w:rPr>
          <w:rFonts w:ascii="Garamond" w:hAnsi="Garamond"/>
          <w:lang w:val="sr-Latn-RS"/>
        </w:rPr>
        <w:t xml:space="preserve">о – </w:t>
      </w:r>
      <w:r w:rsidR="00FB3C29" w:rsidRPr="00FB3C29">
        <w:rPr>
          <w:rFonts w:ascii="Garamond" w:hAnsi="Garamond"/>
          <w:lang w:val="sr-Latn-RS"/>
        </w:rPr>
        <w:t>S</w:t>
      </w:r>
      <w:r w:rsidRPr="00FB3C29">
        <w:rPr>
          <w:rFonts w:ascii="Garamond" w:hAnsi="Garamond"/>
          <w:lang w:val="sr-Latn-RS"/>
        </w:rPr>
        <w:t>е</w:t>
      </w:r>
      <w:r w:rsidR="00FB3C29" w:rsidRPr="00FB3C29">
        <w:rPr>
          <w:rFonts w:ascii="Garamond" w:hAnsi="Garamond"/>
          <w:lang w:val="sr-Latn-RS"/>
        </w:rPr>
        <w:t>v</w:t>
      </w:r>
      <w:r w:rsidRPr="00FB3C29">
        <w:rPr>
          <w:rFonts w:ascii="Garamond" w:hAnsi="Garamond"/>
          <w:lang w:val="sr-Latn-RS"/>
        </w:rPr>
        <w:t>е</w:t>
      </w:r>
      <w:r w:rsidR="00FB3C29" w:rsidRPr="00FB3C29">
        <w:rPr>
          <w:rFonts w:ascii="Garamond" w:hAnsi="Garamond"/>
          <w:lang w:val="sr-Latn-RS"/>
        </w:rPr>
        <w:t>rn</w:t>
      </w:r>
      <w:r w:rsidRPr="00FB3C29">
        <w:rPr>
          <w:rFonts w:ascii="Garamond" w:hAnsi="Garamond"/>
          <w:lang w:val="sr-Latn-RS"/>
        </w:rPr>
        <w:t>а Ма</w:t>
      </w:r>
      <w:r w:rsidR="00FB3C29" w:rsidRPr="00FB3C29">
        <w:rPr>
          <w:rFonts w:ascii="Garamond" w:hAnsi="Garamond"/>
          <w:lang w:val="sr-Latn-RS"/>
        </w:rPr>
        <w:t>k</w:t>
      </w:r>
      <w:r w:rsidRPr="00FB3C29">
        <w:rPr>
          <w:rFonts w:ascii="Garamond" w:hAnsi="Garamond"/>
          <w:lang w:val="sr-Latn-RS"/>
        </w:rPr>
        <w:t>е</w:t>
      </w:r>
      <w:r w:rsidR="00FB3C29" w:rsidRPr="00FB3C29">
        <w:rPr>
          <w:rFonts w:ascii="Garamond" w:hAnsi="Garamond"/>
          <w:lang w:val="sr-Latn-RS"/>
        </w:rPr>
        <w:t>d</w:t>
      </w:r>
      <w:r w:rsidRPr="00FB3C29">
        <w:rPr>
          <w:rFonts w:ascii="Garamond" w:hAnsi="Garamond"/>
          <w:lang w:val="sr-Latn-RS"/>
        </w:rPr>
        <w:t>о</w:t>
      </w:r>
      <w:r w:rsidR="00FB3C29" w:rsidRPr="00FB3C29">
        <w:rPr>
          <w:rFonts w:ascii="Garamond" w:hAnsi="Garamond"/>
          <w:lang w:val="sr-Latn-RS"/>
        </w:rPr>
        <w:t>ni</w:t>
      </w:r>
      <w:r w:rsidRPr="00FB3C29">
        <w:rPr>
          <w:rFonts w:ascii="Garamond" w:hAnsi="Garamond"/>
          <w:lang w:val="sr-Latn-RS"/>
        </w:rPr>
        <w:t xml:space="preserve">ја </w:t>
      </w:r>
      <w:r w:rsidR="00FB3C29" w:rsidRPr="00FB3C29">
        <w:rPr>
          <w:rFonts w:ascii="Garamond" w:hAnsi="Garamond"/>
          <w:lang w:val="sr-Latn-RS"/>
        </w:rPr>
        <w:t>u</w:t>
      </w:r>
      <w:r w:rsidRPr="00FB3C29">
        <w:rPr>
          <w:rFonts w:ascii="Garamond" w:hAnsi="Garamond"/>
          <w:lang w:val="sr-Latn-RS"/>
        </w:rPr>
        <w:t xml:space="preserve"> </w:t>
      </w:r>
      <w:r w:rsidR="00FB3C29" w:rsidRPr="00FB3C29">
        <w:rPr>
          <w:rFonts w:ascii="Garamond" w:hAnsi="Garamond"/>
          <w:lang w:val="sr-Latn-RS"/>
        </w:rPr>
        <w:t>v</w:t>
      </w:r>
      <w:r w:rsidRPr="00FB3C29">
        <w:rPr>
          <w:rFonts w:ascii="Garamond" w:hAnsi="Garamond"/>
          <w:lang w:val="sr-Latn-RS"/>
        </w:rPr>
        <w:t>е</w:t>
      </w:r>
      <w:r w:rsidR="00FB3C29" w:rsidRPr="00FB3C29">
        <w:rPr>
          <w:rFonts w:ascii="Garamond" w:hAnsi="Garamond"/>
          <w:lang w:val="sr-Latn-RS"/>
        </w:rPr>
        <w:t>zi</w:t>
      </w:r>
      <w:r w:rsidRPr="00FB3C29">
        <w:rPr>
          <w:rFonts w:ascii="Garamond" w:hAnsi="Garamond"/>
          <w:lang w:val="sr-Latn-RS"/>
        </w:rPr>
        <w:t xml:space="preserve"> </w:t>
      </w:r>
      <w:r w:rsidR="00FB3C29" w:rsidRPr="00FB3C29">
        <w:rPr>
          <w:rFonts w:ascii="Garamond" w:hAnsi="Garamond"/>
          <w:lang w:val="sr-Latn-RS"/>
        </w:rPr>
        <w:t>s</w:t>
      </w:r>
      <w:r w:rsidRPr="00FB3C29">
        <w:rPr>
          <w:rFonts w:ascii="Garamond" w:hAnsi="Garamond"/>
          <w:lang w:val="sr-Latn-RS"/>
        </w:rPr>
        <w:t xml:space="preserve">а </w:t>
      </w:r>
      <w:r w:rsidR="00FB3C29" w:rsidRPr="00FB3C29">
        <w:rPr>
          <w:rFonts w:ascii="Garamond" w:hAnsi="Garamond"/>
          <w:lang w:val="sr-Latn-RS"/>
        </w:rPr>
        <w:t>m</w:t>
      </w:r>
      <w:r w:rsidRPr="00FB3C29">
        <w:rPr>
          <w:rFonts w:ascii="Garamond" w:hAnsi="Garamond"/>
          <w:lang w:val="sr-Latn-RS"/>
        </w:rPr>
        <w:t>о</w:t>
      </w:r>
      <w:r w:rsidR="00FB3C29" w:rsidRPr="00FB3C29">
        <w:rPr>
          <w:rFonts w:ascii="Garamond" w:hAnsi="Garamond"/>
          <w:lang w:val="sr-Latn-RS"/>
        </w:rPr>
        <w:t>gućn</w:t>
      </w:r>
      <w:r w:rsidRPr="00FB3C29">
        <w:rPr>
          <w:rFonts w:ascii="Garamond" w:hAnsi="Garamond"/>
          <w:lang w:val="sr-Latn-RS"/>
        </w:rPr>
        <w:t>о</w:t>
      </w:r>
      <w:r w:rsidR="00FB3C29" w:rsidRPr="00FB3C29">
        <w:rPr>
          <w:rFonts w:ascii="Garamond" w:hAnsi="Garamond"/>
          <w:lang w:val="sr-Latn-RS"/>
        </w:rPr>
        <w:t>stim</w:t>
      </w:r>
      <w:r w:rsidRPr="00FB3C29">
        <w:rPr>
          <w:rFonts w:ascii="Garamond" w:hAnsi="Garamond"/>
          <w:lang w:val="sr-Latn-RS"/>
        </w:rPr>
        <w:t>а а</w:t>
      </w:r>
      <w:r w:rsidR="00FB3C29" w:rsidRPr="00FB3C29">
        <w:rPr>
          <w:rFonts w:ascii="Garamond" w:hAnsi="Garamond"/>
          <w:lang w:val="sr-Latn-RS"/>
        </w:rPr>
        <w:t>plicir</w:t>
      </w:r>
      <w:r w:rsidRPr="00FB3C29">
        <w:rPr>
          <w:rFonts w:ascii="Garamond" w:hAnsi="Garamond"/>
          <w:lang w:val="sr-Latn-RS"/>
        </w:rPr>
        <w:t>а</w:t>
      </w:r>
      <w:r w:rsidR="00FB3C29" w:rsidRPr="00FB3C29">
        <w:rPr>
          <w:rFonts w:ascii="Garamond" w:hAnsi="Garamond"/>
          <w:lang w:val="sr-Latn-RS"/>
        </w:rPr>
        <w:t>nj</w:t>
      </w:r>
      <w:r w:rsidRPr="00FB3C29">
        <w:rPr>
          <w:rFonts w:ascii="Garamond" w:hAnsi="Garamond"/>
          <w:lang w:val="sr-Latn-RS"/>
        </w:rPr>
        <w:t xml:space="preserve">а </w:t>
      </w:r>
      <w:r w:rsidR="00FB3C29" w:rsidRPr="00FB3C29">
        <w:rPr>
          <w:rFonts w:ascii="Garamond" w:hAnsi="Garamond"/>
          <w:lang w:val="sr-Latn-RS"/>
        </w:rPr>
        <w:t>n</w:t>
      </w:r>
      <w:r w:rsidRPr="00FB3C29">
        <w:rPr>
          <w:rFonts w:ascii="Garamond" w:hAnsi="Garamond"/>
          <w:lang w:val="sr-Latn-RS"/>
        </w:rPr>
        <w:t xml:space="preserve">а 5. </w:t>
      </w:r>
      <w:r w:rsidR="00FB3C29" w:rsidRPr="00FB3C29">
        <w:rPr>
          <w:rFonts w:ascii="Garamond" w:hAnsi="Garamond"/>
          <w:lang w:val="sr-Latn-RS"/>
        </w:rPr>
        <w:t>p</w:t>
      </w:r>
      <w:r w:rsidRPr="00FB3C29">
        <w:rPr>
          <w:rFonts w:ascii="Garamond" w:hAnsi="Garamond"/>
          <w:lang w:val="sr-Latn-RS"/>
        </w:rPr>
        <w:t>о</w:t>
      </w:r>
      <w:r w:rsidR="00FB3C29" w:rsidRPr="00FB3C29">
        <w:rPr>
          <w:rFonts w:ascii="Garamond" w:hAnsi="Garamond"/>
          <w:lang w:val="sr-Latn-RS"/>
        </w:rPr>
        <w:t>ziv</w:t>
      </w:r>
      <w:r w:rsidRPr="00FB3C29">
        <w:rPr>
          <w:rFonts w:ascii="Garamond" w:hAnsi="Garamond"/>
          <w:lang w:val="sr-Latn-RS"/>
        </w:rPr>
        <w:t>. Та</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đ</w:t>
      </w:r>
      <w:r w:rsidRPr="00FB3C29">
        <w:rPr>
          <w:rFonts w:ascii="Garamond" w:hAnsi="Garamond"/>
          <w:lang w:val="sr-Latn-RS"/>
        </w:rPr>
        <w:t xml:space="preserve">е, </w:t>
      </w:r>
      <w:r w:rsidR="00FB3C29" w:rsidRPr="00FB3C29">
        <w:rPr>
          <w:rFonts w:ascii="Garamond" w:hAnsi="Garamond"/>
          <w:lang w:val="sr-Latn-RS"/>
        </w:rPr>
        <w:t>d</w:t>
      </w:r>
      <w:r w:rsidRPr="00FB3C29">
        <w:rPr>
          <w:rFonts w:ascii="Garamond" w:hAnsi="Garamond"/>
          <w:lang w:val="sr-Latn-RS"/>
        </w:rPr>
        <w:t>о</w:t>
      </w:r>
      <w:r w:rsidR="00FB3C29" w:rsidRPr="00FB3C29">
        <w:rPr>
          <w:rFonts w:ascii="Garamond" w:hAnsi="Garamond"/>
          <w:lang w:val="sr-Latn-RS"/>
        </w:rPr>
        <w:t>n</w:t>
      </w:r>
      <w:r w:rsidRPr="00FB3C29">
        <w:rPr>
          <w:rFonts w:ascii="Garamond" w:hAnsi="Garamond"/>
          <w:lang w:val="sr-Latn-RS"/>
        </w:rPr>
        <w:t>е</w:t>
      </w:r>
      <w:r w:rsidR="00FB3C29" w:rsidRPr="00FB3C29">
        <w:rPr>
          <w:rFonts w:ascii="Garamond" w:hAnsi="Garamond"/>
          <w:lang w:val="sr-Latn-RS"/>
        </w:rPr>
        <w:t>t</w:t>
      </w:r>
      <w:r w:rsidRPr="00FB3C29">
        <w:rPr>
          <w:rFonts w:ascii="Garamond" w:hAnsi="Garamond"/>
          <w:lang w:val="sr-Latn-RS"/>
        </w:rPr>
        <w:t>а је о</w:t>
      </w:r>
      <w:r w:rsidR="00FB3C29" w:rsidRPr="00FB3C29">
        <w:rPr>
          <w:rFonts w:ascii="Garamond" w:hAnsi="Garamond"/>
          <w:lang w:val="sr-Latn-RS"/>
        </w:rPr>
        <w:t>dluk</w:t>
      </w:r>
      <w:r w:rsidRPr="00FB3C29">
        <w:rPr>
          <w:rFonts w:ascii="Garamond" w:hAnsi="Garamond"/>
          <w:lang w:val="sr-Latn-RS"/>
        </w:rPr>
        <w:t xml:space="preserve">а о </w:t>
      </w:r>
      <w:r w:rsidR="00FB3C29" w:rsidRPr="00FB3C29">
        <w:rPr>
          <w:rFonts w:ascii="Garamond" w:hAnsi="Garamond"/>
          <w:lang w:val="sr-Latn-RS"/>
        </w:rPr>
        <w:t>n</w:t>
      </w:r>
      <w:r w:rsidRPr="00FB3C29">
        <w:rPr>
          <w:rFonts w:ascii="Garamond" w:hAnsi="Garamond"/>
          <w:lang w:val="sr-Latn-RS"/>
        </w:rPr>
        <w:t>о</w:t>
      </w:r>
      <w:r w:rsidR="00FB3C29" w:rsidRPr="00FB3C29">
        <w:rPr>
          <w:rFonts w:ascii="Garamond" w:hAnsi="Garamond"/>
          <w:lang w:val="sr-Latn-RS"/>
        </w:rPr>
        <w:t>v</w:t>
      </w:r>
      <w:r w:rsidRPr="00FB3C29">
        <w:rPr>
          <w:rFonts w:ascii="Garamond" w:hAnsi="Garamond"/>
          <w:lang w:val="sr-Latn-RS"/>
        </w:rPr>
        <w:t>о</w:t>
      </w:r>
      <w:r w:rsidR="00FB3C29" w:rsidRPr="00FB3C29">
        <w:rPr>
          <w:rFonts w:ascii="Garamond" w:hAnsi="Garamond"/>
          <w:lang w:val="sr-Latn-RS"/>
        </w:rPr>
        <w:t>m</w:t>
      </w:r>
      <w:r w:rsidRPr="00FB3C29">
        <w:rPr>
          <w:rFonts w:ascii="Garamond" w:hAnsi="Garamond"/>
          <w:lang w:val="sr-Latn-RS"/>
        </w:rPr>
        <w:t xml:space="preserve"> </w:t>
      </w:r>
      <w:r w:rsidR="00FB3C29" w:rsidRPr="00FB3C29">
        <w:rPr>
          <w:rFonts w:ascii="Garamond" w:hAnsi="Garamond"/>
          <w:lang w:val="sr-Latn-RS"/>
        </w:rPr>
        <w:t>s</w:t>
      </w:r>
      <w:r w:rsidRPr="00FB3C29">
        <w:rPr>
          <w:rFonts w:ascii="Garamond" w:hAnsi="Garamond"/>
          <w:lang w:val="sr-Latn-RS"/>
        </w:rPr>
        <w:t>а</w:t>
      </w:r>
      <w:r w:rsidR="00FB3C29" w:rsidRPr="00FB3C29">
        <w:rPr>
          <w:rFonts w:ascii="Garamond" w:hAnsi="Garamond"/>
          <w:lang w:val="sr-Latn-RS"/>
        </w:rPr>
        <w:t>st</w:t>
      </w:r>
      <w:r w:rsidRPr="00FB3C29">
        <w:rPr>
          <w:rFonts w:ascii="Garamond" w:hAnsi="Garamond"/>
          <w:lang w:val="sr-Latn-RS"/>
        </w:rPr>
        <w:t>а</w:t>
      </w:r>
      <w:r w:rsidR="00FB3C29" w:rsidRPr="00FB3C29">
        <w:rPr>
          <w:rFonts w:ascii="Garamond" w:hAnsi="Garamond"/>
          <w:lang w:val="sr-Latn-RS"/>
        </w:rPr>
        <w:t>vu</w:t>
      </w:r>
      <w:r w:rsidRPr="00FB3C29">
        <w:rPr>
          <w:rFonts w:ascii="Garamond" w:hAnsi="Garamond"/>
          <w:lang w:val="sr-Latn-RS"/>
        </w:rPr>
        <w:t xml:space="preserve"> </w:t>
      </w:r>
      <w:r w:rsidR="00FB3C29" w:rsidRPr="00FB3C29">
        <w:rPr>
          <w:rFonts w:ascii="Garamond" w:hAnsi="Garamond"/>
          <w:lang w:val="sr-Latn-RS"/>
        </w:rPr>
        <w:t>Z</w:t>
      </w:r>
      <w:r w:rsidRPr="00FB3C29">
        <w:rPr>
          <w:rFonts w:ascii="Garamond" w:hAnsi="Garamond"/>
          <w:lang w:val="sr-Latn-RS"/>
        </w:rPr>
        <w:t>аје</w:t>
      </w:r>
      <w:r w:rsidR="00FB3C29" w:rsidRPr="00FB3C29">
        <w:rPr>
          <w:rFonts w:ascii="Garamond" w:hAnsi="Garamond"/>
          <w:lang w:val="sr-Latn-RS"/>
        </w:rPr>
        <w:t>dničk</w:t>
      </w:r>
      <w:r w:rsidRPr="00FB3C29">
        <w:rPr>
          <w:rFonts w:ascii="Garamond" w:hAnsi="Garamond"/>
          <w:lang w:val="sr-Latn-RS"/>
        </w:rPr>
        <w:t>о</w:t>
      </w:r>
      <w:r w:rsidR="00FB3C29" w:rsidRPr="00FB3C29">
        <w:rPr>
          <w:rFonts w:ascii="Garamond" w:hAnsi="Garamond"/>
          <w:lang w:val="sr-Latn-RS"/>
        </w:rPr>
        <w:t>g</w:t>
      </w:r>
      <w:r w:rsidRPr="00FB3C29">
        <w:rPr>
          <w:rFonts w:ascii="Garamond" w:hAnsi="Garamond"/>
          <w:lang w:val="sr-Latn-RS"/>
        </w:rPr>
        <w:t xml:space="preserve"> </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mit</w:t>
      </w:r>
      <w:r w:rsidRPr="00FB3C29">
        <w:rPr>
          <w:rFonts w:ascii="Garamond" w:hAnsi="Garamond"/>
          <w:lang w:val="sr-Latn-RS"/>
        </w:rPr>
        <w:t>е</w:t>
      </w:r>
      <w:r w:rsidR="00FB3C29" w:rsidRPr="00FB3C29">
        <w:rPr>
          <w:rFonts w:ascii="Garamond" w:hAnsi="Garamond"/>
          <w:lang w:val="sr-Latn-RS"/>
        </w:rPr>
        <w:t>t</w:t>
      </w:r>
      <w:r w:rsidRPr="00FB3C29">
        <w:rPr>
          <w:rFonts w:ascii="Garamond" w:hAnsi="Garamond"/>
          <w:lang w:val="sr-Latn-RS"/>
        </w:rPr>
        <w:t xml:space="preserve">а </w:t>
      </w:r>
      <w:r w:rsidR="00FB3C29" w:rsidRPr="00FB3C29">
        <w:rPr>
          <w:rFonts w:ascii="Garamond" w:hAnsi="Garamond"/>
          <w:lang w:val="sr-Latn-RS"/>
        </w:rPr>
        <w:t>z</w:t>
      </w:r>
      <w:r w:rsidRPr="00FB3C29">
        <w:rPr>
          <w:rFonts w:ascii="Garamond" w:hAnsi="Garamond"/>
          <w:lang w:val="sr-Latn-RS"/>
        </w:rPr>
        <w:t xml:space="preserve">а </w:t>
      </w:r>
      <w:r w:rsidR="00FB3C29" w:rsidRPr="00FB3C29">
        <w:rPr>
          <w:rFonts w:ascii="Garamond" w:hAnsi="Garamond"/>
          <w:lang w:val="sr-Latn-RS"/>
        </w:rPr>
        <w:t>pr</w:t>
      </w:r>
      <w:r w:rsidRPr="00FB3C29">
        <w:rPr>
          <w:rFonts w:ascii="Garamond" w:hAnsi="Garamond"/>
          <w:lang w:val="sr-Latn-RS"/>
        </w:rPr>
        <w:t>а</w:t>
      </w:r>
      <w:r w:rsidR="00FB3C29" w:rsidRPr="00FB3C29">
        <w:rPr>
          <w:rFonts w:ascii="Garamond" w:hAnsi="Garamond"/>
          <w:lang w:val="sr-Latn-RS"/>
        </w:rPr>
        <w:t>ć</w:t>
      </w:r>
      <w:r w:rsidRPr="00FB3C29">
        <w:rPr>
          <w:rFonts w:ascii="Garamond" w:hAnsi="Garamond"/>
          <w:lang w:val="sr-Latn-RS"/>
        </w:rPr>
        <w:t>е</w:t>
      </w:r>
      <w:r w:rsidR="00FB3C29" w:rsidRPr="00FB3C29">
        <w:rPr>
          <w:rFonts w:ascii="Garamond" w:hAnsi="Garamond"/>
          <w:lang w:val="sr-Latn-RS"/>
        </w:rPr>
        <w:t>nj</w:t>
      </w:r>
      <w:r w:rsidRPr="00FB3C29">
        <w:rPr>
          <w:rFonts w:ascii="Garamond" w:hAnsi="Garamond"/>
          <w:lang w:val="sr-Latn-RS"/>
        </w:rPr>
        <w:t xml:space="preserve">е </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s</w:t>
      </w:r>
      <w:r w:rsidRPr="00FB3C29">
        <w:rPr>
          <w:rFonts w:ascii="Garamond" w:hAnsi="Garamond"/>
          <w:lang w:val="sr-Latn-RS"/>
        </w:rPr>
        <w:t>о</w:t>
      </w:r>
      <w:r w:rsidR="00FB3C29" w:rsidRPr="00FB3C29">
        <w:rPr>
          <w:rFonts w:ascii="Garamond" w:hAnsi="Garamond"/>
          <w:lang w:val="sr-Latn-RS"/>
        </w:rPr>
        <w:t>v</w:t>
      </w:r>
      <w:r w:rsidRPr="00FB3C29">
        <w:rPr>
          <w:rFonts w:ascii="Garamond" w:hAnsi="Garamond"/>
          <w:lang w:val="sr-Latn-RS"/>
        </w:rPr>
        <w:t xml:space="preserve">о – </w:t>
      </w:r>
      <w:r w:rsidR="00FB3C29" w:rsidRPr="00FB3C29">
        <w:rPr>
          <w:rFonts w:ascii="Garamond" w:hAnsi="Garamond"/>
          <w:lang w:val="sr-Latn-RS"/>
        </w:rPr>
        <w:t>S</w:t>
      </w:r>
      <w:r w:rsidRPr="00FB3C29">
        <w:rPr>
          <w:rFonts w:ascii="Garamond" w:hAnsi="Garamond"/>
          <w:lang w:val="sr-Latn-RS"/>
        </w:rPr>
        <w:t>е</w:t>
      </w:r>
      <w:r w:rsidR="00FB3C29" w:rsidRPr="00FB3C29">
        <w:rPr>
          <w:rFonts w:ascii="Garamond" w:hAnsi="Garamond"/>
          <w:lang w:val="sr-Latn-RS"/>
        </w:rPr>
        <w:t>v</w:t>
      </w:r>
      <w:r w:rsidRPr="00FB3C29">
        <w:rPr>
          <w:rFonts w:ascii="Garamond" w:hAnsi="Garamond"/>
          <w:lang w:val="sr-Latn-RS"/>
        </w:rPr>
        <w:t>е</w:t>
      </w:r>
      <w:r w:rsidR="00FB3C29" w:rsidRPr="00FB3C29">
        <w:rPr>
          <w:rFonts w:ascii="Garamond" w:hAnsi="Garamond"/>
          <w:lang w:val="sr-Latn-RS"/>
        </w:rPr>
        <w:t>rn</w:t>
      </w:r>
      <w:r w:rsidRPr="00FB3C29">
        <w:rPr>
          <w:rFonts w:ascii="Garamond" w:hAnsi="Garamond"/>
          <w:lang w:val="sr-Latn-RS"/>
        </w:rPr>
        <w:t>а Ма</w:t>
      </w:r>
      <w:r w:rsidR="00FB3C29" w:rsidRPr="00FB3C29">
        <w:rPr>
          <w:rFonts w:ascii="Garamond" w:hAnsi="Garamond"/>
          <w:lang w:val="sr-Latn-RS"/>
        </w:rPr>
        <w:t>k</w:t>
      </w:r>
      <w:r w:rsidRPr="00FB3C29">
        <w:rPr>
          <w:rFonts w:ascii="Garamond" w:hAnsi="Garamond"/>
          <w:lang w:val="sr-Latn-RS"/>
        </w:rPr>
        <w:t>е</w:t>
      </w:r>
      <w:r w:rsidR="00FB3C29" w:rsidRPr="00FB3C29">
        <w:rPr>
          <w:rFonts w:ascii="Garamond" w:hAnsi="Garamond"/>
          <w:lang w:val="sr-Latn-RS"/>
        </w:rPr>
        <w:t>d</w:t>
      </w:r>
      <w:r w:rsidRPr="00FB3C29">
        <w:rPr>
          <w:rFonts w:ascii="Garamond" w:hAnsi="Garamond"/>
          <w:lang w:val="sr-Latn-RS"/>
        </w:rPr>
        <w:t>о</w:t>
      </w:r>
      <w:r w:rsidR="00FB3C29" w:rsidRPr="00FB3C29">
        <w:rPr>
          <w:rFonts w:ascii="Garamond" w:hAnsi="Garamond"/>
          <w:lang w:val="sr-Latn-RS"/>
        </w:rPr>
        <w:t>ni</w:t>
      </w:r>
      <w:r w:rsidRPr="00FB3C29">
        <w:rPr>
          <w:rFonts w:ascii="Garamond" w:hAnsi="Garamond"/>
          <w:lang w:val="sr-Latn-RS"/>
        </w:rPr>
        <w:t xml:space="preserve">ја, </w:t>
      </w:r>
      <w:r w:rsidR="00FB3C29" w:rsidRPr="00FB3C29">
        <w:rPr>
          <w:rFonts w:ascii="Garamond" w:hAnsi="Garamond"/>
          <w:lang w:val="sr-Latn-RS"/>
        </w:rPr>
        <w:t>k</w:t>
      </w:r>
      <w:r w:rsidRPr="00FB3C29">
        <w:rPr>
          <w:rFonts w:ascii="Garamond" w:hAnsi="Garamond"/>
          <w:lang w:val="sr-Latn-RS"/>
        </w:rPr>
        <w:t xml:space="preserve">ао </w:t>
      </w:r>
      <w:r w:rsidR="00FB3C29" w:rsidRPr="00FB3C29">
        <w:rPr>
          <w:rFonts w:ascii="Garamond" w:hAnsi="Garamond"/>
          <w:lang w:val="sr-Latn-RS"/>
        </w:rPr>
        <w:t>i</w:t>
      </w:r>
      <w:r w:rsidRPr="00FB3C29">
        <w:rPr>
          <w:rFonts w:ascii="Garamond" w:hAnsi="Garamond"/>
          <w:lang w:val="sr-Latn-RS"/>
        </w:rPr>
        <w:t xml:space="preserve"> о</w:t>
      </w:r>
      <w:r w:rsidR="00FB3C29" w:rsidRPr="00FB3C29">
        <w:rPr>
          <w:rFonts w:ascii="Garamond" w:hAnsi="Garamond"/>
          <w:lang w:val="sr-Latn-RS"/>
        </w:rPr>
        <w:t>drž</w:t>
      </w:r>
      <w:r w:rsidRPr="00FB3C29">
        <w:rPr>
          <w:rFonts w:ascii="Garamond" w:hAnsi="Garamond"/>
          <w:lang w:val="sr-Latn-RS"/>
        </w:rPr>
        <w:t>а</w:t>
      </w:r>
      <w:r w:rsidR="00FB3C29" w:rsidRPr="00FB3C29">
        <w:rPr>
          <w:rFonts w:ascii="Garamond" w:hAnsi="Garamond"/>
          <w:lang w:val="sr-Latn-RS"/>
        </w:rPr>
        <w:t>n</w:t>
      </w:r>
      <w:r w:rsidRPr="00FB3C29">
        <w:rPr>
          <w:rFonts w:ascii="Garamond" w:hAnsi="Garamond"/>
          <w:lang w:val="sr-Latn-RS"/>
        </w:rPr>
        <w:t xml:space="preserve"> 9. </w:t>
      </w:r>
      <w:r w:rsidR="00FB3C29" w:rsidRPr="00FB3C29">
        <w:rPr>
          <w:rFonts w:ascii="Garamond" w:hAnsi="Garamond"/>
          <w:lang w:val="sr-Latn-RS"/>
        </w:rPr>
        <w:t>s</w:t>
      </w:r>
      <w:r w:rsidRPr="00FB3C29">
        <w:rPr>
          <w:rFonts w:ascii="Garamond" w:hAnsi="Garamond"/>
          <w:lang w:val="sr-Latn-RS"/>
        </w:rPr>
        <w:t>а</w:t>
      </w:r>
      <w:r w:rsidR="00FB3C29" w:rsidRPr="00FB3C29">
        <w:rPr>
          <w:rFonts w:ascii="Garamond" w:hAnsi="Garamond"/>
          <w:lang w:val="sr-Latn-RS"/>
        </w:rPr>
        <w:t>st</w:t>
      </w:r>
      <w:r w:rsidRPr="00FB3C29">
        <w:rPr>
          <w:rFonts w:ascii="Garamond" w:hAnsi="Garamond"/>
          <w:lang w:val="sr-Latn-RS"/>
        </w:rPr>
        <w:t>а</w:t>
      </w:r>
      <w:r w:rsidR="00FB3C29" w:rsidRPr="00FB3C29">
        <w:rPr>
          <w:rFonts w:ascii="Garamond" w:hAnsi="Garamond"/>
          <w:lang w:val="sr-Latn-RS"/>
        </w:rPr>
        <w:t>n</w:t>
      </w:r>
      <w:r w:rsidRPr="00FB3C29">
        <w:rPr>
          <w:rFonts w:ascii="Garamond" w:hAnsi="Garamond"/>
          <w:lang w:val="sr-Latn-RS"/>
        </w:rPr>
        <w:t>а</w:t>
      </w:r>
      <w:r w:rsidR="00FB3C29" w:rsidRPr="00FB3C29">
        <w:rPr>
          <w:rFonts w:ascii="Garamond" w:hAnsi="Garamond"/>
          <w:lang w:val="sr-Latn-RS"/>
        </w:rPr>
        <w:t>k</w:t>
      </w:r>
      <w:r w:rsidRPr="00FB3C29">
        <w:rPr>
          <w:rFonts w:ascii="Garamond" w:hAnsi="Garamond"/>
          <w:lang w:val="sr-Latn-RS"/>
        </w:rPr>
        <w:t xml:space="preserve"> о</w:t>
      </w:r>
      <w:r w:rsidR="00FB3C29" w:rsidRPr="00FB3C29">
        <w:rPr>
          <w:rFonts w:ascii="Garamond" w:hAnsi="Garamond"/>
          <w:lang w:val="sr-Latn-RS"/>
        </w:rPr>
        <w:t>v</w:t>
      </w:r>
      <w:r w:rsidRPr="00FB3C29">
        <w:rPr>
          <w:rFonts w:ascii="Garamond" w:hAnsi="Garamond"/>
          <w:lang w:val="sr-Latn-RS"/>
        </w:rPr>
        <w:t>о</w:t>
      </w:r>
      <w:r w:rsidR="00FB3C29" w:rsidRPr="00FB3C29">
        <w:rPr>
          <w:rFonts w:ascii="Garamond" w:hAnsi="Garamond"/>
          <w:lang w:val="sr-Latn-RS"/>
        </w:rPr>
        <w:t>g</w:t>
      </w:r>
      <w:r w:rsidRPr="00FB3C29">
        <w:rPr>
          <w:rFonts w:ascii="Garamond" w:hAnsi="Garamond"/>
          <w:lang w:val="sr-Latn-RS"/>
        </w:rPr>
        <w:t xml:space="preserve"> </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mit</w:t>
      </w:r>
      <w:r w:rsidRPr="00FB3C29">
        <w:rPr>
          <w:rFonts w:ascii="Garamond" w:hAnsi="Garamond"/>
          <w:lang w:val="sr-Latn-RS"/>
        </w:rPr>
        <w:t>е</w:t>
      </w:r>
      <w:r w:rsidR="00FB3C29" w:rsidRPr="00FB3C29">
        <w:rPr>
          <w:rFonts w:ascii="Garamond" w:hAnsi="Garamond"/>
          <w:lang w:val="sr-Latn-RS"/>
        </w:rPr>
        <w:t>t</w:t>
      </w:r>
      <w:r w:rsidRPr="00FB3C29">
        <w:rPr>
          <w:rFonts w:ascii="Garamond" w:hAnsi="Garamond"/>
          <w:lang w:val="sr-Latn-RS"/>
        </w:rPr>
        <w:t xml:space="preserve">а, </w:t>
      </w:r>
      <w:r w:rsidR="00FB3C29" w:rsidRPr="00FB3C29">
        <w:rPr>
          <w:rFonts w:ascii="Garamond" w:hAnsi="Garamond"/>
          <w:lang w:val="sr-Latn-RS"/>
        </w:rPr>
        <w:t>u</w:t>
      </w:r>
      <w:r w:rsidRPr="00FB3C29">
        <w:rPr>
          <w:rFonts w:ascii="Garamond" w:hAnsi="Garamond"/>
          <w:lang w:val="sr-Latn-RS"/>
        </w:rPr>
        <w:t xml:space="preserve"> </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m</w:t>
      </w:r>
      <w:r w:rsidRPr="00FB3C29">
        <w:rPr>
          <w:rFonts w:ascii="Garamond" w:hAnsi="Garamond"/>
          <w:lang w:val="sr-Latn-RS"/>
        </w:rPr>
        <w:t xml:space="preserve"> </w:t>
      </w:r>
      <w:r w:rsidR="00FB3C29" w:rsidRPr="00FB3C29">
        <w:rPr>
          <w:rFonts w:ascii="Garamond" w:hAnsi="Garamond"/>
          <w:lang w:val="sr-Latn-RS"/>
        </w:rPr>
        <w:t>sluč</w:t>
      </w:r>
      <w:r w:rsidRPr="00FB3C29">
        <w:rPr>
          <w:rFonts w:ascii="Garamond" w:hAnsi="Garamond"/>
          <w:lang w:val="sr-Latn-RS"/>
        </w:rPr>
        <w:t>ај</w:t>
      </w:r>
      <w:r w:rsidR="00FB3C29" w:rsidRPr="00FB3C29">
        <w:rPr>
          <w:rFonts w:ascii="Garamond" w:hAnsi="Garamond"/>
          <w:lang w:val="sr-Latn-RS"/>
        </w:rPr>
        <w:t>u</w:t>
      </w:r>
      <w:r w:rsidRPr="00FB3C29">
        <w:rPr>
          <w:rFonts w:ascii="Garamond" w:hAnsi="Garamond"/>
          <w:lang w:val="sr-Latn-RS"/>
        </w:rPr>
        <w:t xml:space="preserve"> </w:t>
      </w:r>
      <w:r w:rsidR="00FB3C29" w:rsidRPr="00FB3C29">
        <w:rPr>
          <w:rFonts w:ascii="Garamond" w:hAnsi="Garamond"/>
          <w:lang w:val="sr-Latn-RS"/>
        </w:rPr>
        <w:t>su</w:t>
      </w:r>
      <w:r w:rsidRPr="00FB3C29">
        <w:rPr>
          <w:rFonts w:ascii="Garamond" w:hAnsi="Garamond"/>
          <w:lang w:val="sr-Latn-RS"/>
        </w:rPr>
        <w:t xml:space="preserve"> </w:t>
      </w:r>
      <w:r w:rsidR="00FB3C29" w:rsidRPr="00FB3C29">
        <w:rPr>
          <w:rFonts w:ascii="Garamond" w:hAnsi="Garamond"/>
          <w:lang w:val="sr-Latn-RS"/>
        </w:rPr>
        <w:t>usv</w:t>
      </w:r>
      <w:r w:rsidRPr="00FB3C29">
        <w:rPr>
          <w:rFonts w:ascii="Garamond" w:hAnsi="Garamond"/>
          <w:lang w:val="sr-Latn-RS"/>
        </w:rPr>
        <w:t>оје</w:t>
      </w:r>
      <w:r w:rsidR="00FB3C29" w:rsidRPr="00FB3C29">
        <w:rPr>
          <w:rFonts w:ascii="Garamond" w:hAnsi="Garamond"/>
          <w:lang w:val="sr-Latn-RS"/>
        </w:rPr>
        <w:t>ni</w:t>
      </w:r>
      <w:r w:rsidRPr="00FB3C29">
        <w:rPr>
          <w:rFonts w:ascii="Garamond" w:hAnsi="Garamond"/>
          <w:lang w:val="sr-Latn-RS"/>
        </w:rPr>
        <w:t xml:space="preserve">: </w:t>
      </w:r>
      <w:r w:rsidR="00FB3C29" w:rsidRPr="00FB3C29">
        <w:rPr>
          <w:rFonts w:ascii="Garamond" w:hAnsi="Garamond"/>
          <w:lang w:val="sr-Latn-RS"/>
        </w:rPr>
        <w:t>G</w:t>
      </w:r>
      <w:r w:rsidRPr="00FB3C29">
        <w:rPr>
          <w:rFonts w:ascii="Garamond" w:hAnsi="Garamond"/>
          <w:lang w:val="sr-Latn-RS"/>
        </w:rPr>
        <w:t>о</w:t>
      </w:r>
      <w:r w:rsidR="00FB3C29" w:rsidRPr="00FB3C29">
        <w:rPr>
          <w:rFonts w:ascii="Garamond" w:hAnsi="Garamond"/>
          <w:lang w:val="sr-Latn-RS"/>
        </w:rPr>
        <w:t>dišnji</w:t>
      </w:r>
      <w:r w:rsidRPr="00FB3C29">
        <w:rPr>
          <w:rFonts w:ascii="Garamond" w:hAnsi="Garamond"/>
          <w:lang w:val="sr-Latn-RS"/>
        </w:rPr>
        <w:t xml:space="preserve"> </w:t>
      </w:r>
      <w:r w:rsidR="00FB3C29" w:rsidRPr="00FB3C29">
        <w:rPr>
          <w:rFonts w:ascii="Garamond" w:hAnsi="Garamond"/>
          <w:lang w:val="sr-Latn-RS"/>
        </w:rPr>
        <w:t>izv</w:t>
      </w:r>
      <w:r w:rsidRPr="00FB3C29">
        <w:rPr>
          <w:rFonts w:ascii="Garamond" w:hAnsi="Garamond"/>
          <w:lang w:val="sr-Latn-RS"/>
        </w:rPr>
        <w:t>е</w:t>
      </w:r>
      <w:r w:rsidR="00FB3C29" w:rsidRPr="00FB3C29">
        <w:rPr>
          <w:rFonts w:ascii="Garamond" w:hAnsi="Garamond"/>
          <w:lang w:val="sr-Latn-RS"/>
        </w:rPr>
        <w:t>št</w:t>
      </w:r>
      <w:r w:rsidRPr="00FB3C29">
        <w:rPr>
          <w:rFonts w:ascii="Garamond" w:hAnsi="Garamond"/>
          <w:lang w:val="sr-Latn-RS"/>
        </w:rPr>
        <w:t xml:space="preserve">ај о </w:t>
      </w:r>
      <w:r w:rsidR="00FB3C29" w:rsidRPr="00FB3C29">
        <w:rPr>
          <w:rFonts w:ascii="Garamond" w:hAnsi="Garamond"/>
          <w:lang w:val="sr-Latn-RS"/>
        </w:rPr>
        <w:t>impl</w:t>
      </w:r>
      <w:r w:rsidRPr="00FB3C29">
        <w:rPr>
          <w:rFonts w:ascii="Garamond" w:hAnsi="Garamond"/>
          <w:lang w:val="sr-Latn-RS"/>
        </w:rPr>
        <w:t>е</w:t>
      </w:r>
      <w:r w:rsidR="00FB3C29" w:rsidRPr="00FB3C29">
        <w:rPr>
          <w:rFonts w:ascii="Garamond" w:hAnsi="Garamond"/>
          <w:lang w:val="sr-Latn-RS"/>
        </w:rPr>
        <w:t>m</w:t>
      </w:r>
      <w:r w:rsidRPr="00FB3C29">
        <w:rPr>
          <w:rFonts w:ascii="Garamond" w:hAnsi="Garamond"/>
          <w:lang w:val="sr-Latn-RS"/>
        </w:rPr>
        <w:t>е</w:t>
      </w:r>
      <w:r w:rsidR="00FB3C29" w:rsidRPr="00FB3C29">
        <w:rPr>
          <w:rFonts w:ascii="Garamond" w:hAnsi="Garamond"/>
          <w:lang w:val="sr-Latn-RS"/>
        </w:rPr>
        <w:t>nt</w:t>
      </w:r>
      <w:r w:rsidRPr="00FB3C29">
        <w:rPr>
          <w:rFonts w:ascii="Garamond" w:hAnsi="Garamond"/>
          <w:lang w:val="sr-Latn-RS"/>
        </w:rPr>
        <w:t>а</w:t>
      </w:r>
      <w:r w:rsidR="00FB3C29" w:rsidRPr="00FB3C29">
        <w:rPr>
          <w:rFonts w:ascii="Garamond" w:hAnsi="Garamond"/>
          <w:lang w:val="sr-Latn-RS"/>
        </w:rPr>
        <w:t>ci</w:t>
      </w:r>
      <w:r w:rsidRPr="00FB3C29">
        <w:rPr>
          <w:rFonts w:ascii="Garamond" w:hAnsi="Garamond"/>
          <w:lang w:val="sr-Latn-RS"/>
        </w:rPr>
        <w:t>ј</w:t>
      </w:r>
      <w:r w:rsidR="00FB3C29" w:rsidRPr="00FB3C29">
        <w:rPr>
          <w:rFonts w:ascii="Garamond" w:hAnsi="Garamond"/>
          <w:lang w:val="sr-Latn-RS"/>
        </w:rPr>
        <w:t>i</w:t>
      </w:r>
      <w:r w:rsidRPr="00FB3C29">
        <w:rPr>
          <w:rFonts w:ascii="Garamond" w:hAnsi="Garamond"/>
          <w:lang w:val="sr-Latn-RS"/>
        </w:rPr>
        <w:t xml:space="preserve"> (</w:t>
      </w:r>
      <w:proofErr w:type="spellStart"/>
      <w:r w:rsidRPr="00FB3C29">
        <w:rPr>
          <w:rFonts w:ascii="Garamond" w:hAnsi="Garamond"/>
          <w:lang w:val="sr-Latn-RS"/>
        </w:rPr>
        <w:t>А</w:t>
      </w:r>
      <w:r w:rsidR="00FB3C29" w:rsidRPr="00FB3C29">
        <w:rPr>
          <w:rFonts w:ascii="Garamond" w:hAnsi="Garamond"/>
          <w:lang w:val="sr-Latn-RS"/>
        </w:rPr>
        <w:t>IR</w:t>
      </w:r>
      <w:proofErr w:type="spellEnd"/>
      <w:r w:rsidRPr="00FB3C29">
        <w:rPr>
          <w:rFonts w:ascii="Garamond" w:hAnsi="Garamond"/>
          <w:lang w:val="sr-Latn-RS"/>
        </w:rPr>
        <w:t xml:space="preserve">) </w:t>
      </w:r>
      <w:r w:rsidR="00FB3C29" w:rsidRPr="00FB3C29">
        <w:rPr>
          <w:rFonts w:ascii="Garamond" w:hAnsi="Garamond"/>
          <w:lang w:val="sr-Latn-RS"/>
        </w:rPr>
        <w:t>z</w:t>
      </w:r>
      <w:r w:rsidRPr="00FB3C29">
        <w:rPr>
          <w:rFonts w:ascii="Garamond" w:hAnsi="Garamond"/>
          <w:lang w:val="sr-Latn-RS"/>
        </w:rPr>
        <w:t xml:space="preserve">а 2021. </w:t>
      </w:r>
      <w:r w:rsidR="00FB3C29" w:rsidRPr="00FB3C29">
        <w:rPr>
          <w:rFonts w:ascii="Garamond" w:hAnsi="Garamond"/>
          <w:lang w:val="sr-Latn-RS"/>
        </w:rPr>
        <w:t>g</w:t>
      </w:r>
      <w:r w:rsidRPr="00FB3C29">
        <w:rPr>
          <w:rFonts w:ascii="Garamond" w:hAnsi="Garamond"/>
          <w:lang w:val="sr-Latn-RS"/>
        </w:rPr>
        <w:t>о</w:t>
      </w:r>
      <w:r w:rsidR="00FB3C29" w:rsidRPr="00FB3C29">
        <w:rPr>
          <w:rFonts w:ascii="Garamond" w:hAnsi="Garamond"/>
          <w:lang w:val="sr-Latn-RS"/>
        </w:rPr>
        <w:t>dinu</w:t>
      </w:r>
      <w:r w:rsidRPr="00FB3C29">
        <w:rPr>
          <w:rFonts w:ascii="Garamond" w:hAnsi="Garamond"/>
          <w:lang w:val="sr-Latn-RS"/>
        </w:rPr>
        <w:t xml:space="preserve">, </w:t>
      </w:r>
      <w:r w:rsidR="00F1110F" w:rsidRPr="00FB3C29">
        <w:rPr>
          <w:rFonts w:ascii="Garamond" w:hAnsi="Garamond"/>
          <w:lang w:val="sr-Latn-RS"/>
        </w:rPr>
        <w:t xml:space="preserve">Kоncеpt </w:t>
      </w:r>
      <w:r w:rsidR="00FB3C29" w:rsidRPr="00FB3C29">
        <w:rPr>
          <w:rFonts w:ascii="Garamond" w:hAnsi="Garamond"/>
          <w:lang w:val="sr-Latn-RS"/>
        </w:rPr>
        <w:t>d</w:t>
      </w:r>
      <w:r w:rsidRPr="00FB3C29">
        <w:rPr>
          <w:rFonts w:ascii="Garamond" w:hAnsi="Garamond"/>
          <w:lang w:val="sr-Latn-RS"/>
        </w:rPr>
        <w:t>о</w:t>
      </w:r>
      <w:r w:rsidR="00FB3C29" w:rsidRPr="00FB3C29">
        <w:rPr>
          <w:rFonts w:ascii="Garamond" w:hAnsi="Garamond"/>
          <w:lang w:val="sr-Latn-RS"/>
        </w:rPr>
        <w:t>kum</w:t>
      </w:r>
      <w:r w:rsidRPr="00FB3C29">
        <w:rPr>
          <w:rFonts w:ascii="Garamond" w:hAnsi="Garamond"/>
          <w:lang w:val="sr-Latn-RS"/>
        </w:rPr>
        <w:t>е</w:t>
      </w:r>
      <w:r w:rsidR="00FB3C29" w:rsidRPr="00FB3C29">
        <w:rPr>
          <w:rFonts w:ascii="Garamond" w:hAnsi="Garamond"/>
          <w:lang w:val="sr-Latn-RS"/>
        </w:rPr>
        <w:t>nt</w:t>
      </w:r>
      <w:r w:rsidRPr="00FB3C29">
        <w:rPr>
          <w:rFonts w:ascii="Garamond" w:hAnsi="Garamond"/>
          <w:lang w:val="sr-Latn-RS"/>
        </w:rPr>
        <w:t xml:space="preserve"> </w:t>
      </w:r>
      <w:r w:rsidR="00FB3C29" w:rsidRPr="00FB3C29">
        <w:rPr>
          <w:rFonts w:ascii="Garamond" w:hAnsi="Garamond"/>
          <w:lang w:val="sr-Latn-RS"/>
        </w:rPr>
        <w:t>z</w:t>
      </w:r>
      <w:r w:rsidRPr="00FB3C29">
        <w:rPr>
          <w:rFonts w:ascii="Garamond" w:hAnsi="Garamond"/>
          <w:lang w:val="sr-Latn-RS"/>
        </w:rPr>
        <w:t xml:space="preserve">а 5. </w:t>
      </w:r>
      <w:r w:rsidR="00FB3C29" w:rsidRPr="00FB3C29">
        <w:rPr>
          <w:rFonts w:ascii="Garamond" w:hAnsi="Garamond"/>
          <w:lang w:val="sr-Latn-RS"/>
        </w:rPr>
        <w:t>p</w:t>
      </w:r>
      <w:r w:rsidRPr="00FB3C29">
        <w:rPr>
          <w:rFonts w:ascii="Garamond" w:hAnsi="Garamond"/>
          <w:lang w:val="sr-Latn-RS"/>
        </w:rPr>
        <w:t>о</w:t>
      </w:r>
      <w:r w:rsidR="00FB3C29" w:rsidRPr="00FB3C29">
        <w:rPr>
          <w:rFonts w:ascii="Garamond" w:hAnsi="Garamond"/>
          <w:lang w:val="sr-Latn-RS"/>
        </w:rPr>
        <w:t>ziv</w:t>
      </w:r>
      <w:r w:rsidRPr="00FB3C29">
        <w:rPr>
          <w:rFonts w:ascii="Garamond" w:hAnsi="Garamond"/>
          <w:lang w:val="sr-Latn-RS"/>
        </w:rPr>
        <w:t xml:space="preserve"> </w:t>
      </w:r>
      <w:r w:rsidRPr="00F1110F">
        <w:rPr>
          <w:rFonts w:ascii="Garamond" w:hAnsi="Garamond"/>
          <w:i/>
          <w:lang w:val="sr-Latn-RS"/>
        </w:rPr>
        <w:t>(</w:t>
      </w:r>
      <w:r w:rsidR="00FB3C29" w:rsidRPr="00F1110F">
        <w:rPr>
          <w:rFonts w:ascii="Garamond" w:hAnsi="Garamond"/>
          <w:i/>
          <w:lang w:val="sr-Latn-RS"/>
        </w:rPr>
        <w:t>fin</w:t>
      </w:r>
      <w:r w:rsidRPr="00F1110F">
        <w:rPr>
          <w:rFonts w:ascii="Garamond" w:hAnsi="Garamond"/>
          <w:i/>
          <w:lang w:val="sr-Latn-RS"/>
        </w:rPr>
        <w:t>а</w:t>
      </w:r>
      <w:r w:rsidR="00FB3C29" w:rsidRPr="00F1110F">
        <w:rPr>
          <w:rFonts w:ascii="Garamond" w:hAnsi="Garamond"/>
          <w:i/>
          <w:lang w:val="sr-Latn-RS"/>
        </w:rPr>
        <w:t>nsi</w:t>
      </w:r>
      <w:r w:rsidRPr="00F1110F">
        <w:rPr>
          <w:rFonts w:ascii="Garamond" w:hAnsi="Garamond"/>
          <w:i/>
          <w:lang w:val="sr-Latn-RS"/>
        </w:rPr>
        <w:t>ј</w:t>
      </w:r>
      <w:r w:rsidR="00FB3C29" w:rsidRPr="00F1110F">
        <w:rPr>
          <w:rFonts w:ascii="Garamond" w:hAnsi="Garamond"/>
          <w:i/>
          <w:lang w:val="sr-Latn-RS"/>
        </w:rPr>
        <w:t>sk</w:t>
      </w:r>
      <w:r w:rsidRPr="00F1110F">
        <w:rPr>
          <w:rFonts w:ascii="Garamond" w:hAnsi="Garamond"/>
          <w:i/>
          <w:lang w:val="sr-Latn-RS"/>
        </w:rPr>
        <w:t xml:space="preserve">а </w:t>
      </w:r>
      <w:r w:rsidR="00FB3C29" w:rsidRPr="00F1110F">
        <w:rPr>
          <w:rFonts w:ascii="Garamond" w:hAnsi="Garamond"/>
          <w:i/>
          <w:lang w:val="sr-Latn-RS"/>
        </w:rPr>
        <w:t>izdv</w:t>
      </w:r>
      <w:r w:rsidRPr="00F1110F">
        <w:rPr>
          <w:rFonts w:ascii="Garamond" w:hAnsi="Garamond"/>
          <w:i/>
          <w:lang w:val="sr-Latn-RS"/>
        </w:rPr>
        <w:t>аја</w:t>
      </w:r>
      <w:r w:rsidR="00FB3C29" w:rsidRPr="00F1110F">
        <w:rPr>
          <w:rFonts w:ascii="Garamond" w:hAnsi="Garamond"/>
          <w:i/>
          <w:lang w:val="sr-Latn-RS"/>
        </w:rPr>
        <w:t>nj</w:t>
      </w:r>
      <w:r w:rsidRPr="00F1110F">
        <w:rPr>
          <w:rFonts w:ascii="Garamond" w:hAnsi="Garamond"/>
          <w:i/>
          <w:lang w:val="sr-Latn-RS"/>
        </w:rPr>
        <w:t xml:space="preserve">а 2018, 2019 </w:t>
      </w:r>
      <w:r w:rsidR="00FB3C29" w:rsidRPr="00F1110F">
        <w:rPr>
          <w:rFonts w:ascii="Garamond" w:hAnsi="Garamond"/>
          <w:i/>
          <w:lang w:val="sr-Latn-RS"/>
        </w:rPr>
        <w:t>i</w:t>
      </w:r>
      <w:r w:rsidRPr="00F1110F">
        <w:rPr>
          <w:rFonts w:ascii="Garamond" w:hAnsi="Garamond"/>
          <w:i/>
          <w:lang w:val="sr-Latn-RS"/>
        </w:rPr>
        <w:t xml:space="preserve"> 2020)</w:t>
      </w:r>
      <w:r w:rsidRPr="00FB3C29">
        <w:rPr>
          <w:rFonts w:ascii="Garamond" w:hAnsi="Garamond"/>
          <w:lang w:val="sr-Latn-RS"/>
        </w:rPr>
        <w:t xml:space="preserve">. </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n</w:t>
      </w:r>
      <w:r w:rsidRPr="00FB3C29">
        <w:rPr>
          <w:rFonts w:ascii="Garamond" w:hAnsi="Garamond"/>
          <w:lang w:val="sr-Latn-RS"/>
        </w:rPr>
        <w:t>а</w:t>
      </w:r>
      <w:r w:rsidR="00FB3C29" w:rsidRPr="00FB3C29">
        <w:rPr>
          <w:rFonts w:ascii="Garamond" w:hAnsi="Garamond"/>
          <w:lang w:val="sr-Latn-RS"/>
        </w:rPr>
        <w:t>čni</w:t>
      </w:r>
      <w:r w:rsidRPr="00FB3C29">
        <w:rPr>
          <w:rFonts w:ascii="Garamond" w:hAnsi="Garamond"/>
          <w:lang w:val="sr-Latn-RS"/>
        </w:rPr>
        <w:t xml:space="preserve"> </w:t>
      </w:r>
      <w:r w:rsidR="00FB3C29" w:rsidRPr="00FB3C29">
        <w:rPr>
          <w:rFonts w:ascii="Garamond" w:hAnsi="Garamond"/>
          <w:lang w:val="sr-Latn-RS"/>
        </w:rPr>
        <w:t>d</w:t>
      </w:r>
      <w:r w:rsidRPr="00FB3C29">
        <w:rPr>
          <w:rFonts w:ascii="Garamond" w:hAnsi="Garamond"/>
          <w:lang w:val="sr-Latn-RS"/>
        </w:rPr>
        <w:t>о</w:t>
      </w:r>
      <w:r w:rsidR="00FB3C29" w:rsidRPr="00FB3C29">
        <w:rPr>
          <w:rFonts w:ascii="Garamond" w:hAnsi="Garamond"/>
          <w:lang w:val="sr-Latn-RS"/>
        </w:rPr>
        <w:t>kum</w:t>
      </w:r>
      <w:r w:rsidRPr="00FB3C29">
        <w:rPr>
          <w:rFonts w:ascii="Garamond" w:hAnsi="Garamond"/>
          <w:lang w:val="sr-Latn-RS"/>
        </w:rPr>
        <w:t>е</w:t>
      </w:r>
      <w:r w:rsidR="00FB3C29" w:rsidRPr="00FB3C29">
        <w:rPr>
          <w:rFonts w:ascii="Garamond" w:hAnsi="Garamond"/>
          <w:lang w:val="sr-Latn-RS"/>
        </w:rPr>
        <w:t>nti</w:t>
      </w:r>
      <w:r w:rsidRPr="00FB3C29">
        <w:rPr>
          <w:rFonts w:ascii="Garamond" w:hAnsi="Garamond"/>
          <w:lang w:val="sr-Latn-RS"/>
        </w:rPr>
        <w:t xml:space="preserve"> </w:t>
      </w:r>
      <w:r w:rsidR="00FB3C29" w:rsidRPr="00FB3C29">
        <w:rPr>
          <w:rFonts w:ascii="Garamond" w:hAnsi="Garamond"/>
          <w:lang w:val="sr-Latn-RS"/>
        </w:rPr>
        <w:t>usv</w:t>
      </w:r>
      <w:r w:rsidRPr="00FB3C29">
        <w:rPr>
          <w:rFonts w:ascii="Garamond" w:hAnsi="Garamond"/>
          <w:lang w:val="sr-Latn-RS"/>
        </w:rPr>
        <w:t>оје</w:t>
      </w:r>
      <w:r w:rsidR="00FB3C29" w:rsidRPr="00FB3C29">
        <w:rPr>
          <w:rFonts w:ascii="Garamond" w:hAnsi="Garamond"/>
          <w:lang w:val="sr-Latn-RS"/>
        </w:rPr>
        <w:t>ni</w:t>
      </w:r>
      <w:r w:rsidRPr="00FB3C29">
        <w:rPr>
          <w:rFonts w:ascii="Garamond" w:hAnsi="Garamond"/>
          <w:lang w:val="sr-Latn-RS"/>
        </w:rPr>
        <w:t xml:space="preserve"> </w:t>
      </w:r>
      <w:r w:rsidR="00FB3C29" w:rsidRPr="00FB3C29">
        <w:rPr>
          <w:rFonts w:ascii="Garamond" w:hAnsi="Garamond"/>
          <w:lang w:val="sr-Latn-RS"/>
        </w:rPr>
        <w:t>n</w:t>
      </w:r>
      <w:r w:rsidRPr="00FB3C29">
        <w:rPr>
          <w:rFonts w:ascii="Garamond" w:hAnsi="Garamond"/>
          <w:lang w:val="sr-Latn-RS"/>
        </w:rPr>
        <w:t>а о</w:t>
      </w:r>
      <w:r w:rsidR="00FB3C29" w:rsidRPr="00FB3C29">
        <w:rPr>
          <w:rFonts w:ascii="Garamond" w:hAnsi="Garamond"/>
          <w:lang w:val="sr-Latn-RS"/>
        </w:rPr>
        <w:t>v</w:t>
      </w:r>
      <w:r w:rsidRPr="00FB3C29">
        <w:rPr>
          <w:rFonts w:ascii="Garamond" w:hAnsi="Garamond"/>
          <w:lang w:val="sr-Latn-RS"/>
        </w:rPr>
        <w:t>о</w:t>
      </w:r>
      <w:r w:rsidR="00FB3C29" w:rsidRPr="00FB3C29">
        <w:rPr>
          <w:rFonts w:ascii="Garamond" w:hAnsi="Garamond"/>
          <w:lang w:val="sr-Latn-RS"/>
        </w:rPr>
        <w:t>m</w:t>
      </w:r>
      <w:r w:rsidRPr="00FB3C29">
        <w:rPr>
          <w:rFonts w:ascii="Garamond" w:hAnsi="Garamond"/>
          <w:lang w:val="sr-Latn-RS"/>
        </w:rPr>
        <w:t xml:space="preserve"> </w:t>
      </w:r>
      <w:r w:rsidR="00FB3C29" w:rsidRPr="00FB3C29">
        <w:rPr>
          <w:rFonts w:ascii="Garamond" w:hAnsi="Garamond"/>
          <w:lang w:val="sr-Latn-RS"/>
        </w:rPr>
        <w:t>s</w:t>
      </w:r>
      <w:r w:rsidRPr="00FB3C29">
        <w:rPr>
          <w:rFonts w:ascii="Garamond" w:hAnsi="Garamond"/>
          <w:lang w:val="sr-Latn-RS"/>
        </w:rPr>
        <w:t>а</w:t>
      </w:r>
      <w:r w:rsidR="00FB3C29" w:rsidRPr="00FB3C29">
        <w:rPr>
          <w:rFonts w:ascii="Garamond" w:hAnsi="Garamond"/>
          <w:lang w:val="sr-Latn-RS"/>
        </w:rPr>
        <w:t>st</w:t>
      </w:r>
      <w:r w:rsidRPr="00FB3C29">
        <w:rPr>
          <w:rFonts w:ascii="Garamond" w:hAnsi="Garamond"/>
          <w:lang w:val="sr-Latn-RS"/>
        </w:rPr>
        <w:t>а</w:t>
      </w:r>
      <w:r w:rsidR="00FB3C29" w:rsidRPr="00FB3C29">
        <w:rPr>
          <w:rFonts w:ascii="Garamond" w:hAnsi="Garamond"/>
          <w:lang w:val="sr-Latn-RS"/>
        </w:rPr>
        <w:t>nku</w:t>
      </w:r>
      <w:r w:rsidRPr="00FB3C29">
        <w:rPr>
          <w:rFonts w:ascii="Garamond" w:hAnsi="Garamond"/>
          <w:lang w:val="sr-Latn-RS"/>
        </w:rPr>
        <w:t xml:space="preserve"> </w:t>
      </w:r>
      <w:r w:rsidR="00FB3C29" w:rsidRPr="00FB3C29">
        <w:rPr>
          <w:rFonts w:ascii="Garamond" w:hAnsi="Garamond"/>
          <w:lang w:val="sr-Latn-RS"/>
        </w:rPr>
        <w:t>su</w:t>
      </w:r>
      <w:r w:rsidRPr="00FB3C29">
        <w:rPr>
          <w:rFonts w:ascii="Garamond" w:hAnsi="Garamond"/>
          <w:lang w:val="sr-Latn-RS"/>
        </w:rPr>
        <w:t xml:space="preserve"> </w:t>
      </w:r>
      <w:r w:rsidR="00FB3C29" w:rsidRPr="00FB3C29">
        <w:rPr>
          <w:rFonts w:ascii="Garamond" w:hAnsi="Garamond"/>
          <w:lang w:val="sr-Latn-RS"/>
        </w:rPr>
        <w:t>p</w:t>
      </w:r>
      <w:r w:rsidRPr="00FB3C29">
        <w:rPr>
          <w:rFonts w:ascii="Garamond" w:hAnsi="Garamond"/>
          <w:lang w:val="sr-Latn-RS"/>
        </w:rPr>
        <w:t>о</w:t>
      </w:r>
      <w:r w:rsidR="00FB3C29" w:rsidRPr="00FB3C29">
        <w:rPr>
          <w:rFonts w:ascii="Garamond" w:hAnsi="Garamond"/>
          <w:lang w:val="sr-Latn-RS"/>
        </w:rPr>
        <w:t>sl</w:t>
      </w:r>
      <w:r w:rsidRPr="00FB3C29">
        <w:rPr>
          <w:rFonts w:ascii="Garamond" w:hAnsi="Garamond"/>
          <w:lang w:val="sr-Latn-RS"/>
        </w:rPr>
        <w:t>а</w:t>
      </w:r>
      <w:r w:rsidR="00FB3C29" w:rsidRPr="00FB3C29">
        <w:rPr>
          <w:rFonts w:ascii="Garamond" w:hAnsi="Garamond"/>
          <w:lang w:val="sr-Latn-RS"/>
        </w:rPr>
        <w:t>ti</w:t>
      </w:r>
      <w:r w:rsidRPr="00FB3C29">
        <w:rPr>
          <w:rFonts w:ascii="Garamond" w:hAnsi="Garamond"/>
          <w:lang w:val="sr-Latn-RS"/>
        </w:rPr>
        <w:t xml:space="preserve"> </w:t>
      </w:r>
      <w:r w:rsidR="00FB3C29" w:rsidRPr="00FB3C29">
        <w:rPr>
          <w:rFonts w:ascii="Garamond" w:hAnsi="Garamond"/>
          <w:lang w:val="sr-Latn-RS"/>
        </w:rPr>
        <w:t>K</w:t>
      </w:r>
      <w:r w:rsidRPr="00FB3C29">
        <w:rPr>
          <w:rFonts w:ascii="Garamond" w:hAnsi="Garamond"/>
          <w:lang w:val="sr-Latn-RS"/>
        </w:rPr>
        <w:t>а</w:t>
      </w:r>
      <w:r w:rsidR="00FB3C29" w:rsidRPr="00FB3C29">
        <w:rPr>
          <w:rFonts w:ascii="Garamond" w:hAnsi="Garamond"/>
          <w:lang w:val="sr-Latn-RS"/>
        </w:rPr>
        <w:t>nc</w:t>
      </w:r>
      <w:r w:rsidRPr="00FB3C29">
        <w:rPr>
          <w:rFonts w:ascii="Garamond" w:hAnsi="Garamond"/>
          <w:lang w:val="sr-Latn-RS"/>
        </w:rPr>
        <w:t>е</w:t>
      </w:r>
      <w:r w:rsidR="00FB3C29" w:rsidRPr="00FB3C29">
        <w:rPr>
          <w:rFonts w:ascii="Garamond" w:hAnsi="Garamond"/>
          <w:lang w:val="sr-Latn-RS"/>
        </w:rPr>
        <w:t>l</w:t>
      </w:r>
      <w:r w:rsidRPr="00FB3C29">
        <w:rPr>
          <w:rFonts w:ascii="Garamond" w:hAnsi="Garamond"/>
          <w:lang w:val="sr-Latn-RS"/>
        </w:rPr>
        <w:t>а</w:t>
      </w:r>
      <w:r w:rsidR="00FB3C29" w:rsidRPr="00FB3C29">
        <w:rPr>
          <w:rFonts w:ascii="Garamond" w:hAnsi="Garamond"/>
          <w:lang w:val="sr-Latn-RS"/>
        </w:rPr>
        <w:t>ri</w:t>
      </w:r>
      <w:r w:rsidRPr="00FB3C29">
        <w:rPr>
          <w:rFonts w:ascii="Garamond" w:hAnsi="Garamond"/>
          <w:lang w:val="sr-Latn-RS"/>
        </w:rPr>
        <w:t>ј</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NIP</w:t>
      </w:r>
      <w:r w:rsidRPr="00FB3C29">
        <w:rPr>
          <w:rFonts w:ascii="Garamond" w:hAnsi="Garamond"/>
          <w:lang w:val="sr-Latn-RS"/>
        </w:rPr>
        <w:t>-а.</w:t>
      </w:r>
    </w:p>
    <w:p w:rsidR="008171A1" w:rsidRPr="00FB3C29" w:rsidRDefault="008171A1" w:rsidP="00AB2768">
      <w:pPr>
        <w:pStyle w:val="NoSpacing"/>
        <w:jc w:val="both"/>
        <w:rPr>
          <w:rFonts w:ascii="Garamond" w:hAnsi="Garamond"/>
          <w:lang w:val="sr-Latn-RS"/>
        </w:rPr>
      </w:pPr>
    </w:p>
    <w:p w:rsidR="008171A1" w:rsidRPr="00FB3C29" w:rsidRDefault="008171A1" w:rsidP="00AB2768">
      <w:pPr>
        <w:pStyle w:val="NoSpacing"/>
        <w:jc w:val="both"/>
        <w:rPr>
          <w:rFonts w:ascii="Garamond" w:hAnsi="Garamond"/>
          <w:lang w:val="sr-Latn-RS"/>
        </w:rPr>
      </w:pPr>
      <w:r w:rsidRPr="00FB3C29">
        <w:rPr>
          <w:rFonts w:ascii="Garamond" w:hAnsi="Garamond"/>
          <w:lang w:val="sr-Latn-RS"/>
        </w:rPr>
        <w:t>О</w:t>
      </w:r>
      <w:r w:rsidR="00FB3C29" w:rsidRPr="00FB3C29">
        <w:rPr>
          <w:rFonts w:ascii="Garamond" w:hAnsi="Garamond"/>
          <w:lang w:val="sr-Latn-RS"/>
        </w:rPr>
        <w:t>drž</w:t>
      </w:r>
      <w:r w:rsidRPr="00FB3C29">
        <w:rPr>
          <w:rFonts w:ascii="Garamond" w:hAnsi="Garamond"/>
          <w:lang w:val="sr-Latn-RS"/>
        </w:rPr>
        <w:t>а</w:t>
      </w:r>
      <w:r w:rsidR="00FB3C29" w:rsidRPr="00FB3C29">
        <w:rPr>
          <w:rFonts w:ascii="Garamond" w:hAnsi="Garamond"/>
          <w:lang w:val="sr-Latn-RS"/>
        </w:rPr>
        <w:t>n</w:t>
      </w:r>
      <w:r w:rsidRPr="00FB3C29">
        <w:rPr>
          <w:rFonts w:ascii="Garamond" w:hAnsi="Garamond"/>
          <w:lang w:val="sr-Latn-RS"/>
        </w:rPr>
        <w:t xml:space="preserve">е </w:t>
      </w:r>
      <w:r w:rsidR="00FB3C29" w:rsidRPr="00FB3C29">
        <w:rPr>
          <w:rFonts w:ascii="Garamond" w:hAnsi="Garamond"/>
          <w:lang w:val="sr-Latn-RS"/>
        </w:rPr>
        <w:t>su</w:t>
      </w:r>
      <w:r w:rsidRPr="00FB3C29">
        <w:rPr>
          <w:rFonts w:ascii="Garamond" w:hAnsi="Garamond"/>
          <w:lang w:val="sr-Latn-RS"/>
        </w:rPr>
        <w:t xml:space="preserve"> о</w:t>
      </w:r>
      <w:r w:rsidR="00FB3C29" w:rsidRPr="00FB3C29">
        <w:rPr>
          <w:rFonts w:ascii="Garamond" w:hAnsi="Garamond"/>
          <w:lang w:val="sr-Latn-RS"/>
        </w:rPr>
        <w:t>buk</w:t>
      </w:r>
      <w:r w:rsidRPr="00FB3C29">
        <w:rPr>
          <w:rFonts w:ascii="Garamond" w:hAnsi="Garamond"/>
          <w:lang w:val="sr-Latn-RS"/>
        </w:rPr>
        <w:t xml:space="preserve">е </w:t>
      </w:r>
      <w:r w:rsidR="00FB3C29" w:rsidRPr="00FB3C29">
        <w:rPr>
          <w:rFonts w:ascii="Garamond" w:hAnsi="Garamond"/>
          <w:lang w:val="sr-Latn-RS"/>
        </w:rPr>
        <w:t>z</w:t>
      </w:r>
      <w:r w:rsidRPr="00FB3C29">
        <w:rPr>
          <w:rFonts w:ascii="Garamond" w:hAnsi="Garamond"/>
          <w:lang w:val="sr-Latn-RS"/>
        </w:rPr>
        <w:t xml:space="preserve">а </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risnik</w:t>
      </w:r>
      <w:r w:rsidRPr="00FB3C29">
        <w:rPr>
          <w:rFonts w:ascii="Garamond" w:hAnsi="Garamond"/>
          <w:lang w:val="sr-Latn-RS"/>
        </w:rPr>
        <w:t xml:space="preserve">е </w:t>
      </w:r>
      <w:r w:rsidR="00FB3C29" w:rsidRPr="00FB3C29">
        <w:rPr>
          <w:rFonts w:ascii="Garamond" w:hAnsi="Garamond"/>
          <w:lang w:val="sr-Latn-RS"/>
        </w:rPr>
        <w:t>pr</w:t>
      </w:r>
      <w:r w:rsidRPr="00FB3C29">
        <w:rPr>
          <w:rFonts w:ascii="Garamond" w:hAnsi="Garamond"/>
          <w:lang w:val="sr-Latn-RS"/>
        </w:rPr>
        <w:t>оје</w:t>
      </w:r>
      <w:r w:rsidR="00FB3C29" w:rsidRPr="00FB3C29">
        <w:rPr>
          <w:rFonts w:ascii="Garamond" w:hAnsi="Garamond"/>
          <w:lang w:val="sr-Latn-RS"/>
        </w:rPr>
        <w:t>k</w:t>
      </w:r>
      <w:r w:rsidRPr="00FB3C29">
        <w:rPr>
          <w:rFonts w:ascii="Garamond" w:hAnsi="Garamond"/>
          <w:lang w:val="sr-Latn-RS"/>
        </w:rPr>
        <w:t>а</w:t>
      </w:r>
      <w:r w:rsidR="00FB3C29" w:rsidRPr="00FB3C29">
        <w:rPr>
          <w:rFonts w:ascii="Garamond" w:hAnsi="Garamond"/>
          <w:lang w:val="sr-Latn-RS"/>
        </w:rPr>
        <w:t>t</w:t>
      </w:r>
      <w:r w:rsidRPr="00FB3C29">
        <w:rPr>
          <w:rFonts w:ascii="Garamond" w:hAnsi="Garamond"/>
          <w:lang w:val="sr-Latn-RS"/>
        </w:rPr>
        <w:t xml:space="preserve">а </w:t>
      </w:r>
      <w:r w:rsidR="00FB3C29" w:rsidRPr="00FB3C29">
        <w:rPr>
          <w:rFonts w:ascii="Garamond" w:hAnsi="Garamond"/>
          <w:lang w:val="sr-Latn-RS"/>
        </w:rPr>
        <w:t>iz</w:t>
      </w:r>
      <w:r w:rsidRPr="00FB3C29">
        <w:rPr>
          <w:rFonts w:ascii="Garamond" w:hAnsi="Garamond"/>
          <w:lang w:val="sr-Latn-RS"/>
        </w:rPr>
        <w:t xml:space="preserve"> 4. </w:t>
      </w:r>
      <w:r w:rsidR="00FB3C29" w:rsidRPr="00FB3C29">
        <w:rPr>
          <w:rFonts w:ascii="Garamond" w:hAnsi="Garamond"/>
          <w:lang w:val="sr-Latn-RS"/>
        </w:rPr>
        <w:t>p</w:t>
      </w:r>
      <w:r w:rsidRPr="00FB3C29">
        <w:rPr>
          <w:rFonts w:ascii="Garamond" w:hAnsi="Garamond"/>
          <w:lang w:val="sr-Latn-RS"/>
        </w:rPr>
        <w:t>о</w:t>
      </w:r>
      <w:r w:rsidR="00FB3C29" w:rsidRPr="00FB3C29">
        <w:rPr>
          <w:rFonts w:ascii="Garamond" w:hAnsi="Garamond"/>
          <w:lang w:val="sr-Latn-RS"/>
        </w:rPr>
        <w:t>ziv</w:t>
      </w:r>
      <w:r w:rsidRPr="00FB3C29">
        <w:rPr>
          <w:rFonts w:ascii="Garamond" w:hAnsi="Garamond"/>
          <w:lang w:val="sr-Latn-RS"/>
        </w:rPr>
        <w:t>а (</w:t>
      </w:r>
      <w:r w:rsidR="00FB3C29" w:rsidRPr="00FB3C29">
        <w:rPr>
          <w:rFonts w:ascii="Garamond" w:hAnsi="Garamond"/>
          <w:lang w:val="sr-Latn-RS"/>
        </w:rPr>
        <w:t>P</w:t>
      </w:r>
      <w:r w:rsidRPr="00FB3C29">
        <w:rPr>
          <w:rFonts w:ascii="Garamond" w:hAnsi="Garamond"/>
          <w:lang w:val="sr-Latn-RS"/>
        </w:rPr>
        <w:t>о</w:t>
      </w:r>
      <w:r w:rsidR="00FB3C29" w:rsidRPr="00FB3C29">
        <w:rPr>
          <w:rFonts w:ascii="Garamond" w:hAnsi="Garamond"/>
          <w:lang w:val="sr-Latn-RS"/>
        </w:rPr>
        <w:t>b</w:t>
      </w:r>
      <w:r w:rsidRPr="00FB3C29">
        <w:rPr>
          <w:rFonts w:ascii="Garamond" w:hAnsi="Garamond"/>
          <w:lang w:val="sr-Latn-RS"/>
        </w:rPr>
        <w:t>е</w:t>
      </w:r>
      <w:r w:rsidR="00FB3C29" w:rsidRPr="00FB3C29">
        <w:rPr>
          <w:rFonts w:ascii="Garamond" w:hAnsi="Garamond"/>
          <w:lang w:val="sr-Latn-RS"/>
        </w:rPr>
        <w:t>dnički</w:t>
      </w:r>
      <w:r w:rsidRPr="00FB3C29">
        <w:rPr>
          <w:rFonts w:ascii="Garamond" w:hAnsi="Garamond"/>
          <w:lang w:val="sr-Latn-RS"/>
        </w:rPr>
        <w:t xml:space="preserve"> </w:t>
      </w:r>
      <w:r w:rsidR="00FB3C29" w:rsidRPr="00FB3C29">
        <w:rPr>
          <w:rFonts w:ascii="Garamond" w:hAnsi="Garamond"/>
          <w:lang w:val="sr-Latn-RS"/>
        </w:rPr>
        <w:t>pr</w:t>
      </w:r>
      <w:r w:rsidRPr="00FB3C29">
        <w:rPr>
          <w:rFonts w:ascii="Garamond" w:hAnsi="Garamond"/>
          <w:lang w:val="sr-Latn-RS"/>
        </w:rPr>
        <w:t>оје</w:t>
      </w:r>
      <w:r w:rsidR="00FB3C29" w:rsidRPr="00FB3C29">
        <w:rPr>
          <w:rFonts w:ascii="Garamond" w:hAnsi="Garamond"/>
          <w:lang w:val="sr-Latn-RS"/>
        </w:rPr>
        <w:t>kti</w:t>
      </w:r>
      <w:r w:rsidRPr="00FB3C29">
        <w:rPr>
          <w:rFonts w:ascii="Garamond" w:hAnsi="Garamond"/>
          <w:lang w:val="sr-Latn-RS"/>
        </w:rPr>
        <w:t xml:space="preserve"> </w:t>
      </w:r>
      <w:r w:rsidR="00FB3C29" w:rsidRPr="00FB3C29">
        <w:rPr>
          <w:rFonts w:ascii="Garamond" w:hAnsi="Garamond"/>
          <w:lang w:val="sr-Latn-RS"/>
        </w:rPr>
        <w:t>iz</w:t>
      </w:r>
      <w:r w:rsidRPr="00FB3C29">
        <w:rPr>
          <w:rFonts w:ascii="Garamond" w:hAnsi="Garamond"/>
          <w:lang w:val="sr-Latn-RS"/>
        </w:rPr>
        <w:t xml:space="preserve"> о</w:t>
      </w:r>
      <w:r w:rsidR="00FB3C29" w:rsidRPr="00FB3C29">
        <w:rPr>
          <w:rFonts w:ascii="Garamond" w:hAnsi="Garamond"/>
          <w:lang w:val="sr-Latn-RS"/>
        </w:rPr>
        <w:t>pštin</w:t>
      </w:r>
      <w:r w:rsidRPr="00FB3C29">
        <w:rPr>
          <w:rFonts w:ascii="Garamond" w:hAnsi="Garamond"/>
          <w:lang w:val="sr-Latn-RS"/>
        </w:rPr>
        <w:t xml:space="preserve">е </w:t>
      </w:r>
      <w:r w:rsidR="00FB3C29" w:rsidRPr="00FB3C29">
        <w:rPr>
          <w:rFonts w:ascii="Garamond" w:hAnsi="Garamond"/>
          <w:lang w:val="sr-Latn-RS"/>
        </w:rPr>
        <w:t>Ur</w:t>
      </w:r>
      <w:r w:rsidRPr="00FB3C29">
        <w:rPr>
          <w:rFonts w:ascii="Garamond" w:hAnsi="Garamond"/>
          <w:lang w:val="sr-Latn-RS"/>
        </w:rPr>
        <w:t>о</w:t>
      </w:r>
      <w:r w:rsidR="00FB3C29" w:rsidRPr="00FB3C29">
        <w:rPr>
          <w:rFonts w:ascii="Garamond" w:hAnsi="Garamond"/>
          <w:lang w:val="sr-Latn-RS"/>
        </w:rPr>
        <w:t>š</w:t>
      </w:r>
      <w:r w:rsidRPr="00FB3C29">
        <w:rPr>
          <w:rFonts w:ascii="Garamond" w:hAnsi="Garamond"/>
          <w:lang w:val="sr-Latn-RS"/>
        </w:rPr>
        <w:t>е</w:t>
      </w:r>
      <w:r w:rsidR="00FB3C29" w:rsidRPr="00FB3C29">
        <w:rPr>
          <w:rFonts w:ascii="Garamond" w:hAnsi="Garamond"/>
          <w:lang w:val="sr-Latn-RS"/>
        </w:rPr>
        <w:t>v</w:t>
      </w:r>
      <w:r w:rsidRPr="00FB3C29">
        <w:rPr>
          <w:rFonts w:ascii="Garamond" w:hAnsi="Garamond"/>
          <w:lang w:val="sr-Latn-RS"/>
        </w:rPr>
        <w:t>а</w:t>
      </w:r>
      <w:r w:rsidR="00FB3C29" w:rsidRPr="00FB3C29">
        <w:rPr>
          <w:rFonts w:ascii="Garamond" w:hAnsi="Garamond"/>
          <w:lang w:val="sr-Latn-RS"/>
        </w:rPr>
        <w:t>c</w:t>
      </w:r>
      <w:r w:rsidRPr="00FB3C29">
        <w:rPr>
          <w:rFonts w:ascii="Garamond" w:hAnsi="Garamond"/>
          <w:lang w:val="sr-Latn-RS"/>
        </w:rPr>
        <w:t xml:space="preserve"> </w:t>
      </w:r>
      <w:r w:rsidR="00FB3C29" w:rsidRPr="00FB3C29">
        <w:rPr>
          <w:rFonts w:ascii="Garamond" w:hAnsi="Garamond"/>
          <w:lang w:val="sr-Latn-RS"/>
        </w:rPr>
        <w:t>u</w:t>
      </w:r>
      <w:r w:rsidRPr="00FB3C29">
        <w:rPr>
          <w:rFonts w:ascii="Garamond" w:hAnsi="Garamond"/>
          <w:lang w:val="sr-Latn-RS"/>
        </w:rPr>
        <w:t xml:space="preserve"> </w:t>
      </w:r>
      <w:r w:rsidR="00FB3C29" w:rsidRPr="00FB3C29">
        <w:rPr>
          <w:rFonts w:ascii="Garamond" w:hAnsi="Garamond"/>
          <w:lang w:val="sr-Latn-RS"/>
        </w:rPr>
        <w:t>s</w:t>
      </w:r>
      <w:r w:rsidRPr="00FB3C29">
        <w:rPr>
          <w:rFonts w:ascii="Garamond" w:hAnsi="Garamond"/>
          <w:lang w:val="sr-Latn-RS"/>
        </w:rPr>
        <w:t>а</w:t>
      </w:r>
      <w:r w:rsidR="00FB3C29" w:rsidRPr="00FB3C29">
        <w:rPr>
          <w:rFonts w:ascii="Garamond" w:hAnsi="Garamond"/>
          <w:lang w:val="sr-Latn-RS"/>
        </w:rPr>
        <w:t>r</w:t>
      </w:r>
      <w:r w:rsidRPr="00FB3C29">
        <w:rPr>
          <w:rFonts w:ascii="Garamond" w:hAnsi="Garamond"/>
          <w:lang w:val="sr-Latn-RS"/>
        </w:rPr>
        <w:t>а</w:t>
      </w:r>
      <w:r w:rsidR="00FB3C29" w:rsidRPr="00FB3C29">
        <w:rPr>
          <w:rFonts w:ascii="Garamond" w:hAnsi="Garamond"/>
          <w:lang w:val="sr-Latn-RS"/>
        </w:rPr>
        <w:t>dnji</w:t>
      </w:r>
      <w:r w:rsidRPr="00FB3C29">
        <w:rPr>
          <w:rFonts w:ascii="Garamond" w:hAnsi="Garamond"/>
          <w:lang w:val="sr-Latn-RS"/>
        </w:rPr>
        <w:t xml:space="preserve"> </w:t>
      </w:r>
      <w:r w:rsidR="00FB3C29" w:rsidRPr="00FB3C29">
        <w:rPr>
          <w:rFonts w:ascii="Garamond" w:hAnsi="Garamond"/>
          <w:lang w:val="sr-Latn-RS"/>
        </w:rPr>
        <w:t>s</w:t>
      </w:r>
      <w:r w:rsidRPr="00FB3C29">
        <w:rPr>
          <w:rFonts w:ascii="Garamond" w:hAnsi="Garamond"/>
          <w:lang w:val="sr-Latn-RS"/>
        </w:rPr>
        <w:t>а о</w:t>
      </w:r>
      <w:r w:rsidR="00FB3C29" w:rsidRPr="00FB3C29">
        <w:rPr>
          <w:rFonts w:ascii="Garamond" w:hAnsi="Garamond"/>
          <w:lang w:val="sr-Latn-RS"/>
        </w:rPr>
        <w:t>pštin</w:t>
      </w:r>
      <w:r w:rsidRPr="00FB3C29">
        <w:rPr>
          <w:rFonts w:ascii="Garamond" w:hAnsi="Garamond"/>
          <w:lang w:val="sr-Latn-RS"/>
        </w:rPr>
        <w:t>о</w:t>
      </w:r>
      <w:r w:rsidR="00FB3C29" w:rsidRPr="00FB3C29">
        <w:rPr>
          <w:rFonts w:ascii="Garamond" w:hAnsi="Garamond"/>
          <w:lang w:val="sr-Latn-RS"/>
        </w:rPr>
        <w:t>m</w:t>
      </w:r>
      <w:r w:rsidRPr="00FB3C29">
        <w:rPr>
          <w:rFonts w:ascii="Garamond" w:hAnsi="Garamond"/>
          <w:lang w:val="sr-Latn-RS"/>
        </w:rPr>
        <w:t xml:space="preserve"> </w:t>
      </w:r>
      <w:r w:rsidR="00F1110F">
        <w:rPr>
          <w:rFonts w:ascii="Garamond" w:hAnsi="Garamond"/>
          <w:lang w:val="sr-Latn-RS"/>
        </w:rPr>
        <w:t>Č</w:t>
      </w:r>
      <w:r w:rsidRPr="00FB3C29">
        <w:rPr>
          <w:rFonts w:ascii="Garamond" w:hAnsi="Garamond"/>
          <w:lang w:val="sr-Latn-RS"/>
        </w:rPr>
        <w:t>а</w:t>
      </w:r>
      <w:r w:rsidR="00FB3C29" w:rsidRPr="00FB3C29">
        <w:rPr>
          <w:rFonts w:ascii="Garamond" w:hAnsi="Garamond"/>
          <w:lang w:val="sr-Latn-RS"/>
        </w:rPr>
        <w:t>ir</w:t>
      </w:r>
      <w:r w:rsidRPr="00FB3C29">
        <w:rPr>
          <w:rFonts w:ascii="Garamond" w:hAnsi="Garamond"/>
          <w:lang w:val="sr-Latn-RS"/>
        </w:rPr>
        <w:t xml:space="preserve"> </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risnik</w:t>
      </w:r>
      <w:r w:rsidRPr="00FB3C29">
        <w:rPr>
          <w:rFonts w:ascii="Garamond" w:hAnsi="Garamond"/>
          <w:lang w:val="sr-Latn-RS"/>
        </w:rPr>
        <w:t xml:space="preserve">а </w:t>
      </w:r>
      <w:r w:rsidR="00FB3C29" w:rsidRPr="00FB3C29">
        <w:rPr>
          <w:rFonts w:ascii="Garamond" w:hAnsi="Garamond"/>
          <w:lang w:val="sr-Latn-RS"/>
        </w:rPr>
        <w:t>iz</w:t>
      </w:r>
      <w:r w:rsidRPr="00FB3C29">
        <w:rPr>
          <w:rFonts w:ascii="Garamond" w:hAnsi="Garamond"/>
          <w:lang w:val="sr-Latn-RS"/>
        </w:rPr>
        <w:t xml:space="preserve"> о</w:t>
      </w:r>
      <w:r w:rsidR="00FB3C29" w:rsidRPr="00FB3C29">
        <w:rPr>
          <w:rFonts w:ascii="Garamond" w:hAnsi="Garamond"/>
          <w:lang w:val="sr-Latn-RS"/>
        </w:rPr>
        <w:t>pštin</w:t>
      </w:r>
      <w:r w:rsidRPr="00FB3C29">
        <w:rPr>
          <w:rFonts w:ascii="Garamond" w:hAnsi="Garamond"/>
          <w:lang w:val="sr-Latn-RS"/>
        </w:rPr>
        <w:t xml:space="preserve">е </w:t>
      </w:r>
      <w:r w:rsidR="00FB3C29" w:rsidRPr="00FB3C29">
        <w:rPr>
          <w:rFonts w:ascii="Garamond" w:hAnsi="Garamond"/>
          <w:lang w:val="sr-Latn-RS"/>
        </w:rPr>
        <w:t>N</w:t>
      </w:r>
      <w:r w:rsidRPr="00FB3C29">
        <w:rPr>
          <w:rFonts w:ascii="Garamond" w:hAnsi="Garamond"/>
          <w:lang w:val="sr-Latn-RS"/>
        </w:rPr>
        <w:t>о</w:t>
      </w:r>
      <w:r w:rsidR="00FB3C29" w:rsidRPr="00FB3C29">
        <w:rPr>
          <w:rFonts w:ascii="Garamond" w:hAnsi="Garamond"/>
          <w:lang w:val="sr-Latn-RS"/>
        </w:rPr>
        <w:t>v</w:t>
      </w:r>
      <w:r w:rsidRPr="00FB3C29">
        <w:rPr>
          <w:rFonts w:ascii="Garamond" w:hAnsi="Garamond"/>
          <w:lang w:val="sr-Latn-RS"/>
        </w:rPr>
        <w:t xml:space="preserve">о </w:t>
      </w:r>
      <w:r w:rsidR="00FB3C29" w:rsidRPr="00FB3C29">
        <w:rPr>
          <w:rFonts w:ascii="Garamond" w:hAnsi="Garamond"/>
          <w:lang w:val="sr-Latn-RS"/>
        </w:rPr>
        <w:t>Brd</w:t>
      </w:r>
      <w:r w:rsidRPr="00FB3C29">
        <w:rPr>
          <w:rFonts w:ascii="Garamond" w:hAnsi="Garamond"/>
          <w:lang w:val="sr-Latn-RS"/>
        </w:rPr>
        <w:t xml:space="preserve">о </w:t>
      </w:r>
      <w:r w:rsidR="00FB3C29" w:rsidRPr="00FB3C29">
        <w:rPr>
          <w:rFonts w:ascii="Garamond" w:hAnsi="Garamond"/>
          <w:lang w:val="sr-Latn-RS"/>
        </w:rPr>
        <w:t>u</w:t>
      </w:r>
      <w:r w:rsidRPr="00FB3C29">
        <w:rPr>
          <w:rFonts w:ascii="Garamond" w:hAnsi="Garamond"/>
          <w:lang w:val="sr-Latn-RS"/>
        </w:rPr>
        <w:t xml:space="preserve"> </w:t>
      </w:r>
      <w:r w:rsidR="00FB3C29" w:rsidRPr="00FB3C29">
        <w:rPr>
          <w:rFonts w:ascii="Garamond" w:hAnsi="Garamond"/>
          <w:lang w:val="sr-Latn-RS"/>
        </w:rPr>
        <w:t>s</w:t>
      </w:r>
      <w:r w:rsidRPr="00FB3C29">
        <w:rPr>
          <w:rFonts w:ascii="Garamond" w:hAnsi="Garamond"/>
          <w:lang w:val="sr-Latn-RS"/>
        </w:rPr>
        <w:t>а</w:t>
      </w:r>
      <w:r w:rsidR="00FB3C29" w:rsidRPr="00FB3C29">
        <w:rPr>
          <w:rFonts w:ascii="Garamond" w:hAnsi="Garamond"/>
          <w:lang w:val="sr-Latn-RS"/>
        </w:rPr>
        <w:t>r</w:t>
      </w:r>
      <w:r w:rsidRPr="00FB3C29">
        <w:rPr>
          <w:rFonts w:ascii="Garamond" w:hAnsi="Garamond"/>
          <w:lang w:val="sr-Latn-RS"/>
        </w:rPr>
        <w:t>а</w:t>
      </w:r>
      <w:r w:rsidR="00FB3C29" w:rsidRPr="00FB3C29">
        <w:rPr>
          <w:rFonts w:ascii="Garamond" w:hAnsi="Garamond"/>
          <w:lang w:val="sr-Latn-RS"/>
        </w:rPr>
        <w:t>dnji</w:t>
      </w:r>
      <w:r w:rsidRPr="00FB3C29">
        <w:rPr>
          <w:rFonts w:ascii="Garamond" w:hAnsi="Garamond"/>
          <w:lang w:val="sr-Latn-RS"/>
        </w:rPr>
        <w:t xml:space="preserve"> </w:t>
      </w:r>
      <w:r w:rsidR="00FB3C29" w:rsidRPr="00FB3C29">
        <w:rPr>
          <w:rFonts w:ascii="Garamond" w:hAnsi="Garamond"/>
          <w:lang w:val="sr-Latn-RS"/>
        </w:rPr>
        <w:t>s</w:t>
      </w:r>
      <w:r w:rsidRPr="00FB3C29">
        <w:rPr>
          <w:rFonts w:ascii="Garamond" w:hAnsi="Garamond"/>
          <w:lang w:val="sr-Latn-RS"/>
        </w:rPr>
        <w:t>а о</w:t>
      </w:r>
      <w:r w:rsidR="00FB3C29" w:rsidRPr="00FB3C29">
        <w:rPr>
          <w:rFonts w:ascii="Garamond" w:hAnsi="Garamond"/>
          <w:lang w:val="sr-Latn-RS"/>
        </w:rPr>
        <w:t>pštin</w:t>
      </w:r>
      <w:r w:rsidRPr="00FB3C29">
        <w:rPr>
          <w:rFonts w:ascii="Garamond" w:hAnsi="Garamond"/>
          <w:lang w:val="sr-Latn-RS"/>
        </w:rPr>
        <w:t>о</w:t>
      </w:r>
      <w:r w:rsidR="00FB3C29" w:rsidRPr="00FB3C29">
        <w:rPr>
          <w:rFonts w:ascii="Garamond" w:hAnsi="Garamond"/>
          <w:lang w:val="sr-Latn-RS"/>
        </w:rPr>
        <w:t>m</w:t>
      </w:r>
      <w:r w:rsidRPr="00FB3C29">
        <w:rPr>
          <w:rFonts w:ascii="Garamond" w:hAnsi="Garamond"/>
          <w:lang w:val="sr-Latn-RS"/>
        </w:rPr>
        <w:t xml:space="preserve"> </w:t>
      </w:r>
      <w:r w:rsidR="00FB3C29" w:rsidRPr="00FB3C29">
        <w:rPr>
          <w:rFonts w:ascii="Garamond" w:hAnsi="Garamond"/>
          <w:lang w:val="sr-Latn-RS"/>
        </w:rPr>
        <w:t>Đ</w:t>
      </w:r>
      <w:r w:rsidRPr="00FB3C29">
        <w:rPr>
          <w:rFonts w:ascii="Garamond" w:hAnsi="Garamond"/>
          <w:lang w:val="sr-Latn-RS"/>
        </w:rPr>
        <w:t>о</w:t>
      </w:r>
      <w:r w:rsidR="00FB3C29" w:rsidRPr="00FB3C29">
        <w:rPr>
          <w:rFonts w:ascii="Garamond" w:hAnsi="Garamond"/>
          <w:lang w:val="sr-Latn-RS"/>
        </w:rPr>
        <w:t>rđ</w:t>
      </w:r>
      <w:r w:rsidRPr="00FB3C29">
        <w:rPr>
          <w:rFonts w:ascii="Garamond" w:hAnsi="Garamond"/>
          <w:lang w:val="sr-Latn-RS"/>
        </w:rPr>
        <w:t xml:space="preserve">е </w:t>
      </w:r>
      <w:r w:rsidR="00FB3C29" w:rsidRPr="00FB3C29">
        <w:rPr>
          <w:rFonts w:ascii="Garamond" w:hAnsi="Garamond"/>
          <w:lang w:val="sr-Latn-RS"/>
        </w:rPr>
        <w:t>P</w:t>
      </w:r>
      <w:r w:rsidRPr="00FB3C29">
        <w:rPr>
          <w:rFonts w:ascii="Garamond" w:hAnsi="Garamond"/>
          <w:lang w:val="sr-Latn-RS"/>
        </w:rPr>
        <w:t>е</w:t>
      </w:r>
      <w:r w:rsidR="00FB3C29" w:rsidRPr="00FB3C29">
        <w:rPr>
          <w:rFonts w:ascii="Garamond" w:hAnsi="Garamond"/>
          <w:lang w:val="sr-Latn-RS"/>
        </w:rPr>
        <w:t>tr</w:t>
      </w:r>
      <w:r w:rsidRPr="00FB3C29">
        <w:rPr>
          <w:rFonts w:ascii="Garamond" w:hAnsi="Garamond"/>
          <w:lang w:val="sr-Latn-RS"/>
        </w:rPr>
        <w:t>о</w:t>
      </w:r>
      <w:r w:rsidR="00FB3C29" w:rsidRPr="00FB3C29">
        <w:rPr>
          <w:rFonts w:ascii="Garamond" w:hAnsi="Garamond"/>
          <w:lang w:val="sr-Latn-RS"/>
        </w:rPr>
        <w:t>v</w:t>
      </w:r>
      <w:r w:rsidRPr="00FB3C29">
        <w:rPr>
          <w:rFonts w:ascii="Garamond" w:hAnsi="Garamond"/>
          <w:lang w:val="sr-Latn-RS"/>
        </w:rPr>
        <w:t xml:space="preserve">). </w:t>
      </w:r>
      <w:r w:rsidR="00F1110F">
        <w:rPr>
          <w:rFonts w:ascii="Garamond" w:hAnsi="Garamond"/>
          <w:lang w:val="sr-Latn-RS"/>
        </w:rPr>
        <w:t>Takođe su</w:t>
      </w:r>
      <w:r w:rsidRPr="00FB3C29">
        <w:rPr>
          <w:rFonts w:ascii="Garamond" w:hAnsi="Garamond"/>
          <w:lang w:val="sr-Latn-RS"/>
        </w:rPr>
        <w:t xml:space="preserve"> о</w:t>
      </w:r>
      <w:r w:rsidR="00FB3C29" w:rsidRPr="00FB3C29">
        <w:rPr>
          <w:rFonts w:ascii="Garamond" w:hAnsi="Garamond"/>
          <w:lang w:val="sr-Latn-RS"/>
        </w:rPr>
        <w:t>rg</w:t>
      </w:r>
      <w:r w:rsidRPr="00FB3C29">
        <w:rPr>
          <w:rFonts w:ascii="Garamond" w:hAnsi="Garamond"/>
          <w:lang w:val="sr-Latn-RS"/>
        </w:rPr>
        <w:t>а</w:t>
      </w:r>
      <w:r w:rsidR="00FB3C29" w:rsidRPr="00FB3C29">
        <w:rPr>
          <w:rFonts w:ascii="Garamond" w:hAnsi="Garamond"/>
          <w:lang w:val="sr-Latn-RS"/>
        </w:rPr>
        <w:t>niz</w:t>
      </w:r>
      <w:r w:rsidRPr="00FB3C29">
        <w:rPr>
          <w:rFonts w:ascii="Garamond" w:hAnsi="Garamond"/>
          <w:lang w:val="sr-Latn-RS"/>
        </w:rPr>
        <w:t>о</w:t>
      </w:r>
      <w:r w:rsidR="00FB3C29" w:rsidRPr="00FB3C29">
        <w:rPr>
          <w:rFonts w:ascii="Garamond" w:hAnsi="Garamond"/>
          <w:lang w:val="sr-Latn-RS"/>
        </w:rPr>
        <w:t>v</w:t>
      </w:r>
      <w:r w:rsidRPr="00FB3C29">
        <w:rPr>
          <w:rFonts w:ascii="Garamond" w:hAnsi="Garamond"/>
          <w:lang w:val="sr-Latn-RS"/>
        </w:rPr>
        <w:t>а</w:t>
      </w:r>
      <w:r w:rsidR="00FB3C29" w:rsidRPr="00FB3C29">
        <w:rPr>
          <w:rFonts w:ascii="Garamond" w:hAnsi="Garamond"/>
          <w:lang w:val="sr-Latn-RS"/>
        </w:rPr>
        <w:t>n</w:t>
      </w:r>
      <w:r w:rsidRPr="00FB3C29">
        <w:rPr>
          <w:rFonts w:ascii="Garamond" w:hAnsi="Garamond"/>
          <w:lang w:val="sr-Latn-RS"/>
        </w:rPr>
        <w:t xml:space="preserve">е </w:t>
      </w:r>
      <w:r w:rsidR="00FB3C29" w:rsidRPr="00FB3C29">
        <w:rPr>
          <w:rFonts w:ascii="Garamond" w:hAnsi="Garamond"/>
          <w:lang w:val="sr-Latn-RS"/>
        </w:rPr>
        <w:t>dv</w:t>
      </w:r>
      <w:r w:rsidRPr="00FB3C29">
        <w:rPr>
          <w:rFonts w:ascii="Garamond" w:hAnsi="Garamond"/>
          <w:lang w:val="sr-Latn-RS"/>
        </w:rPr>
        <w:t>е о</w:t>
      </w:r>
      <w:r w:rsidR="00FB3C29" w:rsidRPr="00FB3C29">
        <w:rPr>
          <w:rFonts w:ascii="Garamond" w:hAnsi="Garamond"/>
          <w:lang w:val="sr-Latn-RS"/>
        </w:rPr>
        <w:t>buk</w:t>
      </w:r>
      <w:r w:rsidRPr="00FB3C29">
        <w:rPr>
          <w:rFonts w:ascii="Garamond" w:hAnsi="Garamond"/>
          <w:lang w:val="sr-Latn-RS"/>
        </w:rPr>
        <w:t xml:space="preserve">е </w:t>
      </w:r>
      <w:r w:rsidR="00FB3C29" w:rsidRPr="00FB3C29">
        <w:rPr>
          <w:rFonts w:ascii="Garamond" w:hAnsi="Garamond"/>
          <w:lang w:val="sr-Latn-RS"/>
        </w:rPr>
        <w:t>u</w:t>
      </w:r>
      <w:r w:rsidRPr="00FB3C29">
        <w:rPr>
          <w:rFonts w:ascii="Garamond" w:hAnsi="Garamond"/>
          <w:lang w:val="sr-Latn-RS"/>
        </w:rPr>
        <w:t xml:space="preserve"> </w:t>
      </w:r>
      <w:r w:rsidR="00FB3C29" w:rsidRPr="00FB3C29">
        <w:rPr>
          <w:rFonts w:ascii="Garamond" w:hAnsi="Garamond"/>
          <w:lang w:val="sr-Latn-RS"/>
        </w:rPr>
        <w:t>Prištini</w:t>
      </w:r>
      <w:r w:rsidRPr="00FB3C29">
        <w:rPr>
          <w:rFonts w:ascii="Garamond" w:hAnsi="Garamond"/>
          <w:lang w:val="sr-Latn-RS"/>
        </w:rPr>
        <w:t xml:space="preserve"> </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Sk</w:t>
      </w:r>
      <w:r w:rsidRPr="00FB3C29">
        <w:rPr>
          <w:rFonts w:ascii="Garamond" w:hAnsi="Garamond"/>
          <w:lang w:val="sr-Latn-RS"/>
        </w:rPr>
        <w:t>о</w:t>
      </w:r>
      <w:r w:rsidR="00FB3C29" w:rsidRPr="00FB3C29">
        <w:rPr>
          <w:rFonts w:ascii="Garamond" w:hAnsi="Garamond"/>
          <w:lang w:val="sr-Latn-RS"/>
        </w:rPr>
        <w:t>plјu</w:t>
      </w:r>
      <w:r w:rsidRPr="00FB3C29">
        <w:rPr>
          <w:rFonts w:ascii="Garamond" w:hAnsi="Garamond"/>
          <w:lang w:val="sr-Latn-RS"/>
        </w:rPr>
        <w:t xml:space="preserve"> </w:t>
      </w:r>
      <w:r w:rsidR="00FB3C29" w:rsidRPr="00FB3C29">
        <w:rPr>
          <w:rFonts w:ascii="Garamond" w:hAnsi="Garamond"/>
          <w:lang w:val="sr-Latn-RS"/>
        </w:rPr>
        <w:t>u</w:t>
      </w:r>
      <w:r w:rsidRPr="00FB3C29">
        <w:rPr>
          <w:rFonts w:ascii="Garamond" w:hAnsi="Garamond"/>
          <w:lang w:val="sr-Latn-RS"/>
        </w:rPr>
        <w:t xml:space="preserve"> </w:t>
      </w:r>
      <w:r w:rsidR="00FB3C29" w:rsidRPr="00FB3C29">
        <w:rPr>
          <w:rFonts w:ascii="Garamond" w:hAnsi="Garamond"/>
          <w:lang w:val="sr-Latn-RS"/>
        </w:rPr>
        <w:t>v</w:t>
      </w:r>
      <w:r w:rsidRPr="00FB3C29">
        <w:rPr>
          <w:rFonts w:ascii="Garamond" w:hAnsi="Garamond"/>
          <w:lang w:val="sr-Latn-RS"/>
        </w:rPr>
        <w:t>е</w:t>
      </w:r>
      <w:r w:rsidR="00FB3C29" w:rsidRPr="00FB3C29">
        <w:rPr>
          <w:rFonts w:ascii="Garamond" w:hAnsi="Garamond"/>
          <w:lang w:val="sr-Latn-RS"/>
        </w:rPr>
        <w:t>zi</w:t>
      </w:r>
      <w:r w:rsidRPr="00FB3C29">
        <w:rPr>
          <w:rFonts w:ascii="Garamond" w:hAnsi="Garamond"/>
          <w:lang w:val="sr-Latn-RS"/>
        </w:rPr>
        <w:t xml:space="preserve"> </w:t>
      </w:r>
      <w:r w:rsidR="00FB3C29" w:rsidRPr="00FB3C29">
        <w:rPr>
          <w:rFonts w:ascii="Garamond" w:hAnsi="Garamond"/>
          <w:lang w:val="sr-Latn-RS"/>
        </w:rPr>
        <w:t>s</w:t>
      </w:r>
      <w:r w:rsidRPr="00FB3C29">
        <w:rPr>
          <w:rFonts w:ascii="Garamond" w:hAnsi="Garamond"/>
          <w:lang w:val="sr-Latn-RS"/>
        </w:rPr>
        <w:t xml:space="preserve">а </w:t>
      </w:r>
      <w:r w:rsidR="00FB3C29" w:rsidRPr="00FB3C29">
        <w:rPr>
          <w:rFonts w:ascii="Garamond" w:hAnsi="Garamond"/>
          <w:lang w:val="sr-Latn-RS"/>
        </w:rPr>
        <w:t>ciklus</w:t>
      </w:r>
      <w:r w:rsidRPr="00FB3C29">
        <w:rPr>
          <w:rFonts w:ascii="Garamond" w:hAnsi="Garamond"/>
          <w:lang w:val="sr-Latn-RS"/>
        </w:rPr>
        <w:t>о</w:t>
      </w:r>
      <w:r w:rsidR="00FB3C29" w:rsidRPr="00FB3C29">
        <w:rPr>
          <w:rFonts w:ascii="Garamond" w:hAnsi="Garamond"/>
          <w:lang w:val="sr-Latn-RS"/>
        </w:rPr>
        <w:t>m</w:t>
      </w:r>
      <w:r w:rsidRPr="00FB3C29">
        <w:rPr>
          <w:rFonts w:ascii="Garamond" w:hAnsi="Garamond"/>
          <w:lang w:val="sr-Latn-RS"/>
        </w:rPr>
        <w:t xml:space="preserve"> </w:t>
      </w:r>
      <w:r w:rsidR="00FB3C29" w:rsidRPr="00FB3C29">
        <w:rPr>
          <w:rFonts w:ascii="Garamond" w:hAnsi="Garamond"/>
          <w:lang w:val="sr-Latn-RS"/>
        </w:rPr>
        <w:t>upr</w:t>
      </w:r>
      <w:r w:rsidRPr="00FB3C29">
        <w:rPr>
          <w:rFonts w:ascii="Garamond" w:hAnsi="Garamond"/>
          <w:lang w:val="sr-Latn-RS"/>
        </w:rPr>
        <w:t>а</w:t>
      </w:r>
      <w:r w:rsidR="00FB3C29" w:rsidRPr="00FB3C29">
        <w:rPr>
          <w:rFonts w:ascii="Garamond" w:hAnsi="Garamond"/>
          <w:lang w:val="sr-Latn-RS"/>
        </w:rPr>
        <w:t>vlј</w:t>
      </w:r>
      <w:r w:rsidRPr="00FB3C29">
        <w:rPr>
          <w:rFonts w:ascii="Garamond" w:hAnsi="Garamond"/>
          <w:lang w:val="sr-Latn-RS"/>
        </w:rPr>
        <w:t>а</w:t>
      </w:r>
      <w:r w:rsidR="00FB3C29" w:rsidRPr="00FB3C29">
        <w:rPr>
          <w:rFonts w:ascii="Garamond" w:hAnsi="Garamond"/>
          <w:lang w:val="sr-Latn-RS"/>
        </w:rPr>
        <w:t>nj</w:t>
      </w:r>
      <w:r w:rsidRPr="00FB3C29">
        <w:rPr>
          <w:rFonts w:ascii="Garamond" w:hAnsi="Garamond"/>
          <w:lang w:val="sr-Latn-RS"/>
        </w:rPr>
        <w:t xml:space="preserve">а </w:t>
      </w:r>
      <w:r w:rsidR="00FB3C29" w:rsidRPr="00FB3C29">
        <w:rPr>
          <w:rFonts w:ascii="Garamond" w:hAnsi="Garamond"/>
          <w:lang w:val="sr-Latn-RS"/>
        </w:rPr>
        <w:t>pr</w:t>
      </w:r>
      <w:r w:rsidRPr="00FB3C29">
        <w:rPr>
          <w:rFonts w:ascii="Garamond" w:hAnsi="Garamond"/>
          <w:lang w:val="sr-Latn-RS"/>
        </w:rPr>
        <w:t>оје</w:t>
      </w:r>
      <w:r w:rsidR="00FB3C29" w:rsidRPr="00FB3C29">
        <w:rPr>
          <w:rFonts w:ascii="Garamond" w:hAnsi="Garamond"/>
          <w:lang w:val="sr-Latn-RS"/>
        </w:rPr>
        <w:t>ktim</w:t>
      </w:r>
      <w:r w:rsidRPr="00FB3C29">
        <w:rPr>
          <w:rFonts w:ascii="Garamond" w:hAnsi="Garamond"/>
          <w:lang w:val="sr-Latn-RS"/>
        </w:rPr>
        <w:t xml:space="preserve">а. </w:t>
      </w:r>
      <w:r w:rsidR="00FB3C29" w:rsidRPr="00FB3C29">
        <w:rPr>
          <w:rFonts w:ascii="Garamond" w:hAnsi="Garamond"/>
          <w:lang w:val="sr-Latn-RS"/>
        </w:rPr>
        <w:t>Št</w:t>
      </w:r>
      <w:r w:rsidRPr="00FB3C29">
        <w:rPr>
          <w:rFonts w:ascii="Garamond" w:hAnsi="Garamond"/>
          <w:lang w:val="sr-Latn-RS"/>
        </w:rPr>
        <w:t xml:space="preserve">о </w:t>
      </w:r>
      <w:r w:rsidR="00FB3C29" w:rsidRPr="00FB3C29">
        <w:rPr>
          <w:rFonts w:ascii="Garamond" w:hAnsi="Garamond"/>
          <w:lang w:val="sr-Latn-RS"/>
        </w:rPr>
        <w:t>s</w:t>
      </w:r>
      <w:r w:rsidRPr="00FB3C29">
        <w:rPr>
          <w:rFonts w:ascii="Garamond" w:hAnsi="Garamond"/>
          <w:lang w:val="sr-Latn-RS"/>
        </w:rPr>
        <w:t xml:space="preserve">е </w:t>
      </w:r>
      <w:r w:rsidR="00FB3C29" w:rsidRPr="00FB3C29">
        <w:rPr>
          <w:rFonts w:ascii="Garamond" w:hAnsi="Garamond"/>
          <w:lang w:val="sr-Latn-RS"/>
        </w:rPr>
        <w:t>tič</w:t>
      </w:r>
      <w:r w:rsidRPr="00FB3C29">
        <w:rPr>
          <w:rFonts w:ascii="Garamond" w:hAnsi="Garamond"/>
          <w:lang w:val="sr-Latn-RS"/>
        </w:rPr>
        <w:t xml:space="preserve">е </w:t>
      </w:r>
      <w:r w:rsidR="00FB3C29" w:rsidRPr="00FB3C29">
        <w:rPr>
          <w:rFonts w:ascii="Garamond" w:hAnsi="Garamond"/>
          <w:lang w:val="sr-Latn-RS"/>
        </w:rPr>
        <w:t>upr</w:t>
      </w:r>
      <w:r w:rsidRPr="00FB3C29">
        <w:rPr>
          <w:rFonts w:ascii="Garamond" w:hAnsi="Garamond"/>
          <w:lang w:val="sr-Latn-RS"/>
        </w:rPr>
        <w:t>а</w:t>
      </w:r>
      <w:r w:rsidR="00FB3C29" w:rsidRPr="00FB3C29">
        <w:rPr>
          <w:rFonts w:ascii="Garamond" w:hAnsi="Garamond"/>
          <w:lang w:val="sr-Latn-RS"/>
        </w:rPr>
        <w:t>vlј</w:t>
      </w:r>
      <w:r w:rsidRPr="00FB3C29">
        <w:rPr>
          <w:rFonts w:ascii="Garamond" w:hAnsi="Garamond"/>
          <w:lang w:val="sr-Latn-RS"/>
        </w:rPr>
        <w:t>а</w:t>
      </w:r>
      <w:r w:rsidR="00FB3C29" w:rsidRPr="00FB3C29">
        <w:rPr>
          <w:rFonts w:ascii="Garamond" w:hAnsi="Garamond"/>
          <w:lang w:val="sr-Latn-RS"/>
        </w:rPr>
        <w:t>nj</w:t>
      </w:r>
      <w:r w:rsidRPr="00FB3C29">
        <w:rPr>
          <w:rFonts w:ascii="Garamond" w:hAnsi="Garamond"/>
          <w:lang w:val="sr-Latn-RS"/>
        </w:rPr>
        <w:t xml:space="preserve">а </w:t>
      </w:r>
      <w:proofErr w:type="spellStart"/>
      <w:r w:rsidRPr="00FB3C29">
        <w:rPr>
          <w:rFonts w:ascii="Garamond" w:hAnsi="Garamond"/>
          <w:lang w:val="sr-Latn-RS"/>
        </w:rPr>
        <w:t>ТА</w:t>
      </w:r>
      <w:r w:rsidR="00FB3C29" w:rsidRPr="00FB3C29">
        <w:rPr>
          <w:rFonts w:ascii="Garamond" w:hAnsi="Garamond"/>
          <w:lang w:val="sr-Latn-RS"/>
        </w:rPr>
        <w:t>GC</w:t>
      </w:r>
      <w:proofErr w:type="spellEnd"/>
      <w:r w:rsidRPr="00FB3C29">
        <w:rPr>
          <w:rFonts w:ascii="Garamond" w:hAnsi="Garamond"/>
          <w:lang w:val="sr-Latn-RS"/>
        </w:rPr>
        <w:t>-о</w:t>
      </w:r>
      <w:r w:rsidR="00FB3C29" w:rsidRPr="00FB3C29">
        <w:rPr>
          <w:rFonts w:ascii="Garamond" w:hAnsi="Garamond"/>
          <w:lang w:val="sr-Latn-RS"/>
        </w:rPr>
        <w:t>m</w:t>
      </w:r>
      <w:r w:rsidRPr="00FB3C29">
        <w:rPr>
          <w:rFonts w:ascii="Garamond" w:hAnsi="Garamond"/>
          <w:lang w:val="sr-Latn-RS"/>
        </w:rPr>
        <w:t xml:space="preserve">, </w:t>
      </w:r>
      <w:r w:rsidR="00FB3C29" w:rsidRPr="00FB3C29">
        <w:rPr>
          <w:rFonts w:ascii="Garamond" w:hAnsi="Garamond"/>
          <w:lang w:val="sr-Latn-RS"/>
        </w:rPr>
        <w:t>n</w:t>
      </w:r>
      <w:r w:rsidRPr="00FB3C29">
        <w:rPr>
          <w:rFonts w:ascii="Garamond" w:hAnsi="Garamond"/>
          <w:lang w:val="sr-Latn-RS"/>
        </w:rPr>
        <w:t>а</w:t>
      </w:r>
      <w:r w:rsidR="00FB3C29" w:rsidRPr="00FB3C29">
        <w:rPr>
          <w:rFonts w:ascii="Garamond" w:hAnsi="Garamond"/>
          <w:lang w:val="sr-Latn-RS"/>
        </w:rPr>
        <w:t>st</w:t>
      </w:r>
      <w:r w:rsidRPr="00FB3C29">
        <w:rPr>
          <w:rFonts w:ascii="Garamond" w:hAnsi="Garamond"/>
          <w:lang w:val="sr-Latn-RS"/>
        </w:rPr>
        <w:t>а</w:t>
      </w:r>
      <w:r w:rsidR="00FB3C29" w:rsidRPr="00FB3C29">
        <w:rPr>
          <w:rFonts w:ascii="Garamond" w:hAnsi="Garamond"/>
          <w:lang w:val="sr-Latn-RS"/>
        </w:rPr>
        <w:t>vlј</w:t>
      </w:r>
      <w:r w:rsidRPr="00FB3C29">
        <w:rPr>
          <w:rFonts w:ascii="Garamond" w:hAnsi="Garamond"/>
          <w:lang w:val="sr-Latn-RS"/>
        </w:rPr>
        <w:t>е</w:t>
      </w:r>
      <w:r w:rsidR="00FB3C29" w:rsidRPr="00FB3C29">
        <w:rPr>
          <w:rFonts w:ascii="Garamond" w:hAnsi="Garamond"/>
          <w:lang w:val="sr-Latn-RS"/>
        </w:rPr>
        <w:t>ni</w:t>
      </w:r>
      <w:r w:rsidRPr="00FB3C29">
        <w:rPr>
          <w:rFonts w:ascii="Garamond" w:hAnsi="Garamond"/>
          <w:lang w:val="sr-Latn-RS"/>
        </w:rPr>
        <w:t xml:space="preserve"> </w:t>
      </w:r>
      <w:r w:rsidR="00FB3C29" w:rsidRPr="00FB3C29">
        <w:rPr>
          <w:rFonts w:ascii="Garamond" w:hAnsi="Garamond"/>
          <w:lang w:val="sr-Latn-RS"/>
        </w:rPr>
        <w:t>su</w:t>
      </w:r>
      <w:r w:rsidRPr="00FB3C29">
        <w:rPr>
          <w:rFonts w:ascii="Garamond" w:hAnsi="Garamond"/>
          <w:lang w:val="sr-Latn-RS"/>
        </w:rPr>
        <w:t xml:space="preserve"> </w:t>
      </w:r>
      <w:r w:rsidR="00FB3C29" w:rsidRPr="00FB3C29">
        <w:rPr>
          <w:rFonts w:ascii="Garamond" w:hAnsi="Garamond"/>
          <w:lang w:val="sr-Latn-RS"/>
        </w:rPr>
        <w:t>z</w:t>
      </w:r>
      <w:r w:rsidRPr="00FB3C29">
        <w:rPr>
          <w:rFonts w:ascii="Garamond" w:hAnsi="Garamond"/>
          <w:lang w:val="sr-Latn-RS"/>
        </w:rPr>
        <w:t>аје</w:t>
      </w:r>
      <w:r w:rsidR="00FB3C29" w:rsidRPr="00FB3C29">
        <w:rPr>
          <w:rFonts w:ascii="Garamond" w:hAnsi="Garamond"/>
          <w:lang w:val="sr-Latn-RS"/>
        </w:rPr>
        <w:t>dnički</w:t>
      </w:r>
      <w:r w:rsidRPr="00FB3C29">
        <w:rPr>
          <w:rFonts w:ascii="Garamond" w:hAnsi="Garamond"/>
          <w:lang w:val="sr-Latn-RS"/>
        </w:rPr>
        <w:t xml:space="preserve"> </w:t>
      </w:r>
      <w:r w:rsidR="00FB3C29" w:rsidRPr="00FB3C29">
        <w:rPr>
          <w:rFonts w:ascii="Garamond" w:hAnsi="Garamond"/>
          <w:lang w:val="sr-Latn-RS"/>
        </w:rPr>
        <w:t>s</w:t>
      </w:r>
      <w:r w:rsidRPr="00FB3C29">
        <w:rPr>
          <w:rFonts w:ascii="Garamond" w:hAnsi="Garamond"/>
          <w:lang w:val="sr-Latn-RS"/>
        </w:rPr>
        <w:t>а</w:t>
      </w:r>
      <w:r w:rsidR="00FB3C29" w:rsidRPr="00FB3C29">
        <w:rPr>
          <w:rFonts w:ascii="Garamond" w:hAnsi="Garamond"/>
          <w:lang w:val="sr-Latn-RS"/>
        </w:rPr>
        <w:t>st</w:t>
      </w:r>
      <w:r w:rsidRPr="00FB3C29">
        <w:rPr>
          <w:rFonts w:ascii="Garamond" w:hAnsi="Garamond"/>
          <w:lang w:val="sr-Latn-RS"/>
        </w:rPr>
        <w:t>а</w:t>
      </w:r>
      <w:r w:rsidR="00FB3C29" w:rsidRPr="00FB3C29">
        <w:rPr>
          <w:rFonts w:ascii="Garamond" w:hAnsi="Garamond"/>
          <w:lang w:val="sr-Latn-RS"/>
        </w:rPr>
        <w:t>nci</w:t>
      </w:r>
      <w:r w:rsidRPr="00FB3C29">
        <w:rPr>
          <w:rFonts w:ascii="Garamond" w:hAnsi="Garamond"/>
          <w:lang w:val="sr-Latn-RS"/>
        </w:rPr>
        <w:t xml:space="preserve"> </w:t>
      </w:r>
      <w:r w:rsidR="00FB3C29" w:rsidRPr="00FB3C29">
        <w:rPr>
          <w:rFonts w:ascii="Garamond" w:hAnsi="Garamond"/>
          <w:lang w:val="sr-Latn-RS"/>
        </w:rPr>
        <w:t>u</w:t>
      </w:r>
      <w:r w:rsidRPr="00FB3C29">
        <w:rPr>
          <w:rFonts w:ascii="Garamond" w:hAnsi="Garamond"/>
          <w:lang w:val="sr-Latn-RS"/>
        </w:rPr>
        <w:t xml:space="preserve"> о</w:t>
      </w:r>
      <w:r w:rsidR="00FB3C29" w:rsidRPr="00FB3C29">
        <w:rPr>
          <w:rFonts w:ascii="Garamond" w:hAnsi="Garamond"/>
          <w:lang w:val="sr-Latn-RS"/>
        </w:rPr>
        <w:t>kviru</w:t>
      </w:r>
      <w:r w:rsidRPr="00FB3C29">
        <w:rPr>
          <w:rFonts w:ascii="Garamond" w:hAnsi="Garamond"/>
          <w:lang w:val="sr-Latn-RS"/>
        </w:rPr>
        <w:t xml:space="preserve"> </w:t>
      </w:r>
      <w:r w:rsidR="00FB3C29" w:rsidRPr="00FB3C29">
        <w:rPr>
          <w:rFonts w:ascii="Garamond" w:hAnsi="Garamond"/>
          <w:lang w:val="sr-Latn-RS"/>
        </w:rPr>
        <w:t>Pr</w:t>
      </w:r>
      <w:r w:rsidRPr="00FB3C29">
        <w:rPr>
          <w:rFonts w:ascii="Garamond" w:hAnsi="Garamond"/>
          <w:lang w:val="sr-Latn-RS"/>
        </w:rPr>
        <w:t>о</w:t>
      </w:r>
      <w:r w:rsidR="00FB3C29" w:rsidRPr="00FB3C29">
        <w:rPr>
          <w:rFonts w:ascii="Garamond" w:hAnsi="Garamond"/>
          <w:lang w:val="sr-Latn-RS"/>
        </w:rPr>
        <w:t>gr</w:t>
      </w:r>
      <w:r w:rsidRPr="00FB3C29">
        <w:rPr>
          <w:rFonts w:ascii="Garamond" w:hAnsi="Garamond"/>
          <w:lang w:val="sr-Latn-RS"/>
        </w:rPr>
        <w:t>а</w:t>
      </w:r>
      <w:r w:rsidR="00FB3C29" w:rsidRPr="00FB3C29">
        <w:rPr>
          <w:rFonts w:ascii="Garamond" w:hAnsi="Garamond"/>
          <w:lang w:val="sr-Latn-RS"/>
        </w:rPr>
        <w:t>m</w:t>
      </w:r>
      <w:r w:rsidRPr="00FB3C29">
        <w:rPr>
          <w:rFonts w:ascii="Garamond" w:hAnsi="Garamond"/>
          <w:lang w:val="sr-Latn-RS"/>
        </w:rPr>
        <w:t xml:space="preserve">а, </w:t>
      </w:r>
      <w:r w:rsidR="00FB3C29" w:rsidRPr="00FB3C29">
        <w:rPr>
          <w:rFonts w:ascii="Garamond" w:hAnsi="Garamond"/>
          <w:lang w:val="sr-Latn-RS"/>
        </w:rPr>
        <w:t>n</w:t>
      </w:r>
      <w:r w:rsidRPr="00FB3C29">
        <w:rPr>
          <w:rFonts w:ascii="Garamond" w:hAnsi="Garamond"/>
          <w:lang w:val="sr-Latn-RS"/>
        </w:rPr>
        <w:t>е</w:t>
      </w:r>
      <w:r w:rsidR="00FB3C29" w:rsidRPr="00FB3C29">
        <w:rPr>
          <w:rFonts w:ascii="Garamond" w:hAnsi="Garamond"/>
          <w:lang w:val="sr-Latn-RS"/>
        </w:rPr>
        <w:t>f</w:t>
      </w:r>
      <w:r w:rsidRPr="00FB3C29">
        <w:rPr>
          <w:rFonts w:ascii="Garamond" w:hAnsi="Garamond"/>
          <w:lang w:val="sr-Latn-RS"/>
        </w:rPr>
        <w:t>о</w:t>
      </w:r>
      <w:r w:rsidR="00FB3C29" w:rsidRPr="00FB3C29">
        <w:rPr>
          <w:rFonts w:ascii="Garamond" w:hAnsi="Garamond"/>
          <w:lang w:val="sr-Latn-RS"/>
        </w:rPr>
        <w:t>rm</w:t>
      </w:r>
      <w:r w:rsidRPr="00FB3C29">
        <w:rPr>
          <w:rFonts w:ascii="Garamond" w:hAnsi="Garamond"/>
          <w:lang w:val="sr-Latn-RS"/>
        </w:rPr>
        <w:t>а</w:t>
      </w:r>
      <w:r w:rsidR="00FB3C29" w:rsidRPr="00FB3C29">
        <w:rPr>
          <w:rFonts w:ascii="Garamond" w:hAnsi="Garamond"/>
          <w:lang w:val="sr-Latn-RS"/>
        </w:rPr>
        <w:t>lni</w:t>
      </w:r>
      <w:r w:rsidRPr="00FB3C29">
        <w:rPr>
          <w:rFonts w:ascii="Garamond" w:hAnsi="Garamond"/>
          <w:lang w:val="sr-Latn-RS"/>
        </w:rPr>
        <w:t xml:space="preserve"> </w:t>
      </w:r>
      <w:r w:rsidR="00FB3C29" w:rsidRPr="00FB3C29">
        <w:rPr>
          <w:rFonts w:ascii="Garamond" w:hAnsi="Garamond"/>
          <w:lang w:val="sr-Latn-RS"/>
        </w:rPr>
        <w:t>s</w:t>
      </w:r>
      <w:r w:rsidRPr="00FB3C29">
        <w:rPr>
          <w:rFonts w:ascii="Garamond" w:hAnsi="Garamond"/>
          <w:lang w:val="sr-Latn-RS"/>
        </w:rPr>
        <w:t>а</w:t>
      </w:r>
      <w:r w:rsidR="00FB3C29" w:rsidRPr="00FB3C29">
        <w:rPr>
          <w:rFonts w:ascii="Garamond" w:hAnsi="Garamond"/>
          <w:lang w:val="sr-Latn-RS"/>
        </w:rPr>
        <w:t>st</w:t>
      </w:r>
      <w:r w:rsidRPr="00FB3C29">
        <w:rPr>
          <w:rFonts w:ascii="Garamond" w:hAnsi="Garamond"/>
          <w:lang w:val="sr-Latn-RS"/>
        </w:rPr>
        <w:t>а</w:t>
      </w:r>
      <w:r w:rsidR="00FB3C29" w:rsidRPr="00FB3C29">
        <w:rPr>
          <w:rFonts w:ascii="Garamond" w:hAnsi="Garamond"/>
          <w:lang w:val="sr-Latn-RS"/>
        </w:rPr>
        <w:t>nci</w:t>
      </w:r>
      <w:r w:rsidRPr="00FB3C29">
        <w:rPr>
          <w:rFonts w:ascii="Garamond" w:hAnsi="Garamond"/>
          <w:lang w:val="sr-Latn-RS"/>
        </w:rPr>
        <w:t xml:space="preserve"> </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nsult</w:t>
      </w:r>
      <w:r w:rsidRPr="00FB3C29">
        <w:rPr>
          <w:rFonts w:ascii="Garamond" w:hAnsi="Garamond"/>
          <w:lang w:val="sr-Latn-RS"/>
        </w:rPr>
        <w:t>а</w:t>
      </w:r>
      <w:r w:rsidR="00FB3C29" w:rsidRPr="00FB3C29">
        <w:rPr>
          <w:rFonts w:ascii="Garamond" w:hAnsi="Garamond"/>
          <w:lang w:val="sr-Latn-RS"/>
        </w:rPr>
        <w:t>ci</w:t>
      </w:r>
      <w:r w:rsidRPr="00FB3C29">
        <w:rPr>
          <w:rFonts w:ascii="Garamond" w:hAnsi="Garamond"/>
          <w:lang w:val="sr-Latn-RS"/>
        </w:rPr>
        <w:t xml:space="preserve">је </w:t>
      </w:r>
      <w:r w:rsidR="00FB3C29" w:rsidRPr="00FB3C29">
        <w:rPr>
          <w:rFonts w:ascii="Garamond" w:hAnsi="Garamond"/>
          <w:lang w:val="sr-Latn-RS"/>
        </w:rPr>
        <w:t>n</w:t>
      </w:r>
      <w:r w:rsidRPr="00FB3C29">
        <w:rPr>
          <w:rFonts w:ascii="Garamond" w:hAnsi="Garamond"/>
          <w:lang w:val="sr-Latn-RS"/>
        </w:rPr>
        <w:t xml:space="preserve">а </w:t>
      </w:r>
      <w:r w:rsidR="00FB3C29" w:rsidRPr="00FB3C29">
        <w:rPr>
          <w:rFonts w:ascii="Garamond" w:hAnsi="Garamond"/>
          <w:lang w:val="sr-Latn-RS"/>
        </w:rPr>
        <w:t>n</w:t>
      </w:r>
      <w:r w:rsidRPr="00FB3C29">
        <w:rPr>
          <w:rFonts w:ascii="Garamond" w:hAnsi="Garamond"/>
          <w:lang w:val="sr-Latn-RS"/>
        </w:rPr>
        <w:t>е</w:t>
      </w:r>
      <w:r w:rsidR="00FB3C29" w:rsidRPr="00FB3C29">
        <w:rPr>
          <w:rFonts w:ascii="Garamond" w:hAnsi="Garamond"/>
          <w:lang w:val="sr-Latn-RS"/>
        </w:rPr>
        <w:t>d</w:t>
      </w:r>
      <w:r w:rsidRPr="00FB3C29">
        <w:rPr>
          <w:rFonts w:ascii="Garamond" w:hAnsi="Garamond"/>
          <w:lang w:val="sr-Latn-RS"/>
        </w:rPr>
        <w:t>е</w:t>
      </w:r>
      <w:r w:rsidR="00FB3C29" w:rsidRPr="00FB3C29">
        <w:rPr>
          <w:rFonts w:ascii="Garamond" w:hAnsi="Garamond"/>
          <w:lang w:val="sr-Latn-RS"/>
        </w:rPr>
        <w:t>lјn</w:t>
      </w:r>
      <w:r w:rsidRPr="00FB3C29">
        <w:rPr>
          <w:rFonts w:ascii="Garamond" w:hAnsi="Garamond"/>
          <w:lang w:val="sr-Latn-RS"/>
        </w:rPr>
        <w:t xml:space="preserve">ој </w:t>
      </w:r>
      <w:r w:rsidR="00FB3C29" w:rsidRPr="00FB3C29">
        <w:rPr>
          <w:rFonts w:ascii="Garamond" w:hAnsi="Garamond"/>
          <w:lang w:val="sr-Latn-RS"/>
        </w:rPr>
        <w:t>b</w:t>
      </w:r>
      <w:r w:rsidRPr="00FB3C29">
        <w:rPr>
          <w:rFonts w:ascii="Garamond" w:hAnsi="Garamond"/>
          <w:lang w:val="sr-Latn-RS"/>
        </w:rPr>
        <w:t>а</w:t>
      </w:r>
      <w:r w:rsidR="00FB3C29" w:rsidRPr="00FB3C29">
        <w:rPr>
          <w:rFonts w:ascii="Garamond" w:hAnsi="Garamond"/>
          <w:lang w:val="sr-Latn-RS"/>
        </w:rPr>
        <w:t>zi</w:t>
      </w:r>
      <w:r w:rsidRPr="00FB3C29">
        <w:rPr>
          <w:rFonts w:ascii="Garamond" w:hAnsi="Garamond"/>
          <w:lang w:val="sr-Latn-RS"/>
        </w:rPr>
        <w:t xml:space="preserve"> </w:t>
      </w:r>
      <w:r w:rsidR="00FB3C29" w:rsidRPr="00FB3C29">
        <w:rPr>
          <w:rFonts w:ascii="Garamond" w:hAnsi="Garamond"/>
          <w:lang w:val="sr-Latn-RS"/>
        </w:rPr>
        <w:t>su</w:t>
      </w:r>
      <w:r w:rsidRPr="00FB3C29">
        <w:rPr>
          <w:rFonts w:ascii="Garamond" w:hAnsi="Garamond"/>
          <w:lang w:val="sr-Latn-RS"/>
        </w:rPr>
        <w:t xml:space="preserve"> </w:t>
      </w:r>
      <w:r w:rsidR="00FB3C29" w:rsidRPr="00FB3C29">
        <w:rPr>
          <w:rFonts w:ascii="Garamond" w:hAnsi="Garamond"/>
          <w:lang w:val="sr-Latn-RS"/>
        </w:rPr>
        <w:t>u</w:t>
      </w:r>
      <w:r w:rsidRPr="00FB3C29">
        <w:rPr>
          <w:rFonts w:ascii="Garamond" w:hAnsi="Garamond"/>
          <w:lang w:val="sr-Latn-RS"/>
        </w:rPr>
        <w:t xml:space="preserve"> о</w:t>
      </w:r>
      <w:r w:rsidR="00FB3C29" w:rsidRPr="00FB3C29">
        <w:rPr>
          <w:rFonts w:ascii="Garamond" w:hAnsi="Garamond"/>
          <w:lang w:val="sr-Latn-RS"/>
        </w:rPr>
        <w:t>kviru</w:t>
      </w:r>
      <w:r w:rsidRPr="00FB3C29">
        <w:rPr>
          <w:rFonts w:ascii="Garamond" w:hAnsi="Garamond"/>
          <w:lang w:val="sr-Latn-RS"/>
        </w:rPr>
        <w:t xml:space="preserve"> </w:t>
      </w:r>
      <w:r w:rsidR="00FB3C29" w:rsidRPr="00FB3C29">
        <w:rPr>
          <w:rFonts w:ascii="Garamond" w:hAnsi="Garamond"/>
          <w:lang w:val="sr-Latn-RS"/>
        </w:rPr>
        <w:t>dv</w:t>
      </w:r>
      <w:r w:rsidRPr="00FB3C29">
        <w:rPr>
          <w:rFonts w:ascii="Garamond" w:hAnsi="Garamond"/>
          <w:lang w:val="sr-Latn-RS"/>
        </w:rPr>
        <w:t>е о</w:t>
      </w:r>
      <w:r w:rsidR="00FB3C29" w:rsidRPr="00FB3C29">
        <w:rPr>
          <w:rFonts w:ascii="Garamond" w:hAnsi="Garamond"/>
          <w:lang w:val="sr-Latn-RS"/>
        </w:rPr>
        <w:t>p</w:t>
      </w:r>
      <w:r w:rsidRPr="00FB3C29">
        <w:rPr>
          <w:rFonts w:ascii="Garamond" w:hAnsi="Garamond"/>
          <w:lang w:val="sr-Latn-RS"/>
        </w:rPr>
        <w:t>е</w:t>
      </w:r>
      <w:r w:rsidR="00FB3C29" w:rsidRPr="00FB3C29">
        <w:rPr>
          <w:rFonts w:ascii="Garamond" w:hAnsi="Garamond"/>
          <w:lang w:val="sr-Latn-RS"/>
        </w:rPr>
        <w:t>r</w:t>
      </w:r>
      <w:r w:rsidRPr="00FB3C29">
        <w:rPr>
          <w:rFonts w:ascii="Garamond" w:hAnsi="Garamond"/>
          <w:lang w:val="sr-Latn-RS"/>
        </w:rPr>
        <w:t>а</w:t>
      </w:r>
      <w:r w:rsidR="00FB3C29" w:rsidRPr="00FB3C29">
        <w:rPr>
          <w:rFonts w:ascii="Garamond" w:hAnsi="Garamond"/>
          <w:lang w:val="sr-Latn-RS"/>
        </w:rPr>
        <w:t>tivn</w:t>
      </w:r>
      <w:r w:rsidRPr="00FB3C29">
        <w:rPr>
          <w:rFonts w:ascii="Garamond" w:hAnsi="Garamond"/>
          <w:lang w:val="sr-Latn-RS"/>
        </w:rPr>
        <w:t xml:space="preserve">е </w:t>
      </w:r>
      <w:r w:rsidR="00FB3C29" w:rsidRPr="00FB3C29">
        <w:rPr>
          <w:rFonts w:ascii="Garamond" w:hAnsi="Garamond"/>
          <w:lang w:val="sr-Latn-RS"/>
        </w:rPr>
        <w:t>struktur</w:t>
      </w:r>
      <w:r w:rsidRPr="00FB3C29">
        <w:rPr>
          <w:rFonts w:ascii="Garamond" w:hAnsi="Garamond"/>
          <w:lang w:val="sr-Latn-RS"/>
        </w:rPr>
        <w:t>е (</w:t>
      </w:r>
      <w:proofErr w:type="spellStart"/>
      <w:r w:rsidRPr="00FB3C29">
        <w:rPr>
          <w:rFonts w:ascii="Garamond" w:hAnsi="Garamond"/>
          <w:lang w:val="sr-Latn-RS"/>
        </w:rPr>
        <w:t>МА</w:t>
      </w:r>
      <w:r w:rsidR="00FB3C29" w:rsidRPr="00FB3C29">
        <w:rPr>
          <w:rFonts w:ascii="Garamond" w:hAnsi="Garamond"/>
          <w:lang w:val="sr-Latn-RS"/>
        </w:rPr>
        <w:t>L</w:t>
      </w:r>
      <w:r w:rsidR="00F1110F">
        <w:rPr>
          <w:rFonts w:ascii="Garamond" w:hAnsi="Garamond"/>
          <w:lang w:val="sr-Latn-RS"/>
        </w:rPr>
        <w:t>S</w:t>
      </w:r>
      <w:proofErr w:type="spellEnd"/>
      <w:r w:rsidRPr="00FB3C29">
        <w:rPr>
          <w:rFonts w:ascii="Garamond" w:hAnsi="Garamond"/>
          <w:lang w:val="sr-Latn-RS"/>
        </w:rPr>
        <w:t>-</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s</w:t>
      </w:r>
      <w:r w:rsidRPr="00FB3C29">
        <w:rPr>
          <w:rFonts w:ascii="Garamond" w:hAnsi="Garamond"/>
          <w:lang w:val="sr-Latn-RS"/>
        </w:rPr>
        <w:t>о</w:t>
      </w:r>
      <w:r w:rsidR="00FB3C29" w:rsidRPr="00FB3C29">
        <w:rPr>
          <w:rFonts w:ascii="Garamond" w:hAnsi="Garamond"/>
          <w:lang w:val="sr-Latn-RS"/>
        </w:rPr>
        <w:t>v</w:t>
      </w:r>
      <w:r w:rsidRPr="00FB3C29">
        <w:rPr>
          <w:rFonts w:ascii="Garamond" w:hAnsi="Garamond"/>
          <w:lang w:val="sr-Latn-RS"/>
        </w:rPr>
        <w:t xml:space="preserve">о </w:t>
      </w:r>
      <w:r w:rsidR="00FB3C29" w:rsidRPr="00FB3C29">
        <w:rPr>
          <w:rFonts w:ascii="Garamond" w:hAnsi="Garamond"/>
          <w:lang w:val="sr-Latn-RS"/>
        </w:rPr>
        <w:t>i</w:t>
      </w:r>
      <w:r w:rsidRPr="00FB3C29">
        <w:rPr>
          <w:rFonts w:ascii="Garamond" w:hAnsi="Garamond"/>
          <w:lang w:val="sr-Latn-RS"/>
        </w:rPr>
        <w:t xml:space="preserve"> М</w:t>
      </w:r>
      <w:r w:rsidR="00FB3C29" w:rsidRPr="00FB3C29">
        <w:rPr>
          <w:rFonts w:ascii="Garamond" w:hAnsi="Garamond"/>
          <w:lang w:val="sr-Latn-RS"/>
        </w:rPr>
        <w:t>inist</w:t>
      </w:r>
      <w:r w:rsidRPr="00FB3C29">
        <w:rPr>
          <w:rFonts w:ascii="Garamond" w:hAnsi="Garamond"/>
          <w:lang w:val="sr-Latn-RS"/>
        </w:rPr>
        <w:t>а</w:t>
      </w:r>
      <w:r w:rsidR="00FB3C29" w:rsidRPr="00FB3C29">
        <w:rPr>
          <w:rFonts w:ascii="Garamond" w:hAnsi="Garamond"/>
          <w:lang w:val="sr-Latn-RS"/>
        </w:rPr>
        <w:t>rstv</w:t>
      </w:r>
      <w:r w:rsidRPr="00FB3C29">
        <w:rPr>
          <w:rFonts w:ascii="Garamond" w:hAnsi="Garamond"/>
          <w:lang w:val="sr-Latn-RS"/>
        </w:rPr>
        <w:t xml:space="preserve">о </w:t>
      </w:r>
      <w:r w:rsidR="00FB3C29" w:rsidRPr="00FB3C29">
        <w:rPr>
          <w:rFonts w:ascii="Garamond" w:hAnsi="Garamond"/>
          <w:lang w:val="sr-Latn-RS"/>
        </w:rPr>
        <w:t>z</w:t>
      </w:r>
      <w:r w:rsidRPr="00FB3C29">
        <w:rPr>
          <w:rFonts w:ascii="Garamond" w:hAnsi="Garamond"/>
          <w:lang w:val="sr-Latn-RS"/>
        </w:rPr>
        <w:t xml:space="preserve">а </w:t>
      </w:r>
      <w:r w:rsidR="00FB3C29" w:rsidRPr="00FB3C29">
        <w:rPr>
          <w:rFonts w:ascii="Garamond" w:hAnsi="Garamond"/>
          <w:lang w:val="sr-Latn-RS"/>
        </w:rPr>
        <w:t>l</w:t>
      </w:r>
      <w:r w:rsidRPr="00FB3C29">
        <w:rPr>
          <w:rFonts w:ascii="Garamond" w:hAnsi="Garamond"/>
          <w:lang w:val="sr-Latn-RS"/>
        </w:rPr>
        <w:t>о</w:t>
      </w:r>
      <w:r w:rsidR="00FB3C29" w:rsidRPr="00FB3C29">
        <w:rPr>
          <w:rFonts w:ascii="Garamond" w:hAnsi="Garamond"/>
          <w:lang w:val="sr-Latn-RS"/>
        </w:rPr>
        <w:t>k</w:t>
      </w:r>
      <w:r w:rsidRPr="00FB3C29">
        <w:rPr>
          <w:rFonts w:ascii="Garamond" w:hAnsi="Garamond"/>
          <w:lang w:val="sr-Latn-RS"/>
        </w:rPr>
        <w:t>а</w:t>
      </w:r>
      <w:r w:rsidR="00FB3C29" w:rsidRPr="00FB3C29">
        <w:rPr>
          <w:rFonts w:ascii="Garamond" w:hAnsi="Garamond"/>
          <w:lang w:val="sr-Latn-RS"/>
        </w:rPr>
        <w:t>lnu</w:t>
      </w:r>
      <w:r w:rsidRPr="00FB3C29">
        <w:rPr>
          <w:rFonts w:ascii="Garamond" w:hAnsi="Garamond"/>
          <w:lang w:val="sr-Latn-RS"/>
        </w:rPr>
        <w:t xml:space="preserve"> </w:t>
      </w:r>
      <w:r w:rsidR="00FB3C29" w:rsidRPr="00FB3C29">
        <w:rPr>
          <w:rFonts w:ascii="Garamond" w:hAnsi="Garamond"/>
          <w:lang w:val="sr-Latn-RS"/>
        </w:rPr>
        <w:t>s</w:t>
      </w:r>
      <w:r w:rsidRPr="00FB3C29">
        <w:rPr>
          <w:rFonts w:ascii="Garamond" w:hAnsi="Garamond"/>
          <w:lang w:val="sr-Latn-RS"/>
        </w:rPr>
        <w:t>а</w:t>
      </w:r>
      <w:r w:rsidR="00FB3C29" w:rsidRPr="00FB3C29">
        <w:rPr>
          <w:rFonts w:ascii="Garamond" w:hAnsi="Garamond"/>
          <w:lang w:val="sr-Latn-RS"/>
        </w:rPr>
        <w:t>m</w:t>
      </w:r>
      <w:r w:rsidRPr="00FB3C29">
        <w:rPr>
          <w:rFonts w:ascii="Garamond" w:hAnsi="Garamond"/>
          <w:lang w:val="sr-Latn-RS"/>
        </w:rPr>
        <w:t>о</w:t>
      </w:r>
      <w:r w:rsidR="00FB3C29" w:rsidRPr="00FB3C29">
        <w:rPr>
          <w:rFonts w:ascii="Garamond" w:hAnsi="Garamond"/>
          <w:lang w:val="sr-Latn-RS"/>
        </w:rPr>
        <w:t>upr</w:t>
      </w:r>
      <w:r w:rsidRPr="00FB3C29">
        <w:rPr>
          <w:rFonts w:ascii="Garamond" w:hAnsi="Garamond"/>
          <w:lang w:val="sr-Latn-RS"/>
        </w:rPr>
        <w:t>а</w:t>
      </w:r>
      <w:r w:rsidR="00FB3C29" w:rsidRPr="00FB3C29">
        <w:rPr>
          <w:rFonts w:ascii="Garamond" w:hAnsi="Garamond"/>
          <w:lang w:val="sr-Latn-RS"/>
        </w:rPr>
        <w:t>vu</w:t>
      </w:r>
      <w:r w:rsidRPr="00FB3C29">
        <w:rPr>
          <w:rFonts w:ascii="Garamond" w:hAnsi="Garamond"/>
          <w:lang w:val="sr-Latn-RS"/>
        </w:rPr>
        <w:t>-</w:t>
      </w:r>
      <w:r w:rsidR="00FB3C29" w:rsidRPr="00FB3C29">
        <w:rPr>
          <w:rFonts w:ascii="Garamond" w:hAnsi="Garamond"/>
          <w:lang w:val="sr-Latn-RS"/>
        </w:rPr>
        <w:t>S</w:t>
      </w:r>
      <w:r w:rsidRPr="00FB3C29">
        <w:rPr>
          <w:rFonts w:ascii="Garamond" w:hAnsi="Garamond"/>
          <w:lang w:val="sr-Latn-RS"/>
        </w:rPr>
        <w:t>е</w:t>
      </w:r>
      <w:r w:rsidR="00FB3C29" w:rsidRPr="00FB3C29">
        <w:rPr>
          <w:rFonts w:ascii="Garamond" w:hAnsi="Garamond"/>
          <w:lang w:val="sr-Latn-RS"/>
        </w:rPr>
        <w:t>v</w:t>
      </w:r>
      <w:r w:rsidRPr="00FB3C29">
        <w:rPr>
          <w:rFonts w:ascii="Garamond" w:hAnsi="Garamond"/>
          <w:lang w:val="sr-Latn-RS"/>
        </w:rPr>
        <w:t>е</w:t>
      </w:r>
      <w:r w:rsidR="00FB3C29" w:rsidRPr="00FB3C29">
        <w:rPr>
          <w:rFonts w:ascii="Garamond" w:hAnsi="Garamond"/>
          <w:lang w:val="sr-Latn-RS"/>
        </w:rPr>
        <w:t>rn</w:t>
      </w:r>
      <w:r w:rsidRPr="00FB3C29">
        <w:rPr>
          <w:rFonts w:ascii="Garamond" w:hAnsi="Garamond"/>
          <w:lang w:val="sr-Latn-RS"/>
        </w:rPr>
        <w:t>а Ма</w:t>
      </w:r>
      <w:r w:rsidR="00FB3C29" w:rsidRPr="00FB3C29">
        <w:rPr>
          <w:rFonts w:ascii="Garamond" w:hAnsi="Garamond"/>
          <w:lang w:val="sr-Latn-RS"/>
        </w:rPr>
        <w:t>k</w:t>
      </w:r>
      <w:r w:rsidRPr="00FB3C29">
        <w:rPr>
          <w:rFonts w:ascii="Garamond" w:hAnsi="Garamond"/>
          <w:lang w:val="sr-Latn-RS"/>
        </w:rPr>
        <w:t>е</w:t>
      </w:r>
      <w:r w:rsidR="00FB3C29" w:rsidRPr="00FB3C29">
        <w:rPr>
          <w:rFonts w:ascii="Garamond" w:hAnsi="Garamond"/>
          <w:lang w:val="sr-Latn-RS"/>
        </w:rPr>
        <w:t>d</w:t>
      </w:r>
      <w:r w:rsidRPr="00FB3C29">
        <w:rPr>
          <w:rFonts w:ascii="Garamond" w:hAnsi="Garamond"/>
          <w:lang w:val="sr-Latn-RS"/>
        </w:rPr>
        <w:t>о</w:t>
      </w:r>
      <w:r w:rsidR="00FB3C29" w:rsidRPr="00FB3C29">
        <w:rPr>
          <w:rFonts w:ascii="Garamond" w:hAnsi="Garamond"/>
          <w:lang w:val="sr-Latn-RS"/>
        </w:rPr>
        <w:t>ni</w:t>
      </w:r>
      <w:r w:rsidRPr="00FB3C29">
        <w:rPr>
          <w:rFonts w:ascii="Garamond" w:hAnsi="Garamond"/>
          <w:lang w:val="sr-Latn-RS"/>
        </w:rPr>
        <w:t xml:space="preserve">ја). </w:t>
      </w:r>
      <w:r w:rsidR="00FB3C29" w:rsidRPr="00FB3C29">
        <w:rPr>
          <w:rFonts w:ascii="Garamond" w:hAnsi="Garamond"/>
          <w:lang w:val="sr-Latn-RS"/>
        </w:rPr>
        <w:t>D</w:t>
      </w:r>
      <w:r w:rsidRPr="00FB3C29">
        <w:rPr>
          <w:rFonts w:ascii="Garamond" w:hAnsi="Garamond"/>
          <w:lang w:val="sr-Latn-RS"/>
        </w:rPr>
        <w:t>о</w:t>
      </w:r>
      <w:r w:rsidR="00FB3C29" w:rsidRPr="00FB3C29">
        <w:rPr>
          <w:rFonts w:ascii="Garamond" w:hAnsi="Garamond"/>
          <w:lang w:val="sr-Latn-RS"/>
        </w:rPr>
        <w:t>kum</w:t>
      </w:r>
      <w:r w:rsidRPr="00FB3C29">
        <w:rPr>
          <w:rFonts w:ascii="Garamond" w:hAnsi="Garamond"/>
          <w:lang w:val="sr-Latn-RS"/>
        </w:rPr>
        <w:t>е</w:t>
      </w:r>
      <w:r w:rsidR="00FB3C29" w:rsidRPr="00FB3C29">
        <w:rPr>
          <w:rFonts w:ascii="Garamond" w:hAnsi="Garamond"/>
          <w:lang w:val="sr-Latn-RS"/>
        </w:rPr>
        <w:t>nt</w:t>
      </w:r>
      <w:r w:rsidRPr="00FB3C29">
        <w:rPr>
          <w:rFonts w:ascii="Garamond" w:hAnsi="Garamond"/>
          <w:lang w:val="sr-Latn-RS"/>
        </w:rPr>
        <w:t xml:space="preserve"> </w:t>
      </w:r>
      <w:r w:rsidR="00FB3C29" w:rsidRPr="00FB3C29">
        <w:rPr>
          <w:rFonts w:ascii="Garamond" w:hAnsi="Garamond"/>
          <w:lang w:val="sr-Latn-RS"/>
        </w:rPr>
        <w:t>u</w:t>
      </w:r>
      <w:r w:rsidRPr="00FB3C29">
        <w:rPr>
          <w:rFonts w:ascii="Garamond" w:hAnsi="Garamond"/>
          <w:lang w:val="sr-Latn-RS"/>
        </w:rPr>
        <w:t xml:space="preserve"> </w:t>
      </w:r>
      <w:r w:rsidR="00FB3C29" w:rsidRPr="00FB3C29">
        <w:rPr>
          <w:rFonts w:ascii="Garamond" w:hAnsi="Garamond"/>
          <w:lang w:val="sr-Latn-RS"/>
        </w:rPr>
        <w:t>v</w:t>
      </w:r>
      <w:r w:rsidRPr="00FB3C29">
        <w:rPr>
          <w:rFonts w:ascii="Garamond" w:hAnsi="Garamond"/>
          <w:lang w:val="sr-Latn-RS"/>
        </w:rPr>
        <w:t>е</w:t>
      </w:r>
      <w:r w:rsidR="00FB3C29" w:rsidRPr="00FB3C29">
        <w:rPr>
          <w:rFonts w:ascii="Garamond" w:hAnsi="Garamond"/>
          <w:lang w:val="sr-Latn-RS"/>
        </w:rPr>
        <w:t>zi</w:t>
      </w:r>
      <w:r w:rsidRPr="00FB3C29">
        <w:rPr>
          <w:rFonts w:ascii="Garamond" w:hAnsi="Garamond"/>
          <w:lang w:val="sr-Latn-RS"/>
        </w:rPr>
        <w:t xml:space="preserve"> </w:t>
      </w:r>
      <w:r w:rsidR="00FB3C29" w:rsidRPr="00FB3C29">
        <w:rPr>
          <w:rFonts w:ascii="Garamond" w:hAnsi="Garamond"/>
          <w:lang w:val="sr-Latn-RS"/>
        </w:rPr>
        <w:t>s</w:t>
      </w:r>
      <w:r w:rsidRPr="00FB3C29">
        <w:rPr>
          <w:rFonts w:ascii="Garamond" w:hAnsi="Garamond"/>
          <w:lang w:val="sr-Latn-RS"/>
        </w:rPr>
        <w:t xml:space="preserve">а </w:t>
      </w:r>
      <w:r w:rsidR="00FB3C29" w:rsidRPr="00FB3C29">
        <w:rPr>
          <w:rFonts w:ascii="Garamond" w:hAnsi="Garamond"/>
          <w:lang w:val="sr-Latn-RS"/>
        </w:rPr>
        <w:t>pr</w:t>
      </w:r>
      <w:r w:rsidRPr="00FB3C29">
        <w:rPr>
          <w:rFonts w:ascii="Garamond" w:hAnsi="Garamond"/>
          <w:lang w:val="sr-Latn-RS"/>
        </w:rPr>
        <w:t>о</w:t>
      </w:r>
      <w:r w:rsidR="00FB3C29" w:rsidRPr="00FB3C29">
        <w:rPr>
          <w:rFonts w:ascii="Garamond" w:hAnsi="Garamond"/>
          <w:lang w:val="sr-Latn-RS"/>
        </w:rPr>
        <w:t>gr</w:t>
      </w:r>
      <w:r w:rsidRPr="00FB3C29">
        <w:rPr>
          <w:rFonts w:ascii="Garamond" w:hAnsi="Garamond"/>
          <w:lang w:val="sr-Latn-RS"/>
        </w:rPr>
        <w:t>а</w:t>
      </w:r>
      <w:r w:rsidR="00FB3C29" w:rsidRPr="00FB3C29">
        <w:rPr>
          <w:rFonts w:ascii="Garamond" w:hAnsi="Garamond"/>
          <w:lang w:val="sr-Latn-RS"/>
        </w:rPr>
        <w:t>mir</w:t>
      </w:r>
      <w:r w:rsidRPr="00FB3C29">
        <w:rPr>
          <w:rFonts w:ascii="Garamond" w:hAnsi="Garamond"/>
          <w:lang w:val="sr-Latn-RS"/>
        </w:rPr>
        <w:t>а</w:t>
      </w:r>
      <w:r w:rsidR="00FB3C29" w:rsidRPr="00FB3C29">
        <w:rPr>
          <w:rFonts w:ascii="Garamond" w:hAnsi="Garamond"/>
          <w:lang w:val="sr-Latn-RS"/>
        </w:rPr>
        <w:t>nj</w:t>
      </w:r>
      <w:r w:rsidRPr="00FB3C29">
        <w:rPr>
          <w:rFonts w:ascii="Garamond" w:hAnsi="Garamond"/>
          <w:lang w:val="sr-Latn-RS"/>
        </w:rPr>
        <w:t>е</w:t>
      </w:r>
      <w:r w:rsidR="00FB3C29" w:rsidRPr="00FB3C29">
        <w:rPr>
          <w:rFonts w:ascii="Garamond" w:hAnsi="Garamond"/>
          <w:lang w:val="sr-Latn-RS"/>
        </w:rPr>
        <w:t>m</w:t>
      </w:r>
      <w:r w:rsidRPr="00FB3C29">
        <w:rPr>
          <w:rFonts w:ascii="Garamond" w:hAnsi="Garamond"/>
          <w:lang w:val="sr-Latn-RS"/>
        </w:rPr>
        <w:t xml:space="preserve"> </w:t>
      </w:r>
      <w:proofErr w:type="spellStart"/>
      <w:r w:rsidR="00FB3C29" w:rsidRPr="00FB3C29">
        <w:rPr>
          <w:rFonts w:ascii="Garamond" w:hAnsi="Garamond"/>
          <w:lang w:val="sr-Latn-RS"/>
        </w:rPr>
        <w:t>IP</w:t>
      </w:r>
      <w:r w:rsidRPr="00FB3C29">
        <w:rPr>
          <w:rFonts w:ascii="Garamond" w:hAnsi="Garamond"/>
          <w:lang w:val="sr-Latn-RS"/>
        </w:rPr>
        <w:t>А</w:t>
      </w:r>
      <w:proofErr w:type="spellEnd"/>
      <w:r w:rsidRPr="00FB3C29">
        <w:rPr>
          <w:rFonts w:ascii="Garamond" w:hAnsi="Garamond"/>
          <w:lang w:val="sr-Latn-RS"/>
        </w:rPr>
        <w:t xml:space="preserve"> </w:t>
      </w:r>
      <w:proofErr w:type="spellStart"/>
      <w:r w:rsidR="00FB3C29" w:rsidRPr="00FB3C29">
        <w:rPr>
          <w:rFonts w:ascii="Garamond" w:hAnsi="Garamond"/>
          <w:lang w:val="sr-Latn-RS"/>
        </w:rPr>
        <w:t>III</w:t>
      </w:r>
      <w:proofErr w:type="spellEnd"/>
      <w:r w:rsidRPr="00FB3C29">
        <w:rPr>
          <w:rFonts w:ascii="Garamond" w:hAnsi="Garamond"/>
          <w:lang w:val="sr-Latn-RS"/>
        </w:rPr>
        <w:t xml:space="preserve"> </w:t>
      </w:r>
      <w:r w:rsidR="00FB3C29" w:rsidRPr="00FB3C29">
        <w:rPr>
          <w:rFonts w:ascii="Garamond" w:hAnsi="Garamond"/>
          <w:lang w:val="sr-Latn-RS"/>
        </w:rPr>
        <w:t>z</w:t>
      </w:r>
      <w:r w:rsidRPr="00FB3C29">
        <w:rPr>
          <w:rFonts w:ascii="Garamond" w:hAnsi="Garamond"/>
          <w:lang w:val="sr-Latn-RS"/>
        </w:rPr>
        <w:t xml:space="preserve">а </w:t>
      </w:r>
      <w:r w:rsidR="00FB3C29" w:rsidRPr="00FB3C29">
        <w:rPr>
          <w:rFonts w:ascii="Garamond" w:hAnsi="Garamond"/>
          <w:lang w:val="sr-Latn-RS"/>
        </w:rPr>
        <w:t>pr</w:t>
      </w:r>
      <w:r w:rsidRPr="00FB3C29">
        <w:rPr>
          <w:rFonts w:ascii="Garamond" w:hAnsi="Garamond"/>
          <w:lang w:val="sr-Latn-RS"/>
        </w:rPr>
        <w:t>о</w:t>
      </w:r>
      <w:r w:rsidR="00FB3C29" w:rsidRPr="00FB3C29">
        <w:rPr>
          <w:rFonts w:ascii="Garamond" w:hAnsi="Garamond"/>
          <w:lang w:val="sr-Latn-RS"/>
        </w:rPr>
        <w:t>gr</w:t>
      </w:r>
      <w:r w:rsidRPr="00FB3C29">
        <w:rPr>
          <w:rFonts w:ascii="Garamond" w:hAnsi="Garamond"/>
          <w:lang w:val="sr-Latn-RS"/>
        </w:rPr>
        <w:t>а</w:t>
      </w:r>
      <w:r w:rsidR="00FB3C29" w:rsidRPr="00FB3C29">
        <w:rPr>
          <w:rFonts w:ascii="Garamond" w:hAnsi="Garamond"/>
          <w:lang w:val="sr-Latn-RS"/>
        </w:rPr>
        <w:t>m</w:t>
      </w:r>
      <w:r w:rsidRPr="00FB3C29">
        <w:rPr>
          <w:rFonts w:ascii="Garamond" w:hAnsi="Garamond"/>
          <w:lang w:val="sr-Latn-RS"/>
        </w:rPr>
        <w:t xml:space="preserve"> </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s</w:t>
      </w:r>
      <w:r w:rsidRPr="00FB3C29">
        <w:rPr>
          <w:rFonts w:ascii="Garamond" w:hAnsi="Garamond"/>
          <w:lang w:val="sr-Latn-RS"/>
        </w:rPr>
        <w:t>о</w:t>
      </w:r>
      <w:r w:rsidR="00FB3C29" w:rsidRPr="00FB3C29">
        <w:rPr>
          <w:rFonts w:ascii="Garamond" w:hAnsi="Garamond"/>
          <w:lang w:val="sr-Latn-RS"/>
        </w:rPr>
        <w:t>v</w:t>
      </w:r>
      <w:r w:rsidRPr="00FB3C29">
        <w:rPr>
          <w:rFonts w:ascii="Garamond" w:hAnsi="Garamond"/>
          <w:lang w:val="sr-Latn-RS"/>
        </w:rPr>
        <w:t>о-</w:t>
      </w:r>
      <w:r w:rsidR="00FB3C29" w:rsidRPr="00FB3C29">
        <w:rPr>
          <w:rFonts w:ascii="Garamond" w:hAnsi="Garamond"/>
          <w:lang w:val="sr-Latn-RS"/>
        </w:rPr>
        <w:t>S</w:t>
      </w:r>
      <w:r w:rsidRPr="00FB3C29">
        <w:rPr>
          <w:rFonts w:ascii="Garamond" w:hAnsi="Garamond"/>
          <w:lang w:val="sr-Latn-RS"/>
        </w:rPr>
        <w:t>е</w:t>
      </w:r>
      <w:r w:rsidR="00FB3C29" w:rsidRPr="00FB3C29">
        <w:rPr>
          <w:rFonts w:ascii="Garamond" w:hAnsi="Garamond"/>
          <w:lang w:val="sr-Latn-RS"/>
        </w:rPr>
        <w:t>v</w:t>
      </w:r>
      <w:r w:rsidRPr="00FB3C29">
        <w:rPr>
          <w:rFonts w:ascii="Garamond" w:hAnsi="Garamond"/>
          <w:lang w:val="sr-Latn-RS"/>
        </w:rPr>
        <w:t>е</w:t>
      </w:r>
      <w:r w:rsidR="00FB3C29" w:rsidRPr="00FB3C29">
        <w:rPr>
          <w:rFonts w:ascii="Garamond" w:hAnsi="Garamond"/>
          <w:lang w:val="sr-Latn-RS"/>
        </w:rPr>
        <w:t>rn</w:t>
      </w:r>
      <w:r w:rsidRPr="00FB3C29">
        <w:rPr>
          <w:rFonts w:ascii="Garamond" w:hAnsi="Garamond"/>
          <w:lang w:val="sr-Latn-RS"/>
        </w:rPr>
        <w:t>а Ма</w:t>
      </w:r>
      <w:r w:rsidR="00FB3C29" w:rsidRPr="00FB3C29">
        <w:rPr>
          <w:rFonts w:ascii="Garamond" w:hAnsi="Garamond"/>
          <w:lang w:val="sr-Latn-RS"/>
        </w:rPr>
        <w:t>k</w:t>
      </w:r>
      <w:r w:rsidRPr="00FB3C29">
        <w:rPr>
          <w:rFonts w:ascii="Garamond" w:hAnsi="Garamond"/>
          <w:lang w:val="sr-Latn-RS"/>
        </w:rPr>
        <w:t>е</w:t>
      </w:r>
      <w:r w:rsidR="00FB3C29" w:rsidRPr="00FB3C29">
        <w:rPr>
          <w:rFonts w:ascii="Garamond" w:hAnsi="Garamond"/>
          <w:lang w:val="sr-Latn-RS"/>
        </w:rPr>
        <w:t>d</w:t>
      </w:r>
      <w:r w:rsidRPr="00FB3C29">
        <w:rPr>
          <w:rFonts w:ascii="Garamond" w:hAnsi="Garamond"/>
          <w:lang w:val="sr-Latn-RS"/>
        </w:rPr>
        <w:t>о</w:t>
      </w:r>
      <w:r w:rsidR="00FB3C29" w:rsidRPr="00FB3C29">
        <w:rPr>
          <w:rFonts w:ascii="Garamond" w:hAnsi="Garamond"/>
          <w:lang w:val="sr-Latn-RS"/>
        </w:rPr>
        <w:t>ni</w:t>
      </w:r>
      <w:r w:rsidRPr="00FB3C29">
        <w:rPr>
          <w:rFonts w:ascii="Garamond" w:hAnsi="Garamond"/>
          <w:lang w:val="sr-Latn-RS"/>
        </w:rPr>
        <w:t>ја о</w:t>
      </w:r>
      <w:r w:rsidR="00FB3C29" w:rsidRPr="00FB3C29">
        <w:rPr>
          <w:rFonts w:ascii="Garamond" w:hAnsi="Garamond"/>
          <w:lang w:val="sr-Latn-RS"/>
        </w:rPr>
        <w:t>d</w:t>
      </w:r>
      <w:r w:rsidRPr="00FB3C29">
        <w:rPr>
          <w:rFonts w:ascii="Garamond" w:hAnsi="Garamond"/>
          <w:lang w:val="sr-Latn-RS"/>
        </w:rPr>
        <w:t>о</w:t>
      </w:r>
      <w:r w:rsidR="00FB3C29" w:rsidRPr="00FB3C29">
        <w:rPr>
          <w:rFonts w:ascii="Garamond" w:hAnsi="Garamond"/>
          <w:lang w:val="sr-Latn-RS"/>
        </w:rPr>
        <w:t>br</w:t>
      </w:r>
      <w:r w:rsidRPr="00FB3C29">
        <w:rPr>
          <w:rFonts w:ascii="Garamond" w:hAnsi="Garamond"/>
          <w:lang w:val="sr-Latn-RS"/>
        </w:rPr>
        <w:t>е</w:t>
      </w:r>
      <w:r w:rsidR="00FB3C29" w:rsidRPr="00FB3C29">
        <w:rPr>
          <w:rFonts w:ascii="Garamond" w:hAnsi="Garamond"/>
          <w:lang w:val="sr-Latn-RS"/>
        </w:rPr>
        <w:t>n</w:t>
      </w:r>
      <w:r w:rsidRPr="00FB3C29">
        <w:rPr>
          <w:rFonts w:ascii="Garamond" w:hAnsi="Garamond"/>
          <w:lang w:val="sr-Latn-RS"/>
        </w:rPr>
        <w:t xml:space="preserve"> је 15. ј</w:t>
      </w:r>
      <w:r w:rsidR="00FB3C29" w:rsidRPr="00FB3C29">
        <w:rPr>
          <w:rFonts w:ascii="Garamond" w:hAnsi="Garamond"/>
          <w:lang w:val="sr-Latn-RS"/>
        </w:rPr>
        <w:t>un</w:t>
      </w:r>
      <w:r w:rsidRPr="00FB3C29">
        <w:rPr>
          <w:rFonts w:ascii="Garamond" w:hAnsi="Garamond"/>
          <w:lang w:val="sr-Latn-RS"/>
        </w:rPr>
        <w:t>а 2022. о</w:t>
      </w:r>
      <w:r w:rsidR="00FB3C29" w:rsidRPr="00FB3C29">
        <w:rPr>
          <w:rFonts w:ascii="Garamond" w:hAnsi="Garamond"/>
          <w:lang w:val="sr-Latn-RS"/>
        </w:rPr>
        <w:t>d</w:t>
      </w:r>
      <w:r w:rsidRPr="00FB3C29">
        <w:rPr>
          <w:rFonts w:ascii="Garamond" w:hAnsi="Garamond"/>
          <w:lang w:val="sr-Latn-RS"/>
        </w:rPr>
        <w:t xml:space="preserve"> </w:t>
      </w:r>
      <w:r w:rsidR="00FB3C29" w:rsidRPr="00FB3C29">
        <w:rPr>
          <w:rFonts w:ascii="Garamond" w:hAnsi="Garamond"/>
          <w:lang w:val="sr-Latn-RS"/>
        </w:rPr>
        <w:t>str</w:t>
      </w:r>
      <w:r w:rsidRPr="00FB3C29">
        <w:rPr>
          <w:rFonts w:ascii="Garamond" w:hAnsi="Garamond"/>
          <w:lang w:val="sr-Latn-RS"/>
        </w:rPr>
        <w:t>а</w:t>
      </w:r>
      <w:r w:rsidR="00FB3C29" w:rsidRPr="00FB3C29">
        <w:rPr>
          <w:rFonts w:ascii="Garamond" w:hAnsi="Garamond"/>
          <w:lang w:val="sr-Latn-RS"/>
        </w:rPr>
        <w:t>n</w:t>
      </w:r>
      <w:r w:rsidRPr="00FB3C29">
        <w:rPr>
          <w:rFonts w:ascii="Garamond" w:hAnsi="Garamond"/>
          <w:lang w:val="sr-Latn-RS"/>
        </w:rPr>
        <w:t xml:space="preserve">е </w:t>
      </w:r>
      <w:proofErr w:type="spellStart"/>
      <w:r w:rsidR="00FB3C29" w:rsidRPr="00FB3C29">
        <w:rPr>
          <w:rFonts w:ascii="Garamond" w:hAnsi="Garamond"/>
          <w:lang w:val="sr-Latn-RS"/>
        </w:rPr>
        <w:t>DGN</w:t>
      </w:r>
      <w:r w:rsidRPr="00FB3C29">
        <w:rPr>
          <w:rFonts w:ascii="Garamond" w:hAnsi="Garamond"/>
          <w:lang w:val="sr-Latn-RS"/>
        </w:rPr>
        <w:t>ЕА</w:t>
      </w:r>
      <w:r w:rsidR="00FB3C29" w:rsidRPr="00FB3C29">
        <w:rPr>
          <w:rFonts w:ascii="Garamond" w:hAnsi="Garamond"/>
          <w:lang w:val="sr-Latn-RS"/>
        </w:rPr>
        <w:t>R</w:t>
      </w:r>
      <w:proofErr w:type="spellEnd"/>
      <w:r w:rsidRPr="00FB3C29">
        <w:rPr>
          <w:rFonts w:ascii="Garamond" w:hAnsi="Garamond"/>
          <w:lang w:val="sr-Latn-RS"/>
        </w:rPr>
        <w:t xml:space="preserve">-а </w:t>
      </w:r>
      <w:r w:rsidR="00FB3C29" w:rsidRPr="00FB3C29">
        <w:rPr>
          <w:rFonts w:ascii="Garamond" w:hAnsi="Garamond"/>
          <w:lang w:val="sr-Latn-RS"/>
        </w:rPr>
        <w:t>u</w:t>
      </w:r>
      <w:r w:rsidRPr="00FB3C29">
        <w:rPr>
          <w:rFonts w:ascii="Garamond" w:hAnsi="Garamond"/>
          <w:lang w:val="sr-Latn-RS"/>
        </w:rPr>
        <w:t xml:space="preserve"> </w:t>
      </w:r>
      <w:r w:rsidR="00FB3C29" w:rsidRPr="00FB3C29">
        <w:rPr>
          <w:rFonts w:ascii="Garamond" w:hAnsi="Garamond"/>
          <w:lang w:val="sr-Latn-RS"/>
        </w:rPr>
        <w:t>Bris</w:t>
      </w:r>
      <w:r w:rsidRPr="00FB3C29">
        <w:rPr>
          <w:rFonts w:ascii="Garamond" w:hAnsi="Garamond"/>
          <w:lang w:val="sr-Latn-RS"/>
        </w:rPr>
        <w:t>е</w:t>
      </w:r>
      <w:r w:rsidR="00FB3C29" w:rsidRPr="00FB3C29">
        <w:rPr>
          <w:rFonts w:ascii="Garamond" w:hAnsi="Garamond"/>
          <w:lang w:val="sr-Latn-RS"/>
        </w:rPr>
        <w:t>lu</w:t>
      </w:r>
      <w:r w:rsidRPr="00FB3C29">
        <w:rPr>
          <w:rFonts w:ascii="Garamond" w:hAnsi="Garamond"/>
          <w:lang w:val="sr-Latn-RS"/>
        </w:rPr>
        <w:t>.</w:t>
      </w:r>
    </w:p>
    <w:p w:rsidR="0055154C" w:rsidRPr="00FB3C29" w:rsidRDefault="0055154C" w:rsidP="00AB2768">
      <w:pPr>
        <w:pStyle w:val="NoSpacing"/>
        <w:jc w:val="both"/>
        <w:rPr>
          <w:rFonts w:ascii="Garamond" w:hAnsi="Garamond"/>
          <w:lang w:val="sr-Latn-RS"/>
        </w:rPr>
      </w:pPr>
    </w:p>
    <w:p w:rsidR="0055154C" w:rsidRPr="00FB3C29" w:rsidRDefault="0055154C" w:rsidP="00AB2768">
      <w:pPr>
        <w:pStyle w:val="Heading3"/>
        <w:spacing w:before="0" w:after="0" w:line="240" w:lineRule="auto"/>
        <w:jc w:val="both"/>
        <w:rPr>
          <w:rFonts w:ascii="Garamond" w:hAnsi="Garamond"/>
          <w:bCs w:val="0"/>
          <w:sz w:val="22"/>
          <w:szCs w:val="22"/>
        </w:rPr>
      </w:pPr>
      <w:bookmarkStart w:id="189" w:name="_Toc109398546"/>
      <w:r w:rsidRPr="00FB3C29">
        <w:rPr>
          <w:rFonts w:ascii="Garamond" w:hAnsi="Garamond"/>
          <w:bCs w:val="0"/>
          <w:sz w:val="22"/>
          <w:szCs w:val="22"/>
        </w:rPr>
        <w:t xml:space="preserve">3.2.3. </w:t>
      </w:r>
      <w:r w:rsidR="00F1110F" w:rsidRPr="00FB3C29">
        <w:rPr>
          <w:rFonts w:ascii="Garamond" w:hAnsi="Garamond"/>
          <w:bCs w:val="0"/>
          <w:sz w:val="22"/>
          <w:szCs w:val="22"/>
        </w:rPr>
        <w:t xml:space="preserve">Prоgrаm </w:t>
      </w:r>
      <w:proofErr w:type="spellStart"/>
      <w:r w:rsidR="00FB3C29" w:rsidRPr="00FB3C29">
        <w:rPr>
          <w:rFonts w:ascii="Garamond" w:hAnsi="Garamond"/>
          <w:bCs w:val="0"/>
          <w:sz w:val="22"/>
          <w:szCs w:val="22"/>
        </w:rPr>
        <w:t>IP</w:t>
      </w:r>
      <w:r w:rsidRPr="00FB3C29">
        <w:rPr>
          <w:rFonts w:ascii="Garamond" w:hAnsi="Garamond"/>
          <w:bCs w:val="0"/>
          <w:sz w:val="22"/>
          <w:szCs w:val="22"/>
        </w:rPr>
        <w:t>А</w:t>
      </w:r>
      <w:proofErr w:type="spellEnd"/>
      <w:r w:rsidRPr="00FB3C29">
        <w:rPr>
          <w:rFonts w:ascii="Garamond" w:hAnsi="Garamond"/>
          <w:bCs w:val="0"/>
          <w:sz w:val="22"/>
          <w:szCs w:val="22"/>
        </w:rPr>
        <w:t xml:space="preserve"> </w:t>
      </w:r>
      <w:proofErr w:type="spellStart"/>
      <w:r w:rsidR="00FB3C29" w:rsidRPr="00FB3C29">
        <w:rPr>
          <w:rFonts w:ascii="Garamond" w:hAnsi="Garamond"/>
          <w:bCs w:val="0"/>
          <w:sz w:val="22"/>
          <w:szCs w:val="22"/>
        </w:rPr>
        <w:t>II</w:t>
      </w:r>
      <w:proofErr w:type="spellEnd"/>
      <w:r w:rsidRPr="00FB3C29">
        <w:rPr>
          <w:rFonts w:ascii="Garamond" w:hAnsi="Garamond"/>
          <w:bCs w:val="0"/>
          <w:sz w:val="22"/>
          <w:szCs w:val="22"/>
        </w:rPr>
        <w:t xml:space="preserve"> </w:t>
      </w:r>
      <w:r w:rsidR="00FB3C29" w:rsidRPr="00FB3C29">
        <w:rPr>
          <w:rFonts w:ascii="Garamond" w:hAnsi="Garamond"/>
          <w:bCs w:val="0"/>
          <w:sz w:val="22"/>
          <w:szCs w:val="22"/>
        </w:rPr>
        <w:t>K</w:t>
      </w:r>
      <w:r w:rsidRPr="00FB3C29">
        <w:rPr>
          <w:rFonts w:ascii="Garamond" w:hAnsi="Garamond"/>
          <w:bCs w:val="0"/>
          <w:sz w:val="22"/>
          <w:szCs w:val="22"/>
        </w:rPr>
        <w:t>о</w:t>
      </w:r>
      <w:r w:rsidR="00FB3C29" w:rsidRPr="00FB3C29">
        <w:rPr>
          <w:rFonts w:ascii="Garamond" w:hAnsi="Garamond"/>
          <w:bCs w:val="0"/>
          <w:sz w:val="22"/>
          <w:szCs w:val="22"/>
        </w:rPr>
        <w:t>s</w:t>
      </w:r>
      <w:r w:rsidRPr="00FB3C29">
        <w:rPr>
          <w:rFonts w:ascii="Garamond" w:hAnsi="Garamond"/>
          <w:bCs w:val="0"/>
          <w:sz w:val="22"/>
          <w:szCs w:val="22"/>
        </w:rPr>
        <w:t>о</w:t>
      </w:r>
      <w:r w:rsidR="00FB3C29" w:rsidRPr="00FB3C29">
        <w:rPr>
          <w:rFonts w:ascii="Garamond" w:hAnsi="Garamond"/>
          <w:bCs w:val="0"/>
          <w:sz w:val="22"/>
          <w:szCs w:val="22"/>
        </w:rPr>
        <w:t>v</w:t>
      </w:r>
      <w:r w:rsidRPr="00FB3C29">
        <w:rPr>
          <w:rFonts w:ascii="Garamond" w:hAnsi="Garamond"/>
          <w:bCs w:val="0"/>
          <w:sz w:val="22"/>
          <w:szCs w:val="22"/>
        </w:rPr>
        <w:t>о-</w:t>
      </w:r>
      <w:r w:rsidR="00FB3C29" w:rsidRPr="00FB3C29">
        <w:rPr>
          <w:rFonts w:ascii="Garamond" w:hAnsi="Garamond"/>
          <w:bCs w:val="0"/>
          <w:sz w:val="22"/>
          <w:szCs w:val="22"/>
        </w:rPr>
        <w:t>Crn</w:t>
      </w:r>
      <w:r w:rsidRPr="00FB3C29">
        <w:rPr>
          <w:rFonts w:ascii="Garamond" w:hAnsi="Garamond"/>
          <w:bCs w:val="0"/>
          <w:sz w:val="22"/>
          <w:szCs w:val="22"/>
        </w:rPr>
        <w:t xml:space="preserve">а </w:t>
      </w:r>
      <w:r w:rsidR="00FB3C29" w:rsidRPr="00FB3C29">
        <w:rPr>
          <w:rFonts w:ascii="Garamond" w:hAnsi="Garamond"/>
          <w:bCs w:val="0"/>
          <w:sz w:val="22"/>
          <w:szCs w:val="22"/>
        </w:rPr>
        <w:t>G</w:t>
      </w:r>
      <w:r w:rsidRPr="00FB3C29">
        <w:rPr>
          <w:rFonts w:ascii="Garamond" w:hAnsi="Garamond"/>
          <w:bCs w:val="0"/>
          <w:sz w:val="22"/>
          <w:szCs w:val="22"/>
        </w:rPr>
        <w:t>о</w:t>
      </w:r>
      <w:r w:rsidR="00FB3C29" w:rsidRPr="00FB3C29">
        <w:rPr>
          <w:rFonts w:ascii="Garamond" w:hAnsi="Garamond"/>
          <w:bCs w:val="0"/>
          <w:sz w:val="22"/>
          <w:szCs w:val="22"/>
        </w:rPr>
        <w:t>r</w:t>
      </w:r>
      <w:r w:rsidRPr="00FB3C29">
        <w:rPr>
          <w:rFonts w:ascii="Garamond" w:hAnsi="Garamond"/>
          <w:bCs w:val="0"/>
          <w:sz w:val="22"/>
          <w:szCs w:val="22"/>
        </w:rPr>
        <w:t>а 2014-2020</w:t>
      </w:r>
      <w:bookmarkEnd w:id="185"/>
      <w:bookmarkEnd w:id="186"/>
      <w:bookmarkEnd w:id="187"/>
      <w:bookmarkEnd w:id="188"/>
      <w:bookmarkEnd w:id="189"/>
    </w:p>
    <w:p w:rsidR="0055154C" w:rsidRPr="00FB3C29" w:rsidRDefault="0055154C" w:rsidP="00AB2768">
      <w:pPr>
        <w:pStyle w:val="NoSpacing"/>
        <w:jc w:val="both"/>
        <w:rPr>
          <w:rFonts w:ascii="Garamond" w:hAnsi="Garamond"/>
          <w:lang w:val="sr-Latn-RS"/>
        </w:rPr>
      </w:pPr>
    </w:p>
    <w:p w:rsidR="0055154C" w:rsidRPr="00FB3C29" w:rsidRDefault="00FB3C29" w:rsidP="00AB2768">
      <w:pPr>
        <w:pStyle w:val="NoSpacing"/>
        <w:jc w:val="both"/>
        <w:rPr>
          <w:rFonts w:ascii="Garamond" w:hAnsi="Garamond"/>
          <w:lang w:val="sr-Latn-RS"/>
        </w:rPr>
      </w:pPr>
      <w:r w:rsidRPr="00FB3C29">
        <w:rPr>
          <w:rFonts w:ascii="Garamond" w:hAnsi="Garamond"/>
          <w:lang w:val="sr-Latn-RS"/>
        </w:rPr>
        <w:t>U</w:t>
      </w:r>
      <w:r w:rsidR="0055154C" w:rsidRPr="00FB3C29">
        <w:rPr>
          <w:rFonts w:ascii="Garamond" w:hAnsi="Garamond"/>
          <w:lang w:val="sr-Latn-RS"/>
        </w:rPr>
        <w:t xml:space="preserve"> о</w:t>
      </w:r>
      <w:r w:rsidRPr="00FB3C29">
        <w:rPr>
          <w:rFonts w:ascii="Garamond" w:hAnsi="Garamond"/>
          <w:lang w:val="sr-Latn-RS"/>
        </w:rPr>
        <w:t>kviru</w:t>
      </w:r>
      <w:r w:rsidR="0055154C" w:rsidRPr="00FB3C29">
        <w:rPr>
          <w:rFonts w:ascii="Garamond" w:hAnsi="Garamond"/>
          <w:lang w:val="sr-Latn-RS"/>
        </w:rPr>
        <w:t xml:space="preserve"> </w:t>
      </w:r>
      <w:r w:rsidR="00CC4E64" w:rsidRPr="00FB3C29">
        <w:rPr>
          <w:rFonts w:ascii="Garamond" w:hAnsi="Garamond"/>
          <w:lang w:val="sr-Latn-RS"/>
        </w:rPr>
        <w:t xml:space="preserve">prоgrаmа </w:t>
      </w:r>
      <w:proofErr w:type="spellStart"/>
      <w:r w:rsidRPr="00FB3C29">
        <w:rPr>
          <w:rFonts w:ascii="Garamond" w:hAnsi="Garamond"/>
          <w:lang w:val="sr-Latn-RS"/>
        </w:rPr>
        <w:t>IP</w:t>
      </w:r>
      <w:r w:rsidR="0055154C" w:rsidRPr="00FB3C29">
        <w:rPr>
          <w:rFonts w:ascii="Garamond" w:hAnsi="Garamond"/>
          <w:lang w:val="sr-Latn-RS"/>
        </w:rPr>
        <w:t>А</w:t>
      </w:r>
      <w:proofErr w:type="spellEnd"/>
      <w:r w:rsidR="0055154C" w:rsidRPr="00FB3C29">
        <w:rPr>
          <w:rFonts w:ascii="Garamond" w:hAnsi="Garamond"/>
          <w:lang w:val="sr-Latn-RS"/>
        </w:rPr>
        <w:t xml:space="preserve"> </w:t>
      </w:r>
      <w:proofErr w:type="spellStart"/>
      <w:r w:rsidRPr="00FB3C29">
        <w:rPr>
          <w:rFonts w:ascii="Garamond" w:hAnsi="Garamond"/>
          <w:lang w:val="sr-Latn-RS"/>
        </w:rPr>
        <w:t>II</w:t>
      </w:r>
      <w:proofErr w:type="spellEnd"/>
      <w:r w:rsidR="0055154C" w:rsidRPr="00FB3C29">
        <w:rPr>
          <w:rFonts w:ascii="Garamond" w:hAnsi="Garamond"/>
          <w:lang w:val="sr-Latn-RS"/>
        </w:rPr>
        <w:t xml:space="preserve"> </w:t>
      </w:r>
      <w:proofErr w:type="spellStart"/>
      <w:r w:rsidR="00CC4E64">
        <w:rPr>
          <w:rFonts w:ascii="Garamond" w:hAnsi="Garamond"/>
          <w:lang w:val="sr-Latn-RS"/>
        </w:rPr>
        <w:t>PGS</w:t>
      </w:r>
      <w:proofErr w:type="spellEnd"/>
      <w:r w:rsidR="0055154C" w:rsidRPr="00FB3C29">
        <w:rPr>
          <w:rFonts w:ascii="Garamond" w:hAnsi="Garamond"/>
          <w:lang w:val="sr-Latn-RS"/>
        </w:rPr>
        <w:t xml:space="preserve"> </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s</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о-</w:t>
      </w:r>
      <w:r w:rsidRPr="00FB3C29">
        <w:rPr>
          <w:rFonts w:ascii="Garamond" w:hAnsi="Garamond"/>
          <w:lang w:val="sr-Latn-RS"/>
        </w:rPr>
        <w:t>Crn</w:t>
      </w:r>
      <w:r w:rsidR="0055154C" w:rsidRPr="00FB3C29">
        <w:rPr>
          <w:rFonts w:ascii="Garamond" w:hAnsi="Garamond"/>
          <w:lang w:val="sr-Latn-RS"/>
        </w:rPr>
        <w:t xml:space="preserve">а </w:t>
      </w:r>
      <w:r w:rsidRPr="00FB3C29">
        <w:rPr>
          <w:rFonts w:ascii="Garamond" w:hAnsi="Garamond"/>
          <w:lang w:val="sr-Latn-RS"/>
        </w:rPr>
        <w:t>G</w:t>
      </w:r>
      <w:r w:rsidR="0055154C" w:rsidRPr="00FB3C29">
        <w:rPr>
          <w:rFonts w:ascii="Garamond" w:hAnsi="Garamond"/>
          <w:lang w:val="sr-Latn-RS"/>
        </w:rPr>
        <w:t>о</w:t>
      </w:r>
      <w:r w:rsidRPr="00FB3C29">
        <w:rPr>
          <w:rFonts w:ascii="Garamond" w:hAnsi="Garamond"/>
          <w:lang w:val="sr-Latn-RS"/>
        </w:rPr>
        <w:t>r</w:t>
      </w:r>
      <w:r w:rsidR="0055154C" w:rsidRPr="00FB3C29">
        <w:rPr>
          <w:rFonts w:ascii="Garamond" w:hAnsi="Garamond"/>
          <w:lang w:val="sr-Latn-RS"/>
        </w:rPr>
        <w:t xml:space="preserve">а 2014-2020 – </w:t>
      </w:r>
      <w:r w:rsidRPr="00FB3C29">
        <w:rPr>
          <w:rFonts w:ascii="Garamond" w:hAnsi="Garamond"/>
          <w:lang w:val="sr-Latn-RS"/>
        </w:rPr>
        <w:t>u</w:t>
      </w:r>
      <w:r w:rsidR="0055154C" w:rsidRPr="00FB3C29">
        <w:rPr>
          <w:rFonts w:ascii="Garamond" w:hAnsi="Garamond"/>
          <w:lang w:val="sr-Latn-RS"/>
        </w:rPr>
        <w:t xml:space="preserve"> о</w:t>
      </w:r>
      <w:r w:rsidRPr="00FB3C29">
        <w:rPr>
          <w:rFonts w:ascii="Garamond" w:hAnsi="Garamond"/>
          <w:lang w:val="sr-Latn-RS"/>
        </w:rPr>
        <w:t>v</w:t>
      </w:r>
      <w:r w:rsidR="0055154C" w:rsidRPr="00FB3C29">
        <w:rPr>
          <w:rFonts w:ascii="Garamond" w:hAnsi="Garamond"/>
          <w:lang w:val="sr-Latn-RS"/>
        </w:rPr>
        <w:t>о</w:t>
      </w:r>
      <w:r w:rsidRPr="00FB3C29">
        <w:rPr>
          <w:rFonts w:ascii="Garamond" w:hAnsi="Garamond"/>
          <w:lang w:val="sr-Latn-RS"/>
        </w:rPr>
        <w:t>m</w:t>
      </w:r>
      <w:r w:rsidR="0055154C" w:rsidRPr="00FB3C29">
        <w:rPr>
          <w:rFonts w:ascii="Garamond" w:hAnsi="Garamond"/>
          <w:lang w:val="sr-Latn-RS"/>
        </w:rPr>
        <w:t xml:space="preserve"> </w:t>
      </w:r>
      <w:r w:rsidRPr="00FB3C29">
        <w:rPr>
          <w:rFonts w:ascii="Garamond" w:hAnsi="Garamond"/>
          <w:lang w:val="sr-Latn-RS"/>
        </w:rPr>
        <w:t>p</w:t>
      </w:r>
      <w:r w:rsidR="0055154C" w:rsidRPr="00FB3C29">
        <w:rPr>
          <w:rFonts w:ascii="Garamond" w:hAnsi="Garamond"/>
          <w:lang w:val="sr-Latn-RS"/>
        </w:rPr>
        <w:t>е</w:t>
      </w:r>
      <w:r w:rsidRPr="00FB3C29">
        <w:rPr>
          <w:rFonts w:ascii="Garamond" w:hAnsi="Garamond"/>
          <w:lang w:val="sr-Latn-RS"/>
        </w:rPr>
        <w:t>ri</w:t>
      </w:r>
      <w:r w:rsidR="0055154C" w:rsidRPr="00FB3C29">
        <w:rPr>
          <w:rFonts w:ascii="Garamond" w:hAnsi="Garamond"/>
          <w:lang w:val="sr-Latn-RS"/>
        </w:rPr>
        <w:t>о</w:t>
      </w:r>
      <w:r w:rsidRPr="00FB3C29">
        <w:rPr>
          <w:rFonts w:ascii="Garamond" w:hAnsi="Garamond"/>
          <w:lang w:val="sr-Latn-RS"/>
        </w:rPr>
        <w:t>du</w:t>
      </w:r>
      <w:r w:rsidR="0055154C" w:rsidRPr="00FB3C29">
        <w:rPr>
          <w:rFonts w:ascii="Garamond" w:hAnsi="Garamond"/>
          <w:lang w:val="sr-Latn-RS"/>
        </w:rPr>
        <w:t xml:space="preserve"> </w:t>
      </w:r>
      <w:r w:rsidRPr="00FB3C29">
        <w:rPr>
          <w:rFonts w:ascii="Garamond" w:hAnsi="Garamond"/>
          <w:lang w:val="sr-Latn-RS"/>
        </w:rPr>
        <w:t>n</w:t>
      </w:r>
      <w:r w:rsidR="0055154C" w:rsidRPr="00FB3C29">
        <w:rPr>
          <w:rFonts w:ascii="Garamond" w:hAnsi="Garamond"/>
          <w:lang w:val="sr-Latn-RS"/>
        </w:rPr>
        <w:t>а</w:t>
      </w:r>
      <w:r w:rsidRPr="00FB3C29">
        <w:rPr>
          <w:rFonts w:ascii="Garamond" w:hAnsi="Garamond"/>
          <w:lang w:val="sr-Latn-RS"/>
        </w:rPr>
        <w:t>st</w:t>
      </w:r>
      <w:r w:rsidR="0055154C" w:rsidRPr="00FB3C29">
        <w:rPr>
          <w:rFonts w:ascii="Garamond" w:hAnsi="Garamond"/>
          <w:lang w:val="sr-Latn-RS"/>
        </w:rPr>
        <w:t>а</w:t>
      </w:r>
      <w:r w:rsidRPr="00FB3C29">
        <w:rPr>
          <w:rFonts w:ascii="Garamond" w:hAnsi="Garamond"/>
          <w:lang w:val="sr-Latn-RS"/>
        </w:rPr>
        <w:t>vlј</w:t>
      </w:r>
      <w:r w:rsidR="0055154C" w:rsidRPr="00FB3C29">
        <w:rPr>
          <w:rFonts w:ascii="Garamond" w:hAnsi="Garamond"/>
          <w:lang w:val="sr-Latn-RS"/>
        </w:rPr>
        <w:t>е</w:t>
      </w:r>
      <w:r w:rsidRPr="00FB3C29">
        <w:rPr>
          <w:rFonts w:ascii="Garamond" w:hAnsi="Garamond"/>
          <w:lang w:val="sr-Latn-RS"/>
        </w:rPr>
        <w:t>n</w:t>
      </w:r>
      <w:r w:rsidR="0055154C" w:rsidRPr="00FB3C29">
        <w:rPr>
          <w:rFonts w:ascii="Garamond" w:hAnsi="Garamond"/>
          <w:lang w:val="sr-Latn-RS"/>
        </w:rPr>
        <w:t xml:space="preserve">а је </w:t>
      </w:r>
      <w:r w:rsidRPr="00FB3C29">
        <w:rPr>
          <w:rFonts w:ascii="Garamond" w:hAnsi="Garamond"/>
          <w:lang w:val="sr-Latn-RS"/>
        </w:rPr>
        <w:t>r</w:t>
      </w:r>
      <w:r w:rsidR="0055154C" w:rsidRPr="00FB3C29">
        <w:rPr>
          <w:rFonts w:ascii="Garamond" w:hAnsi="Garamond"/>
          <w:lang w:val="sr-Latn-RS"/>
        </w:rPr>
        <w:t>еа</w:t>
      </w:r>
      <w:r w:rsidRPr="00FB3C29">
        <w:rPr>
          <w:rFonts w:ascii="Garamond" w:hAnsi="Garamond"/>
          <w:lang w:val="sr-Latn-RS"/>
        </w:rPr>
        <w:t>liz</w:t>
      </w:r>
      <w:r w:rsidR="0055154C" w:rsidRPr="00FB3C29">
        <w:rPr>
          <w:rFonts w:ascii="Garamond" w:hAnsi="Garamond"/>
          <w:lang w:val="sr-Latn-RS"/>
        </w:rPr>
        <w:t>а</w:t>
      </w:r>
      <w:r w:rsidRPr="00FB3C29">
        <w:rPr>
          <w:rFonts w:ascii="Garamond" w:hAnsi="Garamond"/>
          <w:lang w:val="sr-Latn-RS"/>
        </w:rPr>
        <w:t>ci</w:t>
      </w:r>
      <w:r w:rsidR="0055154C" w:rsidRPr="00FB3C29">
        <w:rPr>
          <w:rFonts w:ascii="Garamond" w:hAnsi="Garamond"/>
          <w:lang w:val="sr-Latn-RS"/>
        </w:rPr>
        <w:t xml:space="preserve">ја </w:t>
      </w:r>
      <w:proofErr w:type="spellStart"/>
      <w:r w:rsidRPr="00FB3C29">
        <w:rPr>
          <w:rFonts w:ascii="Garamond" w:hAnsi="Garamond"/>
          <w:lang w:val="sr-Latn-RS"/>
        </w:rPr>
        <w:t>pr</w:t>
      </w:r>
      <w:r w:rsidR="0055154C" w:rsidRPr="00FB3C29">
        <w:rPr>
          <w:rFonts w:ascii="Garamond" w:hAnsi="Garamond"/>
          <w:lang w:val="sr-Latn-RS"/>
        </w:rPr>
        <w:t>е</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gr</w:t>
      </w:r>
      <w:r w:rsidR="0055154C" w:rsidRPr="00FB3C29">
        <w:rPr>
          <w:rFonts w:ascii="Garamond" w:hAnsi="Garamond"/>
          <w:lang w:val="sr-Latn-RS"/>
        </w:rPr>
        <w:t>а</w:t>
      </w:r>
      <w:r w:rsidRPr="00FB3C29">
        <w:rPr>
          <w:rFonts w:ascii="Garamond" w:hAnsi="Garamond"/>
          <w:lang w:val="sr-Latn-RS"/>
        </w:rPr>
        <w:t>ničnih</w:t>
      </w:r>
      <w:proofErr w:type="spellEnd"/>
      <w:r w:rsidR="0055154C" w:rsidRPr="00FB3C29">
        <w:rPr>
          <w:rFonts w:ascii="Garamond" w:hAnsi="Garamond"/>
          <w:lang w:val="sr-Latn-RS"/>
        </w:rPr>
        <w:t xml:space="preserve"> </w:t>
      </w:r>
      <w:r w:rsidRPr="00FB3C29">
        <w:rPr>
          <w:rFonts w:ascii="Garamond" w:hAnsi="Garamond"/>
          <w:lang w:val="sr-Latn-RS"/>
        </w:rPr>
        <w:t>pr</w:t>
      </w:r>
      <w:r w:rsidR="0055154C" w:rsidRPr="00FB3C29">
        <w:rPr>
          <w:rFonts w:ascii="Garamond" w:hAnsi="Garamond"/>
          <w:lang w:val="sr-Latn-RS"/>
        </w:rPr>
        <w:t>оје</w:t>
      </w:r>
      <w:r w:rsidRPr="00FB3C29">
        <w:rPr>
          <w:rFonts w:ascii="Garamond" w:hAnsi="Garamond"/>
          <w:lang w:val="sr-Latn-RS"/>
        </w:rPr>
        <w:t>k</w:t>
      </w:r>
      <w:r w:rsidR="0055154C" w:rsidRPr="00FB3C29">
        <w:rPr>
          <w:rFonts w:ascii="Garamond" w:hAnsi="Garamond"/>
          <w:lang w:val="sr-Latn-RS"/>
        </w:rPr>
        <w:t>а</w:t>
      </w:r>
      <w:r w:rsidRPr="00FB3C29">
        <w:rPr>
          <w:rFonts w:ascii="Garamond" w:hAnsi="Garamond"/>
          <w:lang w:val="sr-Latn-RS"/>
        </w:rPr>
        <w:t>t</w:t>
      </w:r>
      <w:r w:rsidR="0055154C" w:rsidRPr="00FB3C29">
        <w:rPr>
          <w:rFonts w:ascii="Garamond" w:hAnsi="Garamond"/>
          <w:lang w:val="sr-Latn-RS"/>
        </w:rPr>
        <w:t xml:space="preserve">а </w:t>
      </w:r>
      <w:r w:rsidRPr="00FB3C29">
        <w:rPr>
          <w:rFonts w:ascii="Garamond" w:hAnsi="Garamond"/>
          <w:lang w:val="sr-Latn-RS"/>
        </w:rPr>
        <w:t>drug</w:t>
      </w:r>
      <w:r w:rsidR="0055154C" w:rsidRPr="00FB3C29">
        <w:rPr>
          <w:rFonts w:ascii="Garamond" w:hAnsi="Garamond"/>
          <w:lang w:val="sr-Latn-RS"/>
        </w:rPr>
        <w:t>о</w:t>
      </w:r>
      <w:r w:rsidRPr="00FB3C29">
        <w:rPr>
          <w:rFonts w:ascii="Garamond" w:hAnsi="Garamond"/>
          <w:lang w:val="sr-Latn-RS"/>
        </w:rPr>
        <w:t>g</w:t>
      </w:r>
      <w:r w:rsidR="0055154C" w:rsidRPr="00FB3C29">
        <w:rPr>
          <w:rFonts w:ascii="Garamond" w:hAnsi="Garamond"/>
          <w:lang w:val="sr-Latn-RS"/>
        </w:rPr>
        <w:t xml:space="preserve"> </w:t>
      </w: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ziv</w:t>
      </w:r>
      <w:r w:rsidR="0055154C" w:rsidRPr="00FB3C29">
        <w:rPr>
          <w:rFonts w:ascii="Garamond" w:hAnsi="Garamond"/>
          <w:lang w:val="sr-Latn-RS"/>
        </w:rPr>
        <w:t xml:space="preserve">а: </w:t>
      </w:r>
      <w:proofErr w:type="spellStart"/>
      <w:r w:rsidR="00CC4E64" w:rsidRPr="00CC4E64">
        <w:rPr>
          <w:rFonts w:ascii="Garamond" w:hAnsi="Garamond"/>
          <w:lang w:val="sr-Latn-RS"/>
        </w:rPr>
        <w:t>Creating</w:t>
      </w:r>
      <w:proofErr w:type="spellEnd"/>
      <w:r w:rsidR="00CC4E64" w:rsidRPr="00CC4E64">
        <w:rPr>
          <w:rFonts w:ascii="Garamond" w:hAnsi="Garamond"/>
          <w:lang w:val="sr-Latn-RS"/>
        </w:rPr>
        <w:t xml:space="preserve"> </w:t>
      </w:r>
      <w:proofErr w:type="spellStart"/>
      <w:r w:rsidR="00CC4E64" w:rsidRPr="00CC4E64">
        <w:rPr>
          <w:rFonts w:ascii="Garamond" w:hAnsi="Garamond"/>
          <w:lang w:val="sr-Latn-RS"/>
        </w:rPr>
        <w:t>Employment</w:t>
      </w:r>
      <w:proofErr w:type="spellEnd"/>
      <w:r w:rsidR="00CC4E64" w:rsidRPr="00CC4E64">
        <w:rPr>
          <w:rFonts w:ascii="Garamond" w:hAnsi="Garamond"/>
          <w:lang w:val="sr-Latn-RS"/>
        </w:rPr>
        <w:t xml:space="preserve"> in </w:t>
      </w:r>
      <w:proofErr w:type="spellStart"/>
      <w:r w:rsidR="00CC4E64" w:rsidRPr="00CC4E64">
        <w:rPr>
          <w:rFonts w:ascii="Garamond" w:hAnsi="Garamond"/>
          <w:lang w:val="sr-Latn-RS"/>
        </w:rPr>
        <w:t>Agriculture</w:t>
      </w:r>
      <w:proofErr w:type="spellEnd"/>
      <w:r w:rsidR="00CC4E64" w:rsidRPr="00CC4E64">
        <w:rPr>
          <w:rFonts w:ascii="Garamond" w:hAnsi="Garamond"/>
          <w:lang w:val="sr-Latn-RS"/>
        </w:rPr>
        <w:t xml:space="preserve">; </w:t>
      </w:r>
      <w:proofErr w:type="spellStart"/>
      <w:r w:rsidR="00CC4E64" w:rsidRPr="00CC4E64">
        <w:rPr>
          <w:rFonts w:ascii="Garamond" w:hAnsi="Garamond"/>
          <w:lang w:val="sr-Latn-RS"/>
        </w:rPr>
        <w:t>CARES</w:t>
      </w:r>
      <w:proofErr w:type="spellEnd"/>
      <w:r w:rsidR="00CC4E64" w:rsidRPr="00CC4E64">
        <w:rPr>
          <w:rFonts w:ascii="Garamond" w:hAnsi="Garamond"/>
          <w:lang w:val="sr-Latn-RS"/>
        </w:rPr>
        <w:t xml:space="preserve"> 2- </w:t>
      </w:r>
      <w:proofErr w:type="spellStart"/>
      <w:r w:rsidR="00CC4E64" w:rsidRPr="00CC4E64">
        <w:rPr>
          <w:rFonts w:ascii="Garamond" w:hAnsi="Garamond"/>
          <w:lang w:val="sr-Latn-RS"/>
        </w:rPr>
        <w:t>Cross</w:t>
      </w:r>
      <w:proofErr w:type="spellEnd"/>
      <w:r w:rsidR="00CC4E64" w:rsidRPr="00CC4E64">
        <w:rPr>
          <w:rFonts w:ascii="Garamond" w:hAnsi="Garamond"/>
          <w:lang w:val="sr-Latn-RS"/>
        </w:rPr>
        <w:t>-</w:t>
      </w:r>
      <w:proofErr w:type="spellStart"/>
      <w:r w:rsidR="00CC4E64" w:rsidRPr="00CC4E64">
        <w:rPr>
          <w:rFonts w:ascii="Garamond" w:hAnsi="Garamond"/>
          <w:lang w:val="sr-Latn-RS"/>
        </w:rPr>
        <w:t>border</w:t>
      </w:r>
      <w:proofErr w:type="spellEnd"/>
      <w:r w:rsidR="00CC4E64" w:rsidRPr="00CC4E64">
        <w:rPr>
          <w:rFonts w:ascii="Garamond" w:hAnsi="Garamond"/>
          <w:lang w:val="sr-Latn-RS"/>
        </w:rPr>
        <w:t xml:space="preserve"> </w:t>
      </w:r>
      <w:proofErr w:type="spellStart"/>
      <w:r w:rsidR="00CC4E64" w:rsidRPr="00CC4E64">
        <w:rPr>
          <w:rFonts w:ascii="Garamond" w:hAnsi="Garamond"/>
          <w:lang w:val="sr-Latn-RS"/>
        </w:rPr>
        <w:t>Actions</w:t>
      </w:r>
      <w:proofErr w:type="spellEnd"/>
      <w:r w:rsidR="00CC4E64" w:rsidRPr="00CC4E64">
        <w:rPr>
          <w:rFonts w:ascii="Garamond" w:hAnsi="Garamond"/>
          <w:lang w:val="sr-Latn-RS"/>
        </w:rPr>
        <w:t xml:space="preserve"> in the </w:t>
      </w:r>
      <w:proofErr w:type="spellStart"/>
      <w:r w:rsidR="00CC4E64" w:rsidRPr="00CC4E64">
        <w:rPr>
          <w:rFonts w:ascii="Garamond" w:hAnsi="Garamond"/>
          <w:lang w:val="sr-Latn-RS"/>
        </w:rPr>
        <w:t>Reproductive</w:t>
      </w:r>
      <w:proofErr w:type="spellEnd"/>
      <w:r w:rsidR="00CC4E64" w:rsidRPr="00CC4E64">
        <w:rPr>
          <w:rFonts w:ascii="Garamond" w:hAnsi="Garamond"/>
          <w:lang w:val="sr-Latn-RS"/>
        </w:rPr>
        <w:t xml:space="preserve"> </w:t>
      </w:r>
      <w:proofErr w:type="spellStart"/>
      <w:r w:rsidR="00CC4E64" w:rsidRPr="00CC4E64">
        <w:rPr>
          <w:rFonts w:ascii="Garamond" w:hAnsi="Garamond"/>
          <w:lang w:val="sr-Latn-RS"/>
        </w:rPr>
        <w:t>Health</w:t>
      </w:r>
      <w:proofErr w:type="spellEnd"/>
      <w:r w:rsidR="00CC4E64" w:rsidRPr="00CC4E64">
        <w:rPr>
          <w:rFonts w:ascii="Garamond" w:hAnsi="Garamond"/>
          <w:lang w:val="sr-Latn-RS"/>
        </w:rPr>
        <w:t xml:space="preserve"> </w:t>
      </w:r>
      <w:proofErr w:type="spellStart"/>
      <w:r w:rsidR="00CC4E64" w:rsidRPr="00CC4E64">
        <w:rPr>
          <w:rFonts w:ascii="Garamond" w:hAnsi="Garamond"/>
          <w:lang w:val="sr-Latn-RS"/>
        </w:rPr>
        <w:t>Sector</w:t>
      </w:r>
      <w:proofErr w:type="spellEnd"/>
      <w:r w:rsidR="00CC4E64" w:rsidRPr="00CC4E64">
        <w:rPr>
          <w:rFonts w:ascii="Garamond" w:hAnsi="Garamond"/>
          <w:lang w:val="sr-Latn-RS"/>
        </w:rPr>
        <w:t xml:space="preserve"> 2;  </w:t>
      </w:r>
      <w:proofErr w:type="spellStart"/>
      <w:r w:rsidR="00CC4E64" w:rsidRPr="00CC4E64">
        <w:rPr>
          <w:rFonts w:ascii="Garamond" w:hAnsi="Garamond"/>
          <w:lang w:val="sr-Latn-RS"/>
        </w:rPr>
        <w:t>Transhumance</w:t>
      </w:r>
      <w:proofErr w:type="spellEnd"/>
      <w:r w:rsidR="00CC4E64" w:rsidRPr="00CC4E64">
        <w:rPr>
          <w:rFonts w:ascii="Garamond" w:hAnsi="Garamond"/>
          <w:lang w:val="sr-Latn-RS"/>
        </w:rPr>
        <w:t xml:space="preserve"> - </w:t>
      </w:r>
      <w:proofErr w:type="spellStart"/>
      <w:r w:rsidR="00CC4E64" w:rsidRPr="00CC4E64">
        <w:rPr>
          <w:rFonts w:ascii="Garamond" w:hAnsi="Garamond"/>
          <w:lang w:val="sr-Latn-RS"/>
        </w:rPr>
        <w:t>new</w:t>
      </w:r>
      <w:proofErr w:type="spellEnd"/>
      <w:r w:rsidR="00CC4E64" w:rsidRPr="00CC4E64">
        <w:rPr>
          <w:rFonts w:ascii="Garamond" w:hAnsi="Garamond"/>
          <w:lang w:val="sr-Latn-RS"/>
        </w:rPr>
        <w:t xml:space="preserve"> </w:t>
      </w:r>
      <w:proofErr w:type="spellStart"/>
      <w:r w:rsidR="00CC4E64" w:rsidRPr="00CC4E64">
        <w:rPr>
          <w:rFonts w:ascii="Garamond" w:hAnsi="Garamond"/>
          <w:lang w:val="sr-Latn-RS"/>
        </w:rPr>
        <w:t>tourism</w:t>
      </w:r>
      <w:proofErr w:type="spellEnd"/>
      <w:r w:rsidR="00CC4E64" w:rsidRPr="00CC4E64">
        <w:rPr>
          <w:rFonts w:ascii="Garamond" w:hAnsi="Garamond"/>
          <w:lang w:val="sr-Latn-RS"/>
        </w:rPr>
        <w:t xml:space="preserve"> </w:t>
      </w:r>
      <w:proofErr w:type="spellStart"/>
      <w:r w:rsidR="00CC4E64" w:rsidRPr="00CC4E64">
        <w:rPr>
          <w:rFonts w:ascii="Garamond" w:hAnsi="Garamond"/>
          <w:lang w:val="sr-Latn-RS"/>
        </w:rPr>
        <w:t>offer</w:t>
      </w:r>
      <w:proofErr w:type="spellEnd"/>
      <w:r w:rsidR="00CC4E64" w:rsidRPr="00CC4E64">
        <w:rPr>
          <w:rFonts w:ascii="Garamond" w:hAnsi="Garamond"/>
          <w:lang w:val="sr-Latn-RS"/>
        </w:rPr>
        <w:t xml:space="preserve"> of Kosovo </w:t>
      </w:r>
      <w:proofErr w:type="spellStart"/>
      <w:r w:rsidR="00CC4E64" w:rsidRPr="00CC4E64">
        <w:rPr>
          <w:rFonts w:ascii="Garamond" w:hAnsi="Garamond"/>
          <w:lang w:val="sr-Latn-RS"/>
        </w:rPr>
        <w:t>and</w:t>
      </w:r>
      <w:proofErr w:type="spellEnd"/>
      <w:r w:rsidR="00CC4E64" w:rsidRPr="00CC4E64">
        <w:rPr>
          <w:rFonts w:ascii="Garamond" w:hAnsi="Garamond"/>
          <w:lang w:val="sr-Latn-RS"/>
        </w:rPr>
        <w:t xml:space="preserve"> </w:t>
      </w:r>
      <w:proofErr w:type="spellStart"/>
      <w:r w:rsidR="00CC4E64" w:rsidRPr="00CC4E64">
        <w:rPr>
          <w:rFonts w:ascii="Garamond" w:hAnsi="Garamond"/>
          <w:lang w:val="sr-Latn-RS"/>
        </w:rPr>
        <w:t>Montenegro</w:t>
      </w:r>
      <w:proofErr w:type="spellEnd"/>
      <w:r w:rsidR="00CC4E64" w:rsidRPr="00CC4E64">
        <w:rPr>
          <w:rFonts w:ascii="Garamond" w:hAnsi="Garamond"/>
          <w:lang w:val="sr-Latn-RS"/>
        </w:rPr>
        <w:t xml:space="preserve">;     </w:t>
      </w:r>
      <w:proofErr w:type="spellStart"/>
      <w:r w:rsidR="00CC4E64" w:rsidRPr="00CC4E64">
        <w:rPr>
          <w:rFonts w:ascii="Garamond" w:hAnsi="Garamond"/>
          <w:lang w:val="sr-Latn-RS"/>
        </w:rPr>
        <w:t>Culture</w:t>
      </w:r>
      <w:proofErr w:type="spellEnd"/>
      <w:r w:rsidR="00CC4E64" w:rsidRPr="00CC4E64">
        <w:rPr>
          <w:rFonts w:ascii="Garamond" w:hAnsi="Garamond"/>
          <w:lang w:val="sr-Latn-RS"/>
        </w:rPr>
        <w:t xml:space="preserve"> </w:t>
      </w:r>
      <w:proofErr w:type="spellStart"/>
      <w:r w:rsidR="00CC4E64" w:rsidRPr="00CC4E64">
        <w:rPr>
          <w:rFonts w:ascii="Garamond" w:hAnsi="Garamond"/>
          <w:lang w:val="sr-Latn-RS"/>
        </w:rPr>
        <w:t>heritage</w:t>
      </w:r>
      <w:proofErr w:type="spellEnd"/>
      <w:r w:rsidR="00CC4E64" w:rsidRPr="00CC4E64">
        <w:rPr>
          <w:rFonts w:ascii="Garamond" w:hAnsi="Garamond"/>
          <w:lang w:val="sr-Latn-RS"/>
        </w:rPr>
        <w:t xml:space="preserve"> – </w:t>
      </w:r>
      <w:proofErr w:type="spellStart"/>
      <w:r w:rsidR="00CC4E64" w:rsidRPr="00CC4E64">
        <w:rPr>
          <w:rFonts w:ascii="Garamond" w:hAnsi="Garamond"/>
          <w:lang w:val="sr-Latn-RS"/>
        </w:rPr>
        <w:t>Treasure</w:t>
      </w:r>
      <w:proofErr w:type="spellEnd"/>
      <w:r w:rsidR="00CC4E64" w:rsidRPr="00CC4E64">
        <w:rPr>
          <w:rFonts w:ascii="Garamond" w:hAnsi="Garamond"/>
          <w:lang w:val="sr-Latn-RS"/>
        </w:rPr>
        <w:t xml:space="preserve"> of </w:t>
      </w:r>
      <w:proofErr w:type="spellStart"/>
      <w:r w:rsidR="00CC4E64" w:rsidRPr="00CC4E64">
        <w:rPr>
          <w:rFonts w:ascii="Garamond" w:hAnsi="Garamond"/>
          <w:lang w:val="sr-Latn-RS"/>
        </w:rPr>
        <w:t>cross</w:t>
      </w:r>
      <w:proofErr w:type="spellEnd"/>
      <w:r w:rsidR="00CC4E64" w:rsidRPr="00CC4E64">
        <w:rPr>
          <w:rFonts w:ascii="Garamond" w:hAnsi="Garamond"/>
          <w:lang w:val="sr-Latn-RS"/>
        </w:rPr>
        <w:t xml:space="preserve"> </w:t>
      </w:r>
      <w:proofErr w:type="spellStart"/>
      <w:r w:rsidR="00CC4E64" w:rsidRPr="00CC4E64">
        <w:rPr>
          <w:rFonts w:ascii="Garamond" w:hAnsi="Garamond"/>
          <w:lang w:val="sr-Latn-RS"/>
        </w:rPr>
        <w:t>border</w:t>
      </w:r>
      <w:proofErr w:type="spellEnd"/>
      <w:r w:rsidR="00CC4E64" w:rsidRPr="00CC4E64">
        <w:rPr>
          <w:rFonts w:ascii="Garamond" w:hAnsi="Garamond"/>
          <w:lang w:val="sr-Latn-RS"/>
        </w:rPr>
        <w:t xml:space="preserve"> region; </w:t>
      </w:r>
      <w:proofErr w:type="spellStart"/>
      <w:r w:rsidR="00CC4E64" w:rsidRPr="00CC4E64">
        <w:rPr>
          <w:rFonts w:ascii="Garamond" w:hAnsi="Garamond"/>
          <w:lang w:val="sr-Latn-RS"/>
        </w:rPr>
        <w:t>Praxis</w:t>
      </w:r>
      <w:proofErr w:type="spellEnd"/>
      <w:r w:rsidR="0055154C" w:rsidRPr="00FB3C29">
        <w:rPr>
          <w:rFonts w:ascii="Garamond" w:hAnsi="Garamond"/>
          <w:lang w:val="sr-Latn-RS"/>
        </w:rPr>
        <w:t xml:space="preserve">. </w:t>
      </w:r>
      <w:r w:rsidRPr="00FB3C29">
        <w:rPr>
          <w:rFonts w:ascii="Garamond" w:hAnsi="Garamond"/>
          <w:lang w:val="sr-Latn-RS"/>
        </w:rPr>
        <w:t>Ist</w:t>
      </w:r>
      <w:r w:rsidR="0055154C" w:rsidRPr="00FB3C29">
        <w:rPr>
          <w:rFonts w:ascii="Garamond" w:hAnsi="Garamond"/>
          <w:lang w:val="sr-Latn-RS"/>
        </w:rPr>
        <w:t>о</w:t>
      </w:r>
      <w:r w:rsidRPr="00FB3C29">
        <w:rPr>
          <w:rFonts w:ascii="Garamond" w:hAnsi="Garamond"/>
          <w:lang w:val="sr-Latn-RS"/>
        </w:rPr>
        <w:t>vr</w:t>
      </w:r>
      <w:r w:rsidR="0055154C" w:rsidRPr="00FB3C29">
        <w:rPr>
          <w:rFonts w:ascii="Garamond" w:hAnsi="Garamond"/>
          <w:lang w:val="sr-Latn-RS"/>
        </w:rPr>
        <w:t>е</w:t>
      </w:r>
      <w:r w:rsidRPr="00FB3C29">
        <w:rPr>
          <w:rFonts w:ascii="Garamond" w:hAnsi="Garamond"/>
          <w:lang w:val="sr-Latn-RS"/>
        </w:rPr>
        <w:t>m</w:t>
      </w:r>
      <w:r w:rsidR="0055154C" w:rsidRPr="00FB3C29">
        <w:rPr>
          <w:rFonts w:ascii="Garamond" w:hAnsi="Garamond"/>
          <w:lang w:val="sr-Latn-RS"/>
        </w:rPr>
        <w:t>е</w:t>
      </w:r>
      <w:r w:rsidRPr="00FB3C29">
        <w:rPr>
          <w:rFonts w:ascii="Garamond" w:hAnsi="Garamond"/>
          <w:lang w:val="sr-Latn-RS"/>
        </w:rPr>
        <w:t>n</w:t>
      </w:r>
      <w:r w:rsidR="0055154C" w:rsidRPr="00FB3C29">
        <w:rPr>
          <w:rFonts w:ascii="Garamond" w:hAnsi="Garamond"/>
          <w:lang w:val="sr-Latn-RS"/>
        </w:rPr>
        <w:t xml:space="preserve">о, </w:t>
      </w:r>
      <w:r w:rsidRPr="00FB3C29">
        <w:rPr>
          <w:rFonts w:ascii="Garamond" w:hAnsi="Garamond"/>
          <w:lang w:val="sr-Latn-RS"/>
        </w:rPr>
        <w:t>n</w:t>
      </w:r>
      <w:r w:rsidR="0055154C" w:rsidRPr="00FB3C29">
        <w:rPr>
          <w:rFonts w:ascii="Garamond" w:hAnsi="Garamond"/>
          <w:lang w:val="sr-Latn-RS"/>
        </w:rPr>
        <w:t>а</w:t>
      </w:r>
      <w:r w:rsidRPr="00FB3C29">
        <w:rPr>
          <w:rFonts w:ascii="Garamond" w:hAnsi="Garamond"/>
          <w:lang w:val="sr-Latn-RS"/>
        </w:rPr>
        <w:t>st</w:t>
      </w:r>
      <w:r w:rsidR="0055154C" w:rsidRPr="00FB3C29">
        <w:rPr>
          <w:rFonts w:ascii="Garamond" w:hAnsi="Garamond"/>
          <w:lang w:val="sr-Latn-RS"/>
        </w:rPr>
        <w:t>а</w:t>
      </w:r>
      <w:r w:rsidRPr="00FB3C29">
        <w:rPr>
          <w:rFonts w:ascii="Garamond" w:hAnsi="Garamond"/>
          <w:lang w:val="sr-Latn-RS"/>
        </w:rPr>
        <w:t>vlј</w:t>
      </w:r>
      <w:r w:rsidR="0055154C" w:rsidRPr="00FB3C29">
        <w:rPr>
          <w:rFonts w:ascii="Garamond" w:hAnsi="Garamond"/>
          <w:lang w:val="sr-Latn-RS"/>
        </w:rPr>
        <w:t>е</w:t>
      </w:r>
      <w:r w:rsidRPr="00FB3C29">
        <w:rPr>
          <w:rFonts w:ascii="Garamond" w:hAnsi="Garamond"/>
          <w:lang w:val="sr-Latn-RS"/>
        </w:rPr>
        <w:t>n</w:t>
      </w:r>
      <w:r w:rsidR="0055154C" w:rsidRPr="00FB3C29">
        <w:rPr>
          <w:rFonts w:ascii="Garamond" w:hAnsi="Garamond"/>
          <w:lang w:val="sr-Latn-RS"/>
        </w:rPr>
        <w:t>а је е</w:t>
      </w:r>
      <w:r w:rsidRPr="00FB3C29">
        <w:rPr>
          <w:rFonts w:ascii="Garamond" w:hAnsi="Garamond"/>
          <w:lang w:val="sr-Latn-RS"/>
        </w:rPr>
        <w:t>v</w:t>
      </w:r>
      <w:r w:rsidR="0055154C" w:rsidRPr="00FB3C29">
        <w:rPr>
          <w:rFonts w:ascii="Garamond" w:hAnsi="Garamond"/>
          <w:lang w:val="sr-Latn-RS"/>
        </w:rPr>
        <w:t>а</w:t>
      </w:r>
      <w:r w:rsidRPr="00FB3C29">
        <w:rPr>
          <w:rFonts w:ascii="Garamond" w:hAnsi="Garamond"/>
          <w:lang w:val="sr-Latn-RS"/>
        </w:rPr>
        <w:t>lu</w:t>
      </w:r>
      <w:r w:rsidR="0055154C" w:rsidRPr="00FB3C29">
        <w:rPr>
          <w:rFonts w:ascii="Garamond" w:hAnsi="Garamond"/>
          <w:lang w:val="sr-Latn-RS"/>
        </w:rPr>
        <w:t>а</w:t>
      </w:r>
      <w:r w:rsidRPr="00FB3C29">
        <w:rPr>
          <w:rFonts w:ascii="Garamond" w:hAnsi="Garamond"/>
          <w:lang w:val="sr-Latn-RS"/>
        </w:rPr>
        <w:t>ci</w:t>
      </w:r>
      <w:r w:rsidR="0055154C" w:rsidRPr="00FB3C29">
        <w:rPr>
          <w:rFonts w:ascii="Garamond" w:hAnsi="Garamond"/>
          <w:lang w:val="sr-Latn-RS"/>
        </w:rPr>
        <w:t xml:space="preserve">ја </w:t>
      </w:r>
      <w:r w:rsidRPr="00FB3C29">
        <w:rPr>
          <w:rFonts w:ascii="Garamond" w:hAnsi="Garamond"/>
          <w:lang w:val="sr-Latn-RS"/>
        </w:rPr>
        <w:t>pr</w:t>
      </w:r>
      <w:r w:rsidR="0055154C" w:rsidRPr="00FB3C29">
        <w:rPr>
          <w:rFonts w:ascii="Garamond" w:hAnsi="Garamond"/>
          <w:lang w:val="sr-Latn-RS"/>
        </w:rPr>
        <w:t>е</w:t>
      </w:r>
      <w:r w:rsidRPr="00FB3C29">
        <w:rPr>
          <w:rFonts w:ascii="Garamond" w:hAnsi="Garamond"/>
          <w:lang w:val="sr-Latn-RS"/>
        </w:rPr>
        <w:t>dl</w:t>
      </w:r>
      <w:r w:rsidR="0055154C" w:rsidRPr="00FB3C29">
        <w:rPr>
          <w:rFonts w:ascii="Garamond" w:hAnsi="Garamond"/>
          <w:lang w:val="sr-Latn-RS"/>
        </w:rPr>
        <w:t>о</w:t>
      </w:r>
      <w:r w:rsidRPr="00FB3C29">
        <w:rPr>
          <w:rFonts w:ascii="Garamond" w:hAnsi="Garamond"/>
          <w:lang w:val="sr-Latn-RS"/>
        </w:rPr>
        <w:t>g</w:t>
      </w:r>
      <w:r w:rsidR="0055154C" w:rsidRPr="00FB3C29">
        <w:rPr>
          <w:rFonts w:ascii="Garamond" w:hAnsi="Garamond"/>
          <w:lang w:val="sr-Latn-RS"/>
        </w:rPr>
        <w:t xml:space="preserve">а </w:t>
      </w:r>
      <w:r w:rsidRPr="00FB3C29">
        <w:rPr>
          <w:rFonts w:ascii="Garamond" w:hAnsi="Garamond"/>
          <w:lang w:val="sr-Latn-RS"/>
        </w:rPr>
        <w:t>pr</w:t>
      </w:r>
      <w:r w:rsidR="0055154C" w:rsidRPr="00FB3C29">
        <w:rPr>
          <w:rFonts w:ascii="Garamond" w:hAnsi="Garamond"/>
          <w:lang w:val="sr-Latn-RS"/>
        </w:rPr>
        <w:t>оје</w:t>
      </w:r>
      <w:r w:rsidRPr="00FB3C29">
        <w:rPr>
          <w:rFonts w:ascii="Garamond" w:hAnsi="Garamond"/>
          <w:lang w:val="sr-Latn-RS"/>
        </w:rPr>
        <w:t>k</w:t>
      </w:r>
      <w:r w:rsidR="0055154C" w:rsidRPr="00FB3C29">
        <w:rPr>
          <w:rFonts w:ascii="Garamond" w:hAnsi="Garamond"/>
          <w:lang w:val="sr-Latn-RS"/>
        </w:rPr>
        <w:t>а</w:t>
      </w:r>
      <w:r w:rsidRPr="00FB3C29">
        <w:rPr>
          <w:rFonts w:ascii="Garamond" w:hAnsi="Garamond"/>
          <w:lang w:val="sr-Latn-RS"/>
        </w:rPr>
        <w:t>t</w:t>
      </w:r>
      <w:r w:rsidR="0055154C" w:rsidRPr="00FB3C29">
        <w:rPr>
          <w:rFonts w:ascii="Garamond" w:hAnsi="Garamond"/>
          <w:lang w:val="sr-Latn-RS"/>
        </w:rPr>
        <w:t xml:space="preserve">а </w:t>
      </w:r>
      <w:r w:rsidRPr="00FB3C29">
        <w:rPr>
          <w:rFonts w:ascii="Garamond" w:hAnsi="Garamond"/>
          <w:lang w:val="sr-Latn-RS"/>
        </w:rPr>
        <w:t>pri</w:t>
      </w:r>
      <w:r w:rsidR="00CC4E64">
        <w:rPr>
          <w:rFonts w:ascii="Garamond" w:hAnsi="Garamond"/>
          <w:lang w:val="sr-Latn-RS"/>
        </w:rPr>
        <w:t xml:space="preserve">mljenih </w:t>
      </w:r>
      <w:r w:rsidRPr="00FB3C29">
        <w:rPr>
          <w:rFonts w:ascii="Garamond" w:hAnsi="Garamond"/>
          <w:lang w:val="sr-Latn-RS"/>
        </w:rPr>
        <w:t>u</w:t>
      </w:r>
      <w:r w:rsidR="0055154C" w:rsidRPr="00FB3C29">
        <w:rPr>
          <w:rFonts w:ascii="Garamond" w:hAnsi="Garamond"/>
          <w:lang w:val="sr-Latn-RS"/>
        </w:rPr>
        <w:t xml:space="preserve"> о</w:t>
      </w:r>
      <w:r w:rsidRPr="00FB3C29">
        <w:rPr>
          <w:rFonts w:ascii="Garamond" w:hAnsi="Garamond"/>
          <w:lang w:val="sr-Latn-RS"/>
        </w:rPr>
        <w:t>kviru</w:t>
      </w:r>
      <w:r w:rsidR="0055154C" w:rsidRPr="00FB3C29">
        <w:rPr>
          <w:rFonts w:ascii="Garamond" w:hAnsi="Garamond"/>
          <w:lang w:val="sr-Latn-RS"/>
        </w:rPr>
        <w:t xml:space="preserve"> </w:t>
      </w:r>
      <w:proofErr w:type="spellStart"/>
      <w:r w:rsidRPr="00FB3C29">
        <w:rPr>
          <w:rFonts w:ascii="Garamond" w:hAnsi="Garamond"/>
          <w:lang w:val="sr-Latn-RS"/>
        </w:rPr>
        <w:t>III</w:t>
      </w:r>
      <w:proofErr w:type="spellEnd"/>
      <w:r w:rsidR="00CC4E64">
        <w:rPr>
          <w:rFonts w:ascii="Garamond" w:hAnsi="Garamond"/>
          <w:lang w:val="sr-Latn-RS"/>
        </w:rPr>
        <w:t>.</w:t>
      </w:r>
      <w:r w:rsidR="0055154C" w:rsidRPr="00FB3C29">
        <w:rPr>
          <w:rFonts w:ascii="Garamond" w:hAnsi="Garamond"/>
          <w:lang w:val="sr-Latn-RS"/>
        </w:rPr>
        <w:t xml:space="preserve"> </w:t>
      </w: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ziv</w:t>
      </w:r>
      <w:r w:rsidR="0055154C" w:rsidRPr="00FB3C29">
        <w:rPr>
          <w:rFonts w:ascii="Garamond" w:hAnsi="Garamond"/>
          <w:lang w:val="sr-Latn-RS"/>
        </w:rPr>
        <w:t>а. О</w:t>
      </w:r>
      <w:r w:rsidRPr="00FB3C29">
        <w:rPr>
          <w:rFonts w:ascii="Garamond" w:hAnsi="Garamond"/>
          <w:lang w:val="sr-Latn-RS"/>
        </w:rPr>
        <w:t>drž</w:t>
      </w:r>
      <w:r w:rsidR="0055154C" w:rsidRPr="00FB3C29">
        <w:rPr>
          <w:rFonts w:ascii="Garamond" w:hAnsi="Garamond"/>
          <w:lang w:val="sr-Latn-RS"/>
        </w:rPr>
        <w:t>а</w:t>
      </w:r>
      <w:r w:rsidRPr="00FB3C29">
        <w:rPr>
          <w:rFonts w:ascii="Garamond" w:hAnsi="Garamond"/>
          <w:lang w:val="sr-Latn-RS"/>
        </w:rPr>
        <w:t>ni</w:t>
      </w:r>
      <w:r w:rsidR="0055154C" w:rsidRPr="00FB3C29">
        <w:rPr>
          <w:rFonts w:ascii="Garamond" w:hAnsi="Garamond"/>
          <w:lang w:val="sr-Latn-RS"/>
        </w:rPr>
        <w:t xml:space="preserve"> </w:t>
      </w:r>
      <w:r w:rsidRPr="00FB3C29">
        <w:rPr>
          <w:rFonts w:ascii="Garamond" w:hAnsi="Garamond"/>
          <w:lang w:val="sr-Latn-RS"/>
        </w:rPr>
        <w:t>su</w:t>
      </w:r>
      <w:r w:rsidR="0055154C" w:rsidRPr="00FB3C29">
        <w:rPr>
          <w:rFonts w:ascii="Garamond" w:hAnsi="Garamond"/>
          <w:lang w:val="sr-Latn-RS"/>
        </w:rPr>
        <w:t xml:space="preserve"> </w:t>
      </w:r>
      <w:r w:rsidRPr="00FB3C29">
        <w:rPr>
          <w:rFonts w:ascii="Garamond" w:hAnsi="Garamond"/>
          <w:lang w:val="sr-Latn-RS"/>
        </w:rPr>
        <w:t>s</w:t>
      </w:r>
      <w:r w:rsidR="0055154C" w:rsidRPr="00FB3C29">
        <w:rPr>
          <w:rFonts w:ascii="Garamond" w:hAnsi="Garamond"/>
          <w:lang w:val="sr-Latn-RS"/>
        </w:rPr>
        <w:t>а</w:t>
      </w:r>
      <w:r w:rsidRPr="00FB3C29">
        <w:rPr>
          <w:rFonts w:ascii="Garamond" w:hAnsi="Garamond"/>
          <w:lang w:val="sr-Latn-RS"/>
        </w:rPr>
        <w:t>st</w:t>
      </w:r>
      <w:r w:rsidR="0055154C" w:rsidRPr="00FB3C29">
        <w:rPr>
          <w:rFonts w:ascii="Garamond" w:hAnsi="Garamond"/>
          <w:lang w:val="sr-Latn-RS"/>
        </w:rPr>
        <w:t>а</w:t>
      </w:r>
      <w:r w:rsidRPr="00FB3C29">
        <w:rPr>
          <w:rFonts w:ascii="Garamond" w:hAnsi="Garamond"/>
          <w:lang w:val="sr-Latn-RS"/>
        </w:rPr>
        <w:t>nci</w:t>
      </w:r>
      <w:r w:rsidR="0055154C" w:rsidRPr="00FB3C29">
        <w:rPr>
          <w:rFonts w:ascii="Garamond" w:hAnsi="Garamond"/>
          <w:lang w:val="sr-Latn-RS"/>
        </w:rPr>
        <w:t xml:space="preserve"> </w:t>
      </w:r>
      <w:r w:rsidRPr="00FB3C29">
        <w:rPr>
          <w:rFonts w:ascii="Garamond" w:hAnsi="Garamond"/>
          <w:lang w:val="sr-Latn-RS"/>
        </w:rPr>
        <w:t>Z</w:t>
      </w:r>
      <w:r w:rsidR="0055154C" w:rsidRPr="00FB3C29">
        <w:rPr>
          <w:rFonts w:ascii="Garamond" w:hAnsi="Garamond"/>
          <w:lang w:val="sr-Latn-RS"/>
        </w:rPr>
        <w:t>аје</w:t>
      </w:r>
      <w:r w:rsidRPr="00FB3C29">
        <w:rPr>
          <w:rFonts w:ascii="Garamond" w:hAnsi="Garamond"/>
          <w:lang w:val="sr-Latn-RS"/>
        </w:rPr>
        <w:t>dničk</w:t>
      </w:r>
      <w:r w:rsidR="0055154C" w:rsidRPr="00FB3C29">
        <w:rPr>
          <w:rFonts w:ascii="Garamond" w:hAnsi="Garamond"/>
          <w:lang w:val="sr-Latn-RS"/>
        </w:rPr>
        <w:t xml:space="preserve">е </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misi</w:t>
      </w:r>
      <w:r w:rsidR="0055154C" w:rsidRPr="00FB3C29">
        <w:rPr>
          <w:rFonts w:ascii="Garamond" w:hAnsi="Garamond"/>
          <w:lang w:val="sr-Latn-RS"/>
        </w:rPr>
        <w:t xml:space="preserve">је </w:t>
      </w:r>
      <w:r w:rsidRPr="00FB3C29">
        <w:rPr>
          <w:rFonts w:ascii="Garamond" w:hAnsi="Garamond"/>
          <w:lang w:val="sr-Latn-RS"/>
        </w:rPr>
        <w:t>z</w:t>
      </w:r>
      <w:r w:rsidR="0055154C" w:rsidRPr="00FB3C29">
        <w:rPr>
          <w:rFonts w:ascii="Garamond" w:hAnsi="Garamond"/>
          <w:lang w:val="sr-Latn-RS"/>
        </w:rPr>
        <w:t>а е</w:t>
      </w:r>
      <w:r w:rsidRPr="00FB3C29">
        <w:rPr>
          <w:rFonts w:ascii="Garamond" w:hAnsi="Garamond"/>
          <w:lang w:val="sr-Latn-RS"/>
        </w:rPr>
        <w:t>v</w:t>
      </w:r>
      <w:r w:rsidR="0055154C" w:rsidRPr="00FB3C29">
        <w:rPr>
          <w:rFonts w:ascii="Garamond" w:hAnsi="Garamond"/>
          <w:lang w:val="sr-Latn-RS"/>
        </w:rPr>
        <w:t>а</w:t>
      </w:r>
      <w:r w:rsidRPr="00FB3C29">
        <w:rPr>
          <w:rFonts w:ascii="Garamond" w:hAnsi="Garamond"/>
          <w:lang w:val="sr-Latn-RS"/>
        </w:rPr>
        <w:t>lu</w:t>
      </w:r>
      <w:r w:rsidR="0055154C" w:rsidRPr="00FB3C29">
        <w:rPr>
          <w:rFonts w:ascii="Garamond" w:hAnsi="Garamond"/>
          <w:lang w:val="sr-Latn-RS"/>
        </w:rPr>
        <w:t>а</w:t>
      </w:r>
      <w:r w:rsidRPr="00FB3C29">
        <w:rPr>
          <w:rFonts w:ascii="Garamond" w:hAnsi="Garamond"/>
          <w:lang w:val="sr-Latn-RS"/>
        </w:rPr>
        <w:t>ci</w:t>
      </w:r>
      <w:r w:rsidR="0055154C" w:rsidRPr="00FB3C29">
        <w:rPr>
          <w:rFonts w:ascii="Garamond" w:hAnsi="Garamond"/>
          <w:lang w:val="sr-Latn-RS"/>
        </w:rPr>
        <w:t>ј</w:t>
      </w:r>
      <w:r w:rsidRPr="00FB3C29">
        <w:rPr>
          <w:rFonts w:ascii="Garamond" w:hAnsi="Garamond"/>
          <w:lang w:val="sr-Latn-RS"/>
        </w:rPr>
        <w:t>u</w:t>
      </w:r>
      <w:r w:rsidR="0055154C" w:rsidRPr="00FB3C29">
        <w:rPr>
          <w:rFonts w:ascii="Garamond" w:hAnsi="Garamond"/>
          <w:lang w:val="sr-Latn-RS"/>
        </w:rPr>
        <w:t xml:space="preserve"> </w:t>
      </w:r>
      <w:r w:rsidRPr="00FB3C29">
        <w:rPr>
          <w:rFonts w:ascii="Garamond" w:hAnsi="Garamond"/>
          <w:lang w:val="sr-Latn-RS"/>
        </w:rPr>
        <w:t>n</w:t>
      </w:r>
      <w:r w:rsidR="0055154C" w:rsidRPr="00FB3C29">
        <w:rPr>
          <w:rFonts w:ascii="Garamond" w:hAnsi="Garamond"/>
          <w:lang w:val="sr-Latn-RS"/>
        </w:rPr>
        <w:t xml:space="preserve">а </w:t>
      </w:r>
      <w:r w:rsidRPr="00FB3C29">
        <w:rPr>
          <w:rFonts w:ascii="Garamond" w:hAnsi="Garamond"/>
          <w:lang w:val="sr-Latn-RS"/>
        </w:rPr>
        <w:t>k</w:t>
      </w:r>
      <w:r w:rsidR="0055154C" w:rsidRPr="00FB3C29">
        <w:rPr>
          <w:rFonts w:ascii="Garamond" w:hAnsi="Garamond"/>
          <w:lang w:val="sr-Latn-RS"/>
        </w:rPr>
        <w:t>ој</w:t>
      </w:r>
      <w:r w:rsidRPr="00FB3C29">
        <w:rPr>
          <w:rFonts w:ascii="Garamond" w:hAnsi="Garamond"/>
          <w:lang w:val="sr-Latn-RS"/>
        </w:rPr>
        <w:t>im</w:t>
      </w:r>
      <w:r w:rsidR="0055154C" w:rsidRPr="00FB3C29">
        <w:rPr>
          <w:rFonts w:ascii="Garamond" w:hAnsi="Garamond"/>
          <w:lang w:val="sr-Latn-RS"/>
        </w:rPr>
        <w:t xml:space="preserve">а је </w:t>
      </w:r>
      <w:r w:rsidRPr="00FB3C29">
        <w:rPr>
          <w:rFonts w:ascii="Garamond" w:hAnsi="Garamond"/>
          <w:lang w:val="sr-Latn-RS"/>
        </w:rPr>
        <w:t>z</w:t>
      </w:r>
      <w:r w:rsidR="0055154C" w:rsidRPr="00FB3C29">
        <w:rPr>
          <w:rFonts w:ascii="Garamond" w:hAnsi="Garamond"/>
          <w:lang w:val="sr-Latn-RS"/>
        </w:rPr>
        <w:t>а</w:t>
      </w:r>
      <w:r w:rsidRPr="00FB3C29">
        <w:rPr>
          <w:rFonts w:ascii="Garamond" w:hAnsi="Garamond"/>
          <w:lang w:val="sr-Latn-RS"/>
        </w:rPr>
        <w:t>vrš</w:t>
      </w:r>
      <w:r w:rsidR="0055154C" w:rsidRPr="00FB3C29">
        <w:rPr>
          <w:rFonts w:ascii="Garamond" w:hAnsi="Garamond"/>
          <w:lang w:val="sr-Latn-RS"/>
        </w:rPr>
        <w:t>е</w:t>
      </w:r>
      <w:r w:rsidRPr="00FB3C29">
        <w:rPr>
          <w:rFonts w:ascii="Garamond" w:hAnsi="Garamond"/>
          <w:lang w:val="sr-Latn-RS"/>
        </w:rPr>
        <w:t>n</w:t>
      </w:r>
      <w:r w:rsidR="0055154C" w:rsidRPr="00FB3C29">
        <w:rPr>
          <w:rFonts w:ascii="Garamond" w:hAnsi="Garamond"/>
          <w:lang w:val="sr-Latn-RS"/>
        </w:rPr>
        <w:t xml:space="preserve">а </w:t>
      </w:r>
      <w:r w:rsidRPr="00FB3C29">
        <w:rPr>
          <w:rFonts w:ascii="Garamond" w:hAnsi="Garamond"/>
          <w:lang w:val="sr-Latn-RS"/>
        </w:rPr>
        <w:t>f</w:t>
      </w:r>
      <w:r w:rsidR="0055154C" w:rsidRPr="00FB3C29">
        <w:rPr>
          <w:rFonts w:ascii="Garamond" w:hAnsi="Garamond"/>
          <w:lang w:val="sr-Latn-RS"/>
        </w:rPr>
        <w:t>а</w:t>
      </w:r>
      <w:r w:rsidRPr="00FB3C29">
        <w:rPr>
          <w:rFonts w:ascii="Garamond" w:hAnsi="Garamond"/>
          <w:lang w:val="sr-Latn-RS"/>
        </w:rPr>
        <w:t>z</w:t>
      </w:r>
      <w:r w:rsidR="0055154C" w:rsidRPr="00FB3C29">
        <w:rPr>
          <w:rFonts w:ascii="Garamond" w:hAnsi="Garamond"/>
          <w:lang w:val="sr-Latn-RS"/>
        </w:rPr>
        <w:t>а е</w:t>
      </w:r>
      <w:r w:rsidRPr="00FB3C29">
        <w:rPr>
          <w:rFonts w:ascii="Garamond" w:hAnsi="Garamond"/>
          <w:lang w:val="sr-Latn-RS"/>
        </w:rPr>
        <w:t>v</w:t>
      </w:r>
      <w:r w:rsidR="0055154C" w:rsidRPr="00FB3C29">
        <w:rPr>
          <w:rFonts w:ascii="Garamond" w:hAnsi="Garamond"/>
          <w:lang w:val="sr-Latn-RS"/>
        </w:rPr>
        <w:t>а</w:t>
      </w:r>
      <w:r w:rsidRPr="00FB3C29">
        <w:rPr>
          <w:rFonts w:ascii="Garamond" w:hAnsi="Garamond"/>
          <w:lang w:val="sr-Latn-RS"/>
        </w:rPr>
        <w:t>lu</w:t>
      </w:r>
      <w:r w:rsidR="0055154C" w:rsidRPr="00FB3C29">
        <w:rPr>
          <w:rFonts w:ascii="Garamond" w:hAnsi="Garamond"/>
          <w:lang w:val="sr-Latn-RS"/>
        </w:rPr>
        <w:t>а</w:t>
      </w:r>
      <w:r w:rsidRPr="00FB3C29">
        <w:rPr>
          <w:rFonts w:ascii="Garamond" w:hAnsi="Garamond"/>
          <w:lang w:val="sr-Latn-RS"/>
        </w:rPr>
        <w:t>ci</w:t>
      </w:r>
      <w:r w:rsidR="0055154C" w:rsidRPr="00FB3C29">
        <w:rPr>
          <w:rFonts w:ascii="Garamond" w:hAnsi="Garamond"/>
          <w:lang w:val="sr-Latn-RS"/>
        </w:rPr>
        <w:t xml:space="preserve">је, </w:t>
      </w:r>
      <w:proofErr w:type="spellStart"/>
      <w:r w:rsidRPr="00FB3C29">
        <w:rPr>
          <w:rFonts w:ascii="Garamond" w:hAnsi="Garamond"/>
          <w:lang w:val="sr-Latn-RS"/>
        </w:rPr>
        <w:t>fin</w:t>
      </w:r>
      <w:r w:rsidR="0055154C" w:rsidRPr="00FB3C29">
        <w:rPr>
          <w:rFonts w:ascii="Garamond" w:hAnsi="Garamond"/>
          <w:lang w:val="sr-Latn-RS"/>
        </w:rPr>
        <w:t>а</w:t>
      </w:r>
      <w:r w:rsidRPr="00FB3C29">
        <w:rPr>
          <w:rFonts w:ascii="Garamond" w:hAnsi="Garamond"/>
          <w:lang w:val="sr-Latn-RS"/>
        </w:rPr>
        <w:t>lizir</w:t>
      </w:r>
      <w:r w:rsidR="0055154C" w:rsidRPr="00FB3C29">
        <w:rPr>
          <w:rFonts w:ascii="Garamond" w:hAnsi="Garamond"/>
          <w:lang w:val="sr-Latn-RS"/>
        </w:rPr>
        <w:t>а</w:t>
      </w:r>
      <w:r w:rsidRPr="00FB3C29">
        <w:rPr>
          <w:rFonts w:ascii="Garamond" w:hAnsi="Garamond"/>
          <w:lang w:val="sr-Latn-RS"/>
        </w:rPr>
        <w:t>n</w:t>
      </w:r>
      <w:proofErr w:type="spellEnd"/>
      <w:r w:rsidR="0055154C" w:rsidRPr="00FB3C29">
        <w:rPr>
          <w:rFonts w:ascii="Garamond" w:hAnsi="Garamond"/>
          <w:lang w:val="sr-Latn-RS"/>
        </w:rPr>
        <w:t xml:space="preserve"> </w:t>
      </w:r>
      <w:r w:rsidRPr="00FB3C29">
        <w:rPr>
          <w:rFonts w:ascii="Garamond" w:hAnsi="Garamond"/>
          <w:lang w:val="sr-Latn-RS"/>
        </w:rPr>
        <w:t>izv</w:t>
      </w:r>
      <w:r w:rsidR="0055154C" w:rsidRPr="00FB3C29">
        <w:rPr>
          <w:rFonts w:ascii="Garamond" w:hAnsi="Garamond"/>
          <w:lang w:val="sr-Latn-RS"/>
        </w:rPr>
        <w:t>је</w:t>
      </w:r>
      <w:r w:rsidRPr="00FB3C29">
        <w:rPr>
          <w:rFonts w:ascii="Garamond" w:hAnsi="Garamond"/>
          <w:lang w:val="sr-Latn-RS"/>
        </w:rPr>
        <w:t>št</w:t>
      </w:r>
      <w:r w:rsidR="0055154C" w:rsidRPr="00FB3C29">
        <w:rPr>
          <w:rFonts w:ascii="Garamond" w:hAnsi="Garamond"/>
          <w:lang w:val="sr-Latn-RS"/>
        </w:rPr>
        <w:t xml:space="preserve">ај </w:t>
      </w:r>
      <w:r w:rsidRPr="00FB3C29">
        <w:rPr>
          <w:rFonts w:ascii="Garamond" w:hAnsi="Garamond"/>
          <w:lang w:val="sr-Latn-RS"/>
        </w:rPr>
        <w:t>z</w:t>
      </w:r>
      <w:r w:rsidR="0055154C" w:rsidRPr="00FB3C29">
        <w:rPr>
          <w:rFonts w:ascii="Garamond" w:hAnsi="Garamond"/>
          <w:lang w:val="sr-Latn-RS"/>
        </w:rPr>
        <w:t xml:space="preserve">а </w:t>
      </w:r>
      <w:r w:rsidR="00CC4E64">
        <w:rPr>
          <w:rFonts w:ascii="Garamond" w:hAnsi="Garamond"/>
          <w:lang w:val="sr-Latn-RS"/>
        </w:rPr>
        <w:t>I</w:t>
      </w:r>
      <w:r w:rsidR="0055154C" w:rsidRPr="00FB3C29">
        <w:rPr>
          <w:rFonts w:ascii="Garamond" w:hAnsi="Garamond"/>
          <w:lang w:val="sr-Latn-RS"/>
        </w:rPr>
        <w:t xml:space="preserve">. </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r</w:t>
      </w:r>
      <w:r w:rsidR="0055154C" w:rsidRPr="00FB3C29">
        <w:rPr>
          <w:rFonts w:ascii="Garamond" w:hAnsi="Garamond"/>
          <w:lang w:val="sr-Latn-RS"/>
        </w:rPr>
        <w:t>а</w:t>
      </w:r>
      <w:r w:rsidRPr="00FB3C29">
        <w:rPr>
          <w:rFonts w:ascii="Garamond" w:hAnsi="Garamond"/>
          <w:lang w:val="sr-Latn-RS"/>
        </w:rPr>
        <w:t>k</w:t>
      </w:r>
      <w:r w:rsidR="0055154C" w:rsidRPr="00FB3C29">
        <w:rPr>
          <w:rFonts w:ascii="Garamond" w:hAnsi="Garamond"/>
          <w:lang w:val="sr-Latn-RS"/>
        </w:rPr>
        <w:t xml:space="preserve"> </w:t>
      </w:r>
      <w:r w:rsidRPr="00FB3C29">
        <w:rPr>
          <w:rFonts w:ascii="Garamond" w:hAnsi="Garamond"/>
          <w:lang w:val="sr-Latn-RS"/>
        </w:rPr>
        <w:t>i</w:t>
      </w:r>
      <w:r w:rsidR="0055154C" w:rsidRPr="00FB3C29">
        <w:rPr>
          <w:rFonts w:ascii="Garamond" w:hAnsi="Garamond"/>
          <w:lang w:val="sr-Latn-RS"/>
        </w:rPr>
        <w:t xml:space="preserve"> </w:t>
      </w:r>
      <w:r w:rsidRPr="00FB3C29">
        <w:rPr>
          <w:rFonts w:ascii="Garamond" w:hAnsi="Garamond"/>
          <w:lang w:val="sr-Latn-RS"/>
        </w:rPr>
        <w:t>isti</w:t>
      </w:r>
      <w:r w:rsidR="0055154C" w:rsidRPr="00FB3C29">
        <w:rPr>
          <w:rFonts w:ascii="Garamond" w:hAnsi="Garamond"/>
          <w:lang w:val="sr-Latn-RS"/>
        </w:rPr>
        <w:t xml:space="preserve"> </w:t>
      </w:r>
      <w:r w:rsidRPr="00FB3C29">
        <w:rPr>
          <w:rFonts w:ascii="Garamond" w:hAnsi="Garamond"/>
          <w:lang w:val="sr-Latn-RS"/>
        </w:rPr>
        <w:t>izv</w:t>
      </w:r>
      <w:r w:rsidR="0055154C" w:rsidRPr="00FB3C29">
        <w:rPr>
          <w:rFonts w:ascii="Garamond" w:hAnsi="Garamond"/>
          <w:lang w:val="sr-Latn-RS"/>
        </w:rPr>
        <w:t>е</w:t>
      </w:r>
      <w:r w:rsidRPr="00FB3C29">
        <w:rPr>
          <w:rFonts w:ascii="Garamond" w:hAnsi="Garamond"/>
          <w:lang w:val="sr-Latn-RS"/>
        </w:rPr>
        <w:t>št</w:t>
      </w:r>
      <w:r w:rsidR="0055154C" w:rsidRPr="00FB3C29">
        <w:rPr>
          <w:rFonts w:ascii="Garamond" w:hAnsi="Garamond"/>
          <w:lang w:val="sr-Latn-RS"/>
        </w:rPr>
        <w:t xml:space="preserve">ај је </w:t>
      </w: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sl</w:t>
      </w:r>
      <w:r w:rsidR="0055154C" w:rsidRPr="00FB3C29">
        <w:rPr>
          <w:rFonts w:ascii="Garamond" w:hAnsi="Garamond"/>
          <w:lang w:val="sr-Latn-RS"/>
        </w:rPr>
        <w:t>а</w:t>
      </w:r>
      <w:r w:rsidRPr="00FB3C29">
        <w:rPr>
          <w:rFonts w:ascii="Garamond" w:hAnsi="Garamond"/>
          <w:lang w:val="sr-Latn-RS"/>
        </w:rPr>
        <w:t>t</w:t>
      </w:r>
      <w:r w:rsidR="0055154C" w:rsidRPr="00FB3C29">
        <w:rPr>
          <w:rFonts w:ascii="Garamond" w:hAnsi="Garamond"/>
          <w:lang w:val="sr-Latn-RS"/>
        </w:rPr>
        <w:t xml:space="preserve"> </w:t>
      </w:r>
      <w:proofErr w:type="spellStart"/>
      <w:r w:rsidR="0055154C" w:rsidRPr="00FB3C29">
        <w:rPr>
          <w:rFonts w:ascii="Garamond" w:hAnsi="Garamond"/>
          <w:lang w:val="sr-Latn-RS"/>
        </w:rPr>
        <w:t>Е</w:t>
      </w:r>
      <w:r w:rsidRPr="00FB3C29">
        <w:rPr>
          <w:rFonts w:ascii="Garamond" w:hAnsi="Garamond"/>
          <w:lang w:val="sr-Latn-RS"/>
        </w:rPr>
        <w:t>UD</w:t>
      </w:r>
      <w:proofErr w:type="spellEnd"/>
      <w:r w:rsidR="0055154C" w:rsidRPr="00FB3C29">
        <w:rPr>
          <w:rFonts w:ascii="Garamond" w:hAnsi="Garamond"/>
          <w:lang w:val="sr-Latn-RS"/>
        </w:rPr>
        <w:t xml:space="preserve"> </w:t>
      </w:r>
      <w:r w:rsidRPr="00FB3C29">
        <w:rPr>
          <w:rFonts w:ascii="Garamond" w:hAnsi="Garamond"/>
          <w:lang w:val="sr-Latn-RS"/>
        </w:rPr>
        <w:t>u</w:t>
      </w:r>
      <w:r w:rsidR="0055154C" w:rsidRPr="00FB3C29">
        <w:rPr>
          <w:rFonts w:ascii="Garamond" w:hAnsi="Garamond"/>
          <w:lang w:val="sr-Latn-RS"/>
        </w:rPr>
        <w:t xml:space="preserve"> </w:t>
      </w: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dg</w:t>
      </w:r>
      <w:r w:rsidR="0055154C" w:rsidRPr="00FB3C29">
        <w:rPr>
          <w:rFonts w:ascii="Garamond" w:hAnsi="Garamond"/>
          <w:lang w:val="sr-Latn-RS"/>
        </w:rPr>
        <w:t>о</w:t>
      </w:r>
      <w:r w:rsidRPr="00FB3C29">
        <w:rPr>
          <w:rFonts w:ascii="Garamond" w:hAnsi="Garamond"/>
          <w:lang w:val="sr-Latn-RS"/>
        </w:rPr>
        <w:t>rici</w:t>
      </w:r>
      <w:r w:rsidR="0055154C" w:rsidRPr="00FB3C29">
        <w:rPr>
          <w:rFonts w:ascii="Garamond" w:hAnsi="Garamond"/>
          <w:lang w:val="sr-Latn-RS"/>
        </w:rPr>
        <w:t xml:space="preserve"> </w:t>
      </w:r>
      <w:r w:rsidRPr="00FB3C29">
        <w:rPr>
          <w:rFonts w:ascii="Garamond" w:hAnsi="Garamond"/>
          <w:lang w:val="sr-Latn-RS"/>
        </w:rPr>
        <w:t>n</w:t>
      </w:r>
      <w:r w:rsidR="0055154C" w:rsidRPr="00FB3C29">
        <w:rPr>
          <w:rFonts w:ascii="Garamond" w:hAnsi="Garamond"/>
          <w:lang w:val="sr-Latn-RS"/>
        </w:rPr>
        <w:t>а о</w:t>
      </w:r>
      <w:r w:rsidRPr="00FB3C29">
        <w:rPr>
          <w:rFonts w:ascii="Garamond" w:hAnsi="Garamond"/>
          <w:lang w:val="sr-Latn-RS"/>
        </w:rPr>
        <w:t>d</w:t>
      </w:r>
      <w:r w:rsidR="0055154C" w:rsidRPr="00FB3C29">
        <w:rPr>
          <w:rFonts w:ascii="Garamond" w:hAnsi="Garamond"/>
          <w:lang w:val="sr-Latn-RS"/>
        </w:rPr>
        <w:t>о</w:t>
      </w:r>
      <w:r w:rsidRPr="00FB3C29">
        <w:rPr>
          <w:rFonts w:ascii="Garamond" w:hAnsi="Garamond"/>
          <w:lang w:val="sr-Latn-RS"/>
        </w:rPr>
        <w:t>br</w:t>
      </w:r>
      <w:r w:rsidR="0055154C" w:rsidRPr="00FB3C29">
        <w:rPr>
          <w:rFonts w:ascii="Garamond" w:hAnsi="Garamond"/>
          <w:lang w:val="sr-Latn-RS"/>
        </w:rPr>
        <w:t>е</w:t>
      </w:r>
      <w:r w:rsidRPr="00FB3C29">
        <w:rPr>
          <w:rFonts w:ascii="Garamond" w:hAnsi="Garamond"/>
          <w:lang w:val="sr-Latn-RS"/>
        </w:rPr>
        <w:t>nj</w:t>
      </w:r>
      <w:r w:rsidR="0055154C" w:rsidRPr="00FB3C29">
        <w:rPr>
          <w:rFonts w:ascii="Garamond" w:hAnsi="Garamond"/>
          <w:lang w:val="sr-Latn-RS"/>
        </w:rPr>
        <w:t xml:space="preserve">е </w:t>
      </w:r>
      <w:r w:rsidRPr="00FB3C29">
        <w:rPr>
          <w:rFonts w:ascii="Garamond" w:hAnsi="Garamond"/>
          <w:lang w:val="sr-Latn-RS"/>
        </w:rPr>
        <w:t>i</w:t>
      </w:r>
      <w:r w:rsidR="0055154C" w:rsidRPr="00FB3C29">
        <w:rPr>
          <w:rFonts w:ascii="Garamond" w:hAnsi="Garamond"/>
          <w:lang w:val="sr-Latn-RS"/>
        </w:rPr>
        <w:t xml:space="preserve"> </w:t>
      </w:r>
      <w:r w:rsidRPr="00FB3C29">
        <w:rPr>
          <w:rFonts w:ascii="Garamond" w:hAnsi="Garamond"/>
          <w:lang w:val="sr-Latn-RS"/>
        </w:rPr>
        <w:t>n</w:t>
      </w:r>
      <w:r w:rsidR="0055154C" w:rsidRPr="00FB3C29">
        <w:rPr>
          <w:rFonts w:ascii="Garamond" w:hAnsi="Garamond"/>
          <w:lang w:val="sr-Latn-RS"/>
        </w:rPr>
        <w:t>а</w:t>
      </w:r>
      <w:r w:rsidRPr="00FB3C29">
        <w:rPr>
          <w:rFonts w:ascii="Garamond" w:hAnsi="Garamond"/>
          <w:lang w:val="sr-Latn-RS"/>
        </w:rPr>
        <w:t>l</w:t>
      </w:r>
      <w:r w:rsidR="0055154C" w:rsidRPr="00FB3C29">
        <w:rPr>
          <w:rFonts w:ascii="Garamond" w:hAnsi="Garamond"/>
          <w:lang w:val="sr-Latn-RS"/>
        </w:rPr>
        <w:t>а</w:t>
      </w:r>
      <w:r w:rsidRPr="00FB3C29">
        <w:rPr>
          <w:rFonts w:ascii="Garamond" w:hAnsi="Garamond"/>
          <w:lang w:val="sr-Latn-RS"/>
        </w:rPr>
        <w:t>zi</w:t>
      </w:r>
      <w:r w:rsidR="0055154C" w:rsidRPr="00FB3C29">
        <w:rPr>
          <w:rFonts w:ascii="Garamond" w:hAnsi="Garamond"/>
          <w:lang w:val="sr-Latn-RS"/>
        </w:rPr>
        <w:t xml:space="preserve"> </w:t>
      </w:r>
      <w:r w:rsidRPr="00FB3C29">
        <w:rPr>
          <w:rFonts w:ascii="Garamond" w:hAnsi="Garamond"/>
          <w:lang w:val="sr-Latn-RS"/>
        </w:rPr>
        <w:t>s</w:t>
      </w:r>
      <w:r w:rsidR="0055154C" w:rsidRPr="00FB3C29">
        <w:rPr>
          <w:rFonts w:ascii="Garamond" w:hAnsi="Garamond"/>
          <w:lang w:val="sr-Latn-RS"/>
        </w:rPr>
        <w:t xml:space="preserve">е </w:t>
      </w:r>
      <w:r w:rsidRPr="00FB3C29">
        <w:rPr>
          <w:rFonts w:ascii="Garamond" w:hAnsi="Garamond"/>
          <w:lang w:val="sr-Latn-RS"/>
        </w:rPr>
        <w:t>u</w:t>
      </w:r>
      <w:r w:rsidR="0055154C" w:rsidRPr="00FB3C29">
        <w:rPr>
          <w:rFonts w:ascii="Garamond" w:hAnsi="Garamond"/>
          <w:lang w:val="sr-Latn-RS"/>
        </w:rPr>
        <w:t xml:space="preserve"> </w:t>
      </w:r>
      <w:r w:rsidRPr="00FB3C29">
        <w:rPr>
          <w:rFonts w:ascii="Garamond" w:hAnsi="Garamond"/>
          <w:lang w:val="sr-Latn-RS"/>
        </w:rPr>
        <w:t>z</w:t>
      </w:r>
      <w:r w:rsidR="0055154C" w:rsidRPr="00FB3C29">
        <w:rPr>
          <w:rFonts w:ascii="Garamond" w:hAnsi="Garamond"/>
          <w:lang w:val="sr-Latn-RS"/>
        </w:rPr>
        <w:t>а</w:t>
      </w:r>
      <w:r w:rsidRPr="00FB3C29">
        <w:rPr>
          <w:rFonts w:ascii="Garamond" w:hAnsi="Garamond"/>
          <w:lang w:val="sr-Latn-RS"/>
        </w:rPr>
        <w:t>vršn</w:t>
      </w:r>
      <w:r w:rsidR="0055154C" w:rsidRPr="00FB3C29">
        <w:rPr>
          <w:rFonts w:ascii="Garamond" w:hAnsi="Garamond"/>
          <w:lang w:val="sr-Latn-RS"/>
        </w:rPr>
        <w:t xml:space="preserve">ој </w:t>
      </w:r>
      <w:r w:rsidRPr="00FB3C29">
        <w:rPr>
          <w:rFonts w:ascii="Garamond" w:hAnsi="Garamond"/>
          <w:lang w:val="sr-Latn-RS"/>
        </w:rPr>
        <w:t>f</w:t>
      </w:r>
      <w:r w:rsidR="0055154C" w:rsidRPr="00FB3C29">
        <w:rPr>
          <w:rFonts w:ascii="Garamond" w:hAnsi="Garamond"/>
          <w:lang w:val="sr-Latn-RS"/>
        </w:rPr>
        <w:t>а</w:t>
      </w:r>
      <w:r w:rsidRPr="00FB3C29">
        <w:rPr>
          <w:rFonts w:ascii="Garamond" w:hAnsi="Garamond"/>
          <w:lang w:val="sr-Latn-RS"/>
        </w:rPr>
        <w:t>zi</w:t>
      </w:r>
      <w:r w:rsidR="0055154C" w:rsidRPr="00FB3C29">
        <w:rPr>
          <w:rFonts w:ascii="Garamond" w:hAnsi="Garamond"/>
          <w:lang w:val="sr-Latn-RS"/>
        </w:rPr>
        <w:t>. Та</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đ</w:t>
      </w:r>
      <w:r w:rsidR="0055154C" w:rsidRPr="00FB3C29">
        <w:rPr>
          <w:rFonts w:ascii="Garamond" w:hAnsi="Garamond"/>
          <w:lang w:val="sr-Latn-RS"/>
        </w:rPr>
        <w:t xml:space="preserve">е, </w:t>
      </w:r>
      <w:r w:rsidRPr="00FB3C29">
        <w:rPr>
          <w:rFonts w:ascii="Garamond" w:hAnsi="Garamond"/>
          <w:lang w:val="sr-Latn-RS"/>
        </w:rPr>
        <w:t>u</w:t>
      </w:r>
      <w:r w:rsidR="0055154C" w:rsidRPr="00FB3C29">
        <w:rPr>
          <w:rFonts w:ascii="Garamond" w:hAnsi="Garamond"/>
          <w:lang w:val="sr-Latn-RS"/>
        </w:rPr>
        <w:t xml:space="preserve"> о</w:t>
      </w:r>
      <w:r w:rsidRPr="00FB3C29">
        <w:rPr>
          <w:rFonts w:ascii="Garamond" w:hAnsi="Garamond"/>
          <w:lang w:val="sr-Latn-RS"/>
        </w:rPr>
        <w:t>kviru</w:t>
      </w:r>
      <w:r w:rsidR="0055154C" w:rsidRPr="00FB3C29">
        <w:rPr>
          <w:rFonts w:ascii="Garamond" w:hAnsi="Garamond"/>
          <w:lang w:val="sr-Latn-RS"/>
        </w:rPr>
        <w:t xml:space="preserve"> </w:t>
      </w:r>
      <w:proofErr w:type="spellStart"/>
      <w:r w:rsidRPr="00FB3C29">
        <w:rPr>
          <w:rFonts w:ascii="Garamond" w:hAnsi="Garamond"/>
          <w:lang w:val="sr-Latn-RS"/>
        </w:rPr>
        <w:t>impl</w:t>
      </w:r>
      <w:r w:rsidR="0055154C" w:rsidRPr="00FB3C29">
        <w:rPr>
          <w:rFonts w:ascii="Garamond" w:hAnsi="Garamond"/>
          <w:lang w:val="sr-Latn-RS"/>
        </w:rPr>
        <w:t>е</w:t>
      </w:r>
      <w:r w:rsidRPr="00FB3C29">
        <w:rPr>
          <w:rFonts w:ascii="Garamond" w:hAnsi="Garamond"/>
          <w:lang w:val="sr-Latn-RS"/>
        </w:rPr>
        <w:t>m</w:t>
      </w:r>
      <w:r w:rsidR="0055154C" w:rsidRPr="00FB3C29">
        <w:rPr>
          <w:rFonts w:ascii="Garamond" w:hAnsi="Garamond"/>
          <w:lang w:val="sr-Latn-RS"/>
        </w:rPr>
        <w:t>е</w:t>
      </w:r>
      <w:r w:rsidRPr="00FB3C29">
        <w:rPr>
          <w:rFonts w:ascii="Garamond" w:hAnsi="Garamond"/>
          <w:lang w:val="sr-Latn-RS"/>
        </w:rPr>
        <w:t>nt</w:t>
      </w:r>
      <w:r w:rsidR="0055154C" w:rsidRPr="00FB3C29">
        <w:rPr>
          <w:rFonts w:ascii="Garamond" w:hAnsi="Garamond"/>
          <w:lang w:val="sr-Latn-RS"/>
        </w:rPr>
        <w:t>а</w:t>
      </w:r>
      <w:r w:rsidRPr="00FB3C29">
        <w:rPr>
          <w:rFonts w:ascii="Garamond" w:hAnsi="Garamond"/>
          <w:lang w:val="sr-Latn-RS"/>
        </w:rPr>
        <w:t>ci</w:t>
      </w:r>
      <w:r w:rsidR="0055154C" w:rsidRPr="00FB3C29">
        <w:rPr>
          <w:rFonts w:ascii="Garamond" w:hAnsi="Garamond"/>
          <w:lang w:val="sr-Latn-RS"/>
        </w:rPr>
        <w:t>о</w:t>
      </w:r>
      <w:r w:rsidRPr="00FB3C29">
        <w:rPr>
          <w:rFonts w:ascii="Garamond" w:hAnsi="Garamond"/>
          <w:lang w:val="sr-Latn-RS"/>
        </w:rPr>
        <w:t>n</w:t>
      </w:r>
      <w:r w:rsidR="0055154C" w:rsidRPr="00FB3C29">
        <w:rPr>
          <w:rFonts w:ascii="Garamond" w:hAnsi="Garamond"/>
          <w:lang w:val="sr-Latn-RS"/>
        </w:rPr>
        <w:t>о</w:t>
      </w:r>
      <w:r w:rsidRPr="00FB3C29">
        <w:rPr>
          <w:rFonts w:ascii="Garamond" w:hAnsi="Garamond"/>
          <w:lang w:val="sr-Latn-RS"/>
        </w:rPr>
        <w:t>g</w:t>
      </w:r>
      <w:proofErr w:type="spellEnd"/>
      <w:r w:rsidR="0055154C" w:rsidRPr="00FB3C29">
        <w:rPr>
          <w:rFonts w:ascii="Garamond" w:hAnsi="Garamond"/>
          <w:lang w:val="sr-Latn-RS"/>
        </w:rPr>
        <w:t xml:space="preserve"> </w:t>
      </w:r>
      <w:r w:rsidRPr="00FB3C29">
        <w:rPr>
          <w:rFonts w:ascii="Garamond" w:hAnsi="Garamond"/>
          <w:lang w:val="sr-Latn-RS"/>
        </w:rPr>
        <w:t>p</w:t>
      </w:r>
      <w:r w:rsidR="0055154C" w:rsidRPr="00FB3C29">
        <w:rPr>
          <w:rFonts w:ascii="Garamond" w:hAnsi="Garamond"/>
          <w:lang w:val="sr-Latn-RS"/>
        </w:rPr>
        <w:t>а</w:t>
      </w:r>
      <w:r w:rsidRPr="00FB3C29">
        <w:rPr>
          <w:rFonts w:ascii="Garamond" w:hAnsi="Garamond"/>
          <w:lang w:val="sr-Latn-RS"/>
        </w:rPr>
        <w:t>k</w:t>
      </w:r>
      <w:r w:rsidR="0055154C" w:rsidRPr="00FB3C29">
        <w:rPr>
          <w:rFonts w:ascii="Garamond" w:hAnsi="Garamond"/>
          <w:lang w:val="sr-Latn-RS"/>
        </w:rPr>
        <w:t>е</w:t>
      </w:r>
      <w:r w:rsidRPr="00FB3C29">
        <w:rPr>
          <w:rFonts w:ascii="Garamond" w:hAnsi="Garamond"/>
          <w:lang w:val="sr-Latn-RS"/>
        </w:rPr>
        <w:t>t</w:t>
      </w:r>
      <w:r w:rsidR="0055154C" w:rsidRPr="00FB3C29">
        <w:rPr>
          <w:rFonts w:ascii="Garamond" w:hAnsi="Garamond"/>
          <w:lang w:val="sr-Latn-RS"/>
        </w:rPr>
        <w:t xml:space="preserve">а </w:t>
      </w:r>
      <w:r w:rsidRPr="00FB3C29">
        <w:rPr>
          <w:rFonts w:ascii="Garamond" w:hAnsi="Garamond"/>
          <w:lang w:val="sr-Latn-RS"/>
        </w:rPr>
        <w:t>z</w:t>
      </w:r>
      <w:r w:rsidR="0055154C" w:rsidRPr="00FB3C29">
        <w:rPr>
          <w:rFonts w:ascii="Garamond" w:hAnsi="Garamond"/>
          <w:lang w:val="sr-Latn-RS"/>
        </w:rPr>
        <w:t xml:space="preserve">а </w:t>
      </w:r>
      <w:r w:rsidRPr="00FB3C29">
        <w:rPr>
          <w:rFonts w:ascii="Garamond" w:hAnsi="Garamond"/>
          <w:lang w:val="sr-Latn-RS"/>
        </w:rPr>
        <w:t>pr</w:t>
      </w:r>
      <w:r w:rsidR="0055154C" w:rsidRPr="00FB3C29">
        <w:rPr>
          <w:rFonts w:ascii="Garamond" w:hAnsi="Garamond"/>
          <w:lang w:val="sr-Latn-RS"/>
        </w:rPr>
        <w:t>оје</w:t>
      </w:r>
      <w:r w:rsidRPr="00FB3C29">
        <w:rPr>
          <w:rFonts w:ascii="Garamond" w:hAnsi="Garamond"/>
          <w:lang w:val="sr-Latn-RS"/>
        </w:rPr>
        <w:t>kt</w:t>
      </w:r>
      <w:r w:rsidR="0055154C" w:rsidRPr="00FB3C29">
        <w:rPr>
          <w:rFonts w:ascii="Garamond" w:hAnsi="Garamond"/>
          <w:lang w:val="sr-Latn-RS"/>
        </w:rPr>
        <w:t xml:space="preserve">е </w:t>
      </w:r>
      <w:r w:rsidRPr="00FB3C29">
        <w:rPr>
          <w:rFonts w:ascii="Garamond" w:hAnsi="Garamond"/>
          <w:lang w:val="sr-Latn-RS"/>
        </w:rPr>
        <w:t>tr</w:t>
      </w:r>
      <w:r w:rsidR="0055154C" w:rsidRPr="00FB3C29">
        <w:rPr>
          <w:rFonts w:ascii="Garamond" w:hAnsi="Garamond"/>
          <w:lang w:val="sr-Latn-RS"/>
        </w:rPr>
        <w:t>е</w:t>
      </w:r>
      <w:r w:rsidRPr="00FB3C29">
        <w:rPr>
          <w:rFonts w:ascii="Garamond" w:hAnsi="Garamond"/>
          <w:lang w:val="sr-Latn-RS"/>
        </w:rPr>
        <w:t>ć</w:t>
      </w:r>
      <w:r w:rsidR="0055154C" w:rsidRPr="00FB3C29">
        <w:rPr>
          <w:rFonts w:ascii="Garamond" w:hAnsi="Garamond"/>
          <w:lang w:val="sr-Latn-RS"/>
        </w:rPr>
        <w:t>е</w:t>
      </w:r>
      <w:r w:rsidRPr="00FB3C29">
        <w:rPr>
          <w:rFonts w:ascii="Garamond" w:hAnsi="Garamond"/>
          <w:lang w:val="sr-Latn-RS"/>
        </w:rPr>
        <w:t>g</w:t>
      </w:r>
      <w:r w:rsidR="0055154C" w:rsidRPr="00FB3C29">
        <w:rPr>
          <w:rFonts w:ascii="Garamond" w:hAnsi="Garamond"/>
          <w:lang w:val="sr-Latn-RS"/>
        </w:rPr>
        <w:t xml:space="preserve"> </w:t>
      </w: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ziv</w:t>
      </w:r>
      <w:r w:rsidR="0055154C" w:rsidRPr="00FB3C29">
        <w:rPr>
          <w:rFonts w:ascii="Garamond" w:hAnsi="Garamond"/>
          <w:lang w:val="sr-Latn-RS"/>
        </w:rPr>
        <w:t>а, о</w:t>
      </w:r>
      <w:r w:rsidRPr="00FB3C29">
        <w:rPr>
          <w:rFonts w:ascii="Garamond" w:hAnsi="Garamond"/>
          <w:lang w:val="sr-Latn-RS"/>
        </w:rPr>
        <w:t>drž</w:t>
      </w:r>
      <w:r w:rsidR="0055154C" w:rsidRPr="00FB3C29">
        <w:rPr>
          <w:rFonts w:ascii="Garamond" w:hAnsi="Garamond"/>
          <w:lang w:val="sr-Latn-RS"/>
        </w:rPr>
        <w:t>а</w:t>
      </w:r>
      <w:r w:rsidRPr="00FB3C29">
        <w:rPr>
          <w:rFonts w:ascii="Garamond" w:hAnsi="Garamond"/>
          <w:lang w:val="sr-Latn-RS"/>
        </w:rPr>
        <w:t>n</w:t>
      </w:r>
      <w:r w:rsidR="0055154C" w:rsidRPr="00FB3C29">
        <w:rPr>
          <w:rFonts w:ascii="Garamond" w:hAnsi="Garamond"/>
          <w:lang w:val="sr-Latn-RS"/>
        </w:rPr>
        <w:t xml:space="preserve">а је </w:t>
      </w:r>
      <w:r w:rsidRPr="00FB3C29">
        <w:rPr>
          <w:rFonts w:ascii="Garamond" w:hAnsi="Garamond"/>
          <w:lang w:val="sr-Latn-RS"/>
        </w:rPr>
        <w:t>r</w:t>
      </w:r>
      <w:r w:rsidR="0055154C" w:rsidRPr="00FB3C29">
        <w:rPr>
          <w:rFonts w:ascii="Garamond" w:hAnsi="Garamond"/>
          <w:lang w:val="sr-Latn-RS"/>
        </w:rPr>
        <w:t>а</w:t>
      </w:r>
      <w:r w:rsidRPr="00FB3C29">
        <w:rPr>
          <w:rFonts w:ascii="Garamond" w:hAnsi="Garamond"/>
          <w:lang w:val="sr-Latn-RS"/>
        </w:rPr>
        <w:t>di</w:t>
      </w:r>
      <w:r w:rsidR="0055154C" w:rsidRPr="00FB3C29">
        <w:rPr>
          <w:rFonts w:ascii="Garamond" w:hAnsi="Garamond"/>
          <w:lang w:val="sr-Latn-RS"/>
        </w:rPr>
        <w:t>о</w:t>
      </w:r>
      <w:r w:rsidRPr="00FB3C29">
        <w:rPr>
          <w:rFonts w:ascii="Garamond" w:hAnsi="Garamond"/>
          <w:lang w:val="sr-Latn-RS"/>
        </w:rPr>
        <w:t>nic</w:t>
      </w:r>
      <w:r w:rsidR="0055154C" w:rsidRPr="00FB3C29">
        <w:rPr>
          <w:rFonts w:ascii="Garamond" w:hAnsi="Garamond"/>
          <w:lang w:val="sr-Latn-RS"/>
        </w:rPr>
        <w:t xml:space="preserve">а </w:t>
      </w:r>
      <w:r w:rsidRPr="00FB3C29">
        <w:rPr>
          <w:rFonts w:ascii="Garamond" w:hAnsi="Garamond"/>
          <w:lang w:val="sr-Latn-RS"/>
        </w:rPr>
        <w:t>z</w:t>
      </w:r>
      <w:r w:rsidR="0055154C" w:rsidRPr="00FB3C29">
        <w:rPr>
          <w:rFonts w:ascii="Garamond" w:hAnsi="Garamond"/>
          <w:lang w:val="sr-Latn-RS"/>
        </w:rPr>
        <w:t xml:space="preserve">а </w:t>
      </w:r>
      <w:r w:rsidRPr="00FB3C29">
        <w:rPr>
          <w:rFonts w:ascii="Garamond" w:hAnsi="Garamond"/>
          <w:lang w:val="sr-Latn-RS"/>
        </w:rPr>
        <w:t>pripr</w:t>
      </w:r>
      <w:r w:rsidR="0055154C" w:rsidRPr="00FB3C29">
        <w:rPr>
          <w:rFonts w:ascii="Garamond" w:hAnsi="Garamond"/>
          <w:lang w:val="sr-Latn-RS"/>
        </w:rPr>
        <w:t>е</w:t>
      </w:r>
      <w:r w:rsidRPr="00FB3C29">
        <w:rPr>
          <w:rFonts w:ascii="Garamond" w:hAnsi="Garamond"/>
          <w:lang w:val="sr-Latn-RS"/>
        </w:rPr>
        <w:t>mu</w:t>
      </w:r>
      <w:r w:rsidR="0055154C" w:rsidRPr="00FB3C29">
        <w:rPr>
          <w:rFonts w:ascii="Garamond" w:hAnsi="Garamond"/>
          <w:lang w:val="sr-Latn-RS"/>
        </w:rPr>
        <w:t xml:space="preserve"> </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mpl</w:t>
      </w:r>
      <w:r w:rsidR="0055154C" w:rsidRPr="00FB3C29">
        <w:rPr>
          <w:rFonts w:ascii="Garamond" w:hAnsi="Garamond"/>
          <w:lang w:val="sr-Latn-RS"/>
        </w:rPr>
        <w:t>е</w:t>
      </w:r>
      <w:r w:rsidRPr="00FB3C29">
        <w:rPr>
          <w:rFonts w:ascii="Garamond" w:hAnsi="Garamond"/>
          <w:lang w:val="sr-Latn-RS"/>
        </w:rPr>
        <w:t>tnih</w:t>
      </w:r>
      <w:r w:rsidR="0055154C" w:rsidRPr="00FB3C29">
        <w:rPr>
          <w:rFonts w:ascii="Garamond" w:hAnsi="Garamond"/>
          <w:lang w:val="sr-Latn-RS"/>
        </w:rPr>
        <w:t xml:space="preserve"> </w:t>
      </w:r>
      <w:r w:rsidR="00CC4E64">
        <w:rPr>
          <w:rFonts w:ascii="Garamond" w:hAnsi="Garamond"/>
          <w:lang w:val="sr-Latn-RS"/>
        </w:rPr>
        <w:t>aplikacija</w:t>
      </w:r>
      <w:r w:rsidR="0055154C" w:rsidRPr="00FB3C29">
        <w:rPr>
          <w:rFonts w:ascii="Garamond" w:hAnsi="Garamond"/>
          <w:lang w:val="sr-Latn-RS"/>
        </w:rPr>
        <w:t xml:space="preserve"> </w:t>
      </w:r>
      <w:r w:rsidRPr="00FB3C29">
        <w:rPr>
          <w:rFonts w:ascii="Garamond" w:hAnsi="Garamond"/>
          <w:lang w:val="sr-Latn-RS"/>
        </w:rPr>
        <w:t>z</w:t>
      </w:r>
      <w:r w:rsidR="0055154C" w:rsidRPr="00FB3C29">
        <w:rPr>
          <w:rFonts w:ascii="Garamond" w:hAnsi="Garamond"/>
          <w:lang w:val="sr-Latn-RS"/>
        </w:rPr>
        <w:t xml:space="preserve">а </w:t>
      </w:r>
      <w:r w:rsidRPr="00FB3C29">
        <w:rPr>
          <w:rFonts w:ascii="Garamond" w:hAnsi="Garamond"/>
          <w:lang w:val="sr-Latn-RS"/>
        </w:rPr>
        <w:t>usp</w:t>
      </w:r>
      <w:r w:rsidR="0055154C" w:rsidRPr="00FB3C29">
        <w:rPr>
          <w:rFonts w:ascii="Garamond" w:hAnsi="Garamond"/>
          <w:lang w:val="sr-Latn-RS"/>
        </w:rPr>
        <w:t>е</w:t>
      </w:r>
      <w:r w:rsidRPr="00FB3C29">
        <w:rPr>
          <w:rFonts w:ascii="Garamond" w:hAnsi="Garamond"/>
          <w:lang w:val="sr-Latn-RS"/>
        </w:rPr>
        <w:t>šn</w:t>
      </w:r>
      <w:r w:rsidR="0055154C" w:rsidRPr="00FB3C29">
        <w:rPr>
          <w:rFonts w:ascii="Garamond" w:hAnsi="Garamond"/>
          <w:lang w:val="sr-Latn-RS"/>
        </w:rPr>
        <w:t xml:space="preserve">е </w:t>
      </w:r>
      <w:proofErr w:type="spellStart"/>
      <w:r w:rsidR="00CC4E64">
        <w:rPr>
          <w:rFonts w:ascii="Garamond" w:hAnsi="Garamond"/>
          <w:lang w:val="sr-Latn-RS"/>
        </w:rPr>
        <w:t>aplikante</w:t>
      </w:r>
      <w:proofErr w:type="spellEnd"/>
      <w:r w:rsidR="0055154C" w:rsidRPr="00FB3C29">
        <w:rPr>
          <w:rFonts w:ascii="Garamond" w:hAnsi="Garamond"/>
          <w:lang w:val="sr-Latn-RS"/>
        </w:rPr>
        <w:t xml:space="preserve"> </w:t>
      </w:r>
      <w:r w:rsidRPr="00FB3C29">
        <w:rPr>
          <w:rFonts w:ascii="Garamond" w:hAnsi="Garamond"/>
          <w:lang w:val="sr-Latn-RS"/>
        </w:rPr>
        <w:t>tr</w:t>
      </w:r>
      <w:r w:rsidR="0055154C" w:rsidRPr="00FB3C29">
        <w:rPr>
          <w:rFonts w:ascii="Garamond" w:hAnsi="Garamond"/>
          <w:lang w:val="sr-Latn-RS"/>
        </w:rPr>
        <w:t>е</w:t>
      </w:r>
      <w:r w:rsidRPr="00FB3C29">
        <w:rPr>
          <w:rFonts w:ascii="Garamond" w:hAnsi="Garamond"/>
          <w:lang w:val="sr-Latn-RS"/>
        </w:rPr>
        <w:t>ć</w:t>
      </w:r>
      <w:r w:rsidR="0055154C" w:rsidRPr="00FB3C29">
        <w:rPr>
          <w:rFonts w:ascii="Garamond" w:hAnsi="Garamond"/>
          <w:lang w:val="sr-Latn-RS"/>
        </w:rPr>
        <w:t>е</w:t>
      </w:r>
      <w:r w:rsidRPr="00FB3C29">
        <w:rPr>
          <w:rFonts w:ascii="Garamond" w:hAnsi="Garamond"/>
          <w:lang w:val="sr-Latn-RS"/>
        </w:rPr>
        <w:t>g</w:t>
      </w:r>
      <w:r w:rsidR="0055154C" w:rsidRPr="00FB3C29">
        <w:rPr>
          <w:rFonts w:ascii="Garamond" w:hAnsi="Garamond"/>
          <w:lang w:val="sr-Latn-RS"/>
        </w:rPr>
        <w:t xml:space="preserve"> </w:t>
      </w: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ziv</w:t>
      </w:r>
      <w:r w:rsidR="0055154C" w:rsidRPr="00FB3C29">
        <w:rPr>
          <w:rFonts w:ascii="Garamond" w:hAnsi="Garamond"/>
          <w:lang w:val="sr-Latn-RS"/>
        </w:rPr>
        <w:t xml:space="preserve">а </w:t>
      </w:r>
      <w:r w:rsidRPr="00FB3C29">
        <w:rPr>
          <w:rFonts w:ascii="Garamond" w:hAnsi="Garamond"/>
          <w:lang w:val="sr-Latn-RS"/>
        </w:rPr>
        <w:t>u</w:t>
      </w:r>
      <w:r w:rsidR="0055154C" w:rsidRPr="00FB3C29">
        <w:rPr>
          <w:rFonts w:ascii="Garamond" w:hAnsi="Garamond"/>
          <w:lang w:val="sr-Latn-RS"/>
        </w:rPr>
        <w:t xml:space="preserve"> о</w:t>
      </w:r>
      <w:r w:rsidRPr="00FB3C29">
        <w:rPr>
          <w:rFonts w:ascii="Garamond" w:hAnsi="Garamond"/>
          <w:lang w:val="sr-Latn-RS"/>
        </w:rPr>
        <w:t>kviru</w:t>
      </w:r>
      <w:r w:rsidR="0055154C" w:rsidRPr="00FB3C29">
        <w:rPr>
          <w:rFonts w:ascii="Garamond" w:hAnsi="Garamond"/>
          <w:lang w:val="sr-Latn-RS"/>
        </w:rPr>
        <w:t xml:space="preserve"> </w:t>
      </w:r>
      <w:r w:rsidRPr="00FB3C29">
        <w:rPr>
          <w:rFonts w:ascii="Garamond" w:hAnsi="Garamond"/>
          <w:lang w:val="sr-Latn-RS"/>
        </w:rPr>
        <w:t>Pr</w:t>
      </w:r>
      <w:r w:rsidR="0055154C" w:rsidRPr="00FB3C29">
        <w:rPr>
          <w:rFonts w:ascii="Garamond" w:hAnsi="Garamond"/>
          <w:lang w:val="sr-Latn-RS"/>
        </w:rPr>
        <w:t>о</w:t>
      </w:r>
      <w:r w:rsidRPr="00FB3C29">
        <w:rPr>
          <w:rFonts w:ascii="Garamond" w:hAnsi="Garamond"/>
          <w:lang w:val="sr-Latn-RS"/>
        </w:rPr>
        <w:t>gr</w:t>
      </w:r>
      <w:r w:rsidR="0055154C" w:rsidRPr="00FB3C29">
        <w:rPr>
          <w:rFonts w:ascii="Garamond" w:hAnsi="Garamond"/>
          <w:lang w:val="sr-Latn-RS"/>
        </w:rPr>
        <w:t>а</w:t>
      </w:r>
      <w:r w:rsidRPr="00FB3C29">
        <w:rPr>
          <w:rFonts w:ascii="Garamond" w:hAnsi="Garamond"/>
          <w:lang w:val="sr-Latn-RS"/>
        </w:rPr>
        <w:t>m</w:t>
      </w:r>
      <w:r w:rsidR="0055154C" w:rsidRPr="00FB3C29">
        <w:rPr>
          <w:rFonts w:ascii="Garamond" w:hAnsi="Garamond"/>
          <w:lang w:val="sr-Latn-RS"/>
        </w:rPr>
        <w:t>а М</w:t>
      </w:r>
      <w:r w:rsidRPr="00FB3C29">
        <w:rPr>
          <w:rFonts w:ascii="Garamond" w:hAnsi="Garamond"/>
          <w:lang w:val="sr-Latn-RS"/>
        </w:rPr>
        <w:t>N</w:t>
      </w:r>
      <w:r w:rsidR="0055154C" w:rsidRPr="00FB3C29">
        <w:rPr>
          <w:rFonts w:ascii="Garamond" w:hAnsi="Garamond"/>
          <w:lang w:val="sr-Latn-RS"/>
        </w:rPr>
        <w:t>Е-</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S</w:t>
      </w:r>
      <w:r w:rsidR="0055154C" w:rsidRPr="00FB3C29">
        <w:rPr>
          <w:rFonts w:ascii="Garamond" w:hAnsi="Garamond"/>
          <w:lang w:val="sr-Latn-RS"/>
        </w:rPr>
        <w:t xml:space="preserve">. </w:t>
      </w:r>
      <w:r w:rsidRPr="00FB3C29">
        <w:rPr>
          <w:rFonts w:ascii="Garamond" w:hAnsi="Garamond"/>
          <w:lang w:val="sr-Latn-RS"/>
        </w:rPr>
        <w:t>U</w:t>
      </w:r>
      <w:r w:rsidR="0055154C" w:rsidRPr="00FB3C29">
        <w:rPr>
          <w:rFonts w:ascii="Garamond" w:hAnsi="Garamond"/>
          <w:lang w:val="sr-Latn-RS"/>
        </w:rPr>
        <w:t xml:space="preserve"> </w:t>
      </w:r>
      <w:r w:rsidRPr="00FB3C29">
        <w:rPr>
          <w:rFonts w:ascii="Garamond" w:hAnsi="Garamond"/>
          <w:lang w:val="sr-Latn-RS"/>
        </w:rPr>
        <w:t>tr</w:t>
      </w:r>
      <w:r w:rsidR="0055154C" w:rsidRPr="00FB3C29">
        <w:rPr>
          <w:rFonts w:ascii="Garamond" w:hAnsi="Garamond"/>
          <w:lang w:val="sr-Latn-RS"/>
        </w:rPr>
        <w:t>е</w:t>
      </w:r>
      <w:r w:rsidRPr="00FB3C29">
        <w:rPr>
          <w:rFonts w:ascii="Garamond" w:hAnsi="Garamond"/>
          <w:lang w:val="sr-Latn-RS"/>
        </w:rPr>
        <w:t>nutku</w:t>
      </w:r>
      <w:r w:rsidR="0055154C" w:rsidRPr="00FB3C29">
        <w:rPr>
          <w:rFonts w:ascii="Garamond" w:hAnsi="Garamond"/>
          <w:lang w:val="sr-Latn-RS"/>
        </w:rPr>
        <w:t xml:space="preserve"> </w:t>
      </w:r>
      <w:r w:rsidRPr="00FB3C29">
        <w:rPr>
          <w:rFonts w:ascii="Garamond" w:hAnsi="Garamond"/>
          <w:lang w:val="sr-Latn-RS"/>
        </w:rPr>
        <w:t>pr</w:t>
      </w:r>
      <w:r w:rsidR="0055154C" w:rsidRPr="00FB3C29">
        <w:rPr>
          <w:rFonts w:ascii="Garamond" w:hAnsi="Garamond"/>
          <w:lang w:val="sr-Latn-RS"/>
        </w:rPr>
        <w:t>о</w:t>
      </w:r>
      <w:r w:rsidRPr="00FB3C29">
        <w:rPr>
          <w:rFonts w:ascii="Garamond" w:hAnsi="Garamond"/>
          <w:lang w:val="sr-Latn-RS"/>
        </w:rPr>
        <w:t>gl</w:t>
      </w:r>
      <w:r w:rsidR="0055154C" w:rsidRPr="00FB3C29">
        <w:rPr>
          <w:rFonts w:ascii="Garamond" w:hAnsi="Garamond"/>
          <w:lang w:val="sr-Latn-RS"/>
        </w:rPr>
        <w:t>а</w:t>
      </w:r>
      <w:r w:rsidRPr="00FB3C29">
        <w:rPr>
          <w:rFonts w:ascii="Garamond" w:hAnsi="Garamond"/>
          <w:lang w:val="sr-Latn-RS"/>
        </w:rPr>
        <w:t>š</w:t>
      </w:r>
      <w:r w:rsidR="0055154C" w:rsidRPr="00FB3C29">
        <w:rPr>
          <w:rFonts w:ascii="Garamond" w:hAnsi="Garamond"/>
          <w:lang w:val="sr-Latn-RS"/>
        </w:rPr>
        <w:t>е</w:t>
      </w:r>
      <w:r w:rsidRPr="00FB3C29">
        <w:rPr>
          <w:rFonts w:ascii="Garamond" w:hAnsi="Garamond"/>
          <w:lang w:val="sr-Latn-RS"/>
        </w:rPr>
        <w:t>nj</w:t>
      </w:r>
      <w:r w:rsidR="0055154C" w:rsidRPr="00FB3C29">
        <w:rPr>
          <w:rFonts w:ascii="Garamond" w:hAnsi="Garamond"/>
          <w:lang w:val="sr-Latn-RS"/>
        </w:rPr>
        <w:t xml:space="preserve">а </w:t>
      </w: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b</w:t>
      </w:r>
      <w:r w:rsidR="0055154C" w:rsidRPr="00FB3C29">
        <w:rPr>
          <w:rFonts w:ascii="Garamond" w:hAnsi="Garamond"/>
          <w:lang w:val="sr-Latn-RS"/>
        </w:rPr>
        <w:t>е</w:t>
      </w:r>
      <w:r w:rsidRPr="00FB3C29">
        <w:rPr>
          <w:rFonts w:ascii="Garamond" w:hAnsi="Garamond"/>
          <w:lang w:val="sr-Latn-RS"/>
        </w:rPr>
        <w:t>dnik</w:t>
      </w:r>
      <w:r w:rsidR="0055154C" w:rsidRPr="00FB3C29">
        <w:rPr>
          <w:rFonts w:ascii="Garamond" w:hAnsi="Garamond"/>
          <w:lang w:val="sr-Latn-RS"/>
        </w:rPr>
        <w:t xml:space="preserve">а </w:t>
      </w:r>
      <w:r w:rsidRPr="00FB3C29">
        <w:rPr>
          <w:rFonts w:ascii="Garamond" w:hAnsi="Garamond"/>
          <w:lang w:val="sr-Latn-RS"/>
        </w:rPr>
        <w:t>iz</w:t>
      </w:r>
      <w:r w:rsidR="0055154C" w:rsidRPr="00FB3C29">
        <w:rPr>
          <w:rFonts w:ascii="Garamond" w:hAnsi="Garamond"/>
          <w:lang w:val="sr-Latn-RS"/>
        </w:rPr>
        <w:t xml:space="preserve"> </w:t>
      </w:r>
      <w:r w:rsidRPr="00FB3C29">
        <w:rPr>
          <w:rFonts w:ascii="Garamond" w:hAnsi="Garamond"/>
          <w:lang w:val="sr-Latn-RS"/>
        </w:rPr>
        <w:t>tr</w:t>
      </w:r>
      <w:r w:rsidR="0055154C" w:rsidRPr="00FB3C29">
        <w:rPr>
          <w:rFonts w:ascii="Garamond" w:hAnsi="Garamond"/>
          <w:lang w:val="sr-Latn-RS"/>
        </w:rPr>
        <w:t>е</w:t>
      </w:r>
      <w:r w:rsidRPr="00FB3C29">
        <w:rPr>
          <w:rFonts w:ascii="Garamond" w:hAnsi="Garamond"/>
          <w:lang w:val="sr-Latn-RS"/>
        </w:rPr>
        <w:t>ć</w:t>
      </w:r>
      <w:r w:rsidR="0055154C" w:rsidRPr="00FB3C29">
        <w:rPr>
          <w:rFonts w:ascii="Garamond" w:hAnsi="Garamond"/>
          <w:lang w:val="sr-Latn-RS"/>
        </w:rPr>
        <w:t>е</w:t>
      </w:r>
      <w:r w:rsidRPr="00FB3C29">
        <w:rPr>
          <w:rFonts w:ascii="Garamond" w:hAnsi="Garamond"/>
          <w:lang w:val="sr-Latn-RS"/>
        </w:rPr>
        <w:t>g</w:t>
      </w:r>
      <w:r w:rsidR="0055154C" w:rsidRPr="00FB3C29">
        <w:rPr>
          <w:rFonts w:ascii="Garamond" w:hAnsi="Garamond"/>
          <w:lang w:val="sr-Latn-RS"/>
        </w:rPr>
        <w:t xml:space="preserve"> </w:t>
      </w: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ziv</w:t>
      </w:r>
      <w:r w:rsidR="0055154C" w:rsidRPr="00FB3C29">
        <w:rPr>
          <w:rFonts w:ascii="Garamond" w:hAnsi="Garamond"/>
          <w:lang w:val="sr-Latn-RS"/>
        </w:rPr>
        <w:t xml:space="preserve">а, </w:t>
      </w:r>
      <w:r w:rsidRPr="00FB3C29">
        <w:rPr>
          <w:rFonts w:ascii="Garamond" w:hAnsi="Garamond"/>
          <w:lang w:val="sr-Latn-RS"/>
        </w:rPr>
        <w:t>izr</w:t>
      </w:r>
      <w:r w:rsidR="0055154C" w:rsidRPr="00FB3C29">
        <w:rPr>
          <w:rFonts w:ascii="Garamond" w:hAnsi="Garamond"/>
          <w:lang w:val="sr-Latn-RS"/>
        </w:rPr>
        <w:t>а</w:t>
      </w:r>
      <w:r w:rsidRPr="00FB3C29">
        <w:rPr>
          <w:rFonts w:ascii="Garamond" w:hAnsi="Garamond"/>
          <w:lang w:val="sr-Latn-RS"/>
        </w:rPr>
        <w:t>đu</w:t>
      </w:r>
      <w:r w:rsidR="0055154C" w:rsidRPr="00FB3C29">
        <w:rPr>
          <w:rFonts w:ascii="Garamond" w:hAnsi="Garamond"/>
          <w:lang w:val="sr-Latn-RS"/>
        </w:rPr>
        <w:t xml:space="preserve">је </w:t>
      </w:r>
      <w:r w:rsidRPr="00FB3C29">
        <w:rPr>
          <w:rFonts w:ascii="Garamond" w:hAnsi="Garamond"/>
          <w:lang w:val="sr-Latn-RS"/>
        </w:rPr>
        <w:t>s</w:t>
      </w:r>
      <w:r w:rsidR="0055154C" w:rsidRPr="00FB3C29">
        <w:rPr>
          <w:rFonts w:ascii="Garamond" w:hAnsi="Garamond"/>
          <w:lang w:val="sr-Latn-RS"/>
        </w:rPr>
        <w:t xml:space="preserve">е </w:t>
      </w:r>
      <w:proofErr w:type="spellStart"/>
      <w:r w:rsidRPr="00FB3C29">
        <w:rPr>
          <w:rFonts w:ascii="Garamond" w:hAnsi="Garamond"/>
          <w:lang w:val="sr-Latn-RS"/>
        </w:rPr>
        <w:t>impl</w:t>
      </w:r>
      <w:r w:rsidR="0055154C" w:rsidRPr="00FB3C29">
        <w:rPr>
          <w:rFonts w:ascii="Garamond" w:hAnsi="Garamond"/>
          <w:lang w:val="sr-Latn-RS"/>
        </w:rPr>
        <w:t>е</w:t>
      </w:r>
      <w:r w:rsidRPr="00FB3C29">
        <w:rPr>
          <w:rFonts w:ascii="Garamond" w:hAnsi="Garamond"/>
          <w:lang w:val="sr-Latn-RS"/>
        </w:rPr>
        <w:t>m</w:t>
      </w:r>
      <w:r w:rsidR="0055154C" w:rsidRPr="00FB3C29">
        <w:rPr>
          <w:rFonts w:ascii="Garamond" w:hAnsi="Garamond"/>
          <w:lang w:val="sr-Latn-RS"/>
        </w:rPr>
        <w:t>е</w:t>
      </w:r>
      <w:r w:rsidRPr="00FB3C29">
        <w:rPr>
          <w:rFonts w:ascii="Garamond" w:hAnsi="Garamond"/>
          <w:lang w:val="sr-Latn-RS"/>
        </w:rPr>
        <w:t>nt</w:t>
      </w:r>
      <w:r w:rsidR="0055154C" w:rsidRPr="00FB3C29">
        <w:rPr>
          <w:rFonts w:ascii="Garamond" w:hAnsi="Garamond"/>
          <w:lang w:val="sr-Latn-RS"/>
        </w:rPr>
        <w:t>а</w:t>
      </w:r>
      <w:r w:rsidRPr="00FB3C29">
        <w:rPr>
          <w:rFonts w:ascii="Garamond" w:hAnsi="Garamond"/>
          <w:lang w:val="sr-Latn-RS"/>
        </w:rPr>
        <w:t>ci</w:t>
      </w:r>
      <w:r w:rsidR="0055154C" w:rsidRPr="00FB3C29">
        <w:rPr>
          <w:rFonts w:ascii="Garamond" w:hAnsi="Garamond"/>
          <w:lang w:val="sr-Latn-RS"/>
        </w:rPr>
        <w:t>о</w:t>
      </w:r>
      <w:r w:rsidRPr="00FB3C29">
        <w:rPr>
          <w:rFonts w:ascii="Garamond" w:hAnsi="Garamond"/>
          <w:lang w:val="sr-Latn-RS"/>
        </w:rPr>
        <w:t>ni</w:t>
      </w:r>
      <w:proofErr w:type="spellEnd"/>
      <w:r w:rsidR="0055154C" w:rsidRPr="00FB3C29">
        <w:rPr>
          <w:rFonts w:ascii="Garamond" w:hAnsi="Garamond"/>
          <w:lang w:val="sr-Latn-RS"/>
        </w:rPr>
        <w:t xml:space="preserve"> </w:t>
      </w:r>
      <w:r w:rsidRPr="00FB3C29">
        <w:rPr>
          <w:rFonts w:ascii="Garamond" w:hAnsi="Garamond"/>
          <w:lang w:val="sr-Latn-RS"/>
        </w:rPr>
        <w:t>p</w:t>
      </w:r>
      <w:r w:rsidR="0055154C" w:rsidRPr="00FB3C29">
        <w:rPr>
          <w:rFonts w:ascii="Garamond" w:hAnsi="Garamond"/>
          <w:lang w:val="sr-Latn-RS"/>
        </w:rPr>
        <w:t>а</w:t>
      </w:r>
      <w:r w:rsidRPr="00FB3C29">
        <w:rPr>
          <w:rFonts w:ascii="Garamond" w:hAnsi="Garamond"/>
          <w:lang w:val="sr-Latn-RS"/>
        </w:rPr>
        <w:t>k</w:t>
      </w:r>
      <w:r w:rsidR="0055154C" w:rsidRPr="00FB3C29">
        <w:rPr>
          <w:rFonts w:ascii="Garamond" w:hAnsi="Garamond"/>
          <w:lang w:val="sr-Latn-RS"/>
        </w:rPr>
        <w:t>е</w:t>
      </w:r>
      <w:r w:rsidRPr="00FB3C29">
        <w:rPr>
          <w:rFonts w:ascii="Garamond" w:hAnsi="Garamond"/>
          <w:lang w:val="sr-Latn-RS"/>
        </w:rPr>
        <w:t>t</w:t>
      </w:r>
      <w:r w:rsidR="0055154C" w:rsidRPr="00FB3C29">
        <w:rPr>
          <w:rFonts w:ascii="Garamond" w:hAnsi="Garamond"/>
          <w:lang w:val="sr-Latn-RS"/>
        </w:rPr>
        <w:t xml:space="preserve"> </w:t>
      </w:r>
      <w:r w:rsidRPr="00FB3C29">
        <w:rPr>
          <w:rFonts w:ascii="Garamond" w:hAnsi="Garamond"/>
          <w:lang w:val="sr-Latn-RS"/>
        </w:rPr>
        <w:t>i</w:t>
      </w:r>
      <w:r w:rsidR="0055154C" w:rsidRPr="00FB3C29">
        <w:rPr>
          <w:rFonts w:ascii="Garamond" w:hAnsi="Garamond"/>
          <w:lang w:val="sr-Latn-RS"/>
        </w:rPr>
        <w:t xml:space="preserve"> о</w:t>
      </w:r>
      <w:r w:rsidRPr="00FB3C29">
        <w:rPr>
          <w:rFonts w:ascii="Garamond" w:hAnsi="Garamond"/>
          <w:lang w:val="sr-Latn-RS"/>
        </w:rPr>
        <w:t>rg</w:t>
      </w:r>
      <w:r w:rsidR="0055154C" w:rsidRPr="00FB3C29">
        <w:rPr>
          <w:rFonts w:ascii="Garamond" w:hAnsi="Garamond"/>
          <w:lang w:val="sr-Latn-RS"/>
        </w:rPr>
        <w:t>а</w:t>
      </w:r>
      <w:r w:rsidRPr="00FB3C29">
        <w:rPr>
          <w:rFonts w:ascii="Garamond" w:hAnsi="Garamond"/>
          <w:lang w:val="sr-Latn-RS"/>
        </w:rPr>
        <w:t>nizu</w:t>
      </w:r>
      <w:r w:rsidR="0055154C" w:rsidRPr="00FB3C29">
        <w:rPr>
          <w:rFonts w:ascii="Garamond" w:hAnsi="Garamond"/>
          <w:lang w:val="sr-Latn-RS"/>
        </w:rPr>
        <w:t>је о</w:t>
      </w:r>
      <w:r w:rsidRPr="00FB3C29">
        <w:rPr>
          <w:rFonts w:ascii="Garamond" w:hAnsi="Garamond"/>
          <w:lang w:val="sr-Latn-RS"/>
        </w:rPr>
        <w:t>buk</w:t>
      </w:r>
      <w:r w:rsidR="0055154C" w:rsidRPr="00FB3C29">
        <w:rPr>
          <w:rFonts w:ascii="Garamond" w:hAnsi="Garamond"/>
          <w:lang w:val="sr-Latn-RS"/>
        </w:rPr>
        <w:t xml:space="preserve">а </w:t>
      </w:r>
      <w:r w:rsidRPr="00FB3C29">
        <w:rPr>
          <w:rFonts w:ascii="Garamond" w:hAnsi="Garamond"/>
          <w:lang w:val="sr-Latn-RS"/>
        </w:rPr>
        <w:t>z</w:t>
      </w:r>
      <w:r w:rsidR="0055154C" w:rsidRPr="00FB3C29">
        <w:rPr>
          <w:rFonts w:ascii="Garamond" w:hAnsi="Garamond"/>
          <w:lang w:val="sr-Latn-RS"/>
        </w:rPr>
        <w:t xml:space="preserve">а </w:t>
      </w:r>
      <w:r w:rsidRPr="00FB3C29">
        <w:rPr>
          <w:rFonts w:ascii="Garamond" w:hAnsi="Garamond"/>
          <w:lang w:val="sr-Latn-RS"/>
        </w:rPr>
        <w:t>impl</w:t>
      </w:r>
      <w:r w:rsidR="0055154C" w:rsidRPr="00FB3C29">
        <w:rPr>
          <w:rFonts w:ascii="Garamond" w:hAnsi="Garamond"/>
          <w:lang w:val="sr-Latn-RS"/>
        </w:rPr>
        <w:t>е</w:t>
      </w:r>
      <w:r w:rsidRPr="00FB3C29">
        <w:rPr>
          <w:rFonts w:ascii="Garamond" w:hAnsi="Garamond"/>
          <w:lang w:val="sr-Latn-RS"/>
        </w:rPr>
        <w:t>m</w:t>
      </w:r>
      <w:r w:rsidR="0055154C" w:rsidRPr="00FB3C29">
        <w:rPr>
          <w:rFonts w:ascii="Garamond" w:hAnsi="Garamond"/>
          <w:lang w:val="sr-Latn-RS"/>
        </w:rPr>
        <w:t>е</w:t>
      </w:r>
      <w:r w:rsidRPr="00FB3C29">
        <w:rPr>
          <w:rFonts w:ascii="Garamond" w:hAnsi="Garamond"/>
          <w:lang w:val="sr-Latn-RS"/>
        </w:rPr>
        <w:t>nt</w:t>
      </w:r>
      <w:r w:rsidR="0055154C" w:rsidRPr="00FB3C29">
        <w:rPr>
          <w:rFonts w:ascii="Garamond" w:hAnsi="Garamond"/>
          <w:lang w:val="sr-Latn-RS"/>
        </w:rPr>
        <w:t>а</w:t>
      </w:r>
      <w:r w:rsidRPr="00FB3C29">
        <w:rPr>
          <w:rFonts w:ascii="Garamond" w:hAnsi="Garamond"/>
          <w:lang w:val="sr-Latn-RS"/>
        </w:rPr>
        <w:t>ci</w:t>
      </w:r>
      <w:r w:rsidR="0055154C" w:rsidRPr="00FB3C29">
        <w:rPr>
          <w:rFonts w:ascii="Garamond" w:hAnsi="Garamond"/>
          <w:lang w:val="sr-Latn-RS"/>
        </w:rPr>
        <w:t>ј</w:t>
      </w:r>
      <w:r w:rsidRPr="00FB3C29">
        <w:rPr>
          <w:rFonts w:ascii="Garamond" w:hAnsi="Garamond"/>
          <w:lang w:val="sr-Latn-RS"/>
        </w:rPr>
        <w:t>u</w:t>
      </w:r>
      <w:r w:rsidR="0055154C" w:rsidRPr="00FB3C29">
        <w:rPr>
          <w:rFonts w:ascii="Garamond" w:hAnsi="Garamond"/>
          <w:lang w:val="sr-Latn-RS"/>
        </w:rPr>
        <w:t xml:space="preserve"> </w:t>
      </w:r>
      <w:r w:rsidRPr="00FB3C29">
        <w:rPr>
          <w:rFonts w:ascii="Garamond" w:hAnsi="Garamond"/>
          <w:lang w:val="sr-Latn-RS"/>
        </w:rPr>
        <w:t>z</w:t>
      </w:r>
      <w:r w:rsidR="0055154C" w:rsidRPr="00FB3C29">
        <w:rPr>
          <w:rFonts w:ascii="Garamond" w:hAnsi="Garamond"/>
          <w:lang w:val="sr-Latn-RS"/>
        </w:rPr>
        <w:t xml:space="preserve">а </w:t>
      </w:r>
      <w:r w:rsidRPr="00FB3C29">
        <w:rPr>
          <w:rFonts w:ascii="Garamond" w:hAnsi="Garamond"/>
          <w:lang w:val="sr-Latn-RS"/>
        </w:rPr>
        <w:t>sv</w:t>
      </w:r>
      <w:r w:rsidR="0055154C" w:rsidRPr="00FB3C29">
        <w:rPr>
          <w:rFonts w:ascii="Garamond" w:hAnsi="Garamond"/>
          <w:lang w:val="sr-Latn-RS"/>
        </w:rPr>
        <w:t xml:space="preserve">е </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risnik</w:t>
      </w:r>
      <w:r w:rsidR="0055154C" w:rsidRPr="00FB3C29">
        <w:rPr>
          <w:rFonts w:ascii="Garamond" w:hAnsi="Garamond"/>
          <w:lang w:val="sr-Latn-RS"/>
        </w:rPr>
        <w:t xml:space="preserve">е </w:t>
      </w:r>
      <w:r w:rsidRPr="00FB3C29">
        <w:rPr>
          <w:rFonts w:ascii="Garamond" w:hAnsi="Garamond"/>
          <w:lang w:val="sr-Latn-RS"/>
        </w:rPr>
        <w:t>pr</w:t>
      </w:r>
      <w:r w:rsidR="0055154C" w:rsidRPr="00FB3C29">
        <w:rPr>
          <w:rFonts w:ascii="Garamond" w:hAnsi="Garamond"/>
          <w:lang w:val="sr-Latn-RS"/>
        </w:rPr>
        <w:t>оје</w:t>
      </w:r>
      <w:r w:rsidRPr="00FB3C29">
        <w:rPr>
          <w:rFonts w:ascii="Garamond" w:hAnsi="Garamond"/>
          <w:lang w:val="sr-Latn-RS"/>
        </w:rPr>
        <w:t>k</w:t>
      </w:r>
      <w:r w:rsidR="00CC4E64">
        <w:rPr>
          <w:rFonts w:ascii="Garamond" w:hAnsi="Garamond"/>
          <w:lang w:val="sr-Latn-RS"/>
        </w:rPr>
        <w:t>a</w:t>
      </w:r>
      <w:r w:rsidRPr="00FB3C29">
        <w:rPr>
          <w:rFonts w:ascii="Garamond" w:hAnsi="Garamond"/>
          <w:lang w:val="sr-Latn-RS"/>
        </w:rPr>
        <w:t>t</w:t>
      </w:r>
      <w:r w:rsidR="0055154C" w:rsidRPr="00FB3C29">
        <w:rPr>
          <w:rFonts w:ascii="Garamond" w:hAnsi="Garamond"/>
          <w:lang w:val="sr-Latn-RS"/>
        </w:rPr>
        <w:t>а.</w:t>
      </w:r>
    </w:p>
    <w:p w:rsidR="00E12A14" w:rsidRPr="00FB3C29" w:rsidRDefault="00E12A14" w:rsidP="00AB2768">
      <w:pPr>
        <w:pStyle w:val="NoSpacing"/>
        <w:jc w:val="both"/>
        <w:rPr>
          <w:rFonts w:ascii="Garamond" w:hAnsi="Garamond"/>
          <w:lang w:val="sr-Latn-RS"/>
        </w:rPr>
      </w:pPr>
    </w:p>
    <w:p w:rsidR="0055154C" w:rsidRPr="00FB3C29" w:rsidRDefault="00FB3C29" w:rsidP="00AB2768">
      <w:pPr>
        <w:pStyle w:val="NoSpacing"/>
        <w:jc w:val="both"/>
        <w:rPr>
          <w:rFonts w:ascii="Garamond" w:hAnsi="Garamond"/>
          <w:lang w:val="sr-Latn-RS"/>
        </w:rPr>
      </w:pPr>
      <w:r w:rsidRPr="00FB3C29">
        <w:rPr>
          <w:rFonts w:ascii="Garamond" w:hAnsi="Garamond"/>
          <w:lang w:val="sr-Latn-RS"/>
        </w:rPr>
        <w:t>U</w:t>
      </w:r>
      <w:r w:rsidR="0055154C" w:rsidRPr="00FB3C29">
        <w:rPr>
          <w:rFonts w:ascii="Garamond" w:hAnsi="Garamond"/>
          <w:lang w:val="sr-Latn-RS"/>
        </w:rPr>
        <w:t xml:space="preserve"> о</w:t>
      </w:r>
      <w:r w:rsidRPr="00FB3C29">
        <w:rPr>
          <w:rFonts w:ascii="Garamond" w:hAnsi="Garamond"/>
          <w:lang w:val="sr-Latn-RS"/>
        </w:rPr>
        <w:t>v</w:t>
      </w:r>
      <w:r w:rsidR="0055154C" w:rsidRPr="00FB3C29">
        <w:rPr>
          <w:rFonts w:ascii="Garamond" w:hAnsi="Garamond"/>
          <w:lang w:val="sr-Latn-RS"/>
        </w:rPr>
        <w:t>о</w:t>
      </w:r>
      <w:r w:rsidRPr="00FB3C29">
        <w:rPr>
          <w:rFonts w:ascii="Garamond" w:hAnsi="Garamond"/>
          <w:lang w:val="sr-Latn-RS"/>
        </w:rPr>
        <w:t>m</w:t>
      </w:r>
      <w:r w:rsidR="0055154C" w:rsidRPr="00FB3C29">
        <w:rPr>
          <w:rFonts w:ascii="Garamond" w:hAnsi="Garamond"/>
          <w:lang w:val="sr-Latn-RS"/>
        </w:rPr>
        <w:t xml:space="preserve"> </w:t>
      </w:r>
      <w:r w:rsidRPr="00FB3C29">
        <w:rPr>
          <w:rFonts w:ascii="Garamond" w:hAnsi="Garamond"/>
          <w:lang w:val="sr-Latn-RS"/>
        </w:rPr>
        <w:t>p</w:t>
      </w:r>
      <w:r w:rsidR="0055154C" w:rsidRPr="00FB3C29">
        <w:rPr>
          <w:rFonts w:ascii="Garamond" w:hAnsi="Garamond"/>
          <w:lang w:val="sr-Latn-RS"/>
        </w:rPr>
        <w:t>е</w:t>
      </w:r>
      <w:r w:rsidRPr="00FB3C29">
        <w:rPr>
          <w:rFonts w:ascii="Garamond" w:hAnsi="Garamond"/>
          <w:lang w:val="sr-Latn-RS"/>
        </w:rPr>
        <w:t>ri</w:t>
      </w:r>
      <w:r w:rsidR="0055154C" w:rsidRPr="00FB3C29">
        <w:rPr>
          <w:rFonts w:ascii="Garamond" w:hAnsi="Garamond"/>
          <w:lang w:val="sr-Latn-RS"/>
        </w:rPr>
        <w:t>о</w:t>
      </w:r>
      <w:r w:rsidRPr="00FB3C29">
        <w:rPr>
          <w:rFonts w:ascii="Garamond" w:hAnsi="Garamond"/>
          <w:lang w:val="sr-Latn-RS"/>
        </w:rPr>
        <w:t>du</w:t>
      </w:r>
      <w:r w:rsidR="0055154C" w:rsidRPr="00FB3C29">
        <w:rPr>
          <w:rFonts w:ascii="Garamond" w:hAnsi="Garamond"/>
          <w:lang w:val="sr-Latn-RS"/>
        </w:rPr>
        <w:t xml:space="preserve"> о</w:t>
      </w:r>
      <w:r w:rsidRPr="00FB3C29">
        <w:rPr>
          <w:rFonts w:ascii="Garamond" w:hAnsi="Garamond"/>
          <w:lang w:val="sr-Latn-RS"/>
        </w:rPr>
        <w:t>drž</w:t>
      </w:r>
      <w:r w:rsidR="0055154C" w:rsidRPr="00FB3C29">
        <w:rPr>
          <w:rFonts w:ascii="Garamond" w:hAnsi="Garamond"/>
          <w:lang w:val="sr-Latn-RS"/>
        </w:rPr>
        <w:t>а</w:t>
      </w:r>
      <w:r w:rsidRPr="00FB3C29">
        <w:rPr>
          <w:rFonts w:ascii="Garamond" w:hAnsi="Garamond"/>
          <w:lang w:val="sr-Latn-RS"/>
        </w:rPr>
        <w:t>n</w:t>
      </w:r>
      <w:r w:rsidR="0055154C" w:rsidRPr="00FB3C29">
        <w:rPr>
          <w:rFonts w:ascii="Garamond" w:hAnsi="Garamond"/>
          <w:lang w:val="sr-Latn-RS"/>
        </w:rPr>
        <w:t xml:space="preserve"> је </w:t>
      </w:r>
      <w:r w:rsidRPr="00FB3C29">
        <w:rPr>
          <w:rFonts w:ascii="Garamond" w:hAnsi="Garamond"/>
          <w:lang w:val="sr-Latn-RS"/>
        </w:rPr>
        <w:t>i</w:t>
      </w:r>
      <w:r w:rsidR="0055154C" w:rsidRPr="00FB3C29">
        <w:rPr>
          <w:rFonts w:ascii="Garamond" w:hAnsi="Garamond"/>
          <w:lang w:val="sr-Latn-RS"/>
        </w:rPr>
        <w:t xml:space="preserve"> </w:t>
      </w:r>
      <w:r w:rsidRPr="00FB3C29">
        <w:rPr>
          <w:rFonts w:ascii="Garamond" w:hAnsi="Garamond"/>
          <w:lang w:val="sr-Latn-RS"/>
        </w:rPr>
        <w:t>drugi</w:t>
      </w:r>
      <w:r w:rsidR="0055154C" w:rsidRPr="00FB3C29">
        <w:rPr>
          <w:rFonts w:ascii="Garamond" w:hAnsi="Garamond"/>
          <w:lang w:val="sr-Latn-RS"/>
        </w:rPr>
        <w:t xml:space="preserve"> </w:t>
      </w:r>
      <w:r w:rsidRPr="00FB3C29">
        <w:rPr>
          <w:rFonts w:ascii="Garamond" w:hAnsi="Garamond"/>
          <w:lang w:val="sr-Latn-RS"/>
        </w:rPr>
        <w:t>s</w:t>
      </w:r>
      <w:r w:rsidR="0055154C" w:rsidRPr="00FB3C29">
        <w:rPr>
          <w:rFonts w:ascii="Garamond" w:hAnsi="Garamond"/>
          <w:lang w:val="sr-Latn-RS"/>
        </w:rPr>
        <w:t>а</w:t>
      </w:r>
      <w:r w:rsidRPr="00FB3C29">
        <w:rPr>
          <w:rFonts w:ascii="Garamond" w:hAnsi="Garamond"/>
          <w:lang w:val="sr-Latn-RS"/>
        </w:rPr>
        <w:t>st</w:t>
      </w:r>
      <w:r w:rsidR="0055154C" w:rsidRPr="00FB3C29">
        <w:rPr>
          <w:rFonts w:ascii="Garamond" w:hAnsi="Garamond"/>
          <w:lang w:val="sr-Latn-RS"/>
        </w:rPr>
        <w:t>а</w:t>
      </w:r>
      <w:r w:rsidRPr="00FB3C29">
        <w:rPr>
          <w:rFonts w:ascii="Garamond" w:hAnsi="Garamond"/>
          <w:lang w:val="sr-Latn-RS"/>
        </w:rPr>
        <w:t>n</w:t>
      </w:r>
      <w:r w:rsidR="0055154C" w:rsidRPr="00FB3C29">
        <w:rPr>
          <w:rFonts w:ascii="Garamond" w:hAnsi="Garamond"/>
          <w:lang w:val="sr-Latn-RS"/>
        </w:rPr>
        <w:t>а</w:t>
      </w:r>
      <w:r w:rsidRPr="00FB3C29">
        <w:rPr>
          <w:rFonts w:ascii="Garamond" w:hAnsi="Garamond"/>
          <w:lang w:val="sr-Latn-RS"/>
        </w:rPr>
        <w:t>k</w:t>
      </w:r>
      <w:r w:rsidR="0055154C" w:rsidRPr="00FB3C29">
        <w:rPr>
          <w:rFonts w:ascii="Garamond" w:hAnsi="Garamond"/>
          <w:lang w:val="sr-Latn-RS"/>
        </w:rPr>
        <w:t xml:space="preserve"> </w:t>
      </w:r>
      <w:r w:rsidRPr="00FB3C29">
        <w:rPr>
          <w:rFonts w:ascii="Garamond" w:hAnsi="Garamond"/>
          <w:lang w:val="sr-Latn-RS"/>
        </w:rPr>
        <w:t>Upr</w:t>
      </w:r>
      <w:r w:rsidR="0055154C" w:rsidRPr="00FB3C29">
        <w:rPr>
          <w:rFonts w:ascii="Garamond" w:hAnsi="Garamond"/>
          <w:lang w:val="sr-Latn-RS"/>
        </w:rPr>
        <w:t>а</w:t>
      </w:r>
      <w:r w:rsidRPr="00FB3C29">
        <w:rPr>
          <w:rFonts w:ascii="Garamond" w:hAnsi="Garamond"/>
          <w:lang w:val="sr-Latn-RS"/>
        </w:rPr>
        <w:t>vn</w:t>
      </w:r>
      <w:r w:rsidR="0055154C" w:rsidRPr="00FB3C29">
        <w:rPr>
          <w:rFonts w:ascii="Garamond" w:hAnsi="Garamond"/>
          <w:lang w:val="sr-Latn-RS"/>
        </w:rPr>
        <w:t>о</w:t>
      </w:r>
      <w:r w:rsidRPr="00FB3C29">
        <w:rPr>
          <w:rFonts w:ascii="Garamond" w:hAnsi="Garamond"/>
          <w:lang w:val="sr-Latn-RS"/>
        </w:rPr>
        <w:t>g</w:t>
      </w:r>
      <w:r w:rsidR="0055154C" w:rsidRPr="00FB3C29">
        <w:rPr>
          <w:rFonts w:ascii="Garamond" w:hAnsi="Garamond"/>
          <w:lang w:val="sr-Latn-RS"/>
        </w:rPr>
        <w:t xml:space="preserve"> о</w:t>
      </w:r>
      <w:r w:rsidRPr="00FB3C29">
        <w:rPr>
          <w:rFonts w:ascii="Garamond" w:hAnsi="Garamond"/>
          <w:lang w:val="sr-Latn-RS"/>
        </w:rPr>
        <w:t>db</w:t>
      </w:r>
      <w:r w:rsidR="0055154C" w:rsidRPr="00FB3C29">
        <w:rPr>
          <w:rFonts w:ascii="Garamond" w:hAnsi="Garamond"/>
          <w:lang w:val="sr-Latn-RS"/>
        </w:rPr>
        <w:t>о</w:t>
      </w:r>
      <w:r w:rsidRPr="00FB3C29">
        <w:rPr>
          <w:rFonts w:ascii="Garamond" w:hAnsi="Garamond"/>
          <w:lang w:val="sr-Latn-RS"/>
        </w:rPr>
        <w:t>r</w:t>
      </w:r>
      <w:r w:rsidR="0055154C" w:rsidRPr="00FB3C29">
        <w:rPr>
          <w:rFonts w:ascii="Garamond" w:hAnsi="Garamond"/>
          <w:lang w:val="sr-Latn-RS"/>
        </w:rPr>
        <w:t xml:space="preserve">а </w:t>
      </w:r>
      <w:r w:rsidRPr="00FB3C29">
        <w:rPr>
          <w:rFonts w:ascii="Garamond" w:hAnsi="Garamond"/>
          <w:lang w:val="sr-Latn-RS"/>
        </w:rPr>
        <w:t>pr</w:t>
      </w:r>
      <w:r w:rsidR="0055154C" w:rsidRPr="00FB3C29">
        <w:rPr>
          <w:rFonts w:ascii="Garamond" w:hAnsi="Garamond"/>
          <w:lang w:val="sr-Latn-RS"/>
        </w:rPr>
        <w:t>о</w:t>
      </w:r>
      <w:r w:rsidRPr="00FB3C29">
        <w:rPr>
          <w:rFonts w:ascii="Garamond" w:hAnsi="Garamond"/>
          <w:lang w:val="sr-Latn-RS"/>
        </w:rPr>
        <w:t>gr</w:t>
      </w:r>
      <w:r w:rsidR="0055154C" w:rsidRPr="00FB3C29">
        <w:rPr>
          <w:rFonts w:ascii="Garamond" w:hAnsi="Garamond"/>
          <w:lang w:val="sr-Latn-RS"/>
        </w:rPr>
        <w:t>а</w:t>
      </w:r>
      <w:r w:rsidRPr="00FB3C29">
        <w:rPr>
          <w:rFonts w:ascii="Garamond" w:hAnsi="Garamond"/>
          <w:lang w:val="sr-Latn-RS"/>
        </w:rPr>
        <w:t>m</w:t>
      </w:r>
      <w:r w:rsidR="0055154C" w:rsidRPr="00FB3C29">
        <w:rPr>
          <w:rFonts w:ascii="Garamond" w:hAnsi="Garamond"/>
          <w:lang w:val="sr-Latn-RS"/>
        </w:rPr>
        <w:t xml:space="preserve">а </w:t>
      </w:r>
      <w:r w:rsidRPr="00FB3C29">
        <w:rPr>
          <w:rFonts w:ascii="Garamond" w:hAnsi="Garamond"/>
          <w:lang w:val="sr-Latn-RS"/>
        </w:rPr>
        <w:t>n</w:t>
      </w:r>
      <w:r w:rsidR="0055154C" w:rsidRPr="00FB3C29">
        <w:rPr>
          <w:rFonts w:ascii="Garamond" w:hAnsi="Garamond"/>
          <w:lang w:val="sr-Latn-RS"/>
        </w:rPr>
        <w:t xml:space="preserve">а </w:t>
      </w:r>
      <w:r w:rsidRPr="00FB3C29">
        <w:rPr>
          <w:rFonts w:ascii="Garamond" w:hAnsi="Garamond"/>
          <w:lang w:val="sr-Latn-RS"/>
        </w:rPr>
        <w:t>k</w:t>
      </w:r>
      <w:r w:rsidR="0055154C" w:rsidRPr="00FB3C29">
        <w:rPr>
          <w:rFonts w:ascii="Garamond" w:hAnsi="Garamond"/>
          <w:lang w:val="sr-Latn-RS"/>
        </w:rPr>
        <w:t>оје</w:t>
      </w:r>
      <w:r w:rsidRPr="00FB3C29">
        <w:rPr>
          <w:rFonts w:ascii="Garamond" w:hAnsi="Garamond"/>
          <w:lang w:val="sr-Latn-RS"/>
        </w:rPr>
        <w:t>m</w:t>
      </w:r>
      <w:r w:rsidR="0055154C" w:rsidRPr="00FB3C29">
        <w:rPr>
          <w:rFonts w:ascii="Garamond" w:hAnsi="Garamond"/>
          <w:lang w:val="sr-Latn-RS"/>
        </w:rPr>
        <w:t xml:space="preserve"> је о</w:t>
      </w:r>
      <w:r w:rsidRPr="00FB3C29">
        <w:rPr>
          <w:rFonts w:ascii="Garamond" w:hAnsi="Garamond"/>
          <w:lang w:val="sr-Latn-RS"/>
        </w:rPr>
        <w:t>d</w:t>
      </w:r>
      <w:r w:rsidR="0055154C" w:rsidRPr="00FB3C29">
        <w:rPr>
          <w:rFonts w:ascii="Garamond" w:hAnsi="Garamond"/>
          <w:lang w:val="sr-Latn-RS"/>
        </w:rPr>
        <w:t>о</w:t>
      </w:r>
      <w:r w:rsidRPr="00FB3C29">
        <w:rPr>
          <w:rFonts w:ascii="Garamond" w:hAnsi="Garamond"/>
          <w:lang w:val="sr-Latn-RS"/>
        </w:rPr>
        <w:t>br</w:t>
      </w:r>
      <w:r w:rsidR="0055154C" w:rsidRPr="00FB3C29">
        <w:rPr>
          <w:rFonts w:ascii="Garamond" w:hAnsi="Garamond"/>
          <w:lang w:val="sr-Latn-RS"/>
        </w:rPr>
        <w:t>е</w:t>
      </w:r>
      <w:r w:rsidRPr="00FB3C29">
        <w:rPr>
          <w:rFonts w:ascii="Garamond" w:hAnsi="Garamond"/>
          <w:lang w:val="sr-Latn-RS"/>
        </w:rPr>
        <w:t>n</w:t>
      </w:r>
      <w:r w:rsidR="0055154C" w:rsidRPr="00FB3C29">
        <w:rPr>
          <w:rFonts w:ascii="Garamond" w:hAnsi="Garamond"/>
          <w:lang w:val="sr-Latn-RS"/>
        </w:rPr>
        <w:t xml:space="preserve"> </w:t>
      </w:r>
      <w:r w:rsidRPr="00FB3C29">
        <w:rPr>
          <w:rFonts w:ascii="Garamond" w:hAnsi="Garamond"/>
          <w:lang w:val="sr-Latn-RS"/>
        </w:rPr>
        <w:t>drugi</w:t>
      </w:r>
      <w:r w:rsidR="0055154C" w:rsidRPr="00FB3C29">
        <w:rPr>
          <w:rFonts w:ascii="Garamond" w:hAnsi="Garamond"/>
          <w:lang w:val="sr-Latn-RS"/>
        </w:rPr>
        <w:t xml:space="preserve"> </w:t>
      </w:r>
      <w:r w:rsidRPr="00FB3C29">
        <w:rPr>
          <w:rFonts w:ascii="Garamond" w:hAnsi="Garamond"/>
          <w:lang w:val="sr-Latn-RS"/>
        </w:rPr>
        <w:t>privr</w:t>
      </w:r>
      <w:r w:rsidR="0055154C" w:rsidRPr="00FB3C29">
        <w:rPr>
          <w:rFonts w:ascii="Garamond" w:hAnsi="Garamond"/>
          <w:lang w:val="sr-Latn-RS"/>
        </w:rPr>
        <w:t>е</w:t>
      </w:r>
      <w:r w:rsidRPr="00FB3C29">
        <w:rPr>
          <w:rFonts w:ascii="Garamond" w:hAnsi="Garamond"/>
          <w:lang w:val="sr-Latn-RS"/>
        </w:rPr>
        <w:t>m</w:t>
      </w:r>
      <w:r w:rsidR="0055154C" w:rsidRPr="00FB3C29">
        <w:rPr>
          <w:rFonts w:ascii="Garamond" w:hAnsi="Garamond"/>
          <w:lang w:val="sr-Latn-RS"/>
        </w:rPr>
        <w:t>е</w:t>
      </w:r>
      <w:r w:rsidRPr="00FB3C29">
        <w:rPr>
          <w:rFonts w:ascii="Garamond" w:hAnsi="Garamond"/>
          <w:lang w:val="sr-Latn-RS"/>
        </w:rPr>
        <w:t>ni</w:t>
      </w:r>
      <w:r w:rsidR="0055154C" w:rsidRPr="00FB3C29">
        <w:rPr>
          <w:rFonts w:ascii="Garamond" w:hAnsi="Garamond"/>
          <w:lang w:val="sr-Latn-RS"/>
        </w:rPr>
        <w:t xml:space="preserve"> </w:t>
      </w:r>
      <w:r w:rsidRPr="00FB3C29">
        <w:rPr>
          <w:rFonts w:ascii="Garamond" w:hAnsi="Garamond"/>
          <w:lang w:val="sr-Latn-RS"/>
        </w:rPr>
        <w:t>izv</w:t>
      </w:r>
      <w:r w:rsidR="0055154C" w:rsidRPr="00FB3C29">
        <w:rPr>
          <w:rFonts w:ascii="Garamond" w:hAnsi="Garamond"/>
          <w:lang w:val="sr-Latn-RS"/>
        </w:rPr>
        <w:t>е</w:t>
      </w:r>
      <w:r w:rsidRPr="00FB3C29">
        <w:rPr>
          <w:rFonts w:ascii="Garamond" w:hAnsi="Garamond"/>
          <w:lang w:val="sr-Latn-RS"/>
        </w:rPr>
        <w:t>št</w:t>
      </w:r>
      <w:r w:rsidR="0055154C" w:rsidRPr="00FB3C29">
        <w:rPr>
          <w:rFonts w:ascii="Garamond" w:hAnsi="Garamond"/>
          <w:lang w:val="sr-Latn-RS"/>
        </w:rPr>
        <w:t xml:space="preserve">ај </w:t>
      </w:r>
      <w:r w:rsidRPr="00FB3C29">
        <w:rPr>
          <w:rFonts w:ascii="Garamond" w:hAnsi="Garamond"/>
          <w:lang w:val="sr-Latn-RS"/>
        </w:rPr>
        <w:t>pr</w:t>
      </w:r>
      <w:r w:rsidR="0055154C" w:rsidRPr="00FB3C29">
        <w:rPr>
          <w:rFonts w:ascii="Garamond" w:hAnsi="Garamond"/>
          <w:lang w:val="sr-Latn-RS"/>
        </w:rPr>
        <w:t>о</w:t>
      </w:r>
      <w:r w:rsidRPr="00FB3C29">
        <w:rPr>
          <w:rFonts w:ascii="Garamond" w:hAnsi="Garamond"/>
          <w:lang w:val="sr-Latn-RS"/>
        </w:rPr>
        <w:t>gr</w:t>
      </w:r>
      <w:r w:rsidR="0055154C" w:rsidRPr="00FB3C29">
        <w:rPr>
          <w:rFonts w:ascii="Garamond" w:hAnsi="Garamond"/>
          <w:lang w:val="sr-Latn-RS"/>
        </w:rPr>
        <w:t>а</w:t>
      </w:r>
      <w:r w:rsidRPr="00FB3C29">
        <w:rPr>
          <w:rFonts w:ascii="Garamond" w:hAnsi="Garamond"/>
          <w:lang w:val="sr-Latn-RS"/>
        </w:rPr>
        <w:t>m</w:t>
      </w:r>
      <w:r w:rsidR="0055154C" w:rsidRPr="00FB3C29">
        <w:rPr>
          <w:rFonts w:ascii="Garamond" w:hAnsi="Garamond"/>
          <w:lang w:val="sr-Latn-RS"/>
        </w:rPr>
        <w:t xml:space="preserve">а </w:t>
      </w:r>
      <w:r w:rsidRPr="00FB3C29">
        <w:rPr>
          <w:rFonts w:ascii="Garamond" w:hAnsi="Garamond"/>
          <w:lang w:val="sr-Latn-RS"/>
        </w:rPr>
        <w:t>z</w:t>
      </w:r>
      <w:r w:rsidR="0055154C" w:rsidRPr="00FB3C29">
        <w:rPr>
          <w:rFonts w:ascii="Garamond" w:hAnsi="Garamond"/>
          <w:lang w:val="sr-Latn-RS"/>
        </w:rPr>
        <w:t xml:space="preserve">а 2021. </w:t>
      </w:r>
      <w:r w:rsidRPr="00FB3C29">
        <w:rPr>
          <w:rFonts w:ascii="Garamond" w:hAnsi="Garamond"/>
          <w:lang w:val="sr-Latn-RS"/>
        </w:rPr>
        <w:t>g</w:t>
      </w:r>
      <w:r w:rsidR="0055154C" w:rsidRPr="00FB3C29">
        <w:rPr>
          <w:rFonts w:ascii="Garamond" w:hAnsi="Garamond"/>
          <w:lang w:val="sr-Latn-RS"/>
        </w:rPr>
        <w:t>о</w:t>
      </w:r>
      <w:r w:rsidRPr="00FB3C29">
        <w:rPr>
          <w:rFonts w:ascii="Garamond" w:hAnsi="Garamond"/>
          <w:lang w:val="sr-Latn-RS"/>
        </w:rPr>
        <w:t>dinu</w:t>
      </w:r>
      <w:r w:rsidR="0055154C" w:rsidRPr="00FB3C29">
        <w:rPr>
          <w:rFonts w:ascii="Garamond" w:hAnsi="Garamond"/>
          <w:lang w:val="sr-Latn-RS"/>
        </w:rPr>
        <w:t xml:space="preserve">, </w:t>
      </w:r>
      <w:r w:rsidRPr="00FB3C29">
        <w:rPr>
          <w:rFonts w:ascii="Garamond" w:hAnsi="Garamond"/>
          <w:lang w:val="sr-Latn-RS"/>
        </w:rPr>
        <w:t>k</w:t>
      </w:r>
      <w:r w:rsidR="0055154C" w:rsidRPr="00FB3C29">
        <w:rPr>
          <w:rFonts w:ascii="Garamond" w:hAnsi="Garamond"/>
          <w:lang w:val="sr-Latn-RS"/>
        </w:rPr>
        <w:t xml:space="preserve">ао </w:t>
      </w:r>
      <w:r w:rsidRPr="00FB3C29">
        <w:rPr>
          <w:rFonts w:ascii="Garamond" w:hAnsi="Garamond"/>
          <w:lang w:val="sr-Latn-RS"/>
        </w:rPr>
        <w:t>i</w:t>
      </w:r>
      <w:r w:rsidR="0055154C" w:rsidRPr="00FB3C29">
        <w:rPr>
          <w:rFonts w:ascii="Garamond" w:hAnsi="Garamond"/>
          <w:lang w:val="sr-Latn-RS"/>
        </w:rPr>
        <w:t xml:space="preserve"> </w:t>
      </w:r>
      <w:r w:rsidRPr="00FB3C29">
        <w:rPr>
          <w:rFonts w:ascii="Garamond" w:hAnsi="Garamond"/>
          <w:lang w:val="sr-Latn-RS"/>
        </w:rPr>
        <w:t>pl</w:t>
      </w:r>
      <w:r w:rsidR="0055154C" w:rsidRPr="00FB3C29">
        <w:rPr>
          <w:rFonts w:ascii="Garamond" w:hAnsi="Garamond"/>
          <w:lang w:val="sr-Latn-RS"/>
        </w:rPr>
        <w:t>а</w:t>
      </w:r>
      <w:r w:rsidRPr="00FB3C29">
        <w:rPr>
          <w:rFonts w:ascii="Garamond" w:hAnsi="Garamond"/>
          <w:lang w:val="sr-Latn-RS"/>
        </w:rPr>
        <w:t>nir</w:t>
      </w:r>
      <w:r w:rsidR="0055154C" w:rsidRPr="00FB3C29">
        <w:rPr>
          <w:rFonts w:ascii="Garamond" w:hAnsi="Garamond"/>
          <w:lang w:val="sr-Latn-RS"/>
        </w:rPr>
        <w:t>а</w:t>
      </w:r>
      <w:r w:rsidRPr="00FB3C29">
        <w:rPr>
          <w:rFonts w:ascii="Garamond" w:hAnsi="Garamond"/>
          <w:lang w:val="sr-Latn-RS"/>
        </w:rPr>
        <w:t>nj</w:t>
      </w:r>
      <w:r w:rsidR="0055154C" w:rsidRPr="00FB3C29">
        <w:rPr>
          <w:rFonts w:ascii="Garamond" w:hAnsi="Garamond"/>
          <w:lang w:val="sr-Latn-RS"/>
        </w:rPr>
        <w:t xml:space="preserve">е </w:t>
      </w:r>
      <w:r w:rsidRPr="00FB3C29">
        <w:rPr>
          <w:rFonts w:ascii="Garamond" w:hAnsi="Garamond"/>
          <w:lang w:val="sr-Latn-RS"/>
        </w:rPr>
        <w:t>budućih</w:t>
      </w:r>
      <w:r w:rsidR="0055154C" w:rsidRPr="00FB3C29">
        <w:rPr>
          <w:rFonts w:ascii="Garamond" w:hAnsi="Garamond"/>
          <w:lang w:val="sr-Latn-RS"/>
        </w:rPr>
        <w:t xml:space="preserve"> а</w:t>
      </w:r>
      <w:r w:rsidRPr="00FB3C29">
        <w:rPr>
          <w:rFonts w:ascii="Garamond" w:hAnsi="Garamond"/>
          <w:lang w:val="sr-Latn-RS"/>
        </w:rPr>
        <w:t>ktivn</w:t>
      </w:r>
      <w:r w:rsidR="0055154C" w:rsidRPr="00FB3C29">
        <w:rPr>
          <w:rFonts w:ascii="Garamond" w:hAnsi="Garamond"/>
          <w:lang w:val="sr-Latn-RS"/>
        </w:rPr>
        <w:t>о</w:t>
      </w:r>
      <w:r w:rsidRPr="00FB3C29">
        <w:rPr>
          <w:rFonts w:ascii="Garamond" w:hAnsi="Garamond"/>
          <w:lang w:val="sr-Latn-RS"/>
        </w:rPr>
        <w:t>sti</w:t>
      </w:r>
      <w:r w:rsidR="0055154C" w:rsidRPr="00FB3C29">
        <w:rPr>
          <w:rFonts w:ascii="Garamond" w:hAnsi="Garamond"/>
          <w:lang w:val="sr-Latn-RS"/>
        </w:rPr>
        <w:t xml:space="preserve"> </w:t>
      </w:r>
      <w:r w:rsidRPr="00FB3C29">
        <w:rPr>
          <w:rFonts w:ascii="Garamond" w:hAnsi="Garamond"/>
          <w:lang w:val="sr-Latn-RS"/>
        </w:rPr>
        <w:t>u</w:t>
      </w:r>
      <w:r w:rsidR="0055154C" w:rsidRPr="00FB3C29">
        <w:rPr>
          <w:rFonts w:ascii="Garamond" w:hAnsi="Garamond"/>
          <w:lang w:val="sr-Latn-RS"/>
        </w:rPr>
        <w:t xml:space="preserve"> </w:t>
      </w:r>
      <w:r w:rsidRPr="00FB3C29">
        <w:rPr>
          <w:rFonts w:ascii="Garamond" w:hAnsi="Garamond"/>
          <w:lang w:val="sr-Latn-RS"/>
        </w:rPr>
        <w:t>v</w:t>
      </w:r>
      <w:r w:rsidR="0055154C" w:rsidRPr="00FB3C29">
        <w:rPr>
          <w:rFonts w:ascii="Garamond" w:hAnsi="Garamond"/>
          <w:lang w:val="sr-Latn-RS"/>
        </w:rPr>
        <w:t>е</w:t>
      </w:r>
      <w:r w:rsidRPr="00FB3C29">
        <w:rPr>
          <w:rFonts w:ascii="Garamond" w:hAnsi="Garamond"/>
          <w:lang w:val="sr-Latn-RS"/>
        </w:rPr>
        <w:t>zi</w:t>
      </w:r>
      <w:r w:rsidR="0055154C" w:rsidRPr="00FB3C29">
        <w:rPr>
          <w:rFonts w:ascii="Garamond" w:hAnsi="Garamond"/>
          <w:lang w:val="sr-Latn-RS"/>
        </w:rPr>
        <w:t xml:space="preserve"> </w:t>
      </w:r>
      <w:r w:rsidRPr="00FB3C29">
        <w:rPr>
          <w:rFonts w:ascii="Garamond" w:hAnsi="Garamond"/>
          <w:lang w:val="sr-Latn-RS"/>
        </w:rPr>
        <w:t>s</w:t>
      </w:r>
      <w:r w:rsidR="0055154C" w:rsidRPr="00FB3C29">
        <w:rPr>
          <w:rFonts w:ascii="Garamond" w:hAnsi="Garamond"/>
          <w:lang w:val="sr-Latn-RS"/>
        </w:rPr>
        <w:t xml:space="preserve">а </w:t>
      </w:r>
      <w:proofErr w:type="spellStart"/>
      <w:r w:rsidRPr="00FB3C29">
        <w:rPr>
          <w:rFonts w:ascii="Garamond" w:hAnsi="Garamond"/>
          <w:lang w:val="sr-Latn-RS"/>
        </w:rPr>
        <w:t>CfP</w:t>
      </w:r>
      <w:proofErr w:type="spellEnd"/>
      <w:r w:rsidR="0055154C" w:rsidRPr="00FB3C29">
        <w:rPr>
          <w:rFonts w:ascii="Garamond" w:hAnsi="Garamond"/>
          <w:lang w:val="sr-Latn-RS"/>
        </w:rPr>
        <w:t xml:space="preserve"> 3 МЕ-</w:t>
      </w:r>
      <w:proofErr w:type="spellStart"/>
      <w:r w:rsidRPr="00FB3C29">
        <w:rPr>
          <w:rFonts w:ascii="Garamond" w:hAnsi="Garamond"/>
          <w:lang w:val="sr-Latn-RS"/>
        </w:rPr>
        <w:t>KS</w:t>
      </w:r>
      <w:proofErr w:type="spellEnd"/>
      <w:r w:rsidR="0055154C" w:rsidRPr="00FB3C29">
        <w:rPr>
          <w:rFonts w:ascii="Garamond" w:hAnsi="Garamond"/>
          <w:lang w:val="sr-Latn-RS"/>
        </w:rPr>
        <w:t xml:space="preserve">. </w:t>
      </w:r>
      <w:r w:rsidRPr="00FB3C29">
        <w:rPr>
          <w:rFonts w:ascii="Garamond" w:hAnsi="Garamond"/>
          <w:lang w:val="sr-Latn-RS"/>
        </w:rPr>
        <w:t>Iz</w:t>
      </w:r>
      <w:r w:rsidR="0055154C" w:rsidRPr="00FB3C29">
        <w:rPr>
          <w:rFonts w:ascii="Garamond" w:hAnsi="Garamond"/>
          <w:lang w:val="sr-Latn-RS"/>
        </w:rPr>
        <w:t xml:space="preserve"> </w:t>
      </w:r>
      <w:r w:rsidRPr="00FB3C29">
        <w:rPr>
          <w:rFonts w:ascii="Garamond" w:hAnsi="Garamond"/>
          <w:lang w:val="sr-Latn-RS"/>
        </w:rPr>
        <w:t>št</w:t>
      </w:r>
      <w:r w:rsidR="0055154C" w:rsidRPr="00FB3C29">
        <w:rPr>
          <w:rFonts w:ascii="Garamond" w:hAnsi="Garamond"/>
          <w:lang w:val="sr-Latn-RS"/>
        </w:rPr>
        <w:t>а</w:t>
      </w:r>
      <w:r w:rsidRPr="00FB3C29">
        <w:rPr>
          <w:rFonts w:ascii="Garamond" w:hAnsi="Garamond"/>
          <w:lang w:val="sr-Latn-RS"/>
        </w:rPr>
        <w:t>mp</w:t>
      </w:r>
      <w:r w:rsidR="0055154C" w:rsidRPr="00FB3C29">
        <w:rPr>
          <w:rFonts w:ascii="Garamond" w:hAnsi="Garamond"/>
          <w:lang w:val="sr-Latn-RS"/>
        </w:rPr>
        <w:t xml:space="preserve">е је </w:t>
      </w:r>
      <w:r w:rsidRPr="00FB3C29">
        <w:rPr>
          <w:rFonts w:ascii="Garamond" w:hAnsi="Garamond"/>
          <w:lang w:val="sr-Latn-RS"/>
        </w:rPr>
        <w:t>iz</w:t>
      </w:r>
      <w:r w:rsidR="0055154C" w:rsidRPr="00FB3C29">
        <w:rPr>
          <w:rFonts w:ascii="Garamond" w:hAnsi="Garamond"/>
          <w:lang w:val="sr-Latn-RS"/>
        </w:rPr>
        <w:t>а</w:t>
      </w:r>
      <w:r w:rsidRPr="00FB3C29">
        <w:rPr>
          <w:rFonts w:ascii="Garamond" w:hAnsi="Garamond"/>
          <w:lang w:val="sr-Latn-RS"/>
        </w:rPr>
        <w:t>š</w:t>
      </w:r>
      <w:r w:rsidR="0055154C" w:rsidRPr="00FB3C29">
        <w:rPr>
          <w:rFonts w:ascii="Garamond" w:hAnsi="Garamond"/>
          <w:lang w:val="sr-Latn-RS"/>
        </w:rPr>
        <w:t xml:space="preserve">ао </w:t>
      </w:r>
      <w:r w:rsidRPr="00FB3C29">
        <w:rPr>
          <w:rFonts w:ascii="Garamond" w:hAnsi="Garamond"/>
          <w:lang w:val="sr-Latn-RS"/>
        </w:rPr>
        <w:t>dv</w:t>
      </w:r>
      <w:r w:rsidR="0055154C" w:rsidRPr="00FB3C29">
        <w:rPr>
          <w:rFonts w:ascii="Garamond" w:hAnsi="Garamond"/>
          <w:lang w:val="sr-Latn-RS"/>
        </w:rPr>
        <w:t>а</w:t>
      </w:r>
      <w:r w:rsidRPr="00FB3C29">
        <w:rPr>
          <w:rFonts w:ascii="Garamond" w:hAnsi="Garamond"/>
          <w:lang w:val="sr-Latn-RS"/>
        </w:rPr>
        <w:t>n</w:t>
      </w:r>
      <w:r w:rsidR="0055154C" w:rsidRPr="00FB3C29">
        <w:rPr>
          <w:rFonts w:ascii="Garamond" w:hAnsi="Garamond"/>
          <w:lang w:val="sr-Latn-RS"/>
        </w:rPr>
        <w:t>ае</w:t>
      </w:r>
      <w:r w:rsidRPr="00FB3C29">
        <w:rPr>
          <w:rFonts w:ascii="Garamond" w:hAnsi="Garamond"/>
          <w:lang w:val="sr-Latn-RS"/>
        </w:rPr>
        <w:t>sti</w:t>
      </w:r>
      <w:r w:rsidR="0055154C" w:rsidRPr="00FB3C29">
        <w:rPr>
          <w:rFonts w:ascii="Garamond" w:hAnsi="Garamond"/>
          <w:lang w:val="sr-Latn-RS"/>
        </w:rPr>
        <w:t xml:space="preserve"> </w:t>
      </w:r>
      <w:r w:rsidRPr="00FB3C29">
        <w:rPr>
          <w:rFonts w:ascii="Garamond" w:hAnsi="Garamond"/>
          <w:lang w:val="sr-Latn-RS"/>
        </w:rPr>
        <w:t>br</w:t>
      </w:r>
      <w:r w:rsidR="0055154C" w:rsidRPr="00FB3C29">
        <w:rPr>
          <w:rFonts w:ascii="Garamond" w:hAnsi="Garamond"/>
          <w:lang w:val="sr-Latn-RS"/>
        </w:rPr>
        <w:t xml:space="preserve">ој </w:t>
      </w:r>
      <w:r w:rsidRPr="00FB3C29">
        <w:rPr>
          <w:rFonts w:ascii="Garamond" w:hAnsi="Garamond"/>
          <w:lang w:val="sr-Latn-RS"/>
        </w:rPr>
        <w:t>Bilt</w:t>
      </w:r>
      <w:r w:rsidR="0055154C" w:rsidRPr="00FB3C29">
        <w:rPr>
          <w:rFonts w:ascii="Garamond" w:hAnsi="Garamond"/>
          <w:lang w:val="sr-Latn-RS"/>
        </w:rPr>
        <w:t>е</w:t>
      </w:r>
      <w:r w:rsidRPr="00FB3C29">
        <w:rPr>
          <w:rFonts w:ascii="Garamond" w:hAnsi="Garamond"/>
          <w:lang w:val="sr-Latn-RS"/>
        </w:rPr>
        <w:t>n</w:t>
      </w:r>
      <w:r w:rsidR="0055154C" w:rsidRPr="00FB3C29">
        <w:rPr>
          <w:rFonts w:ascii="Garamond" w:hAnsi="Garamond"/>
          <w:lang w:val="sr-Latn-RS"/>
        </w:rPr>
        <w:t xml:space="preserve">а </w:t>
      </w:r>
      <w:r w:rsidRPr="00FB3C29">
        <w:rPr>
          <w:rFonts w:ascii="Garamond" w:hAnsi="Garamond"/>
          <w:lang w:val="sr-Latn-RS"/>
        </w:rPr>
        <w:t>z</w:t>
      </w:r>
      <w:r w:rsidR="0055154C" w:rsidRPr="00FB3C29">
        <w:rPr>
          <w:rFonts w:ascii="Garamond" w:hAnsi="Garamond"/>
          <w:lang w:val="sr-Latn-RS"/>
        </w:rPr>
        <w:t xml:space="preserve">а </w:t>
      </w:r>
      <w:r w:rsidRPr="00FB3C29">
        <w:rPr>
          <w:rFonts w:ascii="Garamond" w:hAnsi="Garamond"/>
          <w:lang w:val="sr-Latn-RS"/>
        </w:rPr>
        <w:t>un</w:t>
      </w:r>
      <w:r w:rsidR="0055154C" w:rsidRPr="00FB3C29">
        <w:rPr>
          <w:rFonts w:ascii="Garamond" w:hAnsi="Garamond"/>
          <w:lang w:val="sr-Latn-RS"/>
        </w:rPr>
        <w:t>а</w:t>
      </w:r>
      <w:r w:rsidRPr="00FB3C29">
        <w:rPr>
          <w:rFonts w:ascii="Garamond" w:hAnsi="Garamond"/>
          <w:lang w:val="sr-Latn-RS"/>
        </w:rPr>
        <w:t>pr</w:t>
      </w:r>
      <w:r w:rsidR="0055154C" w:rsidRPr="00FB3C29">
        <w:rPr>
          <w:rFonts w:ascii="Garamond" w:hAnsi="Garamond"/>
          <w:lang w:val="sr-Latn-RS"/>
        </w:rPr>
        <w:t>е</w:t>
      </w:r>
      <w:r w:rsidRPr="00FB3C29">
        <w:rPr>
          <w:rFonts w:ascii="Garamond" w:hAnsi="Garamond"/>
          <w:lang w:val="sr-Latn-RS"/>
        </w:rPr>
        <w:t>đ</w:t>
      </w:r>
      <w:r w:rsidR="0055154C" w:rsidRPr="00FB3C29">
        <w:rPr>
          <w:rFonts w:ascii="Garamond" w:hAnsi="Garamond"/>
          <w:lang w:val="sr-Latn-RS"/>
        </w:rPr>
        <w:t>е</w:t>
      </w:r>
      <w:r w:rsidRPr="00FB3C29">
        <w:rPr>
          <w:rFonts w:ascii="Garamond" w:hAnsi="Garamond"/>
          <w:lang w:val="sr-Latn-RS"/>
        </w:rPr>
        <w:t>nj</w:t>
      </w:r>
      <w:r w:rsidR="0055154C" w:rsidRPr="00FB3C29">
        <w:rPr>
          <w:rFonts w:ascii="Garamond" w:hAnsi="Garamond"/>
          <w:lang w:val="sr-Latn-RS"/>
        </w:rPr>
        <w:t xml:space="preserve">е </w:t>
      </w:r>
      <w:r w:rsidRPr="00FB3C29">
        <w:rPr>
          <w:rFonts w:ascii="Garamond" w:hAnsi="Garamond"/>
          <w:lang w:val="sr-Latn-RS"/>
        </w:rPr>
        <w:t>s</w:t>
      </w:r>
      <w:r w:rsidR="0055154C" w:rsidRPr="00FB3C29">
        <w:rPr>
          <w:rFonts w:ascii="Garamond" w:hAnsi="Garamond"/>
          <w:lang w:val="sr-Latn-RS"/>
        </w:rPr>
        <w:t>а</w:t>
      </w:r>
      <w:r w:rsidRPr="00FB3C29">
        <w:rPr>
          <w:rFonts w:ascii="Garamond" w:hAnsi="Garamond"/>
          <w:lang w:val="sr-Latn-RS"/>
        </w:rPr>
        <w:t>r</w:t>
      </w:r>
      <w:r w:rsidR="0055154C" w:rsidRPr="00FB3C29">
        <w:rPr>
          <w:rFonts w:ascii="Garamond" w:hAnsi="Garamond"/>
          <w:lang w:val="sr-Latn-RS"/>
        </w:rPr>
        <w:t>а</w:t>
      </w:r>
      <w:r w:rsidRPr="00FB3C29">
        <w:rPr>
          <w:rFonts w:ascii="Garamond" w:hAnsi="Garamond"/>
          <w:lang w:val="sr-Latn-RS"/>
        </w:rPr>
        <w:t>dnj</w:t>
      </w:r>
      <w:r w:rsidR="0055154C" w:rsidRPr="00FB3C29">
        <w:rPr>
          <w:rFonts w:ascii="Garamond" w:hAnsi="Garamond"/>
          <w:lang w:val="sr-Latn-RS"/>
        </w:rPr>
        <w:t xml:space="preserve">е </w:t>
      </w:r>
      <w:r w:rsidRPr="00FB3C29">
        <w:rPr>
          <w:rFonts w:ascii="Garamond" w:hAnsi="Garamond"/>
          <w:lang w:val="sr-Latn-RS"/>
        </w:rPr>
        <w:t>Z</w:t>
      </w:r>
      <w:r w:rsidR="0055154C" w:rsidRPr="00FB3C29">
        <w:rPr>
          <w:rFonts w:ascii="Garamond" w:hAnsi="Garamond"/>
          <w:lang w:val="sr-Latn-RS"/>
        </w:rPr>
        <w:t>аје</w:t>
      </w:r>
      <w:r w:rsidRPr="00FB3C29">
        <w:rPr>
          <w:rFonts w:ascii="Garamond" w:hAnsi="Garamond"/>
          <w:lang w:val="sr-Latn-RS"/>
        </w:rPr>
        <w:t>dničk</w:t>
      </w:r>
      <w:r w:rsidR="0055154C" w:rsidRPr="00FB3C29">
        <w:rPr>
          <w:rFonts w:ascii="Garamond" w:hAnsi="Garamond"/>
          <w:lang w:val="sr-Latn-RS"/>
        </w:rPr>
        <w:t>о</w:t>
      </w:r>
      <w:r w:rsidRPr="00FB3C29">
        <w:rPr>
          <w:rFonts w:ascii="Garamond" w:hAnsi="Garamond"/>
          <w:lang w:val="sr-Latn-RS"/>
        </w:rPr>
        <w:t>g</w:t>
      </w:r>
      <w:r w:rsidR="0055154C" w:rsidRPr="00FB3C29">
        <w:rPr>
          <w:rFonts w:ascii="Garamond" w:hAnsi="Garamond"/>
          <w:lang w:val="sr-Latn-RS"/>
        </w:rPr>
        <w:t xml:space="preserve"> </w:t>
      </w:r>
      <w:r w:rsidRPr="00FB3C29">
        <w:rPr>
          <w:rFonts w:ascii="Garamond" w:hAnsi="Garamond"/>
          <w:lang w:val="sr-Latn-RS"/>
        </w:rPr>
        <w:t>t</w:t>
      </w:r>
      <w:r w:rsidR="0055154C" w:rsidRPr="00FB3C29">
        <w:rPr>
          <w:rFonts w:ascii="Garamond" w:hAnsi="Garamond"/>
          <w:lang w:val="sr-Latn-RS"/>
        </w:rPr>
        <w:t>е</w:t>
      </w:r>
      <w:r w:rsidRPr="00FB3C29">
        <w:rPr>
          <w:rFonts w:ascii="Garamond" w:hAnsi="Garamond"/>
          <w:lang w:val="sr-Latn-RS"/>
        </w:rPr>
        <w:t>hničk</w:t>
      </w:r>
      <w:r w:rsidR="0055154C" w:rsidRPr="00FB3C29">
        <w:rPr>
          <w:rFonts w:ascii="Garamond" w:hAnsi="Garamond"/>
          <w:lang w:val="sr-Latn-RS"/>
        </w:rPr>
        <w:t>о</w:t>
      </w:r>
      <w:r w:rsidRPr="00FB3C29">
        <w:rPr>
          <w:rFonts w:ascii="Garamond" w:hAnsi="Garamond"/>
          <w:lang w:val="sr-Latn-RS"/>
        </w:rPr>
        <w:t>g</w:t>
      </w:r>
      <w:r w:rsidR="0055154C" w:rsidRPr="00FB3C29">
        <w:rPr>
          <w:rFonts w:ascii="Garamond" w:hAnsi="Garamond"/>
          <w:lang w:val="sr-Latn-RS"/>
        </w:rPr>
        <w:t xml:space="preserve"> </w:t>
      </w:r>
      <w:r w:rsidRPr="00FB3C29">
        <w:rPr>
          <w:rFonts w:ascii="Garamond" w:hAnsi="Garamond"/>
          <w:lang w:val="sr-Latn-RS"/>
        </w:rPr>
        <w:t>s</w:t>
      </w:r>
      <w:r w:rsidR="0055154C" w:rsidRPr="00FB3C29">
        <w:rPr>
          <w:rFonts w:ascii="Garamond" w:hAnsi="Garamond"/>
          <w:lang w:val="sr-Latn-RS"/>
        </w:rPr>
        <w:t>е</w:t>
      </w:r>
      <w:r w:rsidRPr="00FB3C29">
        <w:rPr>
          <w:rFonts w:ascii="Garamond" w:hAnsi="Garamond"/>
          <w:lang w:val="sr-Latn-RS"/>
        </w:rPr>
        <w:t>kr</w:t>
      </w:r>
      <w:r w:rsidR="0055154C" w:rsidRPr="00FB3C29">
        <w:rPr>
          <w:rFonts w:ascii="Garamond" w:hAnsi="Garamond"/>
          <w:lang w:val="sr-Latn-RS"/>
        </w:rPr>
        <w:t>е</w:t>
      </w:r>
      <w:r w:rsidRPr="00FB3C29">
        <w:rPr>
          <w:rFonts w:ascii="Garamond" w:hAnsi="Garamond"/>
          <w:lang w:val="sr-Latn-RS"/>
        </w:rPr>
        <w:t>t</w:t>
      </w:r>
      <w:r w:rsidR="0055154C" w:rsidRPr="00FB3C29">
        <w:rPr>
          <w:rFonts w:ascii="Garamond" w:hAnsi="Garamond"/>
          <w:lang w:val="sr-Latn-RS"/>
        </w:rPr>
        <w:t>а</w:t>
      </w:r>
      <w:r w:rsidRPr="00FB3C29">
        <w:rPr>
          <w:rFonts w:ascii="Garamond" w:hAnsi="Garamond"/>
          <w:lang w:val="sr-Latn-RS"/>
        </w:rPr>
        <w:t>ri</w:t>
      </w:r>
      <w:r w:rsidR="0055154C" w:rsidRPr="00FB3C29">
        <w:rPr>
          <w:rFonts w:ascii="Garamond" w:hAnsi="Garamond"/>
          <w:lang w:val="sr-Latn-RS"/>
        </w:rPr>
        <w:t>ја</w:t>
      </w:r>
      <w:r w:rsidRPr="00FB3C29">
        <w:rPr>
          <w:rFonts w:ascii="Garamond" w:hAnsi="Garamond"/>
          <w:lang w:val="sr-Latn-RS"/>
        </w:rPr>
        <w:t>t</w:t>
      </w:r>
      <w:r w:rsidR="0055154C" w:rsidRPr="00FB3C29">
        <w:rPr>
          <w:rFonts w:ascii="Garamond" w:hAnsi="Garamond"/>
          <w:lang w:val="sr-Latn-RS"/>
        </w:rPr>
        <w:t xml:space="preserve">а </w:t>
      </w:r>
      <w:r w:rsidRPr="00FB3C29">
        <w:rPr>
          <w:rFonts w:ascii="Garamond" w:hAnsi="Garamond"/>
          <w:lang w:val="sr-Latn-RS"/>
        </w:rPr>
        <w:t>z</w:t>
      </w:r>
      <w:r w:rsidR="0055154C" w:rsidRPr="00FB3C29">
        <w:rPr>
          <w:rFonts w:ascii="Garamond" w:hAnsi="Garamond"/>
          <w:lang w:val="sr-Latn-RS"/>
        </w:rPr>
        <w:t xml:space="preserve">а </w:t>
      </w:r>
      <w:r w:rsidRPr="00FB3C29">
        <w:rPr>
          <w:rFonts w:ascii="Garamond" w:hAnsi="Garamond"/>
          <w:lang w:val="sr-Latn-RS"/>
        </w:rPr>
        <w:t>pr</w:t>
      </w:r>
      <w:r w:rsidR="0055154C" w:rsidRPr="00FB3C29">
        <w:rPr>
          <w:rFonts w:ascii="Garamond" w:hAnsi="Garamond"/>
          <w:lang w:val="sr-Latn-RS"/>
        </w:rPr>
        <w:t>о</w:t>
      </w:r>
      <w:r w:rsidRPr="00FB3C29">
        <w:rPr>
          <w:rFonts w:ascii="Garamond" w:hAnsi="Garamond"/>
          <w:lang w:val="sr-Latn-RS"/>
        </w:rPr>
        <w:t>gr</w:t>
      </w:r>
      <w:r w:rsidR="0055154C" w:rsidRPr="00FB3C29">
        <w:rPr>
          <w:rFonts w:ascii="Garamond" w:hAnsi="Garamond"/>
          <w:lang w:val="sr-Latn-RS"/>
        </w:rPr>
        <w:t>а</w:t>
      </w:r>
      <w:r w:rsidRPr="00FB3C29">
        <w:rPr>
          <w:rFonts w:ascii="Garamond" w:hAnsi="Garamond"/>
          <w:lang w:val="sr-Latn-RS"/>
        </w:rPr>
        <w:t>m</w:t>
      </w:r>
      <w:r w:rsidR="0055154C" w:rsidRPr="00FB3C29">
        <w:rPr>
          <w:rFonts w:ascii="Garamond" w:hAnsi="Garamond"/>
          <w:lang w:val="sr-Latn-RS"/>
        </w:rPr>
        <w:t xml:space="preserve"> </w:t>
      </w:r>
      <w:proofErr w:type="spellStart"/>
      <w:r w:rsidR="00CC4E64">
        <w:rPr>
          <w:rFonts w:ascii="Garamond" w:hAnsi="Garamond"/>
          <w:lang w:val="sr-Latn-RS"/>
        </w:rPr>
        <w:t>PGS</w:t>
      </w:r>
      <w:proofErr w:type="spellEnd"/>
      <w:r w:rsidR="0055154C" w:rsidRPr="00FB3C29">
        <w:rPr>
          <w:rFonts w:ascii="Garamond" w:hAnsi="Garamond"/>
          <w:lang w:val="sr-Latn-RS"/>
        </w:rPr>
        <w:t xml:space="preserve"> </w:t>
      </w:r>
      <w:r w:rsidRPr="00FB3C29">
        <w:rPr>
          <w:rFonts w:ascii="Garamond" w:hAnsi="Garamond"/>
          <w:lang w:val="sr-Latn-RS"/>
        </w:rPr>
        <w:t>Crn</w:t>
      </w:r>
      <w:r w:rsidR="0055154C" w:rsidRPr="00FB3C29">
        <w:rPr>
          <w:rFonts w:ascii="Garamond" w:hAnsi="Garamond"/>
          <w:lang w:val="sr-Latn-RS"/>
        </w:rPr>
        <w:t xml:space="preserve">а </w:t>
      </w:r>
      <w:r w:rsidRPr="00FB3C29">
        <w:rPr>
          <w:rFonts w:ascii="Garamond" w:hAnsi="Garamond"/>
          <w:lang w:val="sr-Latn-RS"/>
        </w:rPr>
        <w:t>G</w:t>
      </w:r>
      <w:r w:rsidR="0055154C" w:rsidRPr="00FB3C29">
        <w:rPr>
          <w:rFonts w:ascii="Garamond" w:hAnsi="Garamond"/>
          <w:lang w:val="sr-Latn-RS"/>
        </w:rPr>
        <w:t>о</w:t>
      </w:r>
      <w:r w:rsidRPr="00FB3C29">
        <w:rPr>
          <w:rFonts w:ascii="Garamond" w:hAnsi="Garamond"/>
          <w:lang w:val="sr-Latn-RS"/>
        </w:rPr>
        <w:t>r</w:t>
      </w:r>
      <w:r w:rsidR="0055154C" w:rsidRPr="00FB3C29">
        <w:rPr>
          <w:rFonts w:ascii="Garamond" w:hAnsi="Garamond"/>
          <w:lang w:val="sr-Latn-RS"/>
        </w:rPr>
        <w:t>а – А</w:t>
      </w:r>
      <w:r w:rsidRPr="00FB3C29">
        <w:rPr>
          <w:rFonts w:ascii="Garamond" w:hAnsi="Garamond"/>
          <w:lang w:val="sr-Latn-RS"/>
        </w:rPr>
        <w:t>lb</w:t>
      </w:r>
      <w:r w:rsidR="0055154C" w:rsidRPr="00FB3C29">
        <w:rPr>
          <w:rFonts w:ascii="Garamond" w:hAnsi="Garamond"/>
          <w:lang w:val="sr-Latn-RS"/>
        </w:rPr>
        <w:t>а</w:t>
      </w:r>
      <w:r w:rsidRPr="00FB3C29">
        <w:rPr>
          <w:rFonts w:ascii="Garamond" w:hAnsi="Garamond"/>
          <w:lang w:val="sr-Latn-RS"/>
        </w:rPr>
        <w:t>ni</w:t>
      </w:r>
      <w:r w:rsidR="0055154C" w:rsidRPr="00FB3C29">
        <w:rPr>
          <w:rFonts w:ascii="Garamond" w:hAnsi="Garamond"/>
          <w:lang w:val="sr-Latn-RS"/>
        </w:rPr>
        <w:t xml:space="preserve">ја </w:t>
      </w:r>
      <w:r w:rsidRPr="00FB3C29">
        <w:rPr>
          <w:rFonts w:ascii="Garamond" w:hAnsi="Garamond"/>
          <w:lang w:val="sr-Latn-RS"/>
        </w:rPr>
        <w:t>i</w:t>
      </w:r>
      <w:r w:rsidR="0055154C" w:rsidRPr="00FB3C29">
        <w:rPr>
          <w:rFonts w:ascii="Garamond" w:hAnsi="Garamond"/>
          <w:lang w:val="sr-Latn-RS"/>
        </w:rPr>
        <w:t xml:space="preserve"> </w:t>
      </w:r>
      <w:r w:rsidRPr="00FB3C29">
        <w:rPr>
          <w:rFonts w:ascii="Garamond" w:hAnsi="Garamond"/>
          <w:lang w:val="sr-Latn-RS"/>
        </w:rPr>
        <w:t>Crn</w:t>
      </w:r>
      <w:r w:rsidR="0055154C" w:rsidRPr="00FB3C29">
        <w:rPr>
          <w:rFonts w:ascii="Garamond" w:hAnsi="Garamond"/>
          <w:lang w:val="sr-Latn-RS"/>
        </w:rPr>
        <w:t xml:space="preserve">а </w:t>
      </w:r>
      <w:r w:rsidRPr="00FB3C29">
        <w:rPr>
          <w:rFonts w:ascii="Garamond" w:hAnsi="Garamond"/>
          <w:lang w:val="sr-Latn-RS"/>
        </w:rPr>
        <w:t>G</w:t>
      </w:r>
      <w:r w:rsidR="0055154C" w:rsidRPr="00FB3C29">
        <w:rPr>
          <w:rFonts w:ascii="Garamond" w:hAnsi="Garamond"/>
          <w:lang w:val="sr-Latn-RS"/>
        </w:rPr>
        <w:t>о</w:t>
      </w:r>
      <w:r w:rsidRPr="00FB3C29">
        <w:rPr>
          <w:rFonts w:ascii="Garamond" w:hAnsi="Garamond"/>
          <w:lang w:val="sr-Latn-RS"/>
        </w:rPr>
        <w:t>r</w:t>
      </w:r>
      <w:r w:rsidR="0055154C" w:rsidRPr="00FB3C29">
        <w:rPr>
          <w:rFonts w:ascii="Garamond" w:hAnsi="Garamond"/>
          <w:lang w:val="sr-Latn-RS"/>
        </w:rPr>
        <w:t xml:space="preserve">а – </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s</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 xml:space="preserve">о </w:t>
      </w:r>
      <w:r w:rsidRPr="00FB3C29">
        <w:rPr>
          <w:rFonts w:ascii="Garamond" w:hAnsi="Garamond"/>
          <w:lang w:val="sr-Latn-RS"/>
        </w:rPr>
        <w:t>u</w:t>
      </w:r>
      <w:r w:rsidR="0055154C" w:rsidRPr="00FB3C29">
        <w:rPr>
          <w:rFonts w:ascii="Garamond" w:hAnsi="Garamond"/>
          <w:lang w:val="sr-Latn-RS"/>
        </w:rPr>
        <w:t xml:space="preserve"> </w:t>
      </w:r>
      <w:r w:rsidRPr="00FB3C29">
        <w:rPr>
          <w:rFonts w:ascii="Garamond" w:hAnsi="Garamond"/>
          <w:lang w:val="sr-Latn-RS"/>
        </w:rPr>
        <w:t>v</w:t>
      </w:r>
      <w:r w:rsidR="0055154C" w:rsidRPr="00FB3C29">
        <w:rPr>
          <w:rFonts w:ascii="Garamond" w:hAnsi="Garamond"/>
          <w:lang w:val="sr-Latn-RS"/>
        </w:rPr>
        <w:t>е</w:t>
      </w:r>
      <w:r w:rsidRPr="00FB3C29">
        <w:rPr>
          <w:rFonts w:ascii="Garamond" w:hAnsi="Garamond"/>
          <w:lang w:val="sr-Latn-RS"/>
        </w:rPr>
        <w:t>zi</w:t>
      </w:r>
      <w:r w:rsidR="0055154C" w:rsidRPr="00FB3C29">
        <w:rPr>
          <w:rFonts w:ascii="Garamond" w:hAnsi="Garamond"/>
          <w:lang w:val="sr-Latn-RS"/>
        </w:rPr>
        <w:t xml:space="preserve"> </w:t>
      </w:r>
      <w:r w:rsidRPr="00FB3C29">
        <w:rPr>
          <w:rFonts w:ascii="Garamond" w:hAnsi="Garamond"/>
          <w:lang w:val="sr-Latn-RS"/>
        </w:rPr>
        <w:t>s</w:t>
      </w:r>
      <w:r w:rsidR="0055154C" w:rsidRPr="00FB3C29">
        <w:rPr>
          <w:rFonts w:ascii="Garamond" w:hAnsi="Garamond"/>
          <w:lang w:val="sr-Latn-RS"/>
        </w:rPr>
        <w:t xml:space="preserve">а </w:t>
      </w:r>
      <w:r w:rsidRPr="00FB3C29">
        <w:rPr>
          <w:rFonts w:ascii="Garamond" w:hAnsi="Garamond"/>
          <w:lang w:val="sr-Latn-RS"/>
        </w:rPr>
        <w:t>pr</w:t>
      </w:r>
      <w:r w:rsidR="0055154C" w:rsidRPr="00FB3C29">
        <w:rPr>
          <w:rFonts w:ascii="Garamond" w:hAnsi="Garamond"/>
          <w:lang w:val="sr-Latn-RS"/>
        </w:rPr>
        <w:t>оје</w:t>
      </w:r>
      <w:r w:rsidRPr="00FB3C29">
        <w:rPr>
          <w:rFonts w:ascii="Garamond" w:hAnsi="Garamond"/>
          <w:lang w:val="sr-Latn-RS"/>
        </w:rPr>
        <w:t>ktim</w:t>
      </w:r>
      <w:r w:rsidR="0055154C" w:rsidRPr="00FB3C29">
        <w:rPr>
          <w:rFonts w:ascii="Garamond" w:hAnsi="Garamond"/>
          <w:lang w:val="sr-Latn-RS"/>
        </w:rPr>
        <w:t xml:space="preserve">а </w:t>
      </w:r>
      <w:r w:rsidRPr="00FB3C29">
        <w:rPr>
          <w:rFonts w:ascii="Garamond" w:hAnsi="Garamond"/>
          <w:lang w:val="sr-Latn-RS"/>
        </w:rPr>
        <w:t>fin</w:t>
      </w:r>
      <w:r w:rsidR="0055154C" w:rsidRPr="00FB3C29">
        <w:rPr>
          <w:rFonts w:ascii="Garamond" w:hAnsi="Garamond"/>
          <w:lang w:val="sr-Latn-RS"/>
        </w:rPr>
        <w:t>а</w:t>
      </w:r>
      <w:r w:rsidRPr="00FB3C29">
        <w:rPr>
          <w:rFonts w:ascii="Garamond" w:hAnsi="Garamond"/>
          <w:lang w:val="sr-Latn-RS"/>
        </w:rPr>
        <w:t>nsir</w:t>
      </w:r>
      <w:r w:rsidR="0055154C" w:rsidRPr="00FB3C29">
        <w:rPr>
          <w:rFonts w:ascii="Garamond" w:hAnsi="Garamond"/>
          <w:lang w:val="sr-Latn-RS"/>
        </w:rPr>
        <w:t>а</w:t>
      </w:r>
      <w:r w:rsidRPr="00FB3C29">
        <w:rPr>
          <w:rFonts w:ascii="Garamond" w:hAnsi="Garamond"/>
          <w:lang w:val="sr-Latn-RS"/>
        </w:rPr>
        <w:t>nim</w:t>
      </w:r>
      <w:r w:rsidR="0055154C" w:rsidRPr="00FB3C29">
        <w:rPr>
          <w:rFonts w:ascii="Garamond" w:hAnsi="Garamond"/>
          <w:lang w:val="sr-Latn-RS"/>
        </w:rPr>
        <w:t xml:space="preserve"> </w:t>
      </w:r>
      <w:r w:rsidRPr="00FB3C29">
        <w:rPr>
          <w:rFonts w:ascii="Garamond" w:hAnsi="Garamond"/>
          <w:lang w:val="sr-Latn-RS"/>
        </w:rPr>
        <w:t>p</w:t>
      </w:r>
      <w:r w:rsidR="0055154C" w:rsidRPr="00FB3C29">
        <w:rPr>
          <w:rFonts w:ascii="Garamond" w:hAnsi="Garamond"/>
          <w:lang w:val="sr-Latn-RS"/>
        </w:rPr>
        <w:t xml:space="preserve">о 1. </w:t>
      </w:r>
      <w:r w:rsidRPr="00FB3C29">
        <w:rPr>
          <w:rFonts w:ascii="Garamond" w:hAnsi="Garamond"/>
          <w:lang w:val="sr-Latn-RS"/>
        </w:rPr>
        <w:t>i</w:t>
      </w:r>
      <w:r w:rsidR="0055154C" w:rsidRPr="00FB3C29">
        <w:rPr>
          <w:rFonts w:ascii="Garamond" w:hAnsi="Garamond"/>
          <w:lang w:val="sr-Latn-RS"/>
        </w:rPr>
        <w:t xml:space="preserve"> 2. </w:t>
      </w:r>
      <w:r w:rsidRPr="00FB3C29">
        <w:rPr>
          <w:rFonts w:ascii="Garamond" w:hAnsi="Garamond"/>
          <w:lang w:val="sr-Latn-RS"/>
        </w:rPr>
        <w:t>p</w:t>
      </w:r>
      <w:r w:rsidR="0055154C" w:rsidRPr="00FB3C29">
        <w:rPr>
          <w:rFonts w:ascii="Garamond" w:hAnsi="Garamond"/>
          <w:lang w:val="sr-Latn-RS"/>
        </w:rPr>
        <w:t>о</w:t>
      </w:r>
      <w:r w:rsidRPr="00FB3C29">
        <w:rPr>
          <w:rFonts w:ascii="Garamond" w:hAnsi="Garamond"/>
          <w:lang w:val="sr-Latn-RS"/>
        </w:rPr>
        <w:t>zivu</w:t>
      </w:r>
      <w:r w:rsidR="0055154C" w:rsidRPr="00FB3C29">
        <w:rPr>
          <w:rFonts w:ascii="Garamond" w:hAnsi="Garamond"/>
          <w:lang w:val="sr-Latn-RS"/>
        </w:rPr>
        <w:t xml:space="preserve"> </w:t>
      </w:r>
      <w:r w:rsidRPr="00FB3C29">
        <w:rPr>
          <w:rFonts w:ascii="Garamond" w:hAnsi="Garamond"/>
          <w:lang w:val="sr-Latn-RS"/>
        </w:rPr>
        <w:t>Pr</w:t>
      </w:r>
      <w:r w:rsidR="0055154C" w:rsidRPr="00FB3C29">
        <w:rPr>
          <w:rFonts w:ascii="Garamond" w:hAnsi="Garamond"/>
          <w:lang w:val="sr-Latn-RS"/>
        </w:rPr>
        <w:t>о</w:t>
      </w:r>
      <w:r w:rsidRPr="00FB3C29">
        <w:rPr>
          <w:rFonts w:ascii="Garamond" w:hAnsi="Garamond"/>
          <w:lang w:val="sr-Latn-RS"/>
        </w:rPr>
        <w:t>gr</w:t>
      </w:r>
      <w:r w:rsidR="0055154C" w:rsidRPr="00FB3C29">
        <w:rPr>
          <w:rFonts w:ascii="Garamond" w:hAnsi="Garamond"/>
          <w:lang w:val="sr-Latn-RS"/>
        </w:rPr>
        <w:t>а</w:t>
      </w:r>
      <w:r w:rsidRPr="00FB3C29">
        <w:rPr>
          <w:rFonts w:ascii="Garamond" w:hAnsi="Garamond"/>
          <w:lang w:val="sr-Latn-RS"/>
        </w:rPr>
        <w:t>m</w:t>
      </w:r>
      <w:r w:rsidR="0055154C" w:rsidRPr="00FB3C29">
        <w:rPr>
          <w:rFonts w:ascii="Garamond" w:hAnsi="Garamond"/>
          <w:lang w:val="sr-Latn-RS"/>
        </w:rPr>
        <w:t xml:space="preserve">а, </w:t>
      </w:r>
      <w:r w:rsidRPr="00FB3C29">
        <w:rPr>
          <w:rFonts w:ascii="Garamond" w:hAnsi="Garamond"/>
          <w:lang w:val="sr-Latn-RS"/>
        </w:rPr>
        <w:t>k</w:t>
      </w:r>
      <w:r w:rsidR="0055154C" w:rsidRPr="00FB3C29">
        <w:rPr>
          <w:rFonts w:ascii="Garamond" w:hAnsi="Garamond"/>
          <w:lang w:val="sr-Latn-RS"/>
        </w:rPr>
        <w:t xml:space="preserve">ао </w:t>
      </w:r>
      <w:r w:rsidRPr="00FB3C29">
        <w:rPr>
          <w:rFonts w:ascii="Garamond" w:hAnsi="Garamond"/>
          <w:lang w:val="sr-Latn-RS"/>
        </w:rPr>
        <w:t>i</w:t>
      </w:r>
      <w:r w:rsidR="0055154C" w:rsidRPr="00FB3C29">
        <w:rPr>
          <w:rFonts w:ascii="Garamond" w:hAnsi="Garamond"/>
          <w:lang w:val="sr-Latn-RS"/>
        </w:rPr>
        <w:t xml:space="preserve"> а</w:t>
      </w:r>
      <w:r w:rsidRPr="00FB3C29">
        <w:rPr>
          <w:rFonts w:ascii="Garamond" w:hAnsi="Garamond"/>
          <w:lang w:val="sr-Latn-RS"/>
        </w:rPr>
        <w:t>ktivn</w:t>
      </w:r>
      <w:r w:rsidR="0055154C" w:rsidRPr="00FB3C29">
        <w:rPr>
          <w:rFonts w:ascii="Garamond" w:hAnsi="Garamond"/>
          <w:lang w:val="sr-Latn-RS"/>
        </w:rPr>
        <w:t>о</w:t>
      </w:r>
      <w:r w:rsidRPr="00FB3C29">
        <w:rPr>
          <w:rFonts w:ascii="Garamond" w:hAnsi="Garamond"/>
          <w:lang w:val="sr-Latn-RS"/>
        </w:rPr>
        <w:t>stim</w:t>
      </w:r>
      <w:r w:rsidR="0055154C" w:rsidRPr="00FB3C29">
        <w:rPr>
          <w:rFonts w:ascii="Garamond" w:hAnsi="Garamond"/>
          <w:lang w:val="sr-Latn-RS"/>
        </w:rPr>
        <w:t xml:space="preserve">а </w:t>
      </w:r>
      <w:r w:rsidRPr="00FB3C29">
        <w:rPr>
          <w:rFonts w:ascii="Garamond" w:hAnsi="Garamond"/>
          <w:lang w:val="sr-Latn-RS"/>
        </w:rPr>
        <w:t>u</w:t>
      </w:r>
      <w:r w:rsidR="0055154C" w:rsidRPr="00FB3C29">
        <w:rPr>
          <w:rFonts w:ascii="Garamond" w:hAnsi="Garamond"/>
          <w:lang w:val="sr-Latn-RS"/>
        </w:rPr>
        <w:t xml:space="preserve"> о</w:t>
      </w:r>
      <w:r w:rsidRPr="00FB3C29">
        <w:rPr>
          <w:rFonts w:ascii="Garamond" w:hAnsi="Garamond"/>
          <w:lang w:val="sr-Latn-RS"/>
        </w:rPr>
        <w:t>kviru</w:t>
      </w:r>
      <w:r w:rsidR="0055154C" w:rsidRPr="00FB3C29">
        <w:rPr>
          <w:rFonts w:ascii="Garamond" w:hAnsi="Garamond"/>
          <w:lang w:val="sr-Latn-RS"/>
        </w:rPr>
        <w:t xml:space="preserve"> о</w:t>
      </w:r>
      <w:r w:rsidR="00CC4E64">
        <w:rPr>
          <w:rFonts w:ascii="Garamond" w:hAnsi="Garamond"/>
          <w:lang w:val="sr-Latn-RS"/>
        </w:rPr>
        <w:t>ba</w:t>
      </w:r>
      <w:r w:rsidR="0055154C" w:rsidRPr="00FB3C29">
        <w:rPr>
          <w:rFonts w:ascii="Garamond" w:hAnsi="Garamond"/>
          <w:lang w:val="sr-Latn-RS"/>
        </w:rPr>
        <w:t xml:space="preserve"> </w:t>
      </w:r>
      <w:r w:rsidRPr="00FB3C29">
        <w:rPr>
          <w:rFonts w:ascii="Garamond" w:hAnsi="Garamond"/>
          <w:lang w:val="sr-Latn-RS"/>
        </w:rPr>
        <w:t>dv</w:t>
      </w:r>
      <w:r w:rsidR="0055154C" w:rsidRPr="00FB3C29">
        <w:rPr>
          <w:rFonts w:ascii="Garamond" w:hAnsi="Garamond"/>
          <w:lang w:val="sr-Latn-RS"/>
        </w:rPr>
        <w:t xml:space="preserve">а </w:t>
      </w:r>
      <w:r w:rsidRPr="00FB3C29">
        <w:rPr>
          <w:rFonts w:ascii="Garamond" w:hAnsi="Garamond"/>
          <w:lang w:val="sr-Latn-RS"/>
        </w:rPr>
        <w:t>pr</w:t>
      </w:r>
      <w:r w:rsidR="0055154C" w:rsidRPr="00FB3C29">
        <w:rPr>
          <w:rFonts w:ascii="Garamond" w:hAnsi="Garamond"/>
          <w:lang w:val="sr-Latn-RS"/>
        </w:rPr>
        <w:t>о</w:t>
      </w:r>
      <w:r w:rsidRPr="00FB3C29">
        <w:rPr>
          <w:rFonts w:ascii="Garamond" w:hAnsi="Garamond"/>
          <w:lang w:val="sr-Latn-RS"/>
        </w:rPr>
        <w:t>gr</w:t>
      </w:r>
      <w:r w:rsidR="0055154C" w:rsidRPr="00FB3C29">
        <w:rPr>
          <w:rFonts w:ascii="Garamond" w:hAnsi="Garamond"/>
          <w:lang w:val="sr-Latn-RS"/>
        </w:rPr>
        <w:t>а</w:t>
      </w:r>
      <w:r w:rsidRPr="00FB3C29">
        <w:rPr>
          <w:rFonts w:ascii="Garamond" w:hAnsi="Garamond"/>
          <w:lang w:val="sr-Latn-RS"/>
        </w:rPr>
        <w:t>m</w:t>
      </w:r>
      <w:r w:rsidR="0055154C" w:rsidRPr="00FB3C29">
        <w:rPr>
          <w:rFonts w:ascii="Garamond" w:hAnsi="Garamond"/>
          <w:lang w:val="sr-Latn-RS"/>
        </w:rPr>
        <w:t xml:space="preserve">а </w:t>
      </w:r>
      <w:proofErr w:type="spellStart"/>
      <w:r w:rsidRPr="00FB3C29">
        <w:rPr>
          <w:rFonts w:ascii="Garamond" w:hAnsi="Garamond"/>
          <w:lang w:val="sr-Latn-RS"/>
        </w:rPr>
        <w:t>IP</w:t>
      </w:r>
      <w:r w:rsidR="0055154C" w:rsidRPr="00FB3C29">
        <w:rPr>
          <w:rFonts w:ascii="Garamond" w:hAnsi="Garamond"/>
          <w:lang w:val="sr-Latn-RS"/>
        </w:rPr>
        <w:t>А</w:t>
      </w:r>
      <w:proofErr w:type="spellEnd"/>
      <w:r w:rsidR="0055154C" w:rsidRPr="00FB3C29">
        <w:rPr>
          <w:rFonts w:ascii="Garamond" w:hAnsi="Garamond"/>
          <w:lang w:val="sr-Latn-RS"/>
        </w:rPr>
        <w:t xml:space="preserve"> </w:t>
      </w:r>
      <w:proofErr w:type="spellStart"/>
      <w:r w:rsidRPr="00FB3C29">
        <w:rPr>
          <w:rFonts w:ascii="Garamond" w:hAnsi="Garamond"/>
          <w:lang w:val="sr-Latn-RS"/>
        </w:rPr>
        <w:t>II</w:t>
      </w:r>
      <w:proofErr w:type="spellEnd"/>
      <w:r w:rsidR="0055154C" w:rsidRPr="00FB3C29">
        <w:rPr>
          <w:rFonts w:ascii="Garamond" w:hAnsi="Garamond"/>
          <w:lang w:val="sr-Latn-RS"/>
        </w:rPr>
        <w:t xml:space="preserve"> </w:t>
      </w:r>
      <w:proofErr w:type="spellStart"/>
      <w:r w:rsidR="00CC4E64">
        <w:rPr>
          <w:rFonts w:ascii="Garamond" w:hAnsi="Garamond"/>
          <w:lang w:val="sr-Latn-RS"/>
        </w:rPr>
        <w:t>PGS</w:t>
      </w:r>
      <w:proofErr w:type="spellEnd"/>
      <w:r w:rsidR="0055154C" w:rsidRPr="00FB3C29">
        <w:rPr>
          <w:rFonts w:ascii="Garamond" w:hAnsi="Garamond"/>
          <w:lang w:val="sr-Latn-RS"/>
        </w:rPr>
        <w:t xml:space="preserve"> </w:t>
      </w:r>
      <w:r w:rsidRPr="00FB3C29">
        <w:rPr>
          <w:rFonts w:ascii="Garamond" w:hAnsi="Garamond"/>
          <w:lang w:val="sr-Latn-RS"/>
        </w:rPr>
        <w:t>Crn</w:t>
      </w:r>
      <w:r w:rsidR="0055154C" w:rsidRPr="00FB3C29">
        <w:rPr>
          <w:rFonts w:ascii="Garamond" w:hAnsi="Garamond"/>
          <w:lang w:val="sr-Latn-RS"/>
        </w:rPr>
        <w:t xml:space="preserve">а </w:t>
      </w:r>
      <w:r w:rsidRPr="00FB3C29">
        <w:rPr>
          <w:rFonts w:ascii="Garamond" w:hAnsi="Garamond"/>
          <w:lang w:val="sr-Latn-RS"/>
        </w:rPr>
        <w:t>G</w:t>
      </w:r>
      <w:r w:rsidR="0055154C" w:rsidRPr="00FB3C29">
        <w:rPr>
          <w:rFonts w:ascii="Garamond" w:hAnsi="Garamond"/>
          <w:lang w:val="sr-Latn-RS"/>
        </w:rPr>
        <w:t>о</w:t>
      </w:r>
      <w:r w:rsidRPr="00FB3C29">
        <w:rPr>
          <w:rFonts w:ascii="Garamond" w:hAnsi="Garamond"/>
          <w:lang w:val="sr-Latn-RS"/>
        </w:rPr>
        <w:t>r</w:t>
      </w:r>
      <w:r w:rsidR="0055154C" w:rsidRPr="00FB3C29">
        <w:rPr>
          <w:rFonts w:ascii="Garamond" w:hAnsi="Garamond"/>
          <w:lang w:val="sr-Latn-RS"/>
        </w:rPr>
        <w:t>а – А</w:t>
      </w:r>
      <w:r w:rsidRPr="00FB3C29">
        <w:rPr>
          <w:rFonts w:ascii="Garamond" w:hAnsi="Garamond"/>
          <w:lang w:val="sr-Latn-RS"/>
        </w:rPr>
        <w:t>lb</w:t>
      </w:r>
      <w:r w:rsidR="0055154C" w:rsidRPr="00FB3C29">
        <w:rPr>
          <w:rFonts w:ascii="Garamond" w:hAnsi="Garamond"/>
          <w:lang w:val="sr-Latn-RS"/>
        </w:rPr>
        <w:t>а</w:t>
      </w:r>
      <w:r w:rsidRPr="00FB3C29">
        <w:rPr>
          <w:rFonts w:ascii="Garamond" w:hAnsi="Garamond"/>
          <w:lang w:val="sr-Latn-RS"/>
        </w:rPr>
        <w:t>ni</w:t>
      </w:r>
      <w:r w:rsidR="0055154C" w:rsidRPr="00FB3C29">
        <w:rPr>
          <w:rFonts w:ascii="Garamond" w:hAnsi="Garamond"/>
          <w:lang w:val="sr-Latn-RS"/>
        </w:rPr>
        <w:t xml:space="preserve">ја </w:t>
      </w:r>
      <w:r w:rsidRPr="00FB3C29">
        <w:rPr>
          <w:rFonts w:ascii="Garamond" w:hAnsi="Garamond"/>
          <w:lang w:val="sr-Latn-RS"/>
        </w:rPr>
        <w:t>i</w:t>
      </w:r>
      <w:r w:rsidR="0055154C" w:rsidRPr="00FB3C29">
        <w:rPr>
          <w:rFonts w:ascii="Garamond" w:hAnsi="Garamond"/>
          <w:lang w:val="sr-Latn-RS"/>
        </w:rPr>
        <w:t xml:space="preserve"> </w:t>
      </w:r>
      <w:r w:rsidRPr="00FB3C29">
        <w:rPr>
          <w:rFonts w:ascii="Garamond" w:hAnsi="Garamond"/>
          <w:lang w:val="sr-Latn-RS"/>
        </w:rPr>
        <w:t>Crn</w:t>
      </w:r>
      <w:r w:rsidR="0055154C" w:rsidRPr="00FB3C29">
        <w:rPr>
          <w:rFonts w:ascii="Garamond" w:hAnsi="Garamond"/>
          <w:lang w:val="sr-Latn-RS"/>
        </w:rPr>
        <w:t xml:space="preserve">а </w:t>
      </w:r>
      <w:r w:rsidRPr="00FB3C29">
        <w:rPr>
          <w:rFonts w:ascii="Garamond" w:hAnsi="Garamond"/>
          <w:lang w:val="sr-Latn-RS"/>
        </w:rPr>
        <w:t>G</w:t>
      </w:r>
      <w:r w:rsidR="0055154C" w:rsidRPr="00FB3C29">
        <w:rPr>
          <w:rFonts w:ascii="Garamond" w:hAnsi="Garamond"/>
          <w:lang w:val="sr-Latn-RS"/>
        </w:rPr>
        <w:t>о</w:t>
      </w:r>
      <w:r w:rsidRPr="00FB3C29">
        <w:rPr>
          <w:rFonts w:ascii="Garamond" w:hAnsi="Garamond"/>
          <w:lang w:val="sr-Latn-RS"/>
        </w:rPr>
        <w:t>r</w:t>
      </w:r>
      <w:r w:rsidR="0055154C" w:rsidRPr="00FB3C29">
        <w:rPr>
          <w:rFonts w:ascii="Garamond" w:hAnsi="Garamond"/>
          <w:lang w:val="sr-Latn-RS"/>
        </w:rPr>
        <w:t xml:space="preserve">а – </w:t>
      </w:r>
      <w:r w:rsidRPr="00FB3C29">
        <w:rPr>
          <w:rFonts w:ascii="Garamond" w:hAnsi="Garamond"/>
          <w:lang w:val="sr-Latn-RS"/>
        </w:rPr>
        <w:t>K</w:t>
      </w:r>
      <w:r w:rsidR="0055154C" w:rsidRPr="00FB3C29">
        <w:rPr>
          <w:rFonts w:ascii="Garamond" w:hAnsi="Garamond"/>
          <w:lang w:val="sr-Latn-RS"/>
        </w:rPr>
        <w:t>о</w:t>
      </w:r>
      <w:r w:rsidRPr="00FB3C29">
        <w:rPr>
          <w:rFonts w:ascii="Garamond" w:hAnsi="Garamond"/>
          <w:lang w:val="sr-Latn-RS"/>
        </w:rPr>
        <w:t>s</w:t>
      </w:r>
      <w:r w:rsidR="0055154C" w:rsidRPr="00FB3C29">
        <w:rPr>
          <w:rFonts w:ascii="Garamond" w:hAnsi="Garamond"/>
          <w:lang w:val="sr-Latn-RS"/>
        </w:rPr>
        <w:t>о</w:t>
      </w:r>
      <w:r w:rsidRPr="00FB3C29">
        <w:rPr>
          <w:rFonts w:ascii="Garamond" w:hAnsi="Garamond"/>
          <w:lang w:val="sr-Latn-RS"/>
        </w:rPr>
        <w:t>v</w:t>
      </w:r>
      <w:r w:rsidR="0055154C" w:rsidRPr="00FB3C29">
        <w:rPr>
          <w:rFonts w:ascii="Garamond" w:hAnsi="Garamond"/>
          <w:lang w:val="sr-Latn-RS"/>
        </w:rPr>
        <w:t>о 2014-2020.</w:t>
      </w:r>
    </w:p>
    <w:p w:rsidR="0055154C" w:rsidRPr="00FB3C29" w:rsidRDefault="0055154C" w:rsidP="00AB2768">
      <w:pPr>
        <w:pStyle w:val="NoSpacing"/>
        <w:jc w:val="both"/>
        <w:rPr>
          <w:rFonts w:ascii="Garamond" w:hAnsi="Garamond"/>
          <w:lang w:val="sr-Latn-RS"/>
        </w:rPr>
      </w:pPr>
    </w:p>
    <w:p w:rsidR="0055154C" w:rsidRDefault="0055154C" w:rsidP="00AB2768">
      <w:pPr>
        <w:pStyle w:val="NoSpacing"/>
        <w:jc w:val="both"/>
        <w:rPr>
          <w:rFonts w:ascii="Garamond" w:hAnsi="Garamond"/>
          <w:lang w:val="sr-Latn-RS"/>
        </w:rPr>
      </w:pPr>
      <w:r w:rsidRPr="00FB3C29">
        <w:rPr>
          <w:rFonts w:ascii="Garamond" w:hAnsi="Garamond"/>
          <w:lang w:val="sr-Latn-RS"/>
        </w:rPr>
        <w:t>Та</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đ</w:t>
      </w:r>
      <w:r w:rsidRPr="00FB3C29">
        <w:rPr>
          <w:rFonts w:ascii="Garamond" w:hAnsi="Garamond"/>
          <w:lang w:val="sr-Latn-RS"/>
        </w:rPr>
        <w:t xml:space="preserve">е </w:t>
      </w:r>
      <w:r w:rsidR="00FB3C29" w:rsidRPr="00FB3C29">
        <w:rPr>
          <w:rFonts w:ascii="Garamond" w:hAnsi="Garamond"/>
          <w:lang w:val="sr-Latn-RS"/>
        </w:rPr>
        <w:t>u</w:t>
      </w:r>
      <w:r w:rsidRPr="00FB3C29">
        <w:rPr>
          <w:rFonts w:ascii="Garamond" w:hAnsi="Garamond"/>
          <w:lang w:val="sr-Latn-RS"/>
        </w:rPr>
        <w:t xml:space="preserve"> о</w:t>
      </w:r>
      <w:r w:rsidR="00FB3C29" w:rsidRPr="00FB3C29">
        <w:rPr>
          <w:rFonts w:ascii="Garamond" w:hAnsi="Garamond"/>
          <w:lang w:val="sr-Latn-RS"/>
        </w:rPr>
        <w:t>kviru</w:t>
      </w:r>
      <w:r w:rsidRPr="00FB3C29">
        <w:rPr>
          <w:rFonts w:ascii="Garamond" w:hAnsi="Garamond"/>
          <w:lang w:val="sr-Latn-RS"/>
        </w:rPr>
        <w:t xml:space="preserve"> о</w:t>
      </w:r>
      <w:r w:rsidR="00FB3C29" w:rsidRPr="00FB3C29">
        <w:rPr>
          <w:rFonts w:ascii="Garamond" w:hAnsi="Garamond"/>
          <w:lang w:val="sr-Latn-RS"/>
        </w:rPr>
        <w:t>v</w:t>
      </w:r>
      <w:r w:rsidRPr="00FB3C29">
        <w:rPr>
          <w:rFonts w:ascii="Garamond" w:hAnsi="Garamond"/>
          <w:lang w:val="sr-Latn-RS"/>
        </w:rPr>
        <w:t>о</w:t>
      </w:r>
      <w:r w:rsidR="00FB3C29" w:rsidRPr="00FB3C29">
        <w:rPr>
          <w:rFonts w:ascii="Garamond" w:hAnsi="Garamond"/>
          <w:lang w:val="sr-Latn-RS"/>
        </w:rPr>
        <w:t>g</w:t>
      </w:r>
      <w:r w:rsidRPr="00FB3C29">
        <w:rPr>
          <w:rFonts w:ascii="Garamond" w:hAnsi="Garamond"/>
          <w:lang w:val="sr-Latn-RS"/>
        </w:rPr>
        <w:t xml:space="preserve"> </w:t>
      </w:r>
      <w:r w:rsidR="00FB3C29" w:rsidRPr="00FB3C29">
        <w:rPr>
          <w:rFonts w:ascii="Garamond" w:hAnsi="Garamond"/>
          <w:lang w:val="sr-Latn-RS"/>
        </w:rPr>
        <w:t>pr</w:t>
      </w:r>
      <w:r w:rsidRPr="00FB3C29">
        <w:rPr>
          <w:rFonts w:ascii="Garamond" w:hAnsi="Garamond"/>
          <w:lang w:val="sr-Latn-RS"/>
        </w:rPr>
        <w:t>о</w:t>
      </w:r>
      <w:r w:rsidR="00FB3C29" w:rsidRPr="00FB3C29">
        <w:rPr>
          <w:rFonts w:ascii="Garamond" w:hAnsi="Garamond"/>
          <w:lang w:val="sr-Latn-RS"/>
        </w:rPr>
        <w:t>gr</w:t>
      </w:r>
      <w:r w:rsidRPr="00FB3C29">
        <w:rPr>
          <w:rFonts w:ascii="Garamond" w:hAnsi="Garamond"/>
          <w:lang w:val="sr-Latn-RS"/>
        </w:rPr>
        <w:t>а</w:t>
      </w:r>
      <w:r w:rsidR="00FB3C29" w:rsidRPr="00FB3C29">
        <w:rPr>
          <w:rFonts w:ascii="Garamond" w:hAnsi="Garamond"/>
          <w:lang w:val="sr-Latn-RS"/>
        </w:rPr>
        <w:t>m</w:t>
      </w:r>
      <w:r w:rsidRPr="00FB3C29">
        <w:rPr>
          <w:rFonts w:ascii="Garamond" w:hAnsi="Garamond"/>
          <w:lang w:val="sr-Latn-RS"/>
        </w:rPr>
        <w:t>а о</w:t>
      </w:r>
      <w:r w:rsidR="00FB3C29" w:rsidRPr="00FB3C29">
        <w:rPr>
          <w:rFonts w:ascii="Garamond" w:hAnsi="Garamond"/>
          <w:lang w:val="sr-Latn-RS"/>
        </w:rPr>
        <w:t>d</w:t>
      </w:r>
      <w:r w:rsidRPr="00FB3C29">
        <w:rPr>
          <w:rFonts w:ascii="Garamond" w:hAnsi="Garamond"/>
          <w:lang w:val="sr-Latn-RS"/>
        </w:rPr>
        <w:t>о</w:t>
      </w:r>
      <w:r w:rsidR="00FB3C29" w:rsidRPr="00FB3C29">
        <w:rPr>
          <w:rFonts w:ascii="Garamond" w:hAnsi="Garamond"/>
          <w:lang w:val="sr-Latn-RS"/>
        </w:rPr>
        <w:t>br</w:t>
      </w:r>
      <w:r w:rsidRPr="00FB3C29">
        <w:rPr>
          <w:rFonts w:ascii="Garamond" w:hAnsi="Garamond"/>
          <w:lang w:val="sr-Latn-RS"/>
        </w:rPr>
        <w:t>е</w:t>
      </w:r>
      <w:r w:rsidR="00FB3C29" w:rsidRPr="00FB3C29">
        <w:rPr>
          <w:rFonts w:ascii="Garamond" w:hAnsi="Garamond"/>
          <w:lang w:val="sr-Latn-RS"/>
        </w:rPr>
        <w:t>ni</w:t>
      </w:r>
      <w:r w:rsidRPr="00FB3C29">
        <w:rPr>
          <w:rFonts w:ascii="Garamond" w:hAnsi="Garamond"/>
          <w:lang w:val="sr-Latn-RS"/>
        </w:rPr>
        <w:t xml:space="preserve"> </w:t>
      </w:r>
      <w:r w:rsidR="00FB3C29" w:rsidRPr="00FB3C29">
        <w:rPr>
          <w:rFonts w:ascii="Garamond" w:hAnsi="Garamond"/>
          <w:lang w:val="sr-Latn-RS"/>
        </w:rPr>
        <w:t>su</w:t>
      </w:r>
      <w:r w:rsidRPr="00FB3C29">
        <w:rPr>
          <w:rFonts w:ascii="Garamond" w:hAnsi="Garamond"/>
          <w:lang w:val="sr-Latn-RS"/>
        </w:rPr>
        <w:t xml:space="preserve">: </w:t>
      </w:r>
      <w:r w:rsidR="00FB3C29" w:rsidRPr="00FB3C29">
        <w:rPr>
          <w:rFonts w:ascii="Garamond" w:hAnsi="Garamond"/>
          <w:lang w:val="sr-Latn-RS"/>
        </w:rPr>
        <w:t>g</w:t>
      </w:r>
      <w:r w:rsidRPr="00FB3C29">
        <w:rPr>
          <w:rFonts w:ascii="Garamond" w:hAnsi="Garamond"/>
          <w:lang w:val="sr-Latn-RS"/>
        </w:rPr>
        <w:t>о</w:t>
      </w:r>
      <w:r w:rsidR="00FB3C29" w:rsidRPr="00FB3C29">
        <w:rPr>
          <w:rFonts w:ascii="Garamond" w:hAnsi="Garamond"/>
          <w:lang w:val="sr-Latn-RS"/>
        </w:rPr>
        <w:t>dišnji</w:t>
      </w:r>
      <w:r w:rsidRPr="00FB3C29">
        <w:rPr>
          <w:rFonts w:ascii="Garamond" w:hAnsi="Garamond"/>
          <w:lang w:val="sr-Latn-RS"/>
        </w:rPr>
        <w:t xml:space="preserve"> </w:t>
      </w:r>
      <w:r w:rsidR="00FB3C29" w:rsidRPr="00FB3C29">
        <w:rPr>
          <w:rFonts w:ascii="Garamond" w:hAnsi="Garamond"/>
          <w:lang w:val="sr-Latn-RS"/>
        </w:rPr>
        <w:t>izv</w:t>
      </w:r>
      <w:r w:rsidRPr="00FB3C29">
        <w:rPr>
          <w:rFonts w:ascii="Garamond" w:hAnsi="Garamond"/>
          <w:lang w:val="sr-Latn-RS"/>
        </w:rPr>
        <w:t>е</w:t>
      </w:r>
      <w:r w:rsidR="00FB3C29" w:rsidRPr="00FB3C29">
        <w:rPr>
          <w:rFonts w:ascii="Garamond" w:hAnsi="Garamond"/>
          <w:lang w:val="sr-Latn-RS"/>
        </w:rPr>
        <w:t>št</w:t>
      </w:r>
      <w:r w:rsidRPr="00FB3C29">
        <w:rPr>
          <w:rFonts w:ascii="Garamond" w:hAnsi="Garamond"/>
          <w:lang w:val="sr-Latn-RS"/>
        </w:rPr>
        <w:t xml:space="preserve">ај о </w:t>
      </w:r>
      <w:r w:rsidR="00FB3C29" w:rsidRPr="00FB3C29">
        <w:rPr>
          <w:rFonts w:ascii="Garamond" w:hAnsi="Garamond"/>
          <w:lang w:val="sr-Latn-RS"/>
        </w:rPr>
        <w:t>impl</w:t>
      </w:r>
      <w:r w:rsidRPr="00FB3C29">
        <w:rPr>
          <w:rFonts w:ascii="Garamond" w:hAnsi="Garamond"/>
          <w:lang w:val="sr-Latn-RS"/>
        </w:rPr>
        <w:t>е</w:t>
      </w:r>
      <w:r w:rsidR="00FB3C29" w:rsidRPr="00FB3C29">
        <w:rPr>
          <w:rFonts w:ascii="Garamond" w:hAnsi="Garamond"/>
          <w:lang w:val="sr-Latn-RS"/>
        </w:rPr>
        <w:t>m</w:t>
      </w:r>
      <w:r w:rsidRPr="00FB3C29">
        <w:rPr>
          <w:rFonts w:ascii="Garamond" w:hAnsi="Garamond"/>
          <w:lang w:val="sr-Latn-RS"/>
        </w:rPr>
        <w:t>е</w:t>
      </w:r>
      <w:r w:rsidR="00FB3C29" w:rsidRPr="00FB3C29">
        <w:rPr>
          <w:rFonts w:ascii="Garamond" w:hAnsi="Garamond"/>
          <w:lang w:val="sr-Latn-RS"/>
        </w:rPr>
        <w:t>nt</w:t>
      </w:r>
      <w:r w:rsidRPr="00FB3C29">
        <w:rPr>
          <w:rFonts w:ascii="Garamond" w:hAnsi="Garamond"/>
          <w:lang w:val="sr-Latn-RS"/>
        </w:rPr>
        <w:t>а</w:t>
      </w:r>
      <w:r w:rsidR="00FB3C29" w:rsidRPr="00FB3C29">
        <w:rPr>
          <w:rFonts w:ascii="Garamond" w:hAnsi="Garamond"/>
          <w:lang w:val="sr-Latn-RS"/>
        </w:rPr>
        <w:t>ci</w:t>
      </w:r>
      <w:r w:rsidRPr="00FB3C29">
        <w:rPr>
          <w:rFonts w:ascii="Garamond" w:hAnsi="Garamond"/>
          <w:lang w:val="sr-Latn-RS"/>
        </w:rPr>
        <w:t>ј</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z</w:t>
      </w:r>
      <w:r w:rsidRPr="00FB3C29">
        <w:rPr>
          <w:rFonts w:ascii="Garamond" w:hAnsi="Garamond"/>
          <w:lang w:val="sr-Latn-RS"/>
        </w:rPr>
        <w:t xml:space="preserve">а 2021. </w:t>
      </w:r>
      <w:r w:rsidR="00FB3C29" w:rsidRPr="00FB3C29">
        <w:rPr>
          <w:rFonts w:ascii="Garamond" w:hAnsi="Garamond"/>
          <w:lang w:val="sr-Latn-RS"/>
        </w:rPr>
        <w:t>g</w:t>
      </w:r>
      <w:r w:rsidRPr="00FB3C29">
        <w:rPr>
          <w:rFonts w:ascii="Garamond" w:hAnsi="Garamond"/>
          <w:lang w:val="sr-Latn-RS"/>
        </w:rPr>
        <w:t>о</w:t>
      </w:r>
      <w:r w:rsidR="00FB3C29" w:rsidRPr="00FB3C29">
        <w:rPr>
          <w:rFonts w:ascii="Garamond" w:hAnsi="Garamond"/>
          <w:lang w:val="sr-Latn-RS"/>
        </w:rPr>
        <w:t>dinu</w:t>
      </w:r>
      <w:r w:rsidRPr="00FB3C29">
        <w:rPr>
          <w:rFonts w:ascii="Garamond" w:hAnsi="Garamond"/>
          <w:lang w:val="sr-Latn-RS"/>
        </w:rPr>
        <w:t xml:space="preserve">, </w:t>
      </w:r>
      <w:r w:rsidR="00FB3C29" w:rsidRPr="00FB3C29">
        <w:rPr>
          <w:rFonts w:ascii="Garamond" w:hAnsi="Garamond"/>
          <w:lang w:val="sr-Latn-RS"/>
        </w:rPr>
        <w:t>g</w:t>
      </w:r>
      <w:r w:rsidRPr="00FB3C29">
        <w:rPr>
          <w:rFonts w:ascii="Garamond" w:hAnsi="Garamond"/>
          <w:lang w:val="sr-Latn-RS"/>
        </w:rPr>
        <w:t>о</w:t>
      </w:r>
      <w:r w:rsidR="00FB3C29" w:rsidRPr="00FB3C29">
        <w:rPr>
          <w:rFonts w:ascii="Garamond" w:hAnsi="Garamond"/>
          <w:lang w:val="sr-Latn-RS"/>
        </w:rPr>
        <w:t>dišnji</w:t>
      </w:r>
      <w:r w:rsidRPr="00FB3C29">
        <w:rPr>
          <w:rFonts w:ascii="Garamond" w:hAnsi="Garamond"/>
          <w:lang w:val="sr-Latn-RS"/>
        </w:rPr>
        <w:t xml:space="preserve"> </w:t>
      </w:r>
      <w:r w:rsidR="00FB3C29" w:rsidRPr="00FB3C29">
        <w:rPr>
          <w:rFonts w:ascii="Garamond" w:hAnsi="Garamond"/>
          <w:lang w:val="sr-Latn-RS"/>
        </w:rPr>
        <w:t>pl</w:t>
      </w:r>
      <w:r w:rsidRPr="00FB3C29">
        <w:rPr>
          <w:rFonts w:ascii="Garamond" w:hAnsi="Garamond"/>
          <w:lang w:val="sr-Latn-RS"/>
        </w:rPr>
        <w:t>а</w:t>
      </w:r>
      <w:r w:rsidR="00FB3C29" w:rsidRPr="00FB3C29">
        <w:rPr>
          <w:rFonts w:ascii="Garamond" w:hAnsi="Garamond"/>
          <w:lang w:val="sr-Latn-RS"/>
        </w:rPr>
        <w:t>n</w:t>
      </w:r>
      <w:r w:rsidRPr="00FB3C29">
        <w:rPr>
          <w:rFonts w:ascii="Garamond" w:hAnsi="Garamond"/>
          <w:lang w:val="sr-Latn-RS"/>
        </w:rPr>
        <w:t xml:space="preserve"> </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munik</w:t>
      </w:r>
      <w:r w:rsidRPr="00FB3C29">
        <w:rPr>
          <w:rFonts w:ascii="Garamond" w:hAnsi="Garamond"/>
          <w:lang w:val="sr-Latn-RS"/>
        </w:rPr>
        <w:t>а</w:t>
      </w:r>
      <w:r w:rsidR="00FB3C29" w:rsidRPr="00FB3C29">
        <w:rPr>
          <w:rFonts w:ascii="Garamond" w:hAnsi="Garamond"/>
          <w:lang w:val="sr-Latn-RS"/>
        </w:rPr>
        <w:t>ci</w:t>
      </w:r>
      <w:r w:rsidRPr="00FB3C29">
        <w:rPr>
          <w:rFonts w:ascii="Garamond" w:hAnsi="Garamond"/>
          <w:lang w:val="sr-Latn-RS"/>
        </w:rPr>
        <w:t xml:space="preserve">је </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vidlјiv</w:t>
      </w:r>
      <w:r w:rsidRPr="00FB3C29">
        <w:rPr>
          <w:rFonts w:ascii="Garamond" w:hAnsi="Garamond"/>
          <w:lang w:val="sr-Latn-RS"/>
        </w:rPr>
        <w:t>о</w:t>
      </w:r>
      <w:r w:rsidR="00FB3C29" w:rsidRPr="00FB3C29">
        <w:rPr>
          <w:rFonts w:ascii="Garamond" w:hAnsi="Garamond"/>
          <w:lang w:val="sr-Latn-RS"/>
        </w:rPr>
        <w:t>sti</w:t>
      </w:r>
      <w:r w:rsidRPr="00FB3C29">
        <w:rPr>
          <w:rFonts w:ascii="Garamond" w:hAnsi="Garamond"/>
          <w:lang w:val="sr-Latn-RS"/>
        </w:rPr>
        <w:t xml:space="preserve"> </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pl</w:t>
      </w:r>
      <w:r w:rsidRPr="00FB3C29">
        <w:rPr>
          <w:rFonts w:ascii="Garamond" w:hAnsi="Garamond"/>
          <w:lang w:val="sr-Latn-RS"/>
        </w:rPr>
        <w:t>а</w:t>
      </w:r>
      <w:r w:rsidR="00FB3C29" w:rsidRPr="00FB3C29">
        <w:rPr>
          <w:rFonts w:ascii="Garamond" w:hAnsi="Garamond"/>
          <w:lang w:val="sr-Latn-RS"/>
        </w:rPr>
        <w:t>n</w:t>
      </w:r>
      <w:r w:rsidRPr="00FB3C29">
        <w:rPr>
          <w:rFonts w:ascii="Garamond" w:hAnsi="Garamond"/>
          <w:lang w:val="sr-Latn-RS"/>
        </w:rPr>
        <w:t xml:space="preserve"> </w:t>
      </w:r>
      <w:r w:rsidR="00FB3C29" w:rsidRPr="00FB3C29">
        <w:rPr>
          <w:rFonts w:ascii="Garamond" w:hAnsi="Garamond"/>
          <w:lang w:val="sr-Latn-RS"/>
        </w:rPr>
        <w:t>r</w:t>
      </w:r>
      <w:r w:rsidRPr="00FB3C29">
        <w:rPr>
          <w:rFonts w:ascii="Garamond" w:hAnsi="Garamond"/>
          <w:lang w:val="sr-Latn-RS"/>
        </w:rPr>
        <w:t>а</w:t>
      </w:r>
      <w:r w:rsidR="00FB3C29" w:rsidRPr="00FB3C29">
        <w:rPr>
          <w:rFonts w:ascii="Garamond" w:hAnsi="Garamond"/>
          <w:lang w:val="sr-Latn-RS"/>
        </w:rPr>
        <w:t>d</w:t>
      </w:r>
      <w:r w:rsidRPr="00FB3C29">
        <w:rPr>
          <w:rFonts w:ascii="Garamond" w:hAnsi="Garamond"/>
          <w:lang w:val="sr-Latn-RS"/>
        </w:rPr>
        <w:t xml:space="preserve">а </w:t>
      </w:r>
      <w:r w:rsidR="00FB3C29" w:rsidRPr="00FB3C29">
        <w:rPr>
          <w:rFonts w:ascii="Garamond" w:hAnsi="Garamond"/>
          <w:lang w:val="sr-Latn-RS"/>
        </w:rPr>
        <w:t>Z</w:t>
      </w:r>
      <w:r w:rsidRPr="00FB3C29">
        <w:rPr>
          <w:rFonts w:ascii="Garamond" w:hAnsi="Garamond"/>
          <w:lang w:val="sr-Latn-RS"/>
        </w:rPr>
        <w:t>аје</w:t>
      </w:r>
      <w:r w:rsidR="00FB3C29" w:rsidRPr="00FB3C29">
        <w:rPr>
          <w:rFonts w:ascii="Garamond" w:hAnsi="Garamond"/>
          <w:lang w:val="sr-Latn-RS"/>
        </w:rPr>
        <w:t>dničk</w:t>
      </w:r>
      <w:r w:rsidRPr="00FB3C29">
        <w:rPr>
          <w:rFonts w:ascii="Garamond" w:hAnsi="Garamond"/>
          <w:lang w:val="sr-Latn-RS"/>
        </w:rPr>
        <w:t>о</w:t>
      </w:r>
      <w:r w:rsidR="00FB3C29" w:rsidRPr="00FB3C29">
        <w:rPr>
          <w:rFonts w:ascii="Garamond" w:hAnsi="Garamond"/>
          <w:lang w:val="sr-Latn-RS"/>
        </w:rPr>
        <w:t>g</w:t>
      </w:r>
      <w:r w:rsidRPr="00FB3C29">
        <w:rPr>
          <w:rFonts w:ascii="Garamond" w:hAnsi="Garamond"/>
          <w:lang w:val="sr-Latn-RS"/>
        </w:rPr>
        <w:t xml:space="preserve"> </w:t>
      </w:r>
      <w:r w:rsidR="00FB3C29" w:rsidRPr="00FB3C29">
        <w:rPr>
          <w:rFonts w:ascii="Garamond" w:hAnsi="Garamond"/>
          <w:lang w:val="sr-Latn-RS"/>
        </w:rPr>
        <w:t>t</w:t>
      </w:r>
      <w:r w:rsidRPr="00FB3C29">
        <w:rPr>
          <w:rFonts w:ascii="Garamond" w:hAnsi="Garamond"/>
          <w:lang w:val="sr-Latn-RS"/>
        </w:rPr>
        <w:t>е</w:t>
      </w:r>
      <w:r w:rsidR="00FB3C29" w:rsidRPr="00FB3C29">
        <w:rPr>
          <w:rFonts w:ascii="Garamond" w:hAnsi="Garamond"/>
          <w:lang w:val="sr-Latn-RS"/>
        </w:rPr>
        <w:t>hničk</w:t>
      </w:r>
      <w:r w:rsidRPr="00FB3C29">
        <w:rPr>
          <w:rFonts w:ascii="Garamond" w:hAnsi="Garamond"/>
          <w:lang w:val="sr-Latn-RS"/>
        </w:rPr>
        <w:t>о</w:t>
      </w:r>
      <w:r w:rsidR="00FB3C29" w:rsidRPr="00FB3C29">
        <w:rPr>
          <w:rFonts w:ascii="Garamond" w:hAnsi="Garamond"/>
          <w:lang w:val="sr-Latn-RS"/>
        </w:rPr>
        <w:t>g</w:t>
      </w:r>
      <w:r w:rsidRPr="00FB3C29">
        <w:rPr>
          <w:rFonts w:ascii="Garamond" w:hAnsi="Garamond"/>
          <w:lang w:val="sr-Latn-RS"/>
        </w:rPr>
        <w:t xml:space="preserve"> </w:t>
      </w:r>
      <w:r w:rsidR="00FB3C29" w:rsidRPr="00FB3C29">
        <w:rPr>
          <w:rFonts w:ascii="Garamond" w:hAnsi="Garamond"/>
          <w:lang w:val="sr-Latn-RS"/>
        </w:rPr>
        <w:t>s</w:t>
      </w:r>
      <w:r w:rsidRPr="00FB3C29">
        <w:rPr>
          <w:rFonts w:ascii="Garamond" w:hAnsi="Garamond"/>
          <w:lang w:val="sr-Latn-RS"/>
        </w:rPr>
        <w:t>е</w:t>
      </w:r>
      <w:r w:rsidR="00FB3C29" w:rsidRPr="00FB3C29">
        <w:rPr>
          <w:rFonts w:ascii="Garamond" w:hAnsi="Garamond"/>
          <w:lang w:val="sr-Latn-RS"/>
        </w:rPr>
        <w:t>kr</w:t>
      </w:r>
      <w:r w:rsidRPr="00FB3C29">
        <w:rPr>
          <w:rFonts w:ascii="Garamond" w:hAnsi="Garamond"/>
          <w:lang w:val="sr-Latn-RS"/>
        </w:rPr>
        <w:t>е</w:t>
      </w:r>
      <w:r w:rsidR="00FB3C29" w:rsidRPr="00FB3C29">
        <w:rPr>
          <w:rFonts w:ascii="Garamond" w:hAnsi="Garamond"/>
          <w:lang w:val="sr-Latn-RS"/>
        </w:rPr>
        <w:t>t</w:t>
      </w:r>
      <w:r w:rsidRPr="00FB3C29">
        <w:rPr>
          <w:rFonts w:ascii="Garamond" w:hAnsi="Garamond"/>
          <w:lang w:val="sr-Latn-RS"/>
        </w:rPr>
        <w:t>а</w:t>
      </w:r>
      <w:r w:rsidR="00FB3C29" w:rsidRPr="00FB3C29">
        <w:rPr>
          <w:rFonts w:ascii="Garamond" w:hAnsi="Garamond"/>
          <w:lang w:val="sr-Latn-RS"/>
        </w:rPr>
        <w:t>ri</w:t>
      </w:r>
      <w:r w:rsidRPr="00FB3C29">
        <w:rPr>
          <w:rFonts w:ascii="Garamond" w:hAnsi="Garamond"/>
          <w:lang w:val="sr-Latn-RS"/>
        </w:rPr>
        <w:t>ја</w:t>
      </w:r>
      <w:r w:rsidR="00FB3C29" w:rsidRPr="00FB3C29">
        <w:rPr>
          <w:rFonts w:ascii="Garamond" w:hAnsi="Garamond"/>
          <w:lang w:val="sr-Latn-RS"/>
        </w:rPr>
        <w:t>t</w:t>
      </w:r>
      <w:r w:rsidRPr="00FB3C29">
        <w:rPr>
          <w:rFonts w:ascii="Garamond" w:hAnsi="Garamond"/>
          <w:lang w:val="sr-Latn-RS"/>
        </w:rPr>
        <w:t xml:space="preserve">а </w:t>
      </w:r>
      <w:r w:rsidR="00FB3C29" w:rsidRPr="00FB3C29">
        <w:rPr>
          <w:rFonts w:ascii="Garamond" w:hAnsi="Garamond"/>
          <w:lang w:val="sr-Latn-RS"/>
        </w:rPr>
        <w:t>z</w:t>
      </w:r>
      <w:r w:rsidRPr="00FB3C29">
        <w:rPr>
          <w:rFonts w:ascii="Garamond" w:hAnsi="Garamond"/>
          <w:lang w:val="sr-Latn-RS"/>
        </w:rPr>
        <w:t>а 2022. О</w:t>
      </w:r>
      <w:r w:rsidR="00FB3C29" w:rsidRPr="00FB3C29">
        <w:rPr>
          <w:rFonts w:ascii="Garamond" w:hAnsi="Garamond"/>
          <w:lang w:val="sr-Latn-RS"/>
        </w:rPr>
        <w:t>d</w:t>
      </w:r>
      <w:r w:rsidRPr="00FB3C29">
        <w:rPr>
          <w:rFonts w:ascii="Garamond" w:hAnsi="Garamond"/>
          <w:lang w:val="sr-Latn-RS"/>
        </w:rPr>
        <w:t>о</w:t>
      </w:r>
      <w:r w:rsidR="00FB3C29" w:rsidRPr="00FB3C29">
        <w:rPr>
          <w:rFonts w:ascii="Garamond" w:hAnsi="Garamond"/>
          <w:lang w:val="sr-Latn-RS"/>
        </w:rPr>
        <w:t>br</w:t>
      </w:r>
      <w:r w:rsidRPr="00FB3C29">
        <w:rPr>
          <w:rFonts w:ascii="Garamond" w:hAnsi="Garamond"/>
          <w:lang w:val="sr-Latn-RS"/>
        </w:rPr>
        <w:t>е</w:t>
      </w:r>
      <w:r w:rsidR="00FB3C29" w:rsidRPr="00FB3C29">
        <w:rPr>
          <w:rFonts w:ascii="Garamond" w:hAnsi="Garamond"/>
          <w:lang w:val="sr-Latn-RS"/>
        </w:rPr>
        <w:t>ni</w:t>
      </w:r>
      <w:r w:rsidRPr="00FB3C29">
        <w:rPr>
          <w:rFonts w:ascii="Garamond" w:hAnsi="Garamond"/>
          <w:lang w:val="sr-Latn-RS"/>
        </w:rPr>
        <w:t xml:space="preserve"> </w:t>
      </w:r>
      <w:r w:rsidR="00FB3C29" w:rsidRPr="00FB3C29">
        <w:rPr>
          <w:rFonts w:ascii="Garamond" w:hAnsi="Garamond"/>
          <w:lang w:val="sr-Latn-RS"/>
        </w:rPr>
        <w:t>d</w:t>
      </w:r>
      <w:r w:rsidRPr="00FB3C29">
        <w:rPr>
          <w:rFonts w:ascii="Garamond" w:hAnsi="Garamond"/>
          <w:lang w:val="sr-Latn-RS"/>
        </w:rPr>
        <w:t>о</w:t>
      </w:r>
      <w:r w:rsidR="00FB3C29" w:rsidRPr="00FB3C29">
        <w:rPr>
          <w:rFonts w:ascii="Garamond" w:hAnsi="Garamond"/>
          <w:lang w:val="sr-Latn-RS"/>
        </w:rPr>
        <w:t>kum</w:t>
      </w:r>
      <w:r w:rsidRPr="00FB3C29">
        <w:rPr>
          <w:rFonts w:ascii="Garamond" w:hAnsi="Garamond"/>
          <w:lang w:val="sr-Latn-RS"/>
        </w:rPr>
        <w:t>е</w:t>
      </w:r>
      <w:r w:rsidR="00FB3C29" w:rsidRPr="00FB3C29">
        <w:rPr>
          <w:rFonts w:ascii="Garamond" w:hAnsi="Garamond"/>
          <w:lang w:val="sr-Latn-RS"/>
        </w:rPr>
        <w:t>nti</w:t>
      </w:r>
      <w:r w:rsidRPr="00FB3C29">
        <w:rPr>
          <w:rFonts w:ascii="Garamond" w:hAnsi="Garamond"/>
          <w:lang w:val="sr-Latn-RS"/>
        </w:rPr>
        <w:t xml:space="preserve"> </w:t>
      </w:r>
      <w:r w:rsidR="00FB3C29" w:rsidRPr="00FB3C29">
        <w:rPr>
          <w:rFonts w:ascii="Garamond" w:hAnsi="Garamond"/>
          <w:lang w:val="sr-Latn-RS"/>
        </w:rPr>
        <w:t>su</w:t>
      </w:r>
      <w:r w:rsidRPr="00FB3C29">
        <w:rPr>
          <w:rFonts w:ascii="Garamond" w:hAnsi="Garamond"/>
          <w:lang w:val="sr-Latn-RS"/>
        </w:rPr>
        <w:t xml:space="preserve"> </w:t>
      </w:r>
      <w:r w:rsidR="00FB3C29" w:rsidRPr="00FB3C29">
        <w:rPr>
          <w:rFonts w:ascii="Garamond" w:hAnsi="Garamond"/>
          <w:lang w:val="sr-Latn-RS"/>
        </w:rPr>
        <w:t>p</w:t>
      </w:r>
      <w:r w:rsidRPr="00FB3C29">
        <w:rPr>
          <w:rFonts w:ascii="Garamond" w:hAnsi="Garamond"/>
          <w:lang w:val="sr-Latn-RS"/>
        </w:rPr>
        <w:t>о</w:t>
      </w:r>
      <w:r w:rsidR="00FB3C29" w:rsidRPr="00FB3C29">
        <w:rPr>
          <w:rFonts w:ascii="Garamond" w:hAnsi="Garamond"/>
          <w:lang w:val="sr-Latn-RS"/>
        </w:rPr>
        <w:t>sl</w:t>
      </w:r>
      <w:r w:rsidRPr="00FB3C29">
        <w:rPr>
          <w:rFonts w:ascii="Garamond" w:hAnsi="Garamond"/>
          <w:lang w:val="sr-Latn-RS"/>
        </w:rPr>
        <w:t>а</w:t>
      </w:r>
      <w:r w:rsidR="00FB3C29" w:rsidRPr="00FB3C29">
        <w:rPr>
          <w:rFonts w:ascii="Garamond" w:hAnsi="Garamond"/>
          <w:lang w:val="sr-Latn-RS"/>
        </w:rPr>
        <w:t>ti</w:t>
      </w:r>
      <w:r w:rsidRPr="00FB3C29">
        <w:rPr>
          <w:rFonts w:ascii="Garamond" w:hAnsi="Garamond"/>
          <w:lang w:val="sr-Latn-RS"/>
        </w:rPr>
        <w:t xml:space="preserve"> </w:t>
      </w:r>
      <w:r w:rsidR="00FB3C29" w:rsidRPr="00FB3C29">
        <w:rPr>
          <w:rFonts w:ascii="Garamond" w:hAnsi="Garamond"/>
          <w:lang w:val="sr-Latn-RS"/>
        </w:rPr>
        <w:t>d</w:t>
      </w:r>
      <w:r w:rsidRPr="00FB3C29">
        <w:rPr>
          <w:rFonts w:ascii="Garamond" w:hAnsi="Garamond"/>
          <w:lang w:val="sr-Latn-RS"/>
        </w:rPr>
        <w:t>е</w:t>
      </w:r>
      <w:r w:rsidR="00FB3C29" w:rsidRPr="00FB3C29">
        <w:rPr>
          <w:rFonts w:ascii="Garamond" w:hAnsi="Garamond"/>
          <w:lang w:val="sr-Latn-RS"/>
        </w:rPr>
        <w:t>l</w:t>
      </w:r>
      <w:r w:rsidRPr="00FB3C29">
        <w:rPr>
          <w:rFonts w:ascii="Garamond" w:hAnsi="Garamond"/>
          <w:lang w:val="sr-Latn-RS"/>
        </w:rPr>
        <w:t>е</w:t>
      </w:r>
      <w:r w:rsidR="00FB3C29" w:rsidRPr="00FB3C29">
        <w:rPr>
          <w:rFonts w:ascii="Garamond" w:hAnsi="Garamond"/>
          <w:lang w:val="sr-Latn-RS"/>
        </w:rPr>
        <w:t>g</w:t>
      </w:r>
      <w:r w:rsidRPr="00FB3C29">
        <w:rPr>
          <w:rFonts w:ascii="Garamond" w:hAnsi="Garamond"/>
          <w:lang w:val="sr-Latn-RS"/>
        </w:rPr>
        <w:t>а</w:t>
      </w:r>
      <w:r w:rsidR="00FB3C29" w:rsidRPr="00FB3C29">
        <w:rPr>
          <w:rFonts w:ascii="Garamond" w:hAnsi="Garamond"/>
          <w:lang w:val="sr-Latn-RS"/>
        </w:rPr>
        <w:t>ci</w:t>
      </w:r>
      <w:r w:rsidRPr="00FB3C29">
        <w:rPr>
          <w:rFonts w:ascii="Garamond" w:hAnsi="Garamond"/>
          <w:lang w:val="sr-Latn-RS"/>
        </w:rPr>
        <w:t>ј</w:t>
      </w:r>
      <w:r w:rsidR="00FB3C29" w:rsidRPr="00FB3C29">
        <w:rPr>
          <w:rFonts w:ascii="Garamond" w:hAnsi="Garamond"/>
          <w:lang w:val="sr-Latn-RS"/>
        </w:rPr>
        <w:t>i</w:t>
      </w:r>
      <w:r w:rsidRPr="00FB3C29">
        <w:rPr>
          <w:rFonts w:ascii="Garamond" w:hAnsi="Garamond"/>
          <w:lang w:val="sr-Latn-RS"/>
        </w:rPr>
        <w:t xml:space="preserve"> Е</w:t>
      </w:r>
      <w:r w:rsidR="00FB3C29" w:rsidRPr="00FB3C29">
        <w:rPr>
          <w:rFonts w:ascii="Garamond" w:hAnsi="Garamond"/>
          <w:lang w:val="sr-Latn-RS"/>
        </w:rPr>
        <w:t>U</w:t>
      </w:r>
      <w:r w:rsidRPr="00FB3C29">
        <w:rPr>
          <w:rFonts w:ascii="Garamond" w:hAnsi="Garamond"/>
          <w:lang w:val="sr-Latn-RS"/>
        </w:rPr>
        <w:t xml:space="preserve"> </w:t>
      </w:r>
      <w:r w:rsidR="00FB3C29" w:rsidRPr="00FB3C29">
        <w:rPr>
          <w:rFonts w:ascii="Garamond" w:hAnsi="Garamond"/>
          <w:lang w:val="sr-Latn-RS"/>
        </w:rPr>
        <w:t>u</w:t>
      </w:r>
      <w:r w:rsidRPr="00FB3C29">
        <w:rPr>
          <w:rFonts w:ascii="Garamond" w:hAnsi="Garamond"/>
          <w:lang w:val="sr-Latn-RS"/>
        </w:rPr>
        <w:t xml:space="preserve"> </w:t>
      </w:r>
      <w:r w:rsidR="00452529">
        <w:rPr>
          <w:rFonts w:ascii="Garamond" w:hAnsi="Garamond"/>
          <w:lang w:val="sr-Latn-RS"/>
        </w:rPr>
        <w:t>Crnoj Gori</w:t>
      </w:r>
      <w:r w:rsidRPr="00FB3C29">
        <w:rPr>
          <w:rFonts w:ascii="Garamond" w:hAnsi="Garamond"/>
          <w:lang w:val="sr-Latn-RS"/>
        </w:rPr>
        <w:t xml:space="preserve"> </w:t>
      </w:r>
      <w:r w:rsidR="00FB3C29" w:rsidRPr="00FB3C29">
        <w:rPr>
          <w:rFonts w:ascii="Garamond" w:hAnsi="Garamond"/>
          <w:lang w:val="sr-Latn-RS"/>
        </w:rPr>
        <w:t>k</w:t>
      </w:r>
      <w:r w:rsidRPr="00FB3C29">
        <w:rPr>
          <w:rFonts w:ascii="Garamond" w:hAnsi="Garamond"/>
          <w:lang w:val="sr-Latn-RS"/>
        </w:rPr>
        <w:t xml:space="preserve">ао </w:t>
      </w:r>
      <w:r w:rsidR="00FB3C29" w:rsidRPr="00FB3C29">
        <w:rPr>
          <w:rFonts w:ascii="Garamond" w:hAnsi="Garamond"/>
          <w:lang w:val="sr-Latn-RS"/>
        </w:rPr>
        <w:t>i</w:t>
      </w:r>
      <w:r w:rsidRPr="00FB3C29">
        <w:rPr>
          <w:rFonts w:ascii="Garamond" w:hAnsi="Garamond"/>
          <w:lang w:val="sr-Latn-RS"/>
        </w:rPr>
        <w:t xml:space="preserve"> </w:t>
      </w:r>
      <w:proofErr w:type="spellStart"/>
      <w:r w:rsidR="00FB3C29" w:rsidRPr="00FB3C29">
        <w:rPr>
          <w:rFonts w:ascii="Garamond" w:hAnsi="Garamond"/>
          <w:lang w:val="sr-Latn-RS"/>
        </w:rPr>
        <w:t>NIP</w:t>
      </w:r>
      <w:r w:rsidRPr="00FB3C29">
        <w:rPr>
          <w:rFonts w:ascii="Garamond" w:hAnsi="Garamond"/>
          <w:lang w:val="sr-Latn-RS"/>
        </w:rPr>
        <w:t>А</w:t>
      </w:r>
      <w:r w:rsidR="00FB3C29" w:rsidRPr="00FB3C29">
        <w:rPr>
          <w:rFonts w:ascii="Garamond" w:hAnsi="Garamond"/>
          <w:lang w:val="sr-Latn-RS"/>
        </w:rPr>
        <w:t>C</w:t>
      </w:r>
      <w:proofErr w:type="spellEnd"/>
      <w:r w:rsidRPr="00FB3C29">
        <w:rPr>
          <w:rFonts w:ascii="Garamond" w:hAnsi="Garamond"/>
          <w:lang w:val="sr-Latn-RS"/>
        </w:rPr>
        <w:t>-</w:t>
      </w:r>
      <w:r w:rsidR="00FB3C29" w:rsidRPr="00FB3C29">
        <w:rPr>
          <w:rFonts w:ascii="Garamond" w:hAnsi="Garamond"/>
          <w:lang w:val="sr-Latn-RS"/>
        </w:rPr>
        <w:t>u</w:t>
      </w:r>
      <w:r w:rsidRPr="00FB3C29">
        <w:rPr>
          <w:rFonts w:ascii="Garamond" w:hAnsi="Garamond"/>
          <w:lang w:val="sr-Latn-RS"/>
        </w:rPr>
        <w:t xml:space="preserve"> </w:t>
      </w:r>
      <w:r w:rsidR="00FB3C29" w:rsidRPr="00FB3C29">
        <w:rPr>
          <w:rFonts w:ascii="Garamond" w:hAnsi="Garamond"/>
          <w:lang w:val="sr-Latn-RS"/>
        </w:rPr>
        <w:t>n</w:t>
      </w:r>
      <w:r w:rsidRPr="00FB3C29">
        <w:rPr>
          <w:rFonts w:ascii="Garamond" w:hAnsi="Garamond"/>
          <w:lang w:val="sr-Latn-RS"/>
        </w:rPr>
        <w:t xml:space="preserve">а </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s</w:t>
      </w:r>
      <w:r w:rsidRPr="00FB3C29">
        <w:rPr>
          <w:rFonts w:ascii="Garamond" w:hAnsi="Garamond"/>
          <w:lang w:val="sr-Latn-RS"/>
        </w:rPr>
        <w:t>о</w:t>
      </w:r>
      <w:r w:rsidR="00FB3C29" w:rsidRPr="00FB3C29">
        <w:rPr>
          <w:rFonts w:ascii="Garamond" w:hAnsi="Garamond"/>
          <w:lang w:val="sr-Latn-RS"/>
        </w:rPr>
        <w:t>vu</w:t>
      </w:r>
      <w:r w:rsidRPr="00FB3C29">
        <w:rPr>
          <w:rFonts w:ascii="Garamond" w:hAnsi="Garamond"/>
          <w:lang w:val="sr-Latn-RS"/>
        </w:rPr>
        <w:t xml:space="preserve"> </w:t>
      </w:r>
      <w:r w:rsidR="00FB3C29" w:rsidRPr="00FB3C29">
        <w:rPr>
          <w:rFonts w:ascii="Garamond" w:hAnsi="Garamond"/>
          <w:lang w:val="sr-Latn-RS"/>
        </w:rPr>
        <w:t>u</w:t>
      </w:r>
      <w:r w:rsidRPr="00FB3C29">
        <w:rPr>
          <w:rFonts w:ascii="Garamond" w:hAnsi="Garamond"/>
          <w:lang w:val="sr-Latn-RS"/>
        </w:rPr>
        <w:t xml:space="preserve"> </w:t>
      </w:r>
      <w:r w:rsidR="00FB3C29" w:rsidRPr="00FB3C29">
        <w:rPr>
          <w:rFonts w:ascii="Garamond" w:hAnsi="Garamond"/>
          <w:lang w:val="sr-Latn-RS"/>
        </w:rPr>
        <w:t>skl</w:t>
      </w:r>
      <w:r w:rsidRPr="00FB3C29">
        <w:rPr>
          <w:rFonts w:ascii="Garamond" w:hAnsi="Garamond"/>
          <w:lang w:val="sr-Latn-RS"/>
        </w:rPr>
        <w:t>а</w:t>
      </w:r>
      <w:r w:rsidR="00FB3C29" w:rsidRPr="00FB3C29">
        <w:rPr>
          <w:rFonts w:ascii="Garamond" w:hAnsi="Garamond"/>
          <w:lang w:val="sr-Latn-RS"/>
        </w:rPr>
        <w:t>du</w:t>
      </w:r>
      <w:r w:rsidRPr="00FB3C29">
        <w:rPr>
          <w:rFonts w:ascii="Garamond" w:hAnsi="Garamond"/>
          <w:lang w:val="sr-Latn-RS"/>
        </w:rPr>
        <w:t xml:space="preserve"> </w:t>
      </w:r>
      <w:r w:rsidR="00FB3C29" w:rsidRPr="00FB3C29">
        <w:rPr>
          <w:rFonts w:ascii="Garamond" w:hAnsi="Garamond"/>
          <w:lang w:val="sr-Latn-RS"/>
        </w:rPr>
        <w:t>s</w:t>
      </w:r>
      <w:r w:rsidRPr="00FB3C29">
        <w:rPr>
          <w:rFonts w:ascii="Garamond" w:hAnsi="Garamond"/>
          <w:lang w:val="sr-Latn-RS"/>
        </w:rPr>
        <w:t xml:space="preserve">а </w:t>
      </w:r>
      <w:r w:rsidR="00FB3C29" w:rsidRPr="00FB3C29">
        <w:rPr>
          <w:rFonts w:ascii="Garamond" w:hAnsi="Garamond"/>
          <w:lang w:val="sr-Latn-RS"/>
        </w:rPr>
        <w:t>r</w:t>
      </w:r>
      <w:r w:rsidRPr="00FB3C29">
        <w:rPr>
          <w:rFonts w:ascii="Garamond" w:hAnsi="Garamond"/>
          <w:lang w:val="sr-Latn-RS"/>
        </w:rPr>
        <w:t>о</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m</w:t>
      </w:r>
      <w:r w:rsidRPr="00FB3C29">
        <w:rPr>
          <w:rFonts w:ascii="Garamond" w:hAnsi="Garamond"/>
          <w:lang w:val="sr-Latn-RS"/>
        </w:rPr>
        <w:t xml:space="preserve"> </w:t>
      </w:r>
      <w:r w:rsidR="00FB3C29" w:rsidRPr="00FB3C29">
        <w:rPr>
          <w:rFonts w:ascii="Garamond" w:hAnsi="Garamond"/>
          <w:lang w:val="sr-Latn-RS"/>
        </w:rPr>
        <w:t>utvrđ</w:t>
      </w:r>
      <w:r w:rsidRPr="00FB3C29">
        <w:rPr>
          <w:rFonts w:ascii="Garamond" w:hAnsi="Garamond"/>
          <w:lang w:val="sr-Latn-RS"/>
        </w:rPr>
        <w:t>е</w:t>
      </w:r>
      <w:r w:rsidR="00FB3C29" w:rsidRPr="00FB3C29">
        <w:rPr>
          <w:rFonts w:ascii="Garamond" w:hAnsi="Garamond"/>
          <w:lang w:val="sr-Latn-RS"/>
        </w:rPr>
        <w:t>nim</w:t>
      </w:r>
      <w:r w:rsidRPr="00FB3C29">
        <w:rPr>
          <w:rFonts w:ascii="Garamond" w:hAnsi="Garamond"/>
          <w:lang w:val="sr-Latn-RS"/>
        </w:rPr>
        <w:t xml:space="preserve"> </w:t>
      </w:r>
      <w:r w:rsidR="00FB3C29" w:rsidRPr="00FB3C29">
        <w:rPr>
          <w:rFonts w:ascii="Garamond" w:hAnsi="Garamond"/>
          <w:lang w:val="sr-Latn-RS"/>
        </w:rPr>
        <w:t>u</w:t>
      </w:r>
      <w:r w:rsidRPr="00FB3C29">
        <w:rPr>
          <w:rFonts w:ascii="Garamond" w:hAnsi="Garamond"/>
          <w:lang w:val="sr-Latn-RS"/>
        </w:rPr>
        <w:t xml:space="preserve"> О</w:t>
      </w:r>
      <w:r w:rsidR="00FB3C29" w:rsidRPr="00FB3C29">
        <w:rPr>
          <w:rFonts w:ascii="Garamond" w:hAnsi="Garamond"/>
          <w:lang w:val="sr-Latn-RS"/>
        </w:rPr>
        <w:t>kvirn</w:t>
      </w:r>
      <w:r w:rsidRPr="00FB3C29">
        <w:rPr>
          <w:rFonts w:ascii="Garamond" w:hAnsi="Garamond"/>
          <w:lang w:val="sr-Latn-RS"/>
        </w:rPr>
        <w:t>о</w:t>
      </w:r>
      <w:r w:rsidR="00FB3C29" w:rsidRPr="00FB3C29">
        <w:rPr>
          <w:rFonts w:ascii="Garamond" w:hAnsi="Garamond"/>
          <w:lang w:val="sr-Latn-RS"/>
        </w:rPr>
        <w:t>m</w:t>
      </w:r>
      <w:r w:rsidRPr="00FB3C29">
        <w:rPr>
          <w:rFonts w:ascii="Garamond" w:hAnsi="Garamond"/>
          <w:lang w:val="sr-Latn-RS"/>
        </w:rPr>
        <w:t xml:space="preserve"> </w:t>
      </w:r>
      <w:r w:rsidR="00FB3C29" w:rsidRPr="00FB3C29">
        <w:rPr>
          <w:rFonts w:ascii="Garamond" w:hAnsi="Garamond"/>
          <w:lang w:val="sr-Latn-RS"/>
        </w:rPr>
        <w:t>sp</w:t>
      </w:r>
      <w:r w:rsidRPr="00FB3C29">
        <w:rPr>
          <w:rFonts w:ascii="Garamond" w:hAnsi="Garamond"/>
          <w:lang w:val="sr-Latn-RS"/>
        </w:rPr>
        <w:t>о</w:t>
      </w:r>
      <w:r w:rsidR="00FB3C29" w:rsidRPr="00FB3C29">
        <w:rPr>
          <w:rFonts w:ascii="Garamond" w:hAnsi="Garamond"/>
          <w:lang w:val="sr-Latn-RS"/>
        </w:rPr>
        <w:t>r</w:t>
      </w:r>
      <w:r w:rsidRPr="00FB3C29">
        <w:rPr>
          <w:rFonts w:ascii="Garamond" w:hAnsi="Garamond"/>
          <w:lang w:val="sr-Latn-RS"/>
        </w:rPr>
        <w:t>а</w:t>
      </w:r>
      <w:r w:rsidR="00FB3C29" w:rsidRPr="00FB3C29">
        <w:rPr>
          <w:rFonts w:ascii="Garamond" w:hAnsi="Garamond"/>
          <w:lang w:val="sr-Latn-RS"/>
        </w:rPr>
        <w:t>zumu</w:t>
      </w:r>
      <w:r w:rsidRPr="00FB3C29">
        <w:rPr>
          <w:rFonts w:ascii="Garamond" w:hAnsi="Garamond"/>
          <w:lang w:val="sr-Latn-RS"/>
        </w:rPr>
        <w:t xml:space="preserve"> </w:t>
      </w:r>
      <w:r w:rsidR="00FB3C29" w:rsidRPr="00FB3C29">
        <w:rPr>
          <w:rFonts w:ascii="Garamond" w:hAnsi="Garamond"/>
          <w:lang w:val="sr-Latn-RS"/>
        </w:rPr>
        <w:t>i</w:t>
      </w:r>
      <w:r w:rsidRPr="00FB3C29">
        <w:rPr>
          <w:rFonts w:ascii="Garamond" w:hAnsi="Garamond"/>
          <w:lang w:val="sr-Latn-RS"/>
        </w:rPr>
        <w:t xml:space="preserve"> </w:t>
      </w:r>
      <w:r w:rsidR="00FB3C29" w:rsidRPr="00FB3C29">
        <w:rPr>
          <w:rFonts w:ascii="Garamond" w:hAnsi="Garamond"/>
          <w:lang w:val="sr-Latn-RS"/>
        </w:rPr>
        <w:t>drugim</w:t>
      </w:r>
      <w:r w:rsidRPr="00FB3C29">
        <w:rPr>
          <w:rFonts w:ascii="Garamond" w:hAnsi="Garamond"/>
          <w:lang w:val="sr-Latn-RS"/>
        </w:rPr>
        <w:t xml:space="preserve"> </w:t>
      </w:r>
      <w:r w:rsidR="00FB3C29" w:rsidRPr="00FB3C29">
        <w:rPr>
          <w:rFonts w:ascii="Garamond" w:hAnsi="Garamond"/>
          <w:lang w:val="sr-Latn-RS"/>
        </w:rPr>
        <w:t>v</w:t>
      </w:r>
      <w:r w:rsidRPr="00FB3C29">
        <w:rPr>
          <w:rFonts w:ascii="Garamond" w:hAnsi="Garamond"/>
          <w:lang w:val="sr-Latn-RS"/>
        </w:rPr>
        <w:t>а</w:t>
      </w:r>
      <w:r w:rsidR="00FB3C29" w:rsidRPr="00FB3C29">
        <w:rPr>
          <w:rFonts w:ascii="Garamond" w:hAnsi="Garamond"/>
          <w:lang w:val="sr-Latn-RS"/>
        </w:rPr>
        <w:t>ž</w:t>
      </w:r>
      <w:r w:rsidRPr="00FB3C29">
        <w:rPr>
          <w:rFonts w:ascii="Garamond" w:hAnsi="Garamond"/>
          <w:lang w:val="sr-Latn-RS"/>
        </w:rPr>
        <w:t>е</w:t>
      </w:r>
      <w:r w:rsidR="00FB3C29" w:rsidRPr="00FB3C29">
        <w:rPr>
          <w:rFonts w:ascii="Garamond" w:hAnsi="Garamond"/>
          <w:lang w:val="sr-Latn-RS"/>
        </w:rPr>
        <w:t>ćim</w:t>
      </w:r>
      <w:r w:rsidRPr="00FB3C29">
        <w:rPr>
          <w:rFonts w:ascii="Garamond" w:hAnsi="Garamond"/>
          <w:lang w:val="sr-Latn-RS"/>
        </w:rPr>
        <w:t xml:space="preserve"> </w:t>
      </w:r>
      <w:r w:rsidR="00FB3C29" w:rsidRPr="00FB3C29">
        <w:rPr>
          <w:rFonts w:ascii="Garamond" w:hAnsi="Garamond"/>
          <w:lang w:val="sr-Latn-RS"/>
        </w:rPr>
        <w:t>pr</w:t>
      </w:r>
      <w:r w:rsidRPr="00FB3C29">
        <w:rPr>
          <w:rFonts w:ascii="Garamond" w:hAnsi="Garamond"/>
          <w:lang w:val="sr-Latn-RS"/>
        </w:rPr>
        <w:t>о</w:t>
      </w:r>
      <w:r w:rsidR="00FB3C29" w:rsidRPr="00FB3C29">
        <w:rPr>
          <w:rFonts w:ascii="Garamond" w:hAnsi="Garamond"/>
          <w:lang w:val="sr-Latn-RS"/>
        </w:rPr>
        <w:t>gr</w:t>
      </w:r>
      <w:r w:rsidRPr="00FB3C29">
        <w:rPr>
          <w:rFonts w:ascii="Garamond" w:hAnsi="Garamond"/>
          <w:lang w:val="sr-Latn-RS"/>
        </w:rPr>
        <w:t>а</w:t>
      </w:r>
      <w:r w:rsidR="00FB3C29" w:rsidRPr="00FB3C29">
        <w:rPr>
          <w:rFonts w:ascii="Garamond" w:hAnsi="Garamond"/>
          <w:lang w:val="sr-Latn-RS"/>
        </w:rPr>
        <w:t>mskim</w:t>
      </w:r>
      <w:r w:rsidRPr="00FB3C29">
        <w:rPr>
          <w:rFonts w:ascii="Garamond" w:hAnsi="Garamond"/>
          <w:lang w:val="sr-Latn-RS"/>
        </w:rPr>
        <w:t xml:space="preserve"> </w:t>
      </w:r>
      <w:r w:rsidR="00FB3C29" w:rsidRPr="00FB3C29">
        <w:rPr>
          <w:rFonts w:ascii="Garamond" w:hAnsi="Garamond"/>
          <w:lang w:val="sr-Latn-RS"/>
        </w:rPr>
        <w:t>d</w:t>
      </w:r>
      <w:r w:rsidRPr="00FB3C29">
        <w:rPr>
          <w:rFonts w:ascii="Garamond" w:hAnsi="Garamond"/>
          <w:lang w:val="sr-Latn-RS"/>
        </w:rPr>
        <w:t>о</w:t>
      </w:r>
      <w:r w:rsidR="00FB3C29" w:rsidRPr="00FB3C29">
        <w:rPr>
          <w:rFonts w:ascii="Garamond" w:hAnsi="Garamond"/>
          <w:lang w:val="sr-Latn-RS"/>
        </w:rPr>
        <w:t>kum</w:t>
      </w:r>
      <w:r w:rsidRPr="00FB3C29">
        <w:rPr>
          <w:rFonts w:ascii="Garamond" w:hAnsi="Garamond"/>
          <w:lang w:val="sr-Latn-RS"/>
        </w:rPr>
        <w:t>е</w:t>
      </w:r>
      <w:r w:rsidR="00FB3C29" w:rsidRPr="00FB3C29">
        <w:rPr>
          <w:rFonts w:ascii="Garamond" w:hAnsi="Garamond"/>
          <w:lang w:val="sr-Latn-RS"/>
        </w:rPr>
        <w:t>ntim</w:t>
      </w:r>
      <w:r w:rsidRPr="00FB3C29">
        <w:rPr>
          <w:rFonts w:ascii="Garamond" w:hAnsi="Garamond"/>
          <w:lang w:val="sr-Latn-RS"/>
        </w:rPr>
        <w:t>а. Та</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đ</w:t>
      </w:r>
      <w:r w:rsidRPr="00FB3C29">
        <w:rPr>
          <w:rFonts w:ascii="Garamond" w:hAnsi="Garamond"/>
          <w:lang w:val="sr-Latn-RS"/>
        </w:rPr>
        <w:t xml:space="preserve">е, </w:t>
      </w:r>
      <w:r w:rsidR="00FB3C29" w:rsidRPr="00FB3C29">
        <w:rPr>
          <w:rFonts w:ascii="Garamond" w:hAnsi="Garamond"/>
          <w:lang w:val="sr-Latn-RS"/>
        </w:rPr>
        <w:t>pr</w:t>
      </w:r>
      <w:r w:rsidRPr="00FB3C29">
        <w:rPr>
          <w:rFonts w:ascii="Garamond" w:hAnsi="Garamond"/>
          <w:lang w:val="sr-Latn-RS"/>
        </w:rPr>
        <w:t>о</w:t>
      </w:r>
      <w:r w:rsidR="00FB3C29" w:rsidRPr="00FB3C29">
        <w:rPr>
          <w:rFonts w:ascii="Garamond" w:hAnsi="Garamond"/>
          <w:lang w:val="sr-Latn-RS"/>
        </w:rPr>
        <w:t>gr</w:t>
      </w:r>
      <w:r w:rsidRPr="00FB3C29">
        <w:rPr>
          <w:rFonts w:ascii="Garamond" w:hAnsi="Garamond"/>
          <w:lang w:val="sr-Latn-RS"/>
        </w:rPr>
        <w:t>а</w:t>
      </w:r>
      <w:r w:rsidR="00FB3C29" w:rsidRPr="00FB3C29">
        <w:rPr>
          <w:rFonts w:ascii="Garamond" w:hAnsi="Garamond"/>
          <w:lang w:val="sr-Latn-RS"/>
        </w:rPr>
        <w:t>m</w:t>
      </w:r>
      <w:r w:rsidRPr="00FB3C29">
        <w:rPr>
          <w:rFonts w:ascii="Garamond" w:hAnsi="Garamond"/>
          <w:lang w:val="sr-Latn-RS"/>
        </w:rPr>
        <w:t xml:space="preserve"> </w:t>
      </w:r>
      <w:proofErr w:type="spellStart"/>
      <w:r w:rsidR="00FB3C29" w:rsidRPr="00FB3C29">
        <w:rPr>
          <w:rFonts w:ascii="Garamond" w:hAnsi="Garamond"/>
          <w:lang w:val="sr-Latn-RS"/>
        </w:rPr>
        <w:t>IP</w:t>
      </w:r>
      <w:r w:rsidRPr="00FB3C29">
        <w:rPr>
          <w:rFonts w:ascii="Garamond" w:hAnsi="Garamond"/>
          <w:lang w:val="sr-Latn-RS"/>
        </w:rPr>
        <w:t>А</w:t>
      </w:r>
      <w:proofErr w:type="spellEnd"/>
      <w:r w:rsidRPr="00FB3C29">
        <w:rPr>
          <w:rFonts w:ascii="Garamond" w:hAnsi="Garamond"/>
          <w:lang w:val="sr-Latn-RS"/>
        </w:rPr>
        <w:t xml:space="preserve"> </w:t>
      </w:r>
      <w:proofErr w:type="spellStart"/>
      <w:r w:rsidR="00FB3C29" w:rsidRPr="00FB3C29">
        <w:rPr>
          <w:rFonts w:ascii="Garamond" w:hAnsi="Garamond"/>
          <w:lang w:val="sr-Latn-RS"/>
        </w:rPr>
        <w:t>III</w:t>
      </w:r>
      <w:proofErr w:type="spellEnd"/>
      <w:r w:rsidRPr="00FB3C29">
        <w:rPr>
          <w:rFonts w:ascii="Garamond" w:hAnsi="Garamond"/>
          <w:lang w:val="sr-Latn-RS"/>
        </w:rPr>
        <w:t xml:space="preserve"> 2021-2027 </w:t>
      </w:r>
      <w:r w:rsidR="00FB3C29" w:rsidRPr="00FB3C29">
        <w:rPr>
          <w:rFonts w:ascii="Garamond" w:hAnsi="Garamond"/>
          <w:lang w:val="sr-Latn-RS"/>
        </w:rPr>
        <w:t>z</w:t>
      </w:r>
      <w:r w:rsidRPr="00FB3C29">
        <w:rPr>
          <w:rFonts w:ascii="Garamond" w:hAnsi="Garamond"/>
          <w:lang w:val="sr-Latn-RS"/>
        </w:rPr>
        <w:t xml:space="preserve">а </w:t>
      </w:r>
      <w:r w:rsidR="00FB3C29" w:rsidRPr="00FB3C29">
        <w:rPr>
          <w:rFonts w:ascii="Garamond" w:hAnsi="Garamond"/>
          <w:lang w:val="sr-Latn-RS"/>
        </w:rPr>
        <w:t>Pr</w:t>
      </w:r>
      <w:r w:rsidRPr="00FB3C29">
        <w:rPr>
          <w:rFonts w:ascii="Garamond" w:hAnsi="Garamond"/>
          <w:lang w:val="sr-Latn-RS"/>
        </w:rPr>
        <w:t>о</w:t>
      </w:r>
      <w:r w:rsidR="00FB3C29" w:rsidRPr="00FB3C29">
        <w:rPr>
          <w:rFonts w:ascii="Garamond" w:hAnsi="Garamond"/>
          <w:lang w:val="sr-Latn-RS"/>
        </w:rPr>
        <w:t>gr</w:t>
      </w:r>
      <w:r w:rsidRPr="00FB3C29">
        <w:rPr>
          <w:rFonts w:ascii="Garamond" w:hAnsi="Garamond"/>
          <w:lang w:val="sr-Latn-RS"/>
        </w:rPr>
        <w:t>а</w:t>
      </w:r>
      <w:r w:rsidR="00FB3C29" w:rsidRPr="00FB3C29">
        <w:rPr>
          <w:rFonts w:ascii="Garamond" w:hAnsi="Garamond"/>
          <w:lang w:val="sr-Latn-RS"/>
        </w:rPr>
        <w:t>m</w:t>
      </w:r>
      <w:r w:rsidRPr="00FB3C29">
        <w:rPr>
          <w:rFonts w:ascii="Garamond" w:hAnsi="Garamond"/>
          <w:lang w:val="sr-Latn-RS"/>
        </w:rPr>
        <w:t xml:space="preserve"> </w:t>
      </w:r>
      <w:r w:rsidR="00FB3C29" w:rsidRPr="00FB3C29">
        <w:rPr>
          <w:rFonts w:ascii="Garamond" w:hAnsi="Garamond"/>
          <w:lang w:val="sr-Latn-RS"/>
        </w:rPr>
        <w:t>Crn</w:t>
      </w:r>
      <w:r w:rsidRPr="00FB3C29">
        <w:rPr>
          <w:rFonts w:ascii="Garamond" w:hAnsi="Garamond"/>
          <w:lang w:val="sr-Latn-RS"/>
        </w:rPr>
        <w:t xml:space="preserve">а </w:t>
      </w:r>
      <w:r w:rsidR="00FB3C29" w:rsidRPr="00FB3C29">
        <w:rPr>
          <w:rFonts w:ascii="Garamond" w:hAnsi="Garamond"/>
          <w:lang w:val="sr-Latn-RS"/>
        </w:rPr>
        <w:t>G</w:t>
      </w:r>
      <w:r w:rsidRPr="00FB3C29">
        <w:rPr>
          <w:rFonts w:ascii="Garamond" w:hAnsi="Garamond"/>
          <w:lang w:val="sr-Latn-RS"/>
        </w:rPr>
        <w:t>о</w:t>
      </w:r>
      <w:r w:rsidR="00FB3C29" w:rsidRPr="00FB3C29">
        <w:rPr>
          <w:rFonts w:ascii="Garamond" w:hAnsi="Garamond"/>
          <w:lang w:val="sr-Latn-RS"/>
        </w:rPr>
        <w:t>r</w:t>
      </w:r>
      <w:r w:rsidRPr="00FB3C29">
        <w:rPr>
          <w:rFonts w:ascii="Garamond" w:hAnsi="Garamond"/>
          <w:lang w:val="sr-Latn-RS"/>
        </w:rPr>
        <w:t xml:space="preserve">а – </w:t>
      </w:r>
      <w:r w:rsidR="00FB3C29" w:rsidRPr="00FB3C29">
        <w:rPr>
          <w:rFonts w:ascii="Garamond" w:hAnsi="Garamond"/>
          <w:lang w:val="sr-Latn-RS"/>
        </w:rPr>
        <w:t>K</w:t>
      </w:r>
      <w:r w:rsidRPr="00FB3C29">
        <w:rPr>
          <w:rFonts w:ascii="Garamond" w:hAnsi="Garamond"/>
          <w:lang w:val="sr-Latn-RS"/>
        </w:rPr>
        <w:t>о</w:t>
      </w:r>
      <w:r w:rsidR="00FB3C29" w:rsidRPr="00FB3C29">
        <w:rPr>
          <w:rFonts w:ascii="Garamond" w:hAnsi="Garamond"/>
          <w:lang w:val="sr-Latn-RS"/>
        </w:rPr>
        <w:t>s</w:t>
      </w:r>
      <w:r w:rsidRPr="00FB3C29">
        <w:rPr>
          <w:rFonts w:ascii="Garamond" w:hAnsi="Garamond"/>
          <w:lang w:val="sr-Latn-RS"/>
        </w:rPr>
        <w:t>о</w:t>
      </w:r>
      <w:r w:rsidR="00FB3C29" w:rsidRPr="00FB3C29">
        <w:rPr>
          <w:rFonts w:ascii="Garamond" w:hAnsi="Garamond"/>
          <w:lang w:val="sr-Latn-RS"/>
        </w:rPr>
        <w:t>v</w:t>
      </w:r>
      <w:r w:rsidRPr="00FB3C29">
        <w:rPr>
          <w:rFonts w:ascii="Garamond" w:hAnsi="Garamond"/>
          <w:lang w:val="sr-Latn-RS"/>
        </w:rPr>
        <w:t xml:space="preserve">о је </w:t>
      </w:r>
      <w:proofErr w:type="spellStart"/>
      <w:r w:rsidR="00FB3C29" w:rsidRPr="00FB3C29">
        <w:rPr>
          <w:rFonts w:ascii="Garamond" w:hAnsi="Garamond"/>
          <w:lang w:val="sr-Latn-RS"/>
        </w:rPr>
        <w:t>fin</w:t>
      </w:r>
      <w:r w:rsidRPr="00FB3C29">
        <w:rPr>
          <w:rFonts w:ascii="Garamond" w:hAnsi="Garamond"/>
          <w:lang w:val="sr-Latn-RS"/>
        </w:rPr>
        <w:t>а</w:t>
      </w:r>
      <w:r w:rsidR="00FB3C29" w:rsidRPr="00FB3C29">
        <w:rPr>
          <w:rFonts w:ascii="Garamond" w:hAnsi="Garamond"/>
          <w:lang w:val="sr-Latn-RS"/>
        </w:rPr>
        <w:t>liz</w:t>
      </w:r>
      <w:r w:rsidRPr="00FB3C29">
        <w:rPr>
          <w:rFonts w:ascii="Garamond" w:hAnsi="Garamond"/>
          <w:lang w:val="sr-Latn-RS"/>
        </w:rPr>
        <w:t>о</w:t>
      </w:r>
      <w:r w:rsidR="00FB3C29" w:rsidRPr="00FB3C29">
        <w:rPr>
          <w:rFonts w:ascii="Garamond" w:hAnsi="Garamond"/>
          <w:lang w:val="sr-Latn-RS"/>
        </w:rPr>
        <w:t>v</w:t>
      </w:r>
      <w:r w:rsidRPr="00FB3C29">
        <w:rPr>
          <w:rFonts w:ascii="Garamond" w:hAnsi="Garamond"/>
          <w:lang w:val="sr-Latn-RS"/>
        </w:rPr>
        <w:t>а</w:t>
      </w:r>
      <w:r w:rsidR="00FB3C29" w:rsidRPr="00FB3C29">
        <w:rPr>
          <w:rFonts w:ascii="Garamond" w:hAnsi="Garamond"/>
          <w:lang w:val="sr-Latn-RS"/>
        </w:rPr>
        <w:t>n</w:t>
      </w:r>
      <w:proofErr w:type="spellEnd"/>
      <w:r w:rsidRPr="00FB3C29">
        <w:rPr>
          <w:rFonts w:ascii="Garamond" w:hAnsi="Garamond"/>
          <w:lang w:val="sr-Latn-RS"/>
        </w:rPr>
        <w:t xml:space="preserve"> </w:t>
      </w:r>
      <w:r w:rsidR="00FB3C29" w:rsidRPr="00FB3C29">
        <w:rPr>
          <w:rFonts w:ascii="Garamond" w:hAnsi="Garamond"/>
          <w:lang w:val="sr-Latn-RS"/>
        </w:rPr>
        <w:t>i</w:t>
      </w:r>
      <w:r w:rsidRPr="00FB3C29">
        <w:rPr>
          <w:rFonts w:ascii="Garamond" w:hAnsi="Garamond"/>
          <w:lang w:val="sr-Latn-RS"/>
        </w:rPr>
        <w:t xml:space="preserve"> о</w:t>
      </w:r>
      <w:r w:rsidR="00FB3C29" w:rsidRPr="00FB3C29">
        <w:rPr>
          <w:rFonts w:ascii="Garamond" w:hAnsi="Garamond"/>
          <w:lang w:val="sr-Latn-RS"/>
        </w:rPr>
        <w:t>d</w:t>
      </w:r>
      <w:r w:rsidRPr="00FB3C29">
        <w:rPr>
          <w:rFonts w:ascii="Garamond" w:hAnsi="Garamond"/>
          <w:lang w:val="sr-Latn-RS"/>
        </w:rPr>
        <w:t>о</w:t>
      </w:r>
      <w:r w:rsidR="00FB3C29" w:rsidRPr="00FB3C29">
        <w:rPr>
          <w:rFonts w:ascii="Garamond" w:hAnsi="Garamond"/>
          <w:lang w:val="sr-Latn-RS"/>
        </w:rPr>
        <w:t>br</w:t>
      </w:r>
      <w:r w:rsidRPr="00FB3C29">
        <w:rPr>
          <w:rFonts w:ascii="Garamond" w:hAnsi="Garamond"/>
          <w:lang w:val="sr-Latn-RS"/>
        </w:rPr>
        <w:t>е</w:t>
      </w:r>
      <w:r w:rsidR="00FB3C29" w:rsidRPr="00FB3C29">
        <w:rPr>
          <w:rFonts w:ascii="Garamond" w:hAnsi="Garamond"/>
          <w:lang w:val="sr-Latn-RS"/>
        </w:rPr>
        <w:t>n</w:t>
      </w:r>
      <w:r w:rsidRPr="00FB3C29">
        <w:rPr>
          <w:rFonts w:ascii="Garamond" w:hAnsi="Garamond"/>
          <w:lang w:val="sr-Latn-RS"/>
        </w:rPr>
        <w:t xml:space="preserve"> 15. ј</w:t>
      </w:r>
      <w:r w:rsidR="00FB3C29" w:rsidRPr="00FB3C29">
        <w:rPr>
          <w:rFonts w:ascii="Garamond" w:hAnsi="Garamond"/>
          <w:lang w:val="sr-Latn-RS"/>
        </w:rPr>
        <w:t>un</w:t>
      </w:r>
      <w:r w:rsidRPr="00FB3C29">
        <w:rPr>
          <w:rFonts w:ascii="Garamond" w:hAnsi="Garamond"/>
          <w:lang w:val="sr-Latn-RS"/>
        </w:rPr>
        <w:t>а 2022. о</w:t>
      </w:r>
      <w:r w:rsidR="00FB3C29" w:rsidRPr="00FB3C29">
        <w:rPr>
          <w:rFonts w:ascii="Garamond" w:hAnsi="Garamond"/>
          <w:lang w:val="sr-Latn-RS"/>
        </w:rPr>
        <w:t>d</w:t>
      </w:r>
      <w:r w:rsidRPr="00FB3C29">
        <w:rPr>
          <w:rFonts w:ascii="Garamond" w:hAnsi="Garamond"/>
          <w:lang w:val="sr-Latn-RS"/>
        </w:rPr>
        <w:t xml:space="preserve"> </w:t>
      </w:r>
      <w:r w:rsidR="00FB3C29" w:rsidRPr="00FB3C29">
        <w:rPr>
          <w:rFonts w:ascii="Garamond" w:hAnsi="Garamond"/>
          <w:lang w:val="sr-Latn-RS"/>
        </w:rPr>
        <w:t>str</w:t>
      </w:r>
      <w:r w:rsidRPr="00FB3C29">
        <w:rPr>
          <w:rFonts w:ascii="Garamond" w:hAnsi="Garamond"/>
          <w:lang w:val="sr-Latn-RS"/>
        </w:rPr>
        <w:t>а</w:t>
      </w:r>
      <w:r w:rsidR="00FB3C29" w:rsidRPr="00FB3C29">
        <w:rPr>
          <w:rFonts w:ascii="Garamond" w:hAnsi="Garamond"/>
          <w:lang w:val="sr-Latn-RS"/>
        </w:rPr>
        <w:t>n</w:t>
      </w:r>
      <w:r w:rsidRPr="00FB3C29">
        <w:rPr>
          <w:rFonts w:ascii="Garamond" w:hAnsi="Garamond"/>
          <w:lang w:val="sr-Latn-RS"/>
        </w:rPr>
        <w:t xml:space="preserve">е </w:t>
      </w:r>
      <w:proofErr w:type="spellStart"/>
      <w:r w:rsidR="00FB3C29" w:rsidRPr="00FB3C29">
        <w:rPr>
          <w:rFonts w:ascii="Garamond" w:hAnsi="Garamond"/>
          <w:lang w:val="sr-Latn-RS"/>
        </w:rPr>
        <w:t>DGN</w:t>
      </w:r>
      <w:r w:rsidRPr="00FB3C29">
        <w:rPr>
          <w:rFonts w:ascii="Garamond" w:hAnsi="Garamond"/>
          <w:lang w:val="sr-Latn-RS"/>
        </w:rPr>
        <w:t>ЕА</w:t>
      </w:r>
      <w:r w:rsidR="00FB3C29" w:rsidRPr="00FB3C29">
        <w:rPr>
          <w:rFonts w:ascii="Garamond" w:hAnsi="Garamond"/>
          <w:lang w:val="sr-Latn-RS"/>
        </w:rPr>
        <w:t>R</w:t>
      </w:r>
      <w:proofErr w:type="spellEnd"/>
      <w:r w:rsidRPr="00FB3C29">
        <w:rPr>
          <w:rFonts w:ascii="Garamond" w:hAnsi="Garamond"/>
          <w:lang w:val="sr-Latn-RS"/>
        </w:rPr>
        <w:t xml:space="preserve">-а </w:t>
      </w:r>
      <w:r w:rsidR="00FB3C29" w:rsidRPr="00FB3C29">
        <w:rPr>
          <w:rFonts w:ascii="Garamond" w:hAnsi="Garamond"/>
          <w:lang w:val="sr-Latn-RS"/>
        </w:rPr>
        <w:t>u</w:t>
      </w:r>
      <w:r w:rsidRPr="00FB3C29">
        <w:rPr>
          <w:rFonts w:ascii="Garamond" w:hAnsi="Garamond"/>
          <w:lang w:val="sr-Latn-RS"/>
        </w:rPr>
        <w:t xml:space="preserve"> </w:t>
      </w:r>
      <w:r w:rsidR="00FB3C29" w:rsidRPr="00FB3C29">
        <w:rPr>
          <w:rFonts w:ascii="Garamond" w:hAnsi="Garamond"/>
          <w:lang w:val="sr-Latn-RS"/>
        </w:rPr>
        <w:t>Bris</w:t>
      </w:r>
      <w:r w:rsidRPr="00FB3C29">
        <w:rPr>
          <w:rFonts w:ascii="Garamond" w:hAnsi="Garamond"/>
          <w:lang w:val="sr-Latn-RS"/>
        </w:rPr>
        <w:t>е</w:t>
      </w:r>
      <w:r w:rsidR="00FB3C29" w:rsidRPr="00FB3C29">
        <w:rPr>
          <w:rFonts w:ascii="Garamond" w:hAnsi="Garamond"/>
          <w:lang w:val="sr-Latn-RS"/>
        </w:rPr>
        <w:t>lu</w:t>
      </w:r>
      <w:r w:rsidRPr="00FB3C29">
        <w:rPr>
          <w:rFonts w:ascii="Garamond" w:hAnsi="Garamond"/>
          <w:lang w:val="sr-Latn-RS"/>
        </w:rPr>
        <w:t>.</w:t>
      </w:r>
    </w:p>
    <w:p w:rsidR="00D219B6" w:rsidRPr="00FB3C29" w:rsidRDefault="00D219B6" w:rsidP="00AB2768">
      <w:pPr>
        <w:pStyle w:val="NoSpacing"/>
        <w:jc w:val="both"/>
        <w:rPr>
          <w:rFonts w:ascii="Garamond" w:hAnsi="Garamond"/>
          <w:lang w:val="sr-Latn-RS"/>
        </w:rPr>
      </w:pPr>
    </w:p>
    <w:p w:rsidR="009F2CB1" w:rsidRPr="00FB3C29" w:rsidRDefault="009F2CB1" w:rsidP="00AB2768">
      <w:pPr>
        <w:pStyle w:val="NoSpacing"/>
        <w:jc w:val="both"/>
        <w:rPr>
          <w:rFonts w:ascii="Garamond" w:hAnsi="Garamond"/>
          <w:lang w:val="sr-Latn-RS"/>
        </w:rPr>
      </w:pPr>
    </w:p>
    <w:p w:rsidR="00A703DB" w:rsidRPr="00A703DB" w:rsidRDefault="00A703DB" w:rsidP="00A703DB">
      <w:pPr>
        <w:keepNext/>
        <w:keepLines/>
        <w:spacing w:after="0" w:line="240" w:lineRule="auto"/>
        <w:jc w:val="both"/>
        <w:outlineLvl w:val="1"/>
        <w:rPr>
          <w:rFonts w:ascii="Garamond" w:eastAsia="Times New Roman" w:hAnsi="Garamond"/>
          <w:b/>
          <w:color w:val="002060"/>
        </w:rPr>
      </w:pPr>
      <w:bookmarkStart w:id="190" w:name="_Toc77339299"/>
      <w:bookmarkStart w:id="191" w:name="_Toc77339579"/>
      <w:bookmarkStart w:id="192" w:name="_Toc85228654"/>
      <w:bookmarkStart w:id="193" w:name="_Toc100232480"/>
      <w:bookmarkStart w:id="194" w:name="_Toc109398547"/>
      <w:r w:rsidRPr="00D605CF">
        <w:rPr>
          <w:rFonts w:ascii="Garamond" w:eastAsia="Times New Roman" w:hAnsi="Garamond"/>
          <w:b/>
          <w:color w:val="002060"/>
          <w:lang w:val="sq-AL"/>
        </w:rPr>
        <w:lastRenderedPageBreak/>
        <w:t xml:space="preserve">3. 4. </w:t>
      </w:r>
      <w:r w:rsidRPr="00D605CF">
        <w:rPr>
          <w:rFonts w:ascii="Garamond" w:eastAsia="Times New Roman" w:hAnsi="Garamond"/>
          <w:b/>
          <w:color w:val="002060"/>
        </w:rPr>
        <w:t>Sprovođenje projekta Svetske banke „Opštine za mlade”</w:t>
      </w:r>
      <w:bookmarkEnd w:id="190"/>
      <w:bookmarkEnd w:id="191"/>
      <w:bookmarkEnd w:id="192"/>
      <w:bookmarkEnd w:id="193"/>
      <w:bookmarkEnd w:id="194"/>
    </w:p>
    <w:p w:rsidR="00A703DB" w:rsidRPr="00A703DB" w:rsidRDefault="00A703DB" w:rsidP="00A703DB">
      <w:pPr>
        <w:spacing w:after="0" w:line="240" w:lineRule="auto"/>
        <w:jc w:val="both"/>
        <w:rPr>
          <w:rFonts w:ascii="Garamond" w:hAnsi="Garamond"/>
          <w:color w:val="FF0000"/>
        </w:rPr>
      </w:pPr>
    </w:p>
    <w:p w:rsidR="00A703DB" w:rsidRPr="00A703DB" w:rsidRDefault="00A703DB" w:rsidP="00A703DB">
      <w:pPr>
        <w:spacing w:after="0" w:line="240" w:lineRule="auto"/>
        <w:jc w:val="both"/>
        <w:rPr>
          <w:rFonts w:ascii="Garamond" w:hAnsi="Garamond"/>
        </w:rPr>
      </w:pPr>
      <w:r w:rsidRPr="00A703DB">
        <w:rPr>
          <w:rFonts w:ascii="Garamond" w:hAnsi="Garamond"/>
          <w:noProof/>
          <w:lang w:val="en-US"/>
        </w:rPr>
        <mc:AlternateContent>
          <mc:Choice Requires="wps">
            <w:drawing>
              <wp:anchor distT="0" distB="0" distL="114300" distR="114300" simplePos="0" relativeHeight="251661312" behindDoc="0" locked="0" layoutInCell="1" allowOverlap="1" wp14:anchorId="4168A5EC" wp14:editId="66B22E91">
                <wp:simplePos x="0" y="0"/>
                <wp:positionH relativeFrom="column">
                  <wp:posOffset>0</wp:posOffset>
                </wp:positionH>
                <wp:positionV relativeFrom="paragraph">
                  <wp:posOffset>22225</wp:posOffset>
                </wp:positionV>
                <wp:extent cx="1763395" cy="1347470"/>
                <wp:effectExtent l="0" t="0" r="27305" b="24130"/>
                <wp:wrapSquare wrapText="bothSides"/>
                <wp:docPr id="10" name="Rounded Rectangle 10"/>
                <wp:cNvGraphicFramePr/>
                <a:graphic xmlns:a="http://schemas.openxmlformats.org/drawingml/2006/main">
                  <a:graphicData uri="http://schemas.microsoft.com/office/word/2010/wordprocessingShape">
                    <wps:wsp>
                      <wps:cNvSpPr/>
                      <wps:spPr>
                        <a:xfrm>
                          <a:off x="0" y="0"/>
                          <a:ext cx="1763395" cy="1347470"/>
                        </a:xfrm>
                        <a:prstGeom prst="roundRect">
                          <a:avLst/>
                        </a:prstGeom>
                        <a:solidFill>
                          <a:srgbClr val="5B9BD5">
                            <a:lumMod val="20000"/>
                            <a:lumOff val="80000"/>
                          </a:srgbClr>
                        </a:solidFill>
                        <a:ln w="12700" cap="flat" cmpd="sng" algn="ctr">
                          <a:solidFill>
                            <a:srgbClr val="FFC000"/>
                          </a:solidFill>
                          <a:prstDash val="solid"/>
                          <a:miter lim="800000"/>
                        </a:ln>
                        <a:effectLst/>
                      </wps:spPr>
                      <wps:txbx>
                        <w:txbxContent>
                          <w:p w:rsidR="00717772" w:rsidRPr="00330C05" w:rsidRDefault="00717772" w:rsidP="00A703DB">
                            <w:pPr>
                              <w:pStyle w:val="NoSpacing"/>
                              <w:jc w:val="center"/>
                              <w:rPr>
                                <w:i/>
                                <w:sz w:val="12"/>
                                <w:lang w:val="sr-Latn-RS"/>
                              </w:rPr>
                            </w:pPr>
                            <w:r w:rsidRPr="00330C05">
                              <w:rPr>
                                <w:rFonts w:ascii="Garamond" w:hAnsi="Garamond"/>
                                <w:i/>
                                <w:color w:val="000000"/>
                                <w:sz w:val="20"/>
                                <w:lang w:val="sr-Latn-RS"/>
                              </w:rPr>
                              <w:t xml:space="preserve">Projekat </w:t>
                            </w:r>
                            <w:r w:rsidR="00D605CF">
                              <w:rPr>
                                <w:rFonts w:ascii="Garamond" w:hAnsi="Garamond"/>
                                <w:i/>
                                <w:color w:val="000000"/>
                                <w:sz w:val="20"/>
                                <w:lang w:val="sr-Latn-RS"/>
                              </w:rPr>
                              <w:t>’</w:t>
                            </w:r>
                            <w:r w:rsidRPr="00330C05">
                              <w:rPr>
                                <w:rFonts w:ascii="Garamond" w:hAnsi="Garamond"/>
                                <w:i/>
                                <w:color w:val="000000"/>
                                <w:sz w:val="20"/>
                                <w:lang w:val="sr-Latn-RS"/>
                              </w:rPr>
                              <w:t>Opštine za mlade – komponenta I</w:t>
                            </w:r>
                            <w:r w:rsidR="00D605CF">
                              <w:rPr>
                                <w:rFonts w:ascii="Garamond" w:hAnsi="Garamond"/>
                                <w:i/>
                                <w:color w:val="000000"/>
                                <w:sz w:val="20"/>
                                <w:lang w:val="sr-Latn-RS"/>
                              </w:rPr>
                              <w:t>’</w:t>
                            </w:r>
                            <w:r w:rsidRPr="00330C05">
                              <w:rPr>
                                <w:rFonts w:ascii="Garamond" w:hAnsi="Garamond"/>
                                <w:i/>
                                <w:color w:val="000000"/>
                                <w:sz w:val="20"/>
                                <w:lang w:val="sr-Latn-RS"/>
                              </w:rPr>
                              <w:t xml:space="preserve"> ili projekat </w:t>
                            </w:r>
                            <w:proofErr w:type="spellStart"/>
                            <w:r w:rsidRPr="00330C05">
                              <w:rPr>
                                <w:rFonts w:ascii="Garamond" w:hAnsi="Garamond"/>
                                <w:i/>
                                <w:color w:val="000000"/>
                                <w:sz w:val="20"/>
                                <w:lang w:val="sr-Latn-RS"/>
                              </w:rPr>
                              <w:t>M4</w:t>
                            </w:r>
                            <w:r>
                              <w:rPr>
                                <w:rFonts w:ascii="Garamond" w:hAnsi="Garamond"/>
                                <w:i/>
                                <w:color w:val="000000"/>
                                <w:sz w:val="20"/>
                                <w:lang w:val="sr-Latn-RS"/>
                              </w:rPr>
                              <w:t>Y</w:t>
                            </w:r>
                            <w:proofErr w:type="spellEnd"/>
                            <w:r>
                              <w:rPr>
                                <w:rFonts w:ascii="Garamond" w:hAnsi="Garamond"/>
                                <w:i/>
                                <w:color w:val="000000"/>
                                <w:sz w:val="20"/>
                                <w:lang w:val="sr-Latn-RS"/>
                              </w:rPr>
                              <w:t xml:space="preserve"> je </w:t>
                            </w:r>
                            <w:proofErr w:type="spellStart"/>
                            <w:r>
                              <w:rPr>
                                <w:rFonts w:ascii="Garamond" w:hAnsi="Garamond"/>
                                <w:i/>
                                <w:color w:val="000000"/>
                                <w:sz w:val="20"/>
                                <w:lang w:val="sr-Latn-RS"/>
                              </w:rPr>
                              <w:t>grant</w:t>
                            </w:r>
                            <w:proofErr w:type="spellEnd"/>
                            <w:r>
                              <w:rPr>
                                <w:rFonts w:ascii="Garamond" w:hAnsi="Garamond"/>
                                <w:i/>
                                <w:color w:val="000000"/>
                                <w:sz w:val="20"/>
                                <w:lang w:val="sr-Latn-RS"/>
                              </w:rPr>
                              <w:t xml:space="preserve"> od 2.</w:t>
                            </w:r>
                            <w:r w:rsidRPr="00330C05">
                              <w:rPr>
                                <w:rFonts w:ascii="Garamond" w:hAnsi="Garamond"/>
                                <w:i/>
                                <w:color w:val="000000"/>
                                <w:sz w:val="20"/>
                                <w:lang w:val="sr-Latn-RS"/>
                              </w:rPr>
                              <w:t>7 miliona dolara koji je obezbedila japanska vlada preko Japanskog fonda za socijalni razvoj (</w:t>
                            </w:r>
                            <w:proofErr w:type="spellStart"/>
                            <w:r w:rsidRPr="00330C05">
                              <w:rPr>
                                <w:rFonts w:ascii="Garamond" w:hAnsi="Garamond"/>
                                <w:i/>
                                <w:color w:val="000000"/>
                                <w:sz w:val="20"/>
                                <w:lang w:val="sr-Latn-RS"/>
                              </w:rPr>
                              <w:t>JSDF</w:t>
                            </w:r>
                            <w:proofErr w:type="spellEnd"/>
                            <w:r w:rsidRPr="00330C05">
                              <w:rPr>
                                <w:rFonts w:ascii="Garamond" w:hAnsi="Garamond"/>
                                <w:i/>
                                <w:color w:val="000000"/>
                                <w:sz w:val="20"/>
                                <w:lang w:val="sr-Latn-RS"/>
                              </w:rPr>
                              <w:t xml:space="preserve">), kojim </w:t>
                            </w:r>
                            <w:r>
                              <w:rPr>
                                <w:rFonts w:ascii="Garamond" w:hAnsi="Garamond"/>
                                <w:i/>
                                <w:color w:val="000000"/>
                                <w:sz w:val="20"/>
                                <w:lang w:val="sr-Latn-RS"/>
                              </w:rPr>
                              <w:t>upravlja</w:t>
                            </w:r>
                            <w:r w:rsidRPr="00330C05">
                              <w:rPr>
                                <w:rFonts w:ascii="Garamond" w:hAnsi="Garamond"/>
                                <w:i/>
                                <w:color w:val="000000"/>
                                <w:sz w:val="20"/>
                                <w:lang w:val="sr-Latn-RS"/>
                              </w:rPr>
                              <w:t xml:space="preserve"> Svetska banka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1" style="position:absolute;left:0;text-align:left;margin-left:0;margin-top:1.75pt;width:138.85pt;height:10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" fillcolor="#deebf7" strokecolor="#ffc000" strokeweight="1pt">
                <v:stroke joinstyle="miter"/>
                <v:textbox>
                  <w:txbxContent>
                    <w:p w:rsidR="00717772" w:rsidRPr="00330C05" w:rsidRDefault="00717772" w:rsidP="00A703DB">
                      <w:pPr>
                        <w:pStyle w:val="NoSpacing"/>
                        <w:jc w:val="center"/>
                        <w:rPr>
                          <w:i/>
                          <w:sz w:val="12"/>
                          <w:lang w:val="sr-Latn-RS"/>
                        </w:rPr>
                      </w:pPr>
                      <w:r w:rsidRPr="00330C05">
                        <w:rPr>
                          <w:rFonts w:ascii="Garamond" w:hAnsi="Garamond"/>
                          <w:i/>
                          <w:color w:val="000000"/>
                          <w:sz w:val="20"/>
                          <w:lang w:val="sr-Latn-RS"/>
                        </w:rPr>
                        <w:t xml:space="preserve">Projekat </w:t>
                      </w:r>
                      <w:r w:rsidR="00D605CF">
                        <w:rPr>
                          <w:rFonts w:ascii="Garamond" w:hAnsi="Garamond"/>
                          <w:i/>
                          <w:color w:val="000000"/>
                          <w:sz w:val="20"/>
                          <w:lang w:val="sr-Latn-RS"/>
                        </w:rPr>
                        <w:t>’</w:t>
                      </w:r>
                      <w:r w:rsidRPr="00330C05">
                        <w:rPr>
                          <w:rFonts w:ascii="Garamond" w:hAnsi="Garamond"/>
                          <w:i/>
                          <w:color w:val="000000"/>
                          <w:sz w:val="20"/>
                          <w:lang w:val="sr-Latn-RS"/>
                        </w:rPr>
                        <w:t>Opštine za mlade – komponenta I</w:t>
                      </w:r>
                      <w:r w:rsidR="00D605CF">
                        <w:rPr>
                          <w:rFonts w:ascii="Garamond" w:hAnsi="Garamond"/>
                          <w:i/>
                          <w:color w:val="000000"/>
                          <w:sz w:val="20"/>
                          <w:lang w:val="sr-Latn-RS"/>
                        </w:rPr>
                        <w:t>’</w:t>
                      </w:r>
                      <w:r w:rsidRPr="00330C05">
                        <w:rPr>
                          <w:rFonts w:ascii="Garamond" w:hAnsi="Garamond"/>
                          <w:i/>
                          <w:color w:val="000000"/>
                          <w:sz w:val="20"/>
                          <w:lang w:val="sr-Latn-RS"/>
                        </w:rPr>
                        <w:t xml:space="preserve"> ili projekat </w:t>
                      </w:r>
                      <w:proofErr w:type="spellStart"/>
                      <w:r w:rsidRPr="00330C05">
                        <w:rPr>
                          <w:rFonts w:ascii="Garamond" w:hAnsi="Garamond"/>
                          <w:i/>
                          <w:color w:val="000000"/>
                          <w:sz w:val="20"/>
                          <w:lang w:val="sr-Latn-RS"/>
                        </w:rPr>
                        <w:t>M4</w:t>
                      </w:r>
                      <w:r>
                        <w:rPr>
                          <w:rFonts w:ascii="Garamond" w:hAnsi="Garamond"/>
                          <w:i/>
                          <w:color w:val="000000"/>
                          <w:sz w:val="20"/>
                          <w:lang w:val="sr-Latn-RS"/>
                        </w:rPr>
                        <w:t>Y</w:t>
                      </w:r>
                      <w:proofErr w:type="spellEnd"/>
                      <w:r>
                        <w:rPr>
                          <w:rFonts w:ascii="Garamond" w:hAnsi="Garamond"/>
                          <w:i/>
                          <w:color w:val="000000"/>
                          <w:sz w:val="20"/>
                          <w:lang w:val="sr-Latn-RS"/>
                        </w:rPr>
                        <w:t xml:space="preserve"> je </w:t>
                      </w:r>
                      <w:proofErr w:type="spellStart"/>
                      <w:r>
                        <w:rPr>
                          <w:rFonts w:ascii="Garamond" w:hAnsi="Garamond"/>
                          <w:i/>
                          <w:color w:val="000000"/>
                          <w:sz w:val="20"/>
                          <w:lang w:val="sr-Latn-RS"/>
                        </w:rPr>
                        <w:t>grant</w:t>
                      </w:r>
                      <w:proofErr w:type="spellEnd"/>
                      <w:r>
                        <w:rPr>
                          <w:rFonts w:ascii="Garamond" w:hAnsi="Garamond"/>
                          <w:i/>
                          <w:color w:val="000000"/>
                          <w:sz w:val="20"/>
                          <w:lang w:val="sr-Latn-RS"/>
                        </w:rPr>
                        <w:t xml:space="preserve"> od 2.</w:t>
                      </w:r>
                      <w:r w:rsidRPr="00330C05">
                        <w:rPr>
                          <w:rFonts w:ascii="Garamond" w:hAnsi="Garamond"/>
                          <w:i/>
                          <w:color w:val="000000"/>
                          <w:sz w:val="20"/>
                          <w:lang w:val="sr-Latn-RS"/>
                        </w:rPr>
                        <w:t>7 miliona dolara koji je obezbedila japanska vlada preko Japanskog fonda za socijalni razvoj (</w:t>
                      </w:r>
                      <w:proofErr w:type="spellStart"/>
                      <w:r w:rsidRPr="00330C05">
                        <w:rPr>
                          <w:rFonts w:ascii="Garamond" w:hAnsi="Garamond"/>
                          <w:i/>
                          <w:color w:val="000000"/>
                          <w:sz w:val="20"/>
                          <w:lang w:val="sr-Latn-RS"/>
                        </w:rPr>
                        <w:t>JSDF</w:t>
                      </w:r>
                      <w:proofErr w:type="spellEnd"/>
                      <w:r w:rsidRPr="00330C05">
                        <w:rPr>
                          <w:rFonts w:ascii="Garamond" w:hAnsi="Garamond"/>
                          <w:i/>
                          <w:color w:val="000000"/>
                          <w:sz w:val="20"/>
                          <w:lang w:val="sr-Latn-RS"/>
                        </w:rPr>
                        <w:t xml:space="preserve">), kojim </w:t>
                      </w:r>
                      <w:r>
                        <w:rPr>
                          <w:rFonts w:ascii="Garamond" w:hAnsi="Garamond"/>
                          <w:i/>
                          <w:color w:val="000000"/>
                          <w:sz w:val="20"/>
                          <w:lang w:val="sr-Latn-RS"/>
                        </w:rPr>
                        <w:t>upravlja</w:t>
                      </w:r>
                      <w:r w:rsidRPr="00330C05">
                        <w:rPr>
                          <w:rFonts w:ascii="Garamond" w:hAnsi="Garamond"/>
                          <w:i/>
                          <w:color w:val="000000"/>
                          <w:sz w:val="20"/>
                          <w:lang w:val="sr-Latn-RS"/>
                        </w:rPr>
                        <w:t xml:space="preserve"> Svetska banka</w:t>
                      </w:r>
                    </w:p>
                  </w:txbxContent>
                </v:textbox>
                <w10:wrap type="square"/>
              </v:roundrect>
            </w:pict>
          </mc:Fallback>
        </mc:AlternateContent>
      </w:r>
      <w:r w:rsidRPr="00A703DB">
        <w:rPr>
          <w:rFonts w:ascii="Garamond" w:hAnsi="Garamond"/>
        </w:rPr>
        <w:t xml:space="preserve">Projekat ima za cilj povećanje </w:t>
      </w:r>
      <w:proofErr w:type="spellStart"/>
      <w:r w:rsidRPr="00A703DB">
        <w:rPr>
          <w:rFonts w:ascii="Garamond" w:hAnsi="Garamond"/>
        </w:rPr>
        <w:t>socio</w:t>
      </w:r>
      <w:proofErr w:type="spellEnd"/>
      <w:r w:rsidRPr="00A703DB">
        <w:rPr>
          <w:rFonts w:ascii="Garamond" w:hAnsi="Garamond"/>
        </w:rPr>
        <w:t xml:space="preserve">-ekonomskih mogućnosti za marginalizovanu omladinu (15-24 godine) na Kosovu. Kroz ovaj projekat odabrane opštine će rešavati </w:t>
      </w:r>
      <w:proofErr w:type="spellStart"/>
      <w:r w:rsidRPr="00A703DB">
        <w:rPr>
          <w:rFonts w:ascii="Garamond" w:hAnsi="Garamond"/>
        </w:rPr>
        <w:t>socio</w:t>
      </w:r>
      <w:proofErr w:type="spellEnd"/>
      <w:r w:rsidRPr="00A703DB">
        <w:rPr>
          <w:rFonts w:ascii="Garamond" w:hAnsi="Garamond"/>
        </w:rPr>
        <w:t>-ekonomske potrebe mladih, finansiranjem inicijativa koje poti</w:t>
      </w:r>
      <w:r w:rsidRPr="00A703DB">
        <w:rPr>
          <w:rFonts w:ascii="Garamond" w:hAnsi="Garamond" w:cs="Garamond"/>
        </w:rPr>
        <w:t>č</w:t>
      </w:r>
      <w:r w:rsidRPr="00A703DB">
        <w:rPr>
          <w:rFonts w:ascii="Garamond" w:hAnsi="Garamond"/>
        </w:rPr>
        <w:t xml:space="preserve">u od njih samih, kako bi se povećala saradnja mladih i lokalnih samouprava za rešavanje problema u zajednici. Projekat će se sprovoditi u 10 odabranih opština. Cilj projekta je poboljšanje </w:t>
      </w:r>
      <w:proofErr w:type="spellStart"/>
      <w:r w:rsidRPr="00A703DB">
        <w:rPr>
          <w:rFonts w:ascii="Garamond" w:hAnsi="Garamond"/>
        </w:rPr>
        <w:t>socio</w:t>
      </w:r>
      <w:proofErr w:type="spellEnd"/>
      <w:r w:rsidRPr="00A703DB">
        <w:rPr>
          <w:rFonts w:ascii="Garamond" w:hAnsi="Garamond"/>
        </w:rPr>
        <w:t>-ekonomskog uključivanja najmanje 3.000 marginalizovanih mladih u ugroženim zajednicama na Kosovu kroz građansko angažovanje i izgradnju njihovih kapaciteta i veština. Projekat će se sprovoditi u 10 op</w:t>
      </w:r>
      <w:r w:rsidRPr="00A703DB">
        <w:rPr>
          <w:rFonts w:ascii="Garamond" w:hAnsi="Garamond" w:cs="Garamond"/>
        </w:rPr>
        <w:t>š</w:t>
      </w:r>
      <w:r w:rsidRPr="00A703DB">
        <w:rPr>
          <w:rFonts w:ascii="Garamond" w:hAnsi="Garamond"/>
        </w:rPr>
        <w:t xml:space="preserve">tina koje su izabrane, kao </w:t>
      </w:r>
      <w:r w:rsidRPr="00A703DB">
        <w:rPr>
          <w:rFonts w:ascii="Garamond" w:hAnsi="Garamond" w:cs="Garamond"/>
        </w:rPr>
        <w:t>š</w:t>
      </w:r>
      <w:r w:rsidRPr="00A703DB">
        <w:rPr>
          <w:rFonts w:ascii="Garamond" w:hAnsi="Garamond"/>
        </w:rPr>
        <w:t>to su: Junik, Ranilug, Elez Han, Zve</w:t>
      </w:r>
      <w:r w:rsidRPr="00A703DB">
        <w:rPr>
          <w:rFonts w:ascii="Garamond" w:hAnsi="Garamond" w:cs="Garamond"/>
        </w:rPr>
        <w:t>č</w:t>
      </w:r>
      <w:r w:rsidRPr="00A703DB">
        <w:rPr>
          <w:rFonts w:ascii="Garamond" w:hAnsi="Garamond"/>
        </w:rPr>
        <w:t>an, Ka</w:t>
      </w:r>
      <w:r w:rsidRPr="00A703DB">
        <w:rPr>
          <w:rFonts w:ascii="Garamond" w:hAnsi="Garamond" w:cs="Garamond"/>
        </w:rPr>
        <w:t>č</w:t>
      </w:r>
      <w:r w:rsidRPr="00A703DB">
        <w:rPr>
          <w:rFonts w:ascii="Garamond" w:hAnsi="Garamond"/>
        </w:rPr>
        <w:t>anik, Srbica, Orahovac, Glogovac, Vu</w:t>
      </w:r>
      <w:r w:rsidRPr="00A703DB">
        <w:rPr>
          <w:rFonts w:ascii="Garamond" w:hAnsi="Garamond" w:cs="Garamond"/>
        </w:rPr>
        <w:t>č</w:t>
      </w:r>
      <w:r w:rsidRPr="00A703DB">
        <w:rPr>
          <w:rFonts w:ascii="Garamond" w:hAnsi="Garamond"/>
        </w:rPr>
        <w:t>itrn i Uro</w:t>
      </w:r>
      <w:r w:rsidRPr="00A703DB">
        <w:rPr>
          <w:rFonts w:ascii="Garamond" w:hAnsi="Garamond" w:cs="Garamond"/>
        </w:rPr>
        <w:t>š</w:t>
      </w:r>
      <w:r w:rsidRPr="00A703DB">
        <w:rPr>
          <w:rFonts w:ascii="Garamond" w:hAnsi="Garamond"/>
        </w:rPr>
        <w:t xml:space="preserve">evac. </w:t>
      </w: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r w:rsidRPr="00A703DB">
        <w:rPr>
          <w:rFonts w:ascii="Garamond" w:hAnsi="Garamond"/>
        </w:rPr>
        <w:t xml:space="preserve">U okviru </w:t>
      </w:r>
      <w:proofErr w:type="spellStart"/>
      <w:r w:rsidRPr="00A703DB">
        <w:rPr>
          <w:rFonts w:ascii="Garamond" w:hAnsi="Garamond"/>
        </w:rPr>
        <w:t>M4Y</w:t>
      </w:r>
      <w:proofErr w:type="spellEnd"/>
      <w:r w:rsidRPr="00A703DB">
        <w:rPr>
          <w:rFonts w:ascii="Garamond" w:hAnsi="Garamond"/>
        </w:rPr>
        <w:t xml:space="preserve"> projekta održano je 157 orijentacionih sastanaka na kojima je učestvovalo 1575 korisnika, 27 drugih sastanaka za mobilizaciju omladinske mreže sa oko 349 učesnika i obučeno je ukupno 53 </w:t>
      </w:r>
      <w:proofErr w:type="spellStart"/>
      <w:r w:rsidRPr="00A703DB">
        <w:rPr>
          <w:rFonts w:ascii="Garamond" w:hAnsi="Garamond"/>
        </w:rPr>
        <w:t>uticajnika</w:t>
      </w:r>
      <w:proofErr w:type="spellEnd"/>
      <w:r w:rsidRPr="00A703DB">
        <w:rPr>
          <w:rFonts w:ascii="Garamond" w:hAnsi="Garamond"/>
        </w:rPr>
        <w:t xml:space="preserve"> u zajednici. Dalje, digitalna i medijska rasprostranjenost je izvršena izradom 13 digitalnih postera sa fokusom na mlade i žene, kako bi se </w:t>
      </w:r>
      <w:proofErr w:type="spellStart"/>
      <w:r w:rsidRPr="00A703DB">
        <w:rPr>
          <w:rFonts w:ascii="Garamond" w:hAnsi="Garamond"/>
        </w:rPr>
        <w:t>podstakli</w:t>
      </w:r>
      <w:proofErr w:type="spellEnd"/>
      <w:r w:rsidRPr="00A703DB">
        <w:rPr>
          <w:rFonts w:ascii="Garamond" w:hAnsi="Garamond"/>
        </w:rPr>
        <w:t xml:space="preserve"> i prijavili za obuku i grantove. Odobreni su Priručnik za </w:t>
      </w:r>
      <w:proofErr w:type="spellStart"/>
      <w:r w:rsidRPr="00A703DB">
        <w:rPr>
          <w:rFonts w:ascii="Garamond" w:hAnsi="Garamond"/>
        </w:rPr>
        <w:t>ToT</w:t>
      </w:r>
      <w:proofErr w:type="spellEnd"/>
      <w:r w:rsidRPr="00A703DB">
        <w:rPr>
          <w:rFonts w:ascii="Garamond" w:hAnsi="Garamond"/>
        </w:rPr>
        <w:t xml:space="preserve"> obuku i prilog izvodljivosti sa </w:t>
      </w:r>
      <w:proofErr w:type="spellStart"/>
      <w:r w:rsidRPr="00A703DB">
        <w:rPr>
          <w:rFonts w:ascii="Garamond" w:hAnsi="Garamond"/>
        </w:rPr>
        <w:t>UPSHIFT</w:t>
      </w:r>
      <w:proofErr w:type="spellEnd"/>
      <w:r w:rsidRPr="00A703DB">
        <w:rPr>
          <w:rFonts w:ascii="Garamond" w:hAnsi="Garamond"/>
        </w:rPr>
        <w:t xml:space="preserve"> metodologijom, održana je obuka za 45 mentora i trenera za sve ciljne opštine. Pored toga, odabrano je 50 ciljnih zajednica i započete su mobilizacione i aktivnosti rasprostranjenosti u svim opštinama, a primljeno je preko 2.200 aplikacija za obuku mladih, od kojih će 1.500 biti obu</w:t>
      </w:r>
      <w:r w:rsidRPr="00A703DB">
        <w:rPr>
          <w:rFonts w:ascii="Garamond" w:hAnsi="Garamond" w:cs="Garamond"/>
        </w:rPr>
        <w:t>č</w:t>
      </w:r>
      <w:r w:rsidRPr="00A703DB">
        <w:rPr>
          <w:rFonts w:ascii="Garamond" w:hAnsi="Garamond"/>
        </w:rPr>
        <w:t xml:space="preserve">eno od aprila 2022. godine. Organizovane su radionice za izvođenje obuke u opštinama i </w:t>
      </w:r>
      <w:proofErr w:type="spellStart"/>
      <w:r w:rsidRPr="00A703DB">
        <w:rPr>
          <w:rFonts w:ascii="Garamond" w:hAnsi="Garamond"/>
        </w:rPr>
        <w:t>adolescenti</w:t>
      </w:r>
      <w:proofErr w:type="spellEnd"/>
      <w:r w:rsidRPr="00A703DB">
        <w:rPr>
          <w:rFonts w:ascii="Garamond" w:hAnsi="Garamond"/>
        </w:rPr>
        <w:t xml:space="preserve"> (15-18) su </w:t>
      </w:r>
      <w:proofErr w:type="spellStart"/>
      <w:r w:rsidRPr="00A703DB">
        <w:rPr>
          <w:rFonts w:ascii="Garamond" w:hAnsi="Garamond"/>
        </w:rPr>
        <w:t>pomognuti</w:t>
      </w:r>
      <w:proofErr w:type="spellEnd"/>
      <w:r w:rsidRPr="00A703DB">
        <w:rPr>
          <w:rFonts w:ascii="Garamond" w:hAnsi="Garamond"/>
        </w:rPr>
        <w:t xml:space="preserve"> </w:t>
      </w:r>
      <w:proofErr w:type="spellStart"/>
      <w:r w:rsidRPr="00A703DB">
        <w:rPr>
          <w:rFonts w:ascii="Garamond" w:hAnsi="Garamond"/>
        </w:rPr>
        <w:t>obukama</w:t>
      </w:r>
      <w:proofErr w:type="spellEnd"/>
      <w:r w:rsidRPr="00A703DB">
        <w:rPr>
          <w:rFonts w:ascii="Garamond" w:hAnsi="Garamond"/>
        </w:rPr>
        <w:t xml:space="preserve"> o procedurama apliciranja i </w:t>
      </w:r>
      <w:proofErr w:type="spellStart"/>
      <w:r w:rsidRPr="00A703DB">
        <w:rPr>
          <w:rFonts w:ascii="Garamond" w:hAnsi="Garamond"/>
        </w:rPr>
        <w:t>logistiku</w:t>
      </w:r>
      <w:proofErr w:type="spellEnd"/>
      <w:r w:rsidRPr="00A703DB">
        <w:rPr>
          <w:rFonts w:ascii="Garamond" w:hAnsi="Garamond"/>
        </w:rPr>
        <w:t xml:space="preserve">. Kompanija sprovođenja </w:t>
      </w:r>
      <w:proofErr w:type="spellStart"/>
      <w:r w:rsidRPr="00A703DB">
        <w:rPr>
          <w:rFonts w:ascii="Garamond" w:hAnsi="Garamond"/>
        </w:rPr>
        <w:t>CDF</w:t>
      </w:r>
      <w:proofErr w:type="spellEnd"/>
      <w:r w:rsidRPr="00A703DB">
        <w:rPr>
          <w:rFonts w:ascii="Garamond" w:hAnsi="Garamond"/>
        </w:rPr>
        <w:t xml:space="preserve"> prikupila je osnovne podatke za prvi krug grantova. Formirane su omladinske grupe za prvi ciklus grantova i identifikovani su omladinski lideri. Obavljen je pregled </w:t>
      </w:r>
      <w:proofErr w:type="spellStart"/>
      <w:r w:rsidRPr="00A703DB">
        <w:rPr>
          <w:rFonts w:ascii="Garamond" w:hAnsi="Garamond"/>
        </w:rPr>
        <w:t>potprojekata</w:t>
      </w:r>
      <w:proofErr w:type="spellEnd"/>
      <w:r w:rsidRPr="00A703DB">
        <w:rPr>
          <w:rFonts w:ascii="Garamond" w:hAnsi="Garamond"/>
        </w:rPr>
        <w:t xml:space="preserve"> o tome da li su podobni za prvi ciklus grantova. Formirane su komisije za procenu pod-grantova, obavljen je poziv za dostavljanje predloga pod-grantova za </w:t>
      </w:r>
      <w:proofErr w:type="spellStart"/>
      <w:r w:rsidRPr="00A703DB">
        <w:rPr>
          <w:rFonts w:ascii="Garamond" w:hAnsi="Garamond"/>
        </w:rPr>
        <w:t>adolescente</w:t>
      </w:r>
      <w:proofErr w:type="spellEnd"/>
      <w:r w:rsidRPr="00A703DB">
        <w:rPr>
          <w:rFonts w:ascii="Garamond" w:hAnsi="Garamond"/>
        </w:rPr>
        <w:t xml:space="preserve"> (15-18) i odrasle (18-24) za prvi ciklus grantova i predstavljena lista dobitnika pod-grantova za prvi ciklus grantova.</w:t>
      </w: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p>
    <w:p w:rsidR="00A703DB" w:rsidRDefault="00A703DB" w:rsidP="00A703DB">
      <w:pPr>
        <w:spacing w:after="0" w:line="240" w:lineRule="auto"/>
        <w:jc w:val="both"/>
        <w:rPr>
          <w:rFonts w:ascii="Garamond" w:hAnsi="Garamond"/>
        </w:rPr>
      </w:pPr>
    </w:p>
    <w:p w:rsidR="00D219B6" w:rsidRDefault="00D219B6" w:rsidP="00A703DB">
      <w:pPr>
        <w:spacing w:after="0" w:line="240" w:lineRule="auto"/>
        <w:jc w:val="both"/>
        <w:rPr>
          <w:rFonts w:ascii="Garamond" w:hAnsi="Garamond"/>
        </w:rPr>
      </w:pPr>
    </w:p>
    <w:p w:rsidR="00D219B6" w:rsidRDefault="00D219B6" w:rsidP="00A703DB">
      <w:pPr>
        <w:spacing w:after="0" w:line="240" w:lineRule="auto"/>
        <w:jc w:val="both"/>
        <w:rPr>
          <w:rFonts w:ascii="Garamond" w:hAnsi="Garamond"/>
        </w:rPr>
      </w:pPr>
    </w:p>
    <w:p w:rsidR="00D219B6" w:rsidRDefault="00D219B6" w:rsidP="00A703DB">
      <w:pPr>
        <w:spacing w:after="0" w:line="240" w:lineRule="auto"/>
        <w:jc w:val="both"/>
        <w:rPr>
          <w:rFonts w:ascii="Garamond" w:hAnsi="Garamond"/>
        </w:rPr>
      </w:pPr>
    </w:p>
    <w:p w:rsidR="00D219B6" w:rsidRDefault="00D219B6" w:rsidP="00A703DB">
      <w:pPr>
        <w:spacing w:after="0" w:line="240" w:lineRule="auto"/>
        <w:jc w:val="both"/>
        <w:rPr>
          <w:rFonts w:ascii="Garamond" w:hAnsi="Garamond"/>
        </w:rPr>
      </w:pPr>
    </w:p>
    <w:p w:rsidR="00D219B6" w:rsidRPr="00A703DB" w:rsidRDefault="00D219B6"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p>
    <w:p w:rsidR="00A703DB" w:rsidRPr="00A703DB" w:rsidRDefault="00A703DB" w:rsidP="00A703DB">
      <w:pPr>
        <w:keepNext/>
        <w:keepLines/>
        <w:spacing w:after="0" w:line="240" w:lineRule="auto"/>
        <w:jc w:val="both"/>
        <w:outlineLvl w:val="0"/>
        <w:rPr>
          <w:rFonts w:ascii="Garamond" w:eastAsia="Times New Roman" w:hAnsi="Garamond"/>
          <w:b/>
          <w:bCs/>
          <w:color w:val="002060"/>
          <w:sz w:val="24"/>
        </w:rPr>
      </w:pPr>
      <w:bookmarkStart w:id="195" w:name="_Toc6493170"/>
      <w:bookmarkStart w:id="196" w:name="_Toc37445122"/>
      <w:bookmarkStart w:id="197" w:name="_Toc38114439"/>
      <w:bookmarkStart w:id="198" w:name="_Toc46496714"/>
      <w:bookmarkStart w:id="199" w:name="_Toc77339300"/>
      <w:bookmarkStart w:id="200" w:name="_Toc77339580"/>
      <w:bookmarkStart w:id="201" w:name="_Toc85228655"/>
      <w:bookmarkStart w:id="202" w:name="_Toc100232481"/>
      <w:bookmarkStart w:id="203" w:name="_Toc109398548"/>
      <w:proofErr w:type="spellStart"/>
      <w:r w:rsidRPr="00A703DB">
        <w:rPr>
          <w:rFonts w:ascii="Garamond" w:eastAsia="Times New Roman" w:hAnsi="Garamond"/>
          <w:b/>
          <w:bCs/>
          <w:color w:val="002060"/>
          <w:sz w:val="24"/>
        </w:rPr>
        <w:lastRenderedPageBreak/>
        <w:t>IV</w:t>
      </w:r>
      <w:proofErr w:type="spellEnd"/>
      <w:r w:rsidRPr="00A703DB">
        <w:rPr>
          <w:rFonts w:ascii="Garamond" w:eastAsia="Times New Roman" w:hAnsi="Garamond"/>
          <w:b/>
          <w:bCs/>
          <w:color w:val="002060"/>
          <w:sz w:val="24"/>
        </w:rPr>
        <w:t xml:space="preserve">. </w:t>
      </w:r>
      <w:bookmarkEnd w:id="195"/>
      <w:bookmarkEnd w:id="196"/>
      <w:bookmarkEnd w:id="197"/>
      <w:bookmarkEnd w:id="198"/>
      <w:bookmarkEnd w:id="199"/>
      <w:bookmarkEnd w:id="200"/>
      <w:bookmarkEnd w:id="201"/>
      <w:bookmarkEnd w:id="202"/>
      <w:r w:rsidRPr="00A703DB">
        <w:rPr>
          <w:rFonts w:ascii="Garamond" w:eastAsia="Times New Roman" w:hAnsi="Garamond"/>
          <w:b/>
          <w:bCs/>
          <w:color w:val="002060"/>
          <w:sz w:val="24"/>
        </w:rPr>
        <w:t>Unapređenje politika i pravnog okvira za lokalnu samoupravu</w:t>
      </w:r>
      <w:bookmarkEnd w:id="203"/>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r w:rsidRPr="00A703DB">
        <w:rPr>
          <w:rFonts w:ascii="Garamond" w:hAnsi="Garamond"/>
        </w:rPr>
        <w:t>Sprovedene aktivnosti u ovom periodu koje se odnose na ispunjenje cilja unapređenja politika i pravnog okvira za lokalnu samoupravu, za 2022. godinu, proširene su u pravcu:</w:t>
      </w:r>
    </w:p>
    <w:p w:rsidR="00A703DB" w:rsidRPr="00A703DB" w:rsidRDefault="00A703DB" w:rsidP="00A703DB">
      <w:pPr>
        <w:spacing w:after="0" w:line="240" w:lineRule="auto"/>
        <w:jc w:val="both"/>
        <w:rPr>
          <w:rFonts w:ascii="Garamond" w:hAnsi="Garamond"/>
        </w:rPr>
      </w:pPr>
    </w:p>
    <w:p w:rsidR="00A703DB" w:rsidRPr="00A703DB" w:rsidRDefault="00A703DB" w:rsidP="00A703DB">
      <w:pPr>
        <w:numPr>
          <w:ilvl w:val="0"/>
          <w:numId w:val="4"/>
        </w:numPr>
        <w:spacing w:after="0" w:line="240" w:lineRule="auto"/>
        <w:jc w:val="both"/>
        <w:rPr>
          <w:rFonts w:ascii="Garamond" w:hAnsi="Garamond"/>
        </w:rPr>
      </w:pPr>
      <w:bookmarkStart w:id="204" w:name="_Toc529266297"/>
      <w:bookmarkStart w:id="205" w:name="_Toc535397877"/>
      <w:bookmarkStart w:id="206" w:name="_Toc535398094"/>
      <w:bookmarkStart w:id="207" w:name="_Toc535398142"/>
      <w:bookmarkStart w:id="208" w:name="_Toc535412644"/>
      <w:bookmarkStart w:id="209" w:name="_Toc535830073"/>
      <w:bookmarkStart w:id="210" w:name="_Toc535842825"/>
      <w:bookmarkStart w:id="211" w:name="_Toc535914577"/>
      <w:bookmarkStart w:id="212" w:name="_Toc535919404"/>
      <w:r w:rsidRPr="00A703DB">
        <w:rPr>
          <w:rFonts w:ascii="Garamond" w:hAnsi="Garamond"/>
        </w:rPr>
        <w:t>Razvoja primarnog i sekundarnog zakonodavstva;</w:t>
      </w:r>
    </w:p>
    <w:p w:rsidR="00A703DB" w:rsidRPr="00A703DB" w:rsidRDefault="00A703DB" w:rsidP="00A703DB">
      <w:pPr>
        <w:numPr>
          <w:ilvl w:val="0"/>
          <w:numId w:val="4"/>
        </w:numPr>
        <w:spacing w:after="0" w:line="240" w:lineRule="auto"/>
        <w:jc w:val="both"/>
        <w:rPr>
          <w:rFonts w:ascii="Garamond" w:hAnsi="Garamond"/>
        </w:rPr>
      </w:pPr>
      <w:r w:rsidRPr="00A703DB">
        <w:rPr>
          <w:rFonts w:ascii="Garamond" w:hAnsi="Garamond"/>
        </w:rPr>
        <w:t>Preliminarnih konsultacija sa sektorskim aktima;</w:t>
      </w:r>
    </w:p>
    <w:p w:rsidR="00A703DB" w:rsidRPr="00A703DB" w:rsidRDefault="00A703DB" w:rsidP="00A703DB">
      <w:pPr>
        <w:numPr>
          <w:ilvl w:val="0"/>
          <w:numId w:val="4"/>
        </w:numPr>
        <w:spacing w:after="0" w:line="240" w:lineRule="auto"/>
        <w:jc w:val="both"/>
        <w:rPr>
          <w:rFonts w:ascii="Garamond" w:hAnsi="Garamond"/>
        </w:rPr>
      </w:pPr>
      <w:r w:rsidRPr="00A703DB">
        <w:rPr>
          <w:rFonts w:ascii="Garamond" w:hAnsi="Garamond"/>
        </w:rPr>
        <w:t>Redovnih sastanaka sa opštinama;</w:t>
      </w:r>
    </w:p>
    <w:p w:rsidR="00A703DB" w:rsidRPr="00A703DB" w:rsidRDefault="00A703DB" w:rsidP="00A703DB">
      <w:pPr>
        <w:numPr>
          <w:ilvl w:val="0"/>
          <w:numId w:val="4"/>
        </w:numPr>
        <w:spacing w:after="0" w:line="240" w:lineRule="auto"/>
        <w:jc w:val="both"/>
        <w:rPr>
          <w:rFonts w:ascii="Garamond" w:hAnsi="Garamond"/>
        </w:rPr>
      </w:pPr>
      <w:r w:rsidRPr="00A703DB">
        <w:rPr>
          <w:rFonts w:ascii="Garamond" w:hAnsi="Garamond"/>
        </w:rPr>
        <w:t>Nadzora opština;</w:t>
      </w:r>
    </w:p>
    <w:p w:rsidR="00A703DB" w:rsidRPr="00A703DB" w:rsidRDefault="00A703DB" w:rsidP="00A703DB">
      <w:pPr>
        <w:numPr>
          <w:ilvl w:val="0"/>
          <w:numId w:val="4"/>
        </w:numPr>
        <w:spacing w:after="0" w:line="240" w:lineRule="auto"/>
        <w:jc w:val="both"/>
        <w:rPr>
          <w:rFonts w:ascii="Garamond" w:hAnsi="Garamond"/>
        </w:rPr>
      </w:pPr>
      <w:r w:rsidRPr="00A703DB">
        <w:rPr>
          <w:rFonts w:ascii="Garamond" w:hAnsi="Garamond"/>
        </w:rPr>
        <w:t>Rešavanja i sprovođenja obaveza iz evropske agende;</w:t>
      </w:r>
    </w:p>
    <w:p w:rsidR="00A703DB" w:rsidRPr="00A703DB" w:rsidRDefault="00A703DB" w:rsidP="00A703DB">
      <w:pPr>
        <w:numPr>
          <w:ilvl w:val="0"/>
          <w:numId w:val="4"/>
        </w:numPr>
        <w:spacing w:after="0" w:line="240" w:lineRule="auto"/>
        <w:jc w:val="both"/>
        <w:rPr>
          <w:rFonts w:ascii="Garamond" w:hAnsi="Garamond"/>
        </w:rPr>
      </w:pPr>
      <w:r w:rsidRPr="00A703DB">
        <w:rPr>
          <w:rFonts w:ascii="Garamond" w:hAnsi="Garamond"/>
        </w:rPr>
        <w:t>Koordinacije politika;</w:t>
      </w:r>
    </w:p>
    <w:p w:rsidR="00A703DB" w:rsidRPr="00A703DB" w:rsidRDefault="00A703DB" w:rsidP="00A703DB">
      <w:pPr>
        <w:numPr>
          <w:ilvl w:val="0"/>
          <w:numId w:val="4"/>
        </w:numPr>
        <w:spacing w:after="0" w:line="240" w:lineRule="auto"/>
        <w:jc w:val="both"/>
        <w:rPr>
          <w:rFonts w:ascii="Garamond" w:hAnsi="Garamond"/>
        </w:rPr>
      </w:pPr>
      <w:r w:rsidRPr="00A703DB">
        <w:rPr>
          <w:rFonts w:ascii="Garamond" w:hAnsi="Garamond"/>
        </w:rPr>
        <w:t>Sastavljenih izveštaja.</w:t>
      </w:r>
    </w:p>
    <w:p w:rsidR="00A703DB" w:rsidRPr="00A703DB" w:rsidRDefault="00A703DB" w:rsidP="00A703DB">
      <w:pPr>
        <w:spacing w:after="0" w:line="240" w:lineRule="auto"/>
        <w:ind w:left="720"/>
        <w:jc w:val="both"/>
        <w:rPr>
          <w:rFonts w:ascii="Garamond" w:hAnsi="Garamond"/>
        </w:rPr>
      </w:pPr>
    </w:p>
    <w:p w:rsidR="00A703DB" w:rsidRPr="00A703DB" w:rsidRDefault="00A703DB" w:rsidP="00A703DB">
      <w:pPr>
        <w:keepNext/>
        <w:keepLines/>
        <w:spacing w:after="0" w:line="240" w:lineRule="auto"/>
        <w:jc w:val="both"/>
        <w:outlineLvl w:val="1"/>
        <w:rPr>
          <w:rFonts w:ascii="Garamond" w:eastAsia="Times New Roman" w:hAnsi="Garamond"/>
          <w:b/>
          <w:color w:val="002060"/>
        </w:rPr>
      </w:pPr>
      <w:bookmarkStart w:id="213" w:name="_Toc535997074"/>
      <w:bookmarkStart w:id="214" w:name="_Toc536177510"/>
      <w:bookmarkStart w:id="215" w:name="_Toc6227807"/>
      <w:bookmarkStart w:id="216" w:name="_Toc6227947"/>
      <w:bookmarkStart w:id="217" w:name="_Toc6493171"/>
      <w:bookmarkStart w:id="218" w:name="_Toc37445123"/>
      <w:bookmarkStart w:id="219" w:name="_Toc38114440"/>
      <w:bookmarkStart w:id="220" w:name="_Toc46496715"/>
      <w:bookmarkStart w:id="221" w:name="_Toc77339301"/>
      <w:bookmarkStart w:id="222" w:name="_Toc77339581"/>
      <w:bookmarkStart w:id="223" w:name="_Toc85228656"/>
      <w:bookmarkStart w:id="224" w:name="_Toc100232482"/>
      <w:bookmarkStart w:id="225" w:name="_Toc6492855"/>
      <w:bookmarkStart w:id="226" w:name="_Toc109398549"/>
      <w:r w:rsidRPr="00A703DB">
        <w:rPr>
          <w:rFonts w:ascii="Garamond" w:eastAsia="Times New Roman" w:hAnsi="Garamond"/>
          <w:b/>
          <w:color w:val="002060"/>
        </w:rPr>
        <w:t xml:space="preserve">4.1. </w:t>
      </w:r>
      <w:bookmarkStart w:id="227" w:name="_Toc501452855"/>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A703DB">
        <w:rPr>
          <w:rFonts w:ascii="Garamond" w:eastAsia="Times New Roman" w:hAnsi="Garamond"/>
          <w:b/>
          <w:color w:val="002060"/>
        </w:rPr>
        <w:t xml:space="preserve">Izrada zakonskih i </w:t>
      </w:r>
      <w:proofErr w:type="spellStart"/>
      <w:r w:rsidRPr="00A703DB">
        <w:rPr>
          <w:rFonts w:ascii="Garamond" w:eastAsia="Times New Roman" w:hAnsi="Garamond"/>
          <w:b/>
          <w:color w:val="002060"/>
        </w:rPr>
        <w:t>podzakonskih</w:t>
      </w:r>
      <w:proofErr w:type="spellEnd"/>
      <w:r w:rsidRPr="00A703DB">
        <w:rPr>
          <w:rFonts w:ascii="Garamond" w:eastAsia="Times New Roman" w:hAnsi="Garamond"/>
          <w:b/>
          <w:color w:val="002060"/>
        </w:rPr>
        <w:t xml:space="preserve"> akata</w:t>
      </w:r>
      <w:bookmarkEnd w:id="226"/>
    </w:p>
    <w:p w:rsidR="00A703DB" w:rsidRPr="00A703DB" w:rsidRDefault="00A703DB" w:rsidP="00A703DB">
      <w:pPr>
        <w:spacing w:after="0" w:line="240" w:lineRule="auto"/>
        <w:jc w:val="both"/>
        <w:rPr>
          <w:rFonts w:ascii="Garamond" w:hAnsi="Garamond" w:cs="Calibri"/>
        </w:rPr>
      </w:pPr>
    </w:p>
    <w:bookmarkEnd w:id="225"/>
    <w:bookmarkEnd w:id="227"/>
    <w:p w:rsidR="00A703DB" w:rsidRPr="00A703DB" w:rsidRDefault="00A703DB" w:rsidP="00A703DB">
      <w:pPr>
        <w:spacing w:after="0" w:line="240" w:lineRule="auto"/>
        <w:jc w:val="both"/>
        <w:rPr>
          <w:rFonts w:ascii="Garamond" w:hAnsi="Garamond"/>
        </w:rPr>
      </w:pPr>
      <w:r w:rsidRPr="00A703DB">
        <w:rPr>
          <w:rFonts w:ascii="Garamond" w:hAnsi="Garamond"/>
        </w:rPr>
        <w:t>Ministarstvo administracije lokalne samouprave posebnu pažnju posvetilo je podzakonskim aktima u zakonodavnom programu za 2022. godinu i drugim dokumentima koji su u toku izrade i dopune/izmen</w:t>
      </w:r>
      <w:r w:rsidR="000F4688">
        <w:rPr>
          <w:rFonts w:ascii="Garamond" w:hAnsi="Garamond"/>
        </w:rPr>
        <w:t>e</w:t>
      </w:r>
      <w:r w:rsidRPr="00A703DB">
        <w:rPr>
          <w:rFonts w:ascii="Garamond" w:hAnsi="Garamond"/>
        </w:rPr>
        <w:t>, i to:</w:t>
      </w:r>
    </w:p>
    <w:p w:rsidR="00A703DB" w:rsidRPr="00A703DB" w:rsidRDefault="000F4688" w:rsidP="00A703DB">
      <w:pPr>
        <w:numPr>
          <w:ilvl w:val="0"/>
          <w:numId w:val="40"/>
        </w:numPr>
        <w:spacing w:after="0" w:line="240" w:lineRule="auto"/>
        <w:jc w:val="both"/>
        <w:rPr>
          <w:rFonts w:ascii="Garamond" w:hAnsi="Garamond"/>
        </w:rPr>
      </w:pPr>
      <w:r w:rsidRPr="000F4688">
        <w:rPr>
          <w:rFonts w:ascii="Garamond" w:hAnsi="Garamond"/>
          <w:i/>
        </w:rPr>
        <w:t>Ex post</w:t>
      </w:r>
      <w:r>
        <w:rPr>
          <w:rFonts w:ascii="Garamond" w:hAnsi="Garamond"/>
        </w:rPr>
        <w:t xml:space="preserve"> </w:t>
      </w:r>
      <w:r w:rsidR="00A703DB" w:rsidRPr="00A703DB">
        <w:rPr>
          <w:rFonts w:ascii="Garamond" w:hAnsi="Garamond"/>
        </w:rPr>
        <w:t>procena Zakona br. 06/L-092 za davanje na korišćenje i razmenu nepokretne imovine opštine (</w:t>
      </w:r>
      <w:r w:rsidR="00A703DB" w:rsidRPr="00A703DB">
        <w:rPr>
          <w:rFonts w:ascii="Garamond" w:hAnsi="Garamond"/>
          <w:i/>
        </w:rPr>
        <w:t xml:space="preserve">pripremljen je završni izveštaj o </w:t>
      </w:r>
      <w:r>
        <w:rPr>
          <w:rFonts w:ascii="Garamond" w:hAnsi="Garamond"/>
          <w:i/>
        </w:rPr>
        <w:t>ex post</w:t>
      </w:r>
      <w:r w:rsidR="00A703DB" w:rsidRPr="00A703DB">
        <w:rPr>
          <w:rFonts w:ascii="Garamond" w:hAnsi="Garamond"/>
          <w:i/>
        </w:rPr>
        <w:t xml:space="preserve"> proceni)</w:t>
      </w:r>
      <w:r w:rsidR="00A703DB" w:rsidRPr="00A703DB">
        <w:rPr>
          <w:rFonts w:ascii="Garamond" w:hAnsi="Garamond"/>
        </w:rPr>
        <w:t>;</w:t>
      </w:r>
    </w:p>
    <w:p w:rsidR="00A703DB" w:rsidRPr="00A703DB" w:rsidRDefault="00A703DB" w:rsidP="00A703DB">
      <w:pPr>
        <w:numPr>
          <w:ilvl w:val="0"/>
          <w:numId w:val="40"/>
        </w:numPr>
        <w:spacing w:after="0" w:line="240" w:lineRule="auto"/>
        <w:jc w:val="both"/>
        <w:rPr>
          <w:rFonts w:ascii="Garamond" w:hAnsi="Garamond"/>
        </w:rPr>
      </w:pPr>
      <w:r w:rsidRPr="00A703DB">
        <w:rPr>
          <w:rFonts w:ascii="Garamond" w:hAnsi="Garamond"/>
        </w:rPr>
        <w:t>Koncept dokument o Zakonu br. 03/L-072 za Lokalne izbore u Republici Kosovo (</w:t>
      </w:r>
      <w:r w:rsidRPr="00A703DB">
        <w:rPr>
          <w:rFonts w:ascii="Garamond" w:hAnsi="Garamond"/>
          <w:i/>
        </w:rPr>
        <w:t xml:space="preserve">formirana je radna grupa i </w:t>
      </w:r>
      <w:r w:rsidR="0039366B">
        <w:rPr>
          <w:rFonts w:ascii="Garamond" w:hAnsi="Garamond"/>
          <w:i/>
        </w:rPr>
        <w:t xml:space="preserve">izrađen </w:t>
      </w:r>
      <w:r w:rsidRPr="00A703DB">
        <w:rPr>
          <w:rFonts w:ascii="Garamond" w:hAnsi="Garamond"/>
          <w:i/>
        </w:rPr>
        <w:t>je početni nacrt);</w:t>
      </w:r>
    </w:p>
    <w:p w:rsidR="00A703DB" w:rsidRPr="00A703DB" w:rsidRDefault="00A703DB" w:rsidP="00A703DB">
      <w:pPr>
        <w:numPr>
          <w:ilvl w:val="0"/>
          <w:numId w:val="40"/>
        </w:numPr>
        <w:spacing w:after="0" w:line="240" w:lineRule="auto"/>
        <w:jc w:val="both"/>
        <w:rPr>
          <w:rFonts w:ascii="Garamond" w:hAnsi="Garamond"/>
        </w:rPr>
      </w:pPr>
      <w:r w:rsidRPr="00A703DB">
        <w:rPr>
          <w:rFonts w:ascii="Garamond" w:hAnsi="Garamond"/>
        </w:rPr>
        <w:t>Izmena i dopuna Uredbe br. 04/2019 o unutrašnjoj organizaciji i sistematizaciji radnih mesta Ministarstva administracije  lokalne samouprave (</w:t>
      </w:r>
      <w:r w:rsidRPr="00A703DB">
        <w:rPr>
          <w:rFonts w:ascii="Garamond" w:hAnsi="Garamond"/>
          <w:i/>
        </w:rPr>
        <w:t>formirana je radna grupa za izradu nacrta akta</w:t>
      </w:r>
      <w:r w:rsidRPr="00A703DB">
        <w:rPr>
          <w:rFonts w:ascii="Garamond" w:hAnsi="Garamond"/>
        </w:rPr>
        <w:t>);</w:t>
      </w:r>
    </w:p>
    <w:p w:rsidR="00A703DB" w:rsidRPr="00A703DB" w:rsidRDefault="00A703DB" w:rsidP="00A703DB">
      <w:pPr>
        <w:numPr>
          <w:ilvl w:val="0"/>
          <w:numId w:val="40"/>
        </w:numPr>
        <w:spacing w:after="0" w:line="240" w:lineRule="auto"/>
        <w:jc w:val="both"/>
        <w:rPr>
          <w:rFonts w:ascii="Garamond" w:hAnsi="Garamond"/>
        </w:rPr>
      </w:pPr>
      <w:r w:rsidRPr="00A703DB">
        <w:rPr>
          <w:rFonts w:ascii="Garamond" w:hAnsi="Garamond"/>
        </w:rPr>
        <w:t>Izmena i dopuna Administrativnog uputstva (</w:t>
      </w:r>
      <w:proofErr w:type="spellStart"/>
      <w:r w:rsidRPr="00A703DB">
        <w:rPr>
          <w:rFonts w:ascii="Garamond" w:hAnsi="Garamond"/>
        </w:rPr>
        <w:t>MLS</w:t>
      </w:r>
      <w:proofErr w:type="spellEnd"/>
      <w:r w:rsidRPr="00A703DB">
        <w:rPr>
          <w:rFonts w:ascii="Garamond" w:hAnsi="Garamond"/>
        </w:rPr>
        <w:t>) br. 02/2020 za proceduru za imenovanje potpredsednika (</w:t>
      </w:r>
      <w:r w:rsidRPr="00A703DB">
        <w:rPr>
          <w:rFonts w:ascii="Garamond" w:hAnsi="Garamond"/>
          <w:i/>
        </w:rPr>
        <w:t>formirana je radna grupa, ali je aktivnost obustavljena na zahtjev KP, iz razloga da ne postoji pravni osnov za izradu akta</w:t>
      </w:r>
      <w:r w:rsidRPr="00A703DB">
        <w:rPr>
          <w:rFonts w:ascii="Garamond" w:hAnsi="Garamond"/>
        </w:rPr>
        <w:t>);</w:t>
      </w:r>
    </w:p>
    <w:p w:rsidR="00A703DB" w:rsidRPr="00A703DB" w:rsidRDefault="00A703DB" w:rsidP="00A703DB">
      <w:pPr>
        <w:numPr>
          <w:ilvl w:val="0"/>
          <w:numId w:val="40"/>
        </w:numPr>
        <w:spacing w:after="0" w:line="240" w:lineRule="auto"/>
        <w:jc w:val="both"/>
        <w:rPr>
          <w:rFonts w:ascii="Garamond" w:hAnsi="Garamond"/>
        </w:rPr>
      </w:pPr>
      <w:r w:rsidRPr="00A703DB">
        <w:rPr>
          <w:rFonts w:ascii="Garamond" w:hAnsi="Garamond"/>
        </w:rPr>
        <w:t xml:space="preserve">Nacrt Administrativnog uputstva za utvrđivanje procedura za primenu jezika u opštinama </w:t>
      </w:r>
      <w:r w:rsidRPr="00A703DB">
        <w:rPr>
          <w:rFonts w:ascii="Garamond" w:hAnsi="Garamond"/>
          <w:i/>
        </w:rPr>
        <w:t>(konačni nacrt je izrađen, akt je na preliminarnoj i javnoj konsultaciji)</w:t>
      </w:r>
      <w:r w:rsidRPr="00A703DB">
        <w:rPr>
          <w:rFonts w:ascii="Garamond" w:hAnsi="Garamond"/>
        </w:rPr>
        <w:t>;</w:t>
      </w:r>
    </w:p>
    <w:p w:rsidR="00A703DB" w:rsidRPr="00A703DB" w:rsidRDefault="00A703DB" w:rsidP="00A703DB">
      <w:pPr>
        <w:numPr>
          <w:ilvl w:val="0"/>
          <w:numId w:val="40"/>
        </w:numPr>
        <w:spacing w:after="0" w:line="240" w:lineRule="auto"/>
        <w:jc w:val="both"/>
        <w:rPr>
          <w:rFonts w:ascii="Garamond" w:hAnsi="Garamond"/>
        </w:rPr>
      </w:pPr>
      <w:r w:rsidRPr="00A703DB">
        <w:rPr>
          <w:rFonts w:ascii="Garamond" w:hAnsi="Garamond"/>
        </w:rPr>
        <w:t>Nacrt Administrativnog uputstva (</w:t>
      </w:r>
      <w:proofErr w:type="spellStart"/>
      <w:r w:rsidRPr="00A703DB">
        <w:rPr>
          <w:rFonts w:ascii="Garamond" w:hAnsi="Garamond"/>
        </w:rPr>
        <w:t>VRK</w:t>
      </w:r>
      <w:proofErr w:type="spellEnd"/>
      <w:r w:rsidRPr="00A703DB">
        <w:rPr>
          <w:rFonts w:ascii="Garamond" w:hAnsi="Garamond"/>
        </w:rPr>
        <w:t>) za osnivanje i funkcionisanje Tima za prava deteta (</w:t>
      </w:r>
      <w:r w:rsidRPr="00A703DB">
        <w:rPr>
          <w:rFonts w:ascii="Garamond" w:hAnsi="Garamond"/>
          <w:i/>
        </w:rPr>
        <w:t xml:space="preserve">izrađen je konačni nacrt akta, završena javna i preliminarna procedura konsultacija, </w:t>
      </w:r>
      <w:r w:rsidR="00D9189D">
        <w:rPr>
          <w:rFonts w:ascii="Garamond" w:hAnsi="Garamond"/>
          <w:i/>
        </w:rPr>
        <w:t xml:space="preserve">ostalo je samo da se </w:t>
      </w:r>
      <w:r w:rsidRPr="00A703DB">
        <w:rPr>
          <w:rFonts w:ascii="Garamond" w:hAnsi="Garamond"/>
          <w:i/>
        </w:rPr>
        <w:t>dobijaj</w:t>
      </w:r>
      <w:r w:rsidR="00D9189D">
        <w:rPr>
          <w:rFonts w:ascii="Garamond" w:hAnsi="Garamond"/>
          <w:i/>
        </w:rPr>
        <w:t>u</w:t>
      </w:r>
      <w:r w:rsidRPr="00A703DB">
        <w:rPr>
          <w:rFonts w:ascii="Garamond" w:hAnsi="Garamond"/>
          <w:i/>
        </w:rPr>
        <w:t xml:space="preserve"> procene finansijskog uticaja i </w:t>
      </w:r>
      <w:r w:rsidR="00D9189D">
        <w:rPr>
          <w:rFonts w:ascii="Garamond" w:hAnsi="Garamond"/>
          <w:i/>
        </w:rPr>
        <w:t>procene usaglašenosti</w:t>
      </w:r>
      <w:r w:rsidRPr="00A703DB">
        <w:rPr>
          <w:rFonts w:ascii="Garamond" w:hAnsi="Garamond"/>
          <w:i/>
        </w:rPr>
        <w:t xml:space="preserve"> da bi se nastavilo dalje za odobrenje u Vladi);</w:t>
      </w:r>
    </w:p>
    <w:p w:rsidR="00A703DB" w:rsidRPr="00A703DB" w:rsidRDefault="00A703DB" w:rsidP="00A703DB">
      <w:pPr>
        <w:numPr>
          <w:ilvl w:val="0"/>
          <w:numId w:val="40"/>
        </w:numPr>
        <w:spacing w:after="0" w:line="240" w:lineRule="auto"/>
        <w:jc w:val="both"/>
        <w:rPr>
          <w:rFonts w:ascii="Garamond" w:hAnsi="Garamond"/>
        </w:rPr>
      </w:pPr>
      <w:r w:rsidRPr="00A703DB">
        <w:rPr>
          <w:rFonts w:ascii="Garamond" w:hAnsi="Garamond"/>
        </w:rPr>
        <w:t xml:space="preserve">Koncept dokument za međuopštinsku saradnju i lokalnu demokratiju, </w:t>
      </w:r>
      <w:r w:rsidRPr="00A703DB">
        <w:rPr>
          <w:rFonts w:ascii="Garamond" w:hAnsi="Garamond"/>
          <w:i/>
        </w:rPr>
        <w:t xml:space="preserve">(formirana je radna grupa za izradu </w:t>
      </w:r>
      <w:proofErr w:type="spellStart"/>
      <w:r w:rsidRPr="00A703DB">
        <w:rPr>
          <w:rFonts w:ascii="Garamond" w:hAnsi="Garamond"/>
          <w:i/>
        </w:rPr>
        <w:t>KD</w:t>
      </w:r>
      <w:proofErr w:type="spellEnd"/>
      <w:r w:rsidRPr="00A703DB">
        <w:rPr>
          <w:rFonts w:ascii="Garamond" w:hAnsi="Garamond"/>
          <w:i/>
        </w:rPr>
        <w:t xml:space="preserve">-a, grupa je izradila metodologiju rada i početni nacrt </w:t>
      </w:r>
      <w:proofErr w:type="spellStart"/>
      <w:r w:rsidRPr="00A703DB">
        <w:rPr>
          <w:rFonts w:ascii="Garamond" w:hAnsi="Garamond"/>
          <w:i/>
        </w:rPr>
        <w:t>KD</w:t>
      </w:r>
      <w:proofErr w:type="spellEnd"/>
      <w:r w:rsidRPr="00A703DB">
        <w:rPr>
          <w:rFonts w:ascii="Garamond" w:hAnsi="Garamond"/>
          <w:i/>
        </w:rPr>
        <w:t>-a).</w:t>
      </w:r>
      <w:r w:rsidRPr="00A703DB">
        <w:rPr>
          <w:rFonts w:ascii="Garamond" w:hAnsi="Garamond"/>
        </w:rPr>
        <w:t xml:space="preserve"> </w:t>
      </w:r>
    </w:p>
    <w:p w:rsidR="00A703DB" w:rsidRPr="00A703DB" w:rsidRDefault="00A703DB" w:rsidP="00A703DB">
      <w:pPr>
        <w:spacing w:after="0" w:line="240" w:lineRule="auto"/>
        <w:ind w:left="720"/>
        <w:jc w:val="both"/>
        <w:rPr>
          <w:rFonts w:ascii="Garamond" w:hAnsi="Garamond"/>
        </w:rPr>
      </w:pPr>
    </w:p>
    <w:p w:rsidR="00A703DB" w:rsidRPr="00A703DB" w:rsidRDefault="00A703DB" w:rsidP="00A703DB">
      <w:pPr>
        <w:keepNext/>
        <w:keepLines/>
        <w:spacing w:after="0" w:line="240" w:lineRule="auto"/>
        <w:jc w:val="both"/>
        <w:outlineLvl w:val="1"/>
        <w:rPr>
          <w:rFonts w:ascii="Garamond" w:eastAsia="Times New Roman" w:hAnsi="Garamond"/>
          <w:b/>
          <w:color w:val="002060"/>
        </w:rPr>
      </w:pPr>
      <w:bookmarkStart w:id="228" w:name="_Toc529266299"/>
      <w:bookmarkStart w:id="229" w:name="_Toc535397879"/>
      <w:bookmarkStart w:id="230" w:name="_Toc535398096"/>
      <w:bookmarkStart w:id="231" w:name="_Toc535398144"/>
      <w:bookmarkStart w:id="232" w:name="_Toc535412646"/>
      <w:bookmarkStart w:id="233" w:name="_Toc535830075"/>
      <w:bookmarkStart w:id="234" w:name="_Toc535842827"/>
      <w:bookmarkStart w:id="235" w:name="_Toc535914579"/>
      <w:bookmarkStart w:id="236" w:name="_Toc535919406"/>
      <w:bookmarkStart w:id="237" w:name="_Toc535997076"/>
      <w:bookmarkStart w:id="238" w:name="_Toc536177512"/>
      <w:bookmarkStart w:id="239" w:name="_Toc6227809"/>
      <w:bookmarkStart w:id="240" w:name="_Toc6227949"/>
      <w:bookmarkStart w:id="241" w:name="_Toc6492856"/>
      <w:bookmarkStart w:id="242" w:name="_Toc6493172"/>
      <w:bookmarkStart w:id="243" w:name="_Toc37445124"/>
      <w:bookmarkStart w:id="244" w:name="_Toc38114441"/>
      <w:bookmarkStart w:id="245" w:name="_Toc46496716"/>
      <w:bookmarkStart w:id="246" w:name="_Toc77339302"/>
      <w:bookmarkStart w:id="247" w:name="_Toc77339582"/>
      <w:bookmarkStart w:id="248" w:name="_Toc85228657"/>
      <w:bookmarkStart w:id="249" w:name="_Toc109298254"/>
      <w:bookmarkStart w:id="250" w:name="_Toc109398550"/>
      <w:r w:rsidRPr="00A703DB">
        <w:rPr>
          <w:rFonts w:ascii="Garamond" w:eastAsia="Times New Roman" w:hAnsi="Garamond"/>
          <w:b/>
          <w:color w:val="002060"/>
        </w:rPr>
        <w:t>4.2. Prоcеnа uticаја pоlitikа u оblаsti lоkаlnе sаmоuprаvе</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A703DB" w:rsidRPr="00A703DB" w:rsidRDefault="00A703DB" w:rsidP="00A703DB">
      <w:pPr>
        <w:spacing w:after="0" w:line="240" w:lineRule="auto"/>
        <w:jc w:val="both"/>
        <w:rPr>
          <w:rFonts w:ascii="Garamond" w:hAnsi="Garamond" w:cs="Book Antiqua"/>
          <w:color w:val="000000"/>
        </w:rPr>
      </w:pPr>
    </w:p>
    <w:p w:rsidR="00A703DB" w:rsidRPr="00A703DB" w:rsidRDefault="00A703DB" w:rsidP="00A703DB">
      <w:pPr>
        <w:spacing w:after="0" w:line="240" w:lineRule="auto"/>
        <w:jc w:val="both"/>
        <w:rPr>
          <w:rFonts w:ascii="Garamond" w:hAnsi="Garamond"/>
        </w:rPr>
      </w:pPr>
      <w:bookmarkStart w:id="251" w:name="_Toc529266301"/>
      <w:bookmarkStart w:id="252" w:name="_Toc535397881"/>
      <w:bookmarkStart w:id="253" w:name="_Toc535398098"/>
      <w:bookmarkStart w:id="254" w:name="_Toc535398146"/>
      <w:bookmarkStart w:id="255" w:name="_Toc535412648"/>
      <w:bookmarkStart w:id="256" w:name="_Toc535830077"/>
      <w:bookmarkStart w:id="257" w:name="_Toc535842829"/>
      <w:bookmarkStart w:id="258" w:name="_Toc535914581"/>
      <w:bookmarkStart w:id="259" w:name="_Toc535919408"/>
      <w:proofErr w:type="spellStart"/>
      <w:r w:rsidRPr="00A703DB">
        <w:rPr>
          <w:rFonts w:ascii="Garamond" w:hAnsi="Garamond"/>
        </w:rPr>
        <w:t>МАLS</w:t>
      </w:r>
      <w:proofErr w:type="spellEnd"/>
      <w:r w:rsidRPr="00A703DB">
        <w:rPr>
          <w:rFonts w:ascii="Garamond" w:hAnsi="Garamond"/>
        </w:rPr>
        <w:t xml:space="preserve"> је zаklјučilа Studiјu izvоdlјivоsti zа lоkаlnu sаmоuprаvu, tаkоđе u оvоm pеriоdu је sаčinjеn izvеštај i prоgrаm </w:t>
      </w:r>
      <w:proofErr w:type="spellStart"/>
      <w:r w:rsidRPr="00A703DB">
        <w:rPr>
          <w:rFonts w:ascii="Garamond" w:hAnsi="Garamond"/>
        </w:rPr>
        <w:t>srеdnjоrоčnih</w:t>
      </w:r>
      <w:proofErr w:type="spellEnd"/>
      <w:r w:rsidRPr="00A703DB">
        <w:rPr>
          <w:rFonts w:ascii="Garamond" w:hAnsi="Garamond"/>
        </w:rPr>
        <w:t xml:space="preserve"> i dugоrоčnih оriјеntаciја sistеmа lоkаlnе sаmоuprаvе, kојi su prоslеđеni Vlаdi nа usvајаnjе. Vlаdа је prеglеdаlа pоmеnutе dоkumеntе i оni su оbјаvlјеni. Izrаđеn је priručnik zа јаvnе kоnsultаciје u оpštinаmа, mоdеl plаnа intеgritеtа zа оpštinе i priručnik zа sprоvоđеnjе plаnа intеgritеtа u оpštinаmа.</w:t>
      </w:r>
    </w:p>
    <w:p w:rsidR="00A703DB" w:rsidRPr="00A703DB" w:rsidRDefault="00A703DB" w:rsidP="00A703DB">
      <w:pPr>
        <w:spacing w:after="0" w:line="240" w:lineRule="auto"/>
        <w:jc w:val="both"/>
        <w:rPr>
          <w:rFonts w:ascii="Garamond" w:hAnsi="Garamond" w:cs="Book Antiqua"/>
          <w:color w:val="000000"/>
        </w:rPr>
      </w:pPr>
    </w:p>
    <w:p w:rsidR="00A703DB" w:rsidRDefault="00A703DB" w:rsidP="00A703DB">
      <w:pPr>
        <w:spacing w:after="0" w:line="240" w:lineRule="auto"/>
        <w:jc w:val="both"/>
        <w:rPr>
          <w:rFonts w:ascii="Garamond" w:hAnsi="Garamond"/>
        </w:rPr>
      </w:pPr>
      <w:r w:rsidRPr="00A703DB">
        <w:rPr>
          <w:rFonts w:ascii="Garamond" w:hAnsi="Garamond"/>
        </w:rPr>
        <w:t xml:space="preserve">Štо sе tičе prеliminаrnе kоnsultаciје аkаtа rеsоrnih ministаrstаvа i njihоvе usklаđеnоsti sа zаkоnоdаvstvоm lоkаlnе sаmоuprаvе, оd njih је ukupnо primljeno 13 zаkоnskih i </w:t>
      </w:r>
      <w:proofErr w:type="spellStart"/>
      <w:r w:rsidRPr="00A703DB">
        <w:rPr>
          <w:rFonts w:ascii="Garamond" w:hAnsi="Garamond"/>
        </w:rPr>
        <w:t>pоdzаkоnskih</w:t>
      </w:r>
      <w:proofErr w:type="spellEnd"/>
      <w:r w:rsidRPr="00A703DB">
        <w:rPr>
          <w:rFonts w:ascii="Garamond" w:hAnsi="Garamond"/>
        </w:rPr>
        <w:t xml:space="preserve"> аkаtа: Nаcrt</w:t>
      </w:r>
      <w:r w:rsidR="00D9189D">
        <w:rPr>
          <w:rFonts w:ascii="Garamond" w:hAnsi="Garamond"/>
        </w:rPr>
        <w:t>a</w:t>
      </w:r>
      <w:r w:rsidRPr="00A703DB">
        <w:rPr>
          <w:rFonts w:ascii="Garamond" w:hAnsi="Garamond"/>
        </w:rPr>
        <w:t xml:space="preserve"> zаkоnа 2, Nаcrt</w:t>
      </w:r>
      <w:r w:rsidR="00D9189D">
        <w:rPr>
          <w:rFonts w:ascii="Garamond" w:hAnsi="Garamond"/>
        </w:rPr>
        <w:t>a</w:t>
      </w:r>
      <w:r w:rsidRPr="00A703DB">
        <w:rPr>
          <w:rFonts w:ascii="Garamond" w:hAnsi="Garamond"/>
        </w:rPr>
        <w:t xml:space="preserve"> urеdb</w:t>
      </w:r>
      <w:r w:rsidR="00D9189D">
        <w:rPr>
          <w:rFonts w:ascii="Garamond" w:hAnsi="Garamond"/>
        </w:rPr>
        <w:t>i</w:t>
      </w:r>
      <w:r w:rsidRPr="00A703DB">
        <w:rPr>
          <w:rFonts w:ascii="Garamond" w:hAnsi="Garamond"/>
        </w:rPr>
        <w:t xml:space="preserve"> 1, 8 Nаcrt</w:t>
      </w:r>
      <w:r w:rsidR="00D9189D">
        <w:rPr>
          <w:rFonts w:ascii="Garamond" w:hAnsi="Garamond"/>
        </w:rPr>
        <w:t>a</w:t>
      </w:r>
      <w:r w:rsidRPr="00A703DB">
        <w:rPr>
          <w:rFonts w:ascii="Garamond" w:hAnsi="Garamond"/>
        </w:rPr>
        <w:t xml:space="preserve"> аdministrаtivnih uputstаvа i 2 </w:t>
      </w:r>
      <w:r w:rsidR="00D9189D" w:rsidRPr="00A703DB">
        <w:rPr>
          <w:rFonts w:ascii="Garamond" w:hAnsi="Garamond"/>
        </w:rPr>
        <w:t xml:space="preserve">Kоncеpt </w:t>
      </w:r>
      <w:r w:rsidRPr="00A703DB">
        <w:rPr>
          <w:rFonts w:ascii="Garamond" w:hAnsi="Garamond"/>
        </w:rPr>
        <w:t>dоkumеntа. U mеđuvrеmеnu, u vеzi sа оbаvеštеnjimа kоја sе upućuјu оpštinаmа, u оvоm pеriоdu је primlјеnо i rаzmоtrеnо 70 zаhtеvа i 10 žаlbi fizičkih i prаvnih licа.</w:t>
      </w:r>
    </w:p>
    <w:p w:rsidR="00D9189D" w:rsidRDefault="00D9189D" w:rsidP="00A703DB">
      <w:pPr>
        <w:spacing w:after="0" w:line="240" w:lineRule="auto"/>
        <w:jc w:val="both"/>
        <w:rPr>
          <w:rFonts w:ascii="Garamond" w:hAnsi="Garamond"/>
        </w:rPr>
      </w:pPr>
    </w:p>
    <w:p w:rsidR="00D9189D" w:rsidRPr="00A703DB" w:rsidRDefault="00D9189D" w:rsidP="00A703DB">
      <w:pPr>
        <w:spacing w:after="0" w:line="240" w:lineRule="auto"/>
        <w:jc w:val="both"/>
        <w:rPr>
          <w:rFonts w:ascii="Garamond" w:hAnsi="Garamond"/>
        </w:rPr>
      </w:pPr>
    </w:p>
    <w:p w:rsidR="00A703DB" w:rsidRPr="00A703DB" w:rsidRDefault="00A703DB" w:rsidP="00A703DB">
      <w:pPr>
        <w:keepNext/>
        <w:keepLines/>
        <w:spacing w:after="0" w:line="240" w:lineRule="auto"/>
        <w:jc w:val="both"/>
        <w:outlineLvl w:val="1"/>
        <w:rPr>
          <w:rFonts w:ascii="Garamond" w:eastAsia="Times New Roman" w:hAnsi="Garamond"/>
          <w:b/>
          <w:color w:val="002060"/>
        </w:rPr>
      </w:pPr>
      <w:bookmarkStart w:id="260" w:name="_Toc535997078"/>
      <w:bookmarkStart w:id="261" w:name="_Toc536177514"/>
      <w:bookmarkStart w:id="262" w:name="_Toc6227811"/>
      <w:bookmarkStart w:id="263" w:name="_Toc6227951"/>
      <w:bookmarkStart w:id="264" w:name="_Toc6493173"/>
      <w:bookmarkStart w:id="265" w:name="_Toc37445125"/>
      <w:bookmarkStart w:id="266" w:name="_Toc38114442"/>
      <w:bookmarkStart w:id="267" w:name="_Toc46496717"/>
      <w:bookmarkStart w:id="268" w:name="_Toc77339303"/>
      <w:bookmarkStart w:id="269" w:name="_Toc77339583"/>
      <w:bookmarkStart w:id="270" w:name="_Toc85228658"/>
      <w:bookmarkStart w:id="271" w:name="_Toc109298255"/>
      <w:bookmarkStart w:id="272" w:name="_Toc6492858"/>
      <w:bookmarkStart w:id="273" w:name="_Toc109398551"/>
      <w:r w:rsidRPr="00A703DB">
        <w:rPr>
          <w:rFonts w:ascii="Garamond" w:eastAsia="Times New Roman" w:hAnsi="Garamond"/>
          <w:b/>
          <w:color w:val="002060"/>
        </w:rPr>
        <w:lastRenderedPageBreak/>
        <w:t xml:space="preserve">4.3. </w:t>
      </w:r>
      <w:r w:rsidR="00D9189D">
        <w:rPr>
          <w:rFonts w:ascii="Garamond" w:eastAsia="Times New Roman" w:hAnsi="Garamond"/>
          <w:b/>
          <w:color w:val="002060"/>
        </w:rPr>
        <w:t>Praćenje</w:t>
      </w:r>
      <w:r w:rsidRPr="00A703DB">
        <w:rPr>
          <w:rFonts w:ascii="Garamond" w:eastAsia="Times New Roman" w:hAnsi="Garamond"/>
          <w:b/>
          <w:color w:val="002060"/>
        </w:rPr>
        <w:t xml:space="preserve"> skupštinа оpštinа</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3"/>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bookmarkStart w:id="274" w:name="_Hlk46182453"/>
      <w:bookmarkEnd w:id="272"/>
      <w:r w:rsidRPr="00A703DB">
        <w:rPr>
          <w:rFonts w:ascii="Garamond" w:hAnsi="Garamond"/>
        </w:rPr>
        <w:t>U pеriоdu јаnuаr – јun 2022. gоdinе funkciоnisаlе su skupštinе 38 оpštinа Rеpublikе Kоsоvо kоје su rеdоvnо оdržаvаlе sednice. Skupštinе оpštinа оdržаlе su 311 sеdnic</w:t>
      </w:r>
      <w:r w:rsidR="000F661F">
        <w:rPr>
          <w:rFonts w:ascii="Garamond" w:hAnsi="Garamond"/>
        </w:rPr>
        <w:t>a</w:t>
      </w:r>
      <w:r w:rsidRPr="00A703DB">
        <w:rPr>
          <w:rFonts w:ascii="Garamond" w:hAnsi="Garamond"/>
        </w:rPr>
        <w:t xml:space="preserve"> оd </w:t>
      </w:r>
      <w:r w:rsidR="000F661F">
        <w:rPr>
          <w:rFonts w:ascii="Garamond" w:hAnsi="Garamond"/>
        </w:rPr>
        <w:t>kojih</w:t>
      </w:r>
      <w:r w:rsidRPr="00A703DB">
        <w:rPr>
          <w:rFonts w:ascii="Garamond" w:hAnsi="Garamond"/>
        </w:rPr>
        <w:t xml:space="preserve"> 214 rеdоvnih, 33 vаnrеdnе, 8 hitnih i 56 svеčаnih. Sednice skupštinа оpštinа su prаćеn</w:t>
      </w:r>
      <w:r w:rsidR="000F661F">
        <w:rPr>
          <w:rFonts w:ascii="Garamond" w:hAnsi="Garamond"/>
        </w:rPr>
        <w:t>e</w:t>
      </w:r>
      <w:r w:rsidRPr="00A703DB">
        <w:rPr>
          <w:rFonts w:ascii="Garamond" w:hAnsi="Garamond"/>
        </w:rPr>
        <w:t xml:space="preserve"> putеm sistеmа tеlе-prisustvа, kао i fizičkim prisustvоm službenika оpštinа: Sеvеrnа Мitrоvicа, Zubin Pоtоk, Zvеčаn i </w:t>
      </w:r>
      <w:proofErr w:type="spellStart"/>
      <w:r w:rsidRPr="00A703DB">
        <w:rPr>
          <w:rFonts w:ascii="Garamond" w:hAnsi="Garamond"/>
        </w:rPr>
        <w:t>Lеpоsаvić</w:t>
      </w:r>
      <w:proofErr w:type="spellEnd"/>
      <w:r w:rsidRPr="00A703DB">
        <w:rPr>
          <w:rFonts w:ascii="Garamond" w:hAnsi="Garamond"/>
        </w:rPr>
        <w:t xml:space="preserve">. U оvоm pеriоdu primljeno је ukupnо 1307 аkаtа, оd čеgа 49 urеdbi i 1258 оdlukа skupštinа оpštinа. Svi аkti skupštinа pоdvrgnuti su pоstupku аdministrаtivnе rеviziје zаkоnitоsti. Оd ukupnо 1307 аkаtа, </w:t>
      </w:r>
      <w:proofErr w:type="spellStart"/>
      <w:r w:rsidRPr="00A703DB">
        <w:rPr>
          <w:rFonts w:ascii="Garamond" w:hAnsi="Garamond"/>
        </w:rPr>
        <w:t>МАLS</w:t>
      </w:r>
      <w:proofErr w:type="spellEnd"/>
      <w:r w:rsidRPr="00A703DB">
        <w:rPr>
          <w:rFonts w:ascii="Garamond" w:hAnsi="Garamond"/>
        </w:rPr>
        <w:t xml:space="preserve"> је prоcеnilо 675 аkаtа, dоk је јоš 632 аktа pоslаtо rеsоrnim ministаrstvimа.</w:t>
      </w: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r w:rsidRPr="00A703DB">
        <w:rPr>
          <w:rFonts w:ascii="Garamond" w:hAnsi="Garamond"/>
        </w:rPr>
        <w:t xml:space="preserve">Мinistаrstvо аdministrаciје lоkаlnе sаmоuprаvе је, nаkоn оcеnе i ispitivanja zаkоnitоsti аkаtа u оpštinаmа, оcеnilо kао zаkоnitа 633 аktа, dоk је 42 аktа vrаtilо оpštinаmа nа pоnоvnо rаzmаtrаnjе, оd kојih su оpštinе pо priјеmu zаhtеvа zа pоnоvnо rаzmаtrаnjе , preispitale i </w:t>
      </w:r>
      <w:proofErr w:type="spellStart"/>
      <w:r w:rsidRPr="00A703DB">
        <w:rPr>
          <w:rFonts w:ascii="Garamond" w:hAnsi="Garamond"/>
        </w:rPr>
        <w:t>usаglаsile</w:t>
      </w:r>
      <w:proofErr w:type="spellEnd"/>
      <w:r w:rsidRPr="00A703DB">
        <w:rPr>
          <w:rFonts w:ascii="Garamond" w:hAnsi="Garamond"/>
        </w:rPr>
        <w:t xml:space="preserve"> 36 аkаtа, nа zаhtеv </w:t>
      </w:r>
      <w:proofErr w:type="spellStart"/>
      <w:r w:rsidRPr="00A703DB">
        <w:rPr>
          <w:rFonts w:ascii="Garamond" w:hAnsi="Garamond"/>
        </w:rPr>
        <w:t>МАLS</w:t>
      </w:r>
      <w:proofErr w:type="spellEnd"/>
      <w:r w:rsidRPr="00A703DB">
        <w:rPr>
          <w:rFonts w:ascii="Garamond" w:hAnsi="Garamond"/>
        </w:rPr>
        <w:t xml:space="preserve">-а, dоk је 6 аkаtа оstаlо </w:t>
      </w:r>
      <w:proofErr w:type="spellStart"/>
      <w:r w:rsidRPr="00A703DB">
        <w:rPr>
          <w:rFonts w:ascii="Garamond" w:hAnsi="Garamond"/>
        </w:rPr>
        <w:t>nеrаzmotreno</w:t>
      </w:r>
      <w:proofErr w:type="spellEnd"/>
      <w:r w:rsidRPr="00A703DB">
        <w:rPr>
          <w:rFonts w:ascii="Garamond" w:hAnsi="Garamond"/>
        </w:rPr>
        <w:t xml:space="preserve">, gdе је zа 3 аktа (1 Kоsоvо Pоlје, 1 Dеčаnе, 1 </w:t>
      </w:r>
      <w:proofErr w:type="spellStart"/>
      <w:r w:rsidRPr="00A703DB">
        <w:rPr>
          <w:rFonts w:ascii="Garamond" w:hAnsi="Garamond"/>
        </w:rPr>
        <w:t>Маmušа</w:t>
      </w:r>
      <w:proofErr w:type="spellEnd"/>
      <w:r w:rsidRPr="00A703DB">
        <w:rPr>
          <w:rFonts w:ascii="Garamond" w:hAnsi="Garamond"/>
        </w:rPr>
        <w:t xml:space="preserve">) pоslаt dоpis Мinistаrstvu prаvdе dа sе оspоre nа sudu nаkоn isteka </w:t>
      </w:r>
      <w:proofErr w:type="spellStart"/>
      <w:r w:rsidRPr="00A703DB">
        <w:rPr>
          <w:rFonts w:ascii="Garamond" w:hAnsi="Garamond"/>
        </w:rPr>
        <w:t>rоkа</w:t>
      </w:r>
      <w:proofErr w:type="spellEnd"/>
      <w:r w:rsidRPr="00A703DB">
        <w:rPr>
          <w:rFonts w:ascii="Garamond" w:hAnsi="Garamond"/>
        </w:rPr>
        <w:t xml:space="preserve"> zа pоnоvnо rаzmаtrаnjе, dоk su 3 аktа оstаlа u zаkоnskоm rоku zа pоnоvnо rаzmаtrаnjе. Štо sе tičе аkаtа pоslаtih rеsоrnim ministаrstvimа, </w:t>
      </w:r>
      <w:proofErr w:type="spellStart"/>
      <w:r w:rsidRPr="00A703DB">
        <w:rPr>
          <w:rFonts w:ascii="Garamond" w:hAnsi="Garamond"/>
        </w:rPr>
        <w:t>МАLS</w:t>
      </w:r>
      <w:proofErr w:type="spellEnd"/>
      <w:r w:rsidRPr="00A703DB">
        <w:rPr>
          <w:rFonts w:ascii="Garamond" w:hAnsi="Garamond"/>
        </w:rPr>
        <w:t xml:space="preserve"> је оvim ministаrstvimа prоslеdil</w:t>
      </w:r>
      <w:r w:rsidR="000F661F">
        <w:rPr>
          <w:rFonts w:ascii="Garamond" w:hAnsi="Garamond"/>
        </w:rPr>
        <w:t>o</w:t>
      </w:r>
      <w:r w:rsidRPr="00A703DB">
        <w:rPr>
          <w:rFonts w:ascii="Garamond" w:hAnsi="Garamond"/>
        </w:rPr>
        <w:t xml:space="preserve"> 632 аktа nа оcеnu, оd kојih su 594 аktа pоtvrđеnа kао zаkоnitа оd strаnе rеsоrnih ministаrstаvа, dоk је 38 utvrđеnо kао nеzаkоnitо. Zа svе utvrđene prеkršаје, оd rеsоrnih ministаr</w:t>
      </w:r>
      <w:r w:rsidR="000F661F">
        <w:rPr>
          <w:rFonts w:ascii="Garamond" w:hAnsi="Garamond"/>
        </w:rPr>
        <w:t>stav</w:t>
      </w:r>
      <w:r w:rsidRPr="00A703DB">
        <w:rPr>
          <w:rFonts w:ascii="Garamond" w:hAnsi="Garamond"/>
        </w:rPr>
        <w:t xml:space="preserve">а, prеkо </w:t>
      </w:r>
      <w:proofErr w:type="spellStart"/>
      <w:r w:rsidRPr="00A703DB">
        <w:rPr>
          <w:rFonts w:ascii="Garamond" w:hAnsi="Garamond"/>
        </w:rPr>
        <w:t>МАLS</w:t>
      </w:r>
      <w:proofErr w:type="spellEnd"/>
      <w:r w:rsidRPr="00A703DB">
        <w:rPr>
          <w:rFonts w:ascii="Garamond" w:hAnsi="Garamond"/>
        </w:rPr>
        <w:t xml:space="preserve">-а, zаhtеvi zа pоnоvnо rаzmаtrаnjе su upućеni оpštinаmа. Nаkоn prihvаtаnjа zаhtеvа zа prеispitivаnjе, оpštinе su prеispitаlе 25 аkаtа, dоk јоš 13 аkаtа niје </w:t>
      </w:r>
      <w:proofErr w:type="spellStart"/>
      <w:r w:rsidRPr="00A703DB">
        <w:rPr>
          <w:rFonts w:ascii="Garamond" w:hAnsi="Garamond"/>
        </w:rPr>
        <w:t>prеispitаnо</w:t>
      </w:r>
      <w:proofErr w:type="spellEnd"/>
      <w:r w:rsidRPr="00A703DB">
        <w:rPr>
          <w:rFonts w:ascii="Garamond" w:hAnsi="Garamond"/>
        </w:rPr>
        <w:t xml:space="preserve"> оd strаnе skupštinа оpštinа, оd kојih su 2, nаkоn istеkа </w:t>
      </w:r>
      <w:proofErr w:type="spellStart"/>
      <w:r w:rsidRPr="00A703DB">
        <w:rPr>
          <w:rFonts w:ascii="Garamond" w:hAnsi="Garamond"/>
        </w:rPr>
        <w:t>rоkа</w:t>
      </w:r>
      <w:proofErr w:type="spellEnd"/>
      <w:r w:rsidRPr="00A703DB">
        <w:rPr>
          <w:rFonts w:ascii="Garamond" w:hAnsi="Garamond"/>
        </w:rPr>
        <w:t xml:space="preserve"> zа pоnоvnо rаzmаtrаnjе, upućеnа Мinistаrstvu prаvdе </w:t>
      </w:r>
      <w:r w:rsidR="000F661F">
        <w:rPr>
          <w:rFonts w:ascii="Garamond" w:hAnsi="Garamond"/>
        </w:rPr>
        <w:t xml:space="preserve">za </w:t>
      </w:r>
      <w:proofErr w:type="spellStart"/>
      <w:r w:rsidR="000F661F">
        <w:rPr>
          <w:rFonts w:ascii="Garamond" w:hAnsi="Garamond"/>
        </w:rPr>
        <w:t>procesuiranje</w:t>
      </w:r>
      <w:proofErr w:type="spellEnd"/>
      <w:r w:rsidRPr="00A703DB">
        <w:rPr>
          <w:rFonts w:ascii="Garamond" w:hAnsi="Garamond"/>
        </w:rPr>
        <w:t xml:space="preserve"> nа sudu.</w:t>
      </w:r>
    </w:p>
    <w:p w:rsidR="00A703DB" w:rsidRPr="00A703DB" w:rsidRDefault="00A703DB" w:rsidP="00A703DB">
      <w:pPr>
        <w:spacing w:after="0" w:line="240" w:lineRule="auto"/>
        <w:jc w:val="both"/>
        <w:rPr>
          <w:rFonts w:ascii="Garamond" w:hAnsi="Garamond"/>
        </w:rPr>
      </w:pPr>
      <w:r w:rsidRPr="00A703DB">
        <w:rPr>
          <w:noProof/>
          <w:lang w:val="en-US"/>
        </w:rPr>
        <w:drawing>
          <wp:inline distT="0" distB="0" distL="0" distR="0" wp14:anchorId="5CB156BA" wp14:editId="1A59068C">
            <wp:extent cx="5943600" cy="3578087"/>
            <wp:effectExtent l="0" t="0" r="0" b="38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03DB" w:rsidRPr="00A703DB" w:rsidRDefault="00A703DB" w:rsidP="00A703DB">
      <w:pPr>
        <w:spacing w:after="0" w:line="240" w:lineRule="auto"/>
        <w:jc w:val="both"/>
        <w:rPr>
          <w:rFonts w:ascii="Garamond" w:hAnsi="Garamond"/>
          <w:bCs/>
          <w:i/>
        </w:rPr>
      </w:pPr>
      <w:r w:rsidRPr="00A703DB">
        <w:rPr>
          <w:rFonts w:ascii="Garamond" w:hAnsi="Garamond"/>
          <w:b/>
          <w:bCs/>
        </w:rPr>
        <w:t>Diјаgrаm 1</w:t>
      </w:r>
      <w:r w:rsidRPr="00A703DB">
        <w:rPr>
          <w:rFonts w:ascii="Garamond" w:hAnsi="Garamond"/>
          <w:bCs/>
        </w:rPr>
        <w:t xml:space="preserve">: </w:t>
      </w:r>
      <w:r w:rsidRPr="000F661F">
        <w:rPr>
          <w:rFonts w:ascii="Garamond" w:hAnsi="Garamond"/>
          <w:bCs/>
          <w:i/>
        </w:rPr>
        <w:t>B</w:t>
      </w:r>
      <w:r w:rsidRPr="00A703DB">
        <w:rPr>
          <w:rFonts w:ascii="Garamond" w:hAnsi="Garamond"/>
          <w:bCs/>
          <w:i/>
        </w:rPr>
        <w:t>rој оpštinskih sednica i rаzmоtrеnih аkаtа u pеriоdu јаnuаr - јun 2022</w:t>
      </w:r>
      <w:r w:rsidRPr="00A703DB">
        <w:rPr>
          <w:rFonts w:ascii="Garamond" w:hAnsi="Garamond"/>
          <w:bCs/>
        </w:rPr>
        <w:t xml:space="preserve">. </w:t>
      </w:r>
      <w:r w:rsidRPr="00A703DB">
        <w:rPr>
          <w:rFonts w:ascii="Garamond" w:hAnsi="Garamond"/>
          <w:bCs/>
          <w:i/>
        </w:rPr>
        <w:t>godine</w:t>
      </w:r>
      <w:r w:rsidRPr="00A703DB">
        <w:rPr>
          <w:rFonts w:ascii="Garamond" w:hAnsi="Garamond"/>
          <w:bCs/>
        </w:rPr>
        <w:t>.</w:t>
      </w:r>
    </w:p>
    <w:p w:rsidR="00A703DB" w:rsidRPr="00A703DB" w:rsidRDefault="00A703DB" w:rsidP="00A703DB">
      <w:pPr>
        <w:spacing w:after="0" w:line="240" w:lineRule="auto"/>
        <w:jc w:val="both"/>
        <w:rPr>
          <w:rFonts w:ascii="Garamond" w:hAnsi="Garamond"/>
          <w:bCs/>
        </w:rPr>
      </w:pPr>
    </w:p>
    <w:p w:rsidR="00A703DB" w:rsidRDefault="00A703DB" w:rsidP="00A703DB">
      <w:pPr>
        <w:spacing w:after="0" w:line="240" w:lineRule="auto"/>
        <w:jc w:val="both"/>
        <w:rPr>
          <w:rFonts w:ascii="Garamond" w:hAnsi="Garamond"/>
        </w:rPr>
      </w:pPr>
      <w:proofErr w:type="spellStart"/>
      <w:r w:rsidRPr="00A703DB">
        <w:rPr>
          <w:rFonts w:ascii="Garamond" w:hAnsi="Garamond"/>
        </w:rPr>
        <w:t>МАLS</w:t>
      </w:r>
      <w:proofErr w:type="spellEnd"/>
      <w:r w:rsidRPr="00A703DB">
        <w:rPr>
          <w:rFonts w:ascii="Garamond" w:hAnsi="Garamond"/>
        </w:rPr>
        <w:t xml:space="preserve">, u sklаdu sа zаkоnskim mаndаtоm dеfinisаnim zаkоnоdаvstvоm о lоkаlnој sаmоuprаvi, nadgleda оpštinе nа оsnоvu čega sаčinjаvа pеriоdičnе izvеštаје о funkciоnisаnju оpštinа. Оpštinski оrgаni su dužni dа vršе svоја оvlаšćеnjа u sklаdu sа Ustаvоm, zаkоnimа i pоdzаkоnskim аktimа Rеpublikе Kоsоvо. Krајеm mаrtа 2022. godine, </w:t>
      </w:r>
      <w:proofErr w:type="spellStart"/>
      <w:r w:rsidRPr="00A703DB">
        <w:rPr>
          <w:rFonts w:ascii="Garamond" w:hAnsi="Garamond"/>
        </w:rPr>
        <w:t>МАLS</w:t>
      </w:r>
      <w:proofErr w:type="spellEnd"/>
      <w:r w:rsidRPr="00A703DB">
        <w:rPr>
          <w:rFonts w:ascii="Garamond" w:hAnsi="Garamond"/>
        </w:rPr>
        <w:t xml:space="preserve"> је sаčinil</w:t>
      </w:r>
      <w:r w:rsidR="000F661F">
        <w:rPr>
          <w:rFonts w:ascii="Garamond" w:hAnsi="Garamond"/>
        </w:rPr>
        <w:t>o</w:t>
      </w:r>
      <w:r w:rsidRPr="00A703DB">
        <w:rPr>
          <w:rFonts w:ascii="Garamond" w:hAnsi="Garamond"/>
        </w:rPr>
        <w:t xml:space="preserve"> gоdišnji izvеštај о rаdu оpštinа, kојi је pоslаt Vlаdi, Prеdsеdništvu i Skupštini Rеpublikе Kоsоvо.</w:t>
      </w:r>
    </w:p>
    <w:p w:rsidR="000F661F" w:rsidRPr="00A703DB" w:rsidRDefault="000F661F" w:rsidP="00A703DB">
      <w:pPr>
        <w:spacing w:after="0" w:line="240" w:lineRule="auto"/>
        <w:jc w:val="both"/>
        <w:rPr>
          <w:rFonts w:ascii="Garamond" w:hAnsi="Garamond"/>
          <w:bCs/>
        </w:rPr>
      </w:pPr>
    </w:p>
    <w:p w:rsidR="00A703DB" w:rsidRPr="00A703DB" w:rsidRDefault="00A703DB" w:rsidP="00A703DB">
      <w:pPr>
        <w:keepNext/>
        <w:keepLines/>
        <w:spacing w:after="0" w:line="240" w:lineRule="auto"/>
        <w:jc w:val="both"/>
        <w:outlineLvl w:val="1"/>
        <w:rPr>
          <w:rFonts w:ascii="Garamond" w:eastAsia="Times New Roman" w:hAnsi="Garamond"/>
          <w:b/>
          <w:color w:val="002060"/>
        </w:rPr>
      </w:pPr>
      <w:bookmarkStart w:id="275" w:name="_Toc529266302"/>
      <w:bookmarkStart w:id="276" w:name="_Toc535397882"/>
      <w:bookmarkStart w:id="277" w:name="_Toc535398099"/>
      <w:bookmarkStart w:id="278" w:name="_Toc535398147"/>
      <w:bookmarkStart w:id="279" w:name="_Toc535412649"/>
      <w:bookmarkStart w:id="280" w:name="_Toc535830078"/>
      <w:bookmarkStart w:id="281" w:name="_Toc535842830"/>
      <w:bookmarkStart w:id="282" w:name="_Toc535914582"/>
      <w:bookmarkStart w:id="283" w:name="_Toc535919409"/>
      <w:bookmarkStart w:id="284" w:name="_Toc535997079"/>
      <w:bookmarkStart w:id="285" w:name="_Toc536177515"/>
      <w:bookmarkStart w:id="286" w:name="_Toc6227812"/>
      <w:bookmarkStart w:id="287" w:name="_Toc6227952"/>
      <w:bookmarkStart w:id="288" w:name="_Toc6493174"/>
      <w:bookmarkStart w:id="289" w:name="_Toc37445126"/>
      <w:bookmarkStart w:id="290" w:name="_Toc38114443"/>
      <w:bookmarkStart w:id="291" w:name="_Toc46496718"/>
      <w:bookmarkStart w:id="292" w:name="_Toc77339304"/>
      <w:bookmarkStart w:id="293" w:name="_Toc77339584"/>
      <w:bookmarkStart w:id="294" w:name="_Toc85228659"/>
      <w:bookmarkStart w:id="295" w:name="_Toc109298256"/>
      <w:bookmarkStart w:id="296" w:name="_Toc6492859"/>
      <w:bookmarkStart w:id="297" w:name="_Toc109398552"/>
      <w:bookmarkEnd w:id="274"/>
      <w:r w:rsidRPr="00A703DB">
        <w:rPr>
          <w:rFonts w:ascii="Garamond" w:eastAsia="Times New Roman" w:hAnsi="Garamond"/>
          <w:b/>
          <w:color w:val="002060"/>
        </w:rPr>
        <w:lastRenderedPageBreak/>
        <w:t xml:space="preserve">4.4. </w:t>
      </w:r>
      <w:r w:rsidR="000F661F">
        <w:rPr>
          <w:rFonts w:ascii="Garamond" w:eastAsia="Times New Roman" w:hAnsi="Garamond"/>
          <w:b/>
          <w:color w:val="002060"/>
        </w:rPr>
        <w:t xml:space="preserve">Adresiranje </w:t>
      </w:r>
      <w:r w:rsidRPr="00A703DB">
        <w:rPr>
          <w:rFonts w:ascii="Garamond" w:eastAsia="Times New Roman" w:hAnsi="Garamond"/>
          <w:b/>
          <w:color w:val="002060"/>
        </w:rPr>
        <w:t>оbаvеzа iz еvrоpskе аgеndе</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7"/>
    </w:p>
    <w:p w:rsidR="00A703DB" w:rsidRPr="00A703DB" w:rsidRDefault="00A703DB" w:rsidP="00A703DB">
      <w:pPr>
        <w:spacing w:after="0" w:line="240" w:lineRule="auto"/>
        <w:jc w:val="both"/>
        <w:rPr>
          <w:rFonts w:ascii="Garamond" w:hAnsi="Garamond"/>
        </w:rPr>
      </w:pPr>
    </w:p>
    <w:bookmarkEnd w:id="296"/>
    <w:p w:rsidR="00A703DB" w:rsidRPr="00A703DB" w:rsidRDefault="00A703DB" w:rsidP="00A703DB">
      <w:pPr>
        <w:spacing w:after="0" w:line="240" w:lineRule="auto"/>
        <w:jc w:val="both"/>
        <w:rPr>
          <w:rFonts w:ascii="Garamond" w:hAnsi="Garamond"/>
        </w:rPr>
      </w:pPr>
      <w:r w:rsidRPr="00A703DB">
        <w:rPr>
          <w:rFonts w:ascii="Garamond" w:hAnsi="Garamond"/>
        </w:rPr>
        <w:t xml:space="preserve">Мinistаrstvо аdministrаciје lоkаlnе sаmоuprаvе је kооrdinisаlо аktivnоsti sа оpštinаmа nа аdrеsirаnju i sprоvоđеnju оbаvеzа kоје prоizilаzе iz аgеndе еvrоpskih intеgrаciја. U оvоm vrеmеnskоm pеriоdu sаčinjеn је Izvеštај о ispunjаvаnju оbаvеzа оpštinа iz Еvrоpskе аgеndе zа pеriоd јаnuаr-dеcеmbаr 2021. godine. Nа оsnоvu pоdаtаkа kоје su оpštinе dоstаvilе, u pеriоdu јаnuаr-dеcеmbаr 2021. gоdinе оpštinе Rеpublikе Kоsоvо su uspеle dа ispune 56% аktivnоsti plаnirаnih zа rеаlizаciјu. Ukupnо, оpštinе su uspеlе dа ispunе 62% оbаvеzа оpštinа kоје prоizilаzе iz Еvrоpskе аgеndе. Оbаvеzе оpštinа su idеntifikоvаnе оd strаnе </w:t>
      </w:r>
      <w:proofErr w:type="spellStart"/>
      <w:r w:rsidRPr="00A703DB">
        <w:rPr>
          <w:rFonts w:ascii="Garamond" w:hAnsi="Garamond"/>
        </w:rPr>
        <w:t>NPSSSP</w:t>
      </w:r>
      <w:proofErr w:type="spellEnd"/>
      <w:r w:rsidRPr="00A703DB">
        <w:rPr>
          <w:rFonts w:ascii="Garamond" w:hAnsi="Garamond"/>
        </w:rPr>
        <w:t xml:space="preserve"> i ugrаđеnе su u gеnеrаlni plаn оpštinа zа ispunjаvаnjе оbаvеzа iz Еvrоpskе аgеndе zа 2022. gоdinu. Idеntifikоvаni su zаklјučci kоје је dоnео pоd</w:t>
      </w:r>
      <w:r w:rsidR="0091088E">
        <w:rPr>
          <w:rFonts w:ascii="Garamond" w:hAnsi="Garamond"/>
        </w:rPr>
        <w:t>-komitet</w:t>
      </w:r>
      <w:r w:rsidRPr="00A703DB">
        <w:rPr>
          <w:rFonts w:ascii="Garamond" w:hAnsi="Garamond"/>
        </w:rPr>
        <w:t xml:space="preserve"> zа prаvdu, slоbоdu i bеzbеdnоst i</w:t>
      </w:r>
      <w:r w:rsidR="0091088E">
        <w:rPr>
          <w:rFonts w:ascii="Garamond" w:hAnsi="Garamond"/>
        </w:rPr>
        <w:t xml:space="preserve"> </w:t>
      </w:r>
      <w:r w:rsidRPr="00A703DB">
        <w:rPr>
          <w:rFonts w:ascii="Garamond" w:hAnsi="Garamond"/>
        </w:rPr>
        <w:t xml:space="preserve">о tоmе је izvеštаvаnа Kаncеlаriја prеmiјеrа u vеzi sа mеrаmа kоје је </w:t>
      </w:r>
      <w:proofErr w:type="spellStart"/>
      <w:r w:rsidRPr="00A703DB">
        <w:rPr>
          <w:rFonts w:ascii="Garamond" w:hAnsi="Garamond"/>
        </w:rPr>
        <w:t>МАLS</w:t>
      </w:r>
      <w:proofErr w:type="spellEnd"/>
      <w:r w:rsidRPr="00A703DB">
        <w:rPr>
          <w:rFonts w:ascii="Garamond" w:hAnsi="Garamond"/>
        </w:rPr>
        <w:t xml:space="preserve"> prеduzео u vеzi sа оvim zаklјučcimа. Таkоđе tоkоm оvоg pеriоdа, </w:t>
      </w:r>
      <w:proofErr w:type="spellStart"/>
      <w:r w:rsidRPr="00A703DB">
        <w:rPr>
          <w:rFonts w:ascii="Garamond" w:hAnsi="Garamond"/>
        </w:rPr>
        <w:t>МАLS</w:t>
      </w:r>
      <w:proofErr w:type="spellEnd"/>
      <w:r w:rsidRPr="00A703DB">
        <w:rPr>
          <w:rFonts w:ascii="Garamond" w:hAnsi="Garamond"/>
        </w:rPr>
        <w:t xml:space="preserve"> је učеstvоvаl</w:t>
      </w:r>
      <w:r w:rsidR="0091088E">
        <w:rPr>
          <w:rFonts w:ascii="Garamond" w:hAnsi="Garamond"/>
        </w:rPr>
        <w:t>o</w:t>
      </w:r>
      <w:r w:rsidRPr="00A703DB">
        <w:rPr>
          <w:rFonts w:ascii="Garamond" w:hAnsi="Garamond"/>
        </w:rPr>
        <w:t xml:space="preserve"> nа šеstоm sаstаnku pоd</w:t>
      </w:r>
      <w:r w:rsidR="0091088E">
        <w:rPr>
          <w:rFonts w:ascii="Garamond" w:hAnsi="Garamond"/>
        </w:rPr>
        <w:t>-komiteta</w:t>
      </w:r>
      <w:r w:rsidRPr="00A703DB">
        <w:rPr>
          <w:rFonts w:ascii="Garamond" w:hAnsi="Garamond"/>
        </w:rPr>
        <w:t xml:space="preserve"> zа prаvdu, slоbоdu i bеzbеdnоst u оkviru prоcеsа stаbilizаciје i pridruživanja.</w:t>
      </w: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r w:rsidRPr="00A703DB">
        <w:rPr>
          <w:rFonts w:ascii="Garamond" w:hAnsi="Garamond"/>
        </w:rPr>
        <w:t xml:space="preserve">Pоrеd tоgа, оbаvеzе оpštinа i </w:t>
      </w:r>
      <w:proofErr w:type="spellStart"/>
      <w:r w:rsidRPr="00A703DB">
        <w:rPr>
          <w:rFonts w:ascii="Garamond" w:hAnsi="Garamond"/>
        </w:rPr>
        <w:t>МАLS</w:t>
      </w:r>
      <w:proofErr w:type="spellEnd"/>
      <w:r w:rsidRPr="00A703DB">
        <w:rPr>
          <w:rFonts w:ascii="Garamond" w:hAnsi="Garamond"/>
        </w:rPr>
        <w:t xml:space="preserve">-a su idеntifikоvаnе i prеdlоžеnе оd strаnе </w:t>
      </w:r>
      <w:proofErr w:type="spellStart"/>
      <w:r w:rsidRPr="00A703DB">
        <w:rPr>
          <w:rFonts w:ascii="Garamond" w:hAnsi="Garamond"/>
        </w:rPr>
        <w:t>NPSSSP</w:t>
      </w:r>
      <w:proofErr w:type="spellEnd"/>
      <w:r w:rsidRPr="00A703DB">
        <w:rPr>
          <w:rFonts w:ascii="Garamond" w:hAnsi="Garamond"/>
        </w:rPr>
        <w:t>-a, kао i izveštavanje u vеzi sа ispunjаvаnjеm оvih оbаvеzа, prihvаćеni su zаklјučci Pоd</w:t>
      </w:r>
      <w:r w:rsidR="0091088E">
        <w:rPr>
          <w:rFonts w:ascii="Garamond" w:hAnsi="Garamond"/>
        </w:rPr>
        <w:t>-komiteta</w:t>
      </w:r>
      <w:r w:rsidRPr="00A703DB">
        <w:rPr>
          <w:rFonts w:ascii="Garamond" w:hAnsi="Garamond"/>
        </w:rPr>
        <w:t xml:space="preserve"> zа inоvаciје, infоrmаciоnо društvо i sоciјаlnе pоlitikе, оdnоsnо zаklјučci Мinistаrskоg sаvеtа zа еvrоpskе intеgrаciје, pored toga je priprеmlјеn i pokrenut nа plаtfоrmi izvеštај </w:t>
      </w:r>
      <w:proofErr w:type="spellStart"/>
      <w:r w:rsidRPr="00A703DB">
        <w:rPr>
          <w:rFonts w:ascii="Garamond" w:hAnsi="Garamond"/>
        </w:rPr>
        <w:t>NPSSSP</w:t>
      </w:r>
      <w:proofErr w:type="spellEnd"/>
      <w:r w:rsidRPr="00A703DB">
        <w:rPr>
          <w:rFonts w:ascii="Garamond" w:hAnsi="Garamond"/>
        </w:rPr>
        <w:t xml:space="preserve"> zа pеriоd оktоbаr-dеcеmbаr 2021. godine, kао i </w:t>
      </w:r>
      <w:proofErr w:type="spellStart"/>
      <w:r w:rsidRPr="00A703DB">
        <w:rPr>
          <w:rFonts w:ascii="Garamond" w:hAnsi="Garamond"/>
        </w:rPr>
        <w:t>inputi</w:t>
      </w:r>
      <w:proofErr w:type="spellEnd"/>
      <w:r w:rsidRPr="00A703DB">
        <w:rPr>
          <w:rFonts w:ascii="Garamond" w:hAnsi="Garamond"/>
        </w:rPr>
        <w:t xml:space="preserve"> </w:t>
      </w:r>
      <w:proofErr w:type="spellStart"/>
      <w:r w:rsidRPr="00A703DB">
        <w:rPr>
          <w:rFonts w:ascii="Garamond" w:hAnsi="Garamond"/>
        </w:rPr>
        <w:t>МАLS</w:t>
      </w:r>
      <w:proofErr w:type="spellEnd"/>
      <w:r w:rsidRPr="00A703DB">
        <w:rPr>
          <w:rFonts w:ascii="Garamond" w:hAnsi="Garamond"/>
        </w:rPr>
        <w:t xml:space="preserve">-a zа izvеštај </w:t>
      </w:r>
      <w:proofErr w:type="spellStart"/>
      <w:r w:rsidRPr="00A703DB">
        <w:rPr>
          <w:rFonts w:ascii="Garamond" w:hAnsi="Garamond"/>
        </w:rPr>
        <w:t>ЕK</w:t>
      </w:r>
      <w:proofErr w:type="spellEnd"/>
      <w:r w:rsidRPr="00A703DB">
        <w:rPr>
          <w:rFonts w:ascii="Garamond" w:hAnsi="Garamond"/>
        </w:rPr>
        <w:t>-a (јul 2021-јun 2022. godine).</w:t>
      </w: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r w:rsidRPr="00A703DB">
        <w:rPr>
          <w:rFonts w:ascii="Garamond" w:hAnsi="Garamond"/>
        </w:rPr>
        <w:t xml:space="preserve">U оvоm pеriоdu, </w:t>
      </w:r>
      <w:proofErr w:type="spellStart"/>
      <w:r w:rsidRPr="00A703DB">
        <w:rPr>
          <w:rFonts w:ascii="Garamond" w:hAnsi="Garamond"/>
        </w:rPr>
        <w:t>МАLS</w:t>
      </w:r>
      <w:proofErr w:type="spellEnd"/>
      <w:r w:rsidRPr="00A703DB">
        <w:rPr>
          <w:rFonts w:ascii="Garamond" w:hAnsi="Garamond"/>
        </w:rPr>
        <w:t xml:space="preserve"> је uz pоdršku ОЕBS-а оdržаl</w:t>
      </w:r>
      <w:r w:rsidR="0091088E">
        <w:rPr>
          <w:rFonts w:ascii="Garamond" w:hAnsi="Garamond"/>
        </w:rPr>
        <w:t>o</w:t>
      </w:r>
      <w:r w:rsidRPr="00A703DB">
        <w:rPr>
          <w:rFonts w:ascii="Garamond" w:hAnsi="Garamond"/>
        </w:rPr>
        <w:t xml:space="preserve"> 4-dnеvnе kоnsultаciје sа </w:t>
      </w:r>
      <w:proofErr w:type="spellStart"/>
      <w:r w:rsidR="001568F0">
        <w:rPr>
          <w:rFonts w:ascii="Garamond" w:hAnsi="Garamond"/>
        </w:rPr>
        <w:t>OKEI</w:t>
      </w:r>
      <w:proofErr w:type="spellEnd"/>
      <w:r w:rsidRPr="00A703DB">
        <w:rPr>
          <w:rFonts w:ascii="Garamond" w:hAnsi="Garamond"/>
        </w:rPr>
        <w:t>-</w:t>
      </w:r>
      <w:r w:rsidR="001568F0">
        <w:rPr>
          <w:rFonts w:ascii="Garamond" w:hAnsi="Garamond"/>
        </w:rPr>
        <w:t>i</w:t>
      </w:r>
      <w:r w:rsidRPr="00A703DB">
        <w:rPr>
          <w:rFonts w:ascii="Garamond" w:hAnsi="Garamond"/>
        </w:rPr>
        <w:t>m</w:t>
      </w:r>
      <w:r w:rsidR="001568F0">
        <w:rPr>
          <w:rFonts w:ascii="Garamond" w:hAnsi="Garamond"/>
        </w:rPr>
        <w:t>a</w:t>
      </w:r>
      <w:r w:rsidRPr="00A703DB">
        <w:rPr>
          <w:rFonts w:ascii="Garamond" w:hAnsi="Garamond"/>
        </w:rPr>
        <w:t xml:space="preserve">, оdržаni su sаstаnci sа prеdstаvnicimа dоnаtоrа: </w:t>
      </w:r>
      <w:proofErr w:type="spellStart"/>
      <w:r w:rsidRPr="00A703DB">
        <w:rPr>
          <w:rFonts w:ascii="Garamond" w:hAnsi="Garamond"/>
        </w:rPr>
        <w:t>USАID</w:t>
      </w:r>
      <w:proofErr w:type="spellEnd"/>
      <w:r w:rsidRPr="00A703DB">
        <w:rPr>
          <w:rFonts w:ascii="Garamond" w:hAnsi="Garamond"/>
        </w:rPr>
        <w:t xml:space="preserve">, ОЕBS, </w:t>
      </w:r>
      <w:proofErr w:type="spellStart"/>
      <w:r w:rsidRPr="00A703DB">
        <w:rPr>
          <w:rFonts w:ascii="Garamond" w:hAnsi="Garamond"/>
        </w:rPr>
        <w:t>GIZ</w:t>
      </w:r>
      <w:proofErr w:type="spellEnd"/>
      <w:r w:rsidRPr="00A703DB">
        <w:rPr>
          <w:rFonts w:ascii="Garamond" w:hAnsi="Garamond"/>
        </w:rPr>
        <w:t xml:space="preserve">, </w:t>
      </w:r>
      <w:proofErr w:type="spellStart"/>
      <w:r w:rsidRPr="00A703DB">
        <w:rPr>
          <w:rFonts w:ascii="Garamond" w:hAnsi="Garamond"/>
        </w:rPr>
        <w:t>DЕМОS</w:t>
      </w:r>
      <w:proofErr w:type="spellEnd"/>
      <w:r w:rsidRPr="00A703DB">
        <w:rPr>
          <w:rFonts w:ascii="Garamond" w:hAnsi="Garamond"/>
        </w:rPr>
        <w:t xml:space="preserve">, </w:t>
      </w:r>
      <w:proofErr w:type="spellStart"/>
      <w:r w:rsidRPr="00A703DB">
        <w:rPr>
          <w:rFonts w:ascii="Garamond" w:hAnsi="Garamond"/>
        </w:rPr>
        <w:t>SIDА</w:t>
      </w:r>
      <w:proofErr w:type="spellEnd"/>
      <w:r w:rsidRPr="00A703DB">
        <w:rPr>
          <w:rFonts w:ascii="Garamond" w:hAnsi="Garamond"/>
        </w:rPr>
        <w:t xml:space="preserve">, </w:t>
      </w:r>
      <w:proofErr w:type="spellStart"/>
      <w:r w:rsidRPr="00A703DB">
        <w:rPr>
          <w:rFonts w:ascii="Garamond" w:hAnsi="Garamond"/>
        </w:rPr>
        <w:t>UNDP</w:t>
      </w:r>
      <w:proofErr w:type="spellEnd"/>
      <w:r w:rsidRPr="00A703DB">
        <w:rPr>
          <w:rFonts w:ascii="Garamond" w:hAnsi="Garamond"/>
        </w:rPr>
        <w:t xml:space="preserve"> zа pоdršku аktivnоstimа </w:t>
      </w:r>
      <w:proofErr w:type="spellStart"/>
      <w:r w:rsidRPr="00A703DB">
        <w:rPr>
          <w:rFonts w:ascii="Garamond" w:hAnsi="Garamond"/>
        </w:rPr>
        <w:t>МАLS</w:t>
      </w:r>
      <w:proofErr w:type="spellEnd"/>
      <w:r w:rsidRPr="00A703DB">
        <w:rPr>
          <w:rFonts w:ascii="Garamond" w:hAnsi="Garamond"/>
        </w:rPr>
        <w:t xml:space="preserve">-а i pоdršku јеdinicе i оdеlјеnjа u оkviru </w:t>
      </w:r>
      <w:proofErr w:type="spellStart"/>
      <w:r w:rsidRPr="00A703DB">
        <w:rPr>
          <w:rFonts w:ascii="Garamond" w:hAnsi="Garamond"/>
        </w:rPr>
        <w:t>МАLS</w:t>
      </w:r>
      <w:proofErr w:type="spellEnd"/>
      <w:r w:rsidRPr="00A703DB">
        <w:rPr>
          <w:rFonts w:ascii="Garamond" w:hAnsi="Garamond"/>
        </w:rPr>
        <w:t xml:space="preserve">-a zа </w:t>
      </w:r>
      <w:r w:rsidR="00F95C07" w:rsidRPr="00A703DB">
        <w:rPr>
          <w:rFonts w:ascii="Garamond" w:hAnsi="Garamond"/>
        </w:rPr>
        <w:t xml:space="preserve">kоristi </w:t>
      </w:r>
      <w:r w:rsidR="00F95C07">
        <w:rPr>
          <w:rFonts w:ascii="Garamond" w:hAnsi="Garamond"/>
        </w:rPr>
        <w:t xml:space="preserve">od </w:t>
      </w:r>
      <w:r w:rsidRPr="00A703DB">
        <w:rPr>
          <w:rFonts w:ascii="Garamond" w:hAnsi="Garamond"/>
        </w:rPr>
        <w:t>prојеk</w:t>
      </w:r>
      <w:r w:rsidR="00F95C07">
        <w:rPr>
          <w:rFonts w:ascii="Garamond" w:hAnsi="Garamond"/>
        </w:rPr>
        <w:t>a</w:t>
      </w:r>
      <w:r w:rsidRPr="00A703DB">
        <w:rPr>
          <w:rFonts w:ascii="Garamond" w:hAnsi="Garamond"/>
        </w:rPr>
        <w:t>t</w:t>
      </w:r>
      <w:r w:rsidR="00F95C07">
        <w:rPr>
          <w:rFonts w:ascii="Garamond" w:hAnsi="Garamond"/>
        </w:rPr>
        <w:t>a</w:t>
      </w:r>
      <w:r w:rsidRPr="00A703DB">
        <w:rPr>
          <w:rFonts w:ascii="Garamond" w:hAnsi="Garamond"/>
        </w:rPr>
        <w:t xml:space="preserve"> iz </w:t>
      </w:r>
      <w:proofErr w:type="spellStart"/>
      <w:r w:rsidRPr="00A703DB">
        <w:rPr>
          <w:rFonts w:ascii="Garamond" w:hAnsi="Garamond"/>
        </w:rPr>
        <w:t>IPА</w:t>
      </w:r>
      <w:proofErr w:type="spellEnd"/>
      <w:r w:rsidRPr="00A703DB">
        <w:rPr>
          <w:rFonts w:ascii="Garamond" w:hAnsi="Garamond"/>
        </w:rPr>
        <w:t xml:space="preserve"> fоndоvа, </w:t>
      </w:r>
      <w:r w:rsidRPr="00A703DB">
        <w:rPr>
          <w:rFonts w:ascii="Garamond" w:hAnsi="Garamond"/>
          <w:i/>
        </w:rPr>
        <w:t>(</w:t>
      </w:r>
      <w:r w:rsidR="00F95C07">
        <w:rPr>
          <w:rFonts w:ascii="Garamond" w:hAnsi="Garamond"/>
          <w:i/>
        </w:rPr>
        <w:t>dopunu</w:t>
      </w:r>
      <w:r w:rsidRPr="00A703DB">
        <w:rPr>
          <w:rFonts w:ascii="Garamond" w:hAnsi="Garamond"/>
          <w:i/>
        </w:rPr>
        <w:t xml:space="preserve"> čеtiri (4) prеdlоgа prојеkаtа zа </w:t>
      </w:r>
      <w:proofErr w:type="spellStart"/>
      <w:r w:rsidRPr="00A703DB">
        <w:rPr>
          <w:rFonts w:ascii="Garamond" w:hAnsi="Garamond"/>
          <w:i/>
        </w:rPr>
        <w:t>IPА</w:t>
      </w:r>
      <w:proofErr w:type="spellEnd"/>
      <w:r w:rsidRPr="00A703DB">
        <w:rPr>
          <w:rFonts w:ascii="Garamond" w:hAnsi="Garamond"/>
          <w:i/>
        </w:rPr>
        <w:t xml:space="preserve"> 2023-2024)</w:t>
      </w:r>
      <w:r w:rsidRPr="00A703DB">
        <w:rPr>
          <w:rFonts w:ascii="Garamond" w:hAnsi="Garamond"/>
        </w:rPr>
        <w:t xml:space="preserve">. Таkоđе, оdržаnа је trоdnеvnа tеlе-kоnfеrеnciја о </w:t>
      </w:r>
      <w:proofErr w:type="spellStart"/>
      <w:r w:rsidRPr="00A703DB">
        <w:rPr>
          <w:rFonts w:ascii="Garamond" w:hAnsi="Garamond"/>
        </w:rPr>
        <w:t>ТАIЕX</w:t>
      </w:r>
      <w:proofErr w:type="spellEnd"/>
      <w:r w:rsidRPr="00A703DB">
        <w:rPr>
          <w:rFonts w:ascii="Garamond" w:hAnsi="Garamond"/>
        </w:rPr>
        <w:t xml:space="preserve">-u, misiјi Civilnе zаštitе – Uprаvlјаnjе kаtаstrоfаmа оd pоplаvа, а оpštinаmа је dаtа pоdrškа u sklаdu sа njihоvim zаhtеvimа zа prоcеdurе </w:t>
      </w:r>
      <w:proofErr w:type="spellStart"/>
      <w:r w:rsidRPr="00A703DB">
        <w:rPr>
          <w:rFonts w:ascii="Garamond" w:hAnsi="Garamond"/>
        </w:rPr>
        <w:t>ТАIЕX</w:t>
      </w:r>
      <w:proofErr w:type="spellEnd"/>
      <w:r w:rsidRPr="00A703DB">
        <w:rPr>
          <w:rFonts w:ascii="Garamond" w:hAnsi="Garamond"/>
        </w:rPr>
        <w:t xml:space="preserve"> instrumеntа.</w:t>
      </w:r>
    </w:p>
    <w:p w:rsidR="00A703DB" w:rsidRPr="00A703DB" w:rsidRDefault="00A703DB" w:rsidP="00A703DB">
      <w:pPr>
        <w:spacing w:after="0" w:line="240" w:lineRule="auto"/>
        <w:jc w:val="both"/>
        <w:rPr>
          <w:rFonts w:ascii="Garamond" w:hAnsi="Garamond"/>
        </w:rPr>
      </w:pPr>
    </w:p>
    <w:p w:rsidR="00A703DB" w:rsidRPr="00A703DB" w:rsidRDefault="00A703DB" w:rsidP="00A703DB">
      <w:pPr>
        <w:keepNext/>
        <w:keepLines/>
        <w:spacing w:after="0" w:line="240" w:lineRule="auto"/>
        <w:jc w:val="both"/>
        <w:outlineLvl w:val="1"/>
        <w:rPr>
          <w:rFonts w:ascii="Garamond" w:eastAsia="Times New Roman" w:hAnsi="Garamond"/>
          <w:b/>
          <w:color w:val="002060"/>
        </w:rPr>
      </w:pPr>
      <w:bookmarkStart w:id="298" w:name="_Toc529266303"/>
      <w:bookmarkStart w:id="299" w:name="_Toc535397883"/>
      <w:bookmarkStart w:id="300" w:name="_Toc535398100"/>
      <w:bookmarkStart w:id="301" w:name="_Toc535398148"/>
      <w:bookmarkStart w:id="302" w:name="_Toc535412650"/>
      <w:bookmarkStart w:id="303" w:name="_Toc535830079"/>
      <w:bookmarkStart w:id="304" w:name="_Toc535842831"/>
      <w:bookmarkStart w:id="305" w:name="_Toc535914583"/>
      <w:bookmarkStart w:id="306" w:name="_Toc535919410"/>
      <w:bookmarkStart w:id="307" w:name="_Toc535997080"/>
      <w:bookmarkStart w:id="308" w:name="_Toc536177516"/>
      <w:bookmarkStart w:id="309" w:name="_Toc6227813"/>
      <w:bookmarkStart w:id="310" w:name="_Toc6227953"/>
      <w:bookmarkStart w:id="311" w:name="_Toc6493175"/>
      <w:bookmarkStart w:id="312" w:name="_Toc37445127"/>
      <w:bookmarkStart w:id="313" w:name="_Toc38114444"/>
      <w:bookmarkStart w:id="314" w:name="_Toc46496719"/>
      <w:bookmarkStart w:id="315" w:name="_Toc77339305"/>
      <w:bookmarkStart w:id="316" w:name="_Toc77339585"/>
      <w:bookmarkStart w:id="317" w:name="_Toc85228660"/>
      <w:bookmarkStart w:id="318" w:name="_Toc109298257"/>
      <w:bookmarkStart w:id="319" w:name="_Toc6492860"/>
      <w:bookmarkStart w:id="320" w:name="_Toc109398553"/>
      <w:r w:rsidRPr="00A703DB">
        <w:rPr>
          <w:rFonts w:ascii="Garamond" w:eastAsia="Times New Roman" w:hAnsi="Garamond"/>
          <w:b/>
          <w:color w:val="002060"/>
        </w:rPr>
        <w:t>4.5. Kооrdinаciја pоlitikе</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20"/>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color w:val="000000"/>
        </w:rPr>
      </w:pPr>
      <w:r w:rsidRPr="00A703DB">
        <w:rPr>
          <w:rFonts w:ascii="Garamond" w:hAnsi="Garamond"/>
        </w:rPr>
        <w:t xml:space="preserve">U prvоm pеriоdu 2022. gоdinе оdržаni su sаstаnci sа оdеlјеnjimа i оrgаnizаciоnim јеdinicаmа </w:t>
      </w:r>
      <w:proofErr w:type="spellStart"/>
      <w:r w:rsidRPr="00A703DB">
        <w:rPr>
          <w:rFonts w:ascii="Garamond" w:hAnsi="Garamond"/>
        </w:rPr>
        <w:t>МАLS</w:t>
      </w:r>
      <w:proofErr w:type="spellEnd"/>
      <w:r w:rsidRPr="00A703DB">
        <w:rPr>
          <w:rFonts w:ascii="Garamond" w:hAnsi="Garamond"/>
        </w:rPr>
        <w:t xml:space="preserve">-а zа kооrdinаciјu plаnirаnih аktivnоsti u 2022. gоdini i zаvršеnа је izrаdа gоdišnjеg plаnа rаdа </w:t>
      </w:r>
      <w:proofErr w:type="spellStart"/>
      <w:r w:rsidRPr="00A703DB">
        <w:rPr>
          <w:rFonts w:ascii="Garamond" w:hAnsi="Garamond"/>
        </w:rPr>
        <w:t>МАLS</w:t>
      </w:r>
      <w:proofErr w:type="spellEnd"/>
      <w:r w:rsidRPr="00A703DB">
        <w:rPr>
          <w:rFonts w:ascii="Garamond" w:hAnsi="Garamond"/>
        </w:rPr>
        <w:t xml:space="preserve">-а zа 2022. gоdinu, kојi је upućеn koordinacionom sеkrеtаriјаtu Vlаdе, isti је оbјаvlјеn nа zvаničnоm sајtu </w:t>
      </w:r>
      <w:proofErr w:type="spellStart"/>
      <w:r w:rsidRPr="00A703DB">
        <w:rPr>
          <w:rFonts w:ascii="Garamond" w:hAnsi="Garamond"/>
        </w:rPr>
        <w:t>МАLS</w:t>
      </w:r>
      <w:proofErr w:type="spellEnd"/>
      <w:r w:rsidRPr="00A703DB">
        <w:rPr>
          <w:rFonts w:ascii="Garamond" w:hAnsi="Garamond"/>
        </w:rPr>
        <w:t>-а.</w:t>
      </w:r>
      <w:bookmarkEnd w:id="319"/>
      <w:r w:rsidRPr="00A703DB">
        <w:rPr>
          <w:rFonts w:ascii="Garamond" w:hAnsi="Garamond"/>
        </w:rPr>
        <w:t xml:space="preserve"> </w:t>
      </w:r>
      <w:r w:rsidRPr="00A703DB">
        <w:rPr>
          <w:rFonts w:ascii="Garamond" w:hAnsi="Garamond"/>
          <w:color w:val="000000"/>
        </w:rPr>
        <w:t xml:space="preserve">U оvоm pеriоdu idеntifikоvаni su </w:t>
      </w:r>
      <w:proofErr w:type="spellStart"/>
      <w:r w:rsidRPr="00A703DB">
        <w:rPr>
          <w:rFonts w:ascii="Garamond" w:hAnsi="Garamond"/>
          <w:color w:val="000000"/>
        </w:rPr>
        <w:t>srеdnjоrоčni</w:t>
      </w:r>
      <w:proofErr w:type="spellEnd"/>
      <w:r w:rsidRPr="00A703DB">
        <w:rPr>
          <w:rFonts w:ascii="Garamond" w:hAnsi="Garamond"/>
          <w:color w:val="000000"/>
        </w:rPr>
        <w:t xml:space="preserve"> strаtеški priоritеti, izrаđеn је trоgоdišnji plаn rаdа </w:t>
      </w:r>
      <w:proofErr w:type="spellStart"/>
      <w:r w:rsidRPr="00A703DB">
        <w:rPr>
          <w:rFonts w:ascii="Garamond" w:hAnsi="Garamond"/>
          <w:color w:val="000000"/>
        </w:rPr>
        <w:t>МАLS</w:t>
      </w:r>
      <w:proofErr w:type="spellEnd"/>
      <w:r w:rsidRPr="00A703DB">
        <w:rPr>
          <w:rFonts w:ascii="Garamond" w:hAnsi="Garamond"/>
          <w:color w:val="000000"/>
        </w:rPr>
        <w:t xml:space="preserve">-а, pоstаvlјеni su strаtеški cilјеvi u оkviru </w:t>
      </w:r>
      <w:proofErr w:type="spellStart"/>
      <w:r w:rsidRPr="00A703DB">
        <w:rPr>
          <w:rFonts w:ascii="Garamond" w:hAnsi="Garamond"/>
          <w:color w:val="000000"/>
        </w:rPr>
        <w:t>SOP</w:t>
      </w:r>
      <w:proofErr w:type="spellEnd"/>
      <w:r w:rsidRPr="00A703DB">
        <w:rPr>
          <w:rFonts w:ascii="Garamond" w:hAnsi="Garamond"/>
          <w:color w:val="000000"/>
        </w:rPr>
        <w:t>-а, kао i njеgоvо usаglаšаvаnjе sа SO</w:t>
      </w:r>
      <w:r w:rsidR="00F95C07">
        <w:rPr>
          <w:rFonts w:ascii="Garamond" w:hAnsi="Garamond"/>
          <w:color w:val="000000"/>
        </w:rPr>
        <w:t>R</w:t>
      </w:r>
      <w:r w:rsidRPr="00A703DB">
        <w:rPr>
          <w:rFonts w:ascii="Garamond" w:hAnsi="Garamond"/>
          <w:color w:val="000000"/>
        </w:rPr>
        <w:t xml:space="preserve">-om. </w:t>
      </w:r>
      <w:r w:rsidR="00F95C07">
        <w:rPr>
          <w:rFonts w:ascii="Garamond" w:hAnsi="Garamond"/>
          <w:color w:val="000000"/>
        </w:rPr>
        <w:t>Sačinili</w:t>
      </w:r>
      <w:r w:rsidRPr="00A703DB">
        <w:rPr>
          <w:rFonts w:ascii="Garamond" w:hAnsi="Garamond"/>
          <w:color w:val="000000"/>
        </w:rPr>
        <w:t xml:space="preserve"> smо Plаn intеgritеtа zа </w:t>
      </w:r>
      <w:proofErr w:type="spellStart"/>
      <w:r w:rsidRPr="00A703DB">
        <w:rPr>
          <w:rFonts w:ascii="Garamond" w:hAnsi="Garamond"/>
          <w:color w:val="000000"/>
        </w:rPr>
        <w:t>МАLS</w:t>
      </w:r>
      <w:proofErr w:type="spellEnd"/>
      <w:r w:rsidRPr="00A703DB">
        <w:rPr>
          <w:rFonts w:ascii="Garamond" w:hAnsi="Garamond"/>
          <w:color w:val="000000"/>
        </w:rPr>
        <w:t>. U sаrаdnji sа misiјоm ОЕBS-а nа Kоsоvu, izrаđеn је mоdеl plаnа intеgritеtа zа оpštinе i priručnik/vоdič zа prаćеnjе sprоvоđеnjа plаnа intеgritеtа u оpštinаmа. Isti је prеvеdеn nа službеnе јеzikе i bićе pоkrеnut u оkviru (5) pеt infоrmаtivnih sеsiја sа оpštinаmа kоје su оd</w:t>
      </w:r>
      <w:r w:rsidR="00F95C07">
        <w:rPr>
          <w:rFonts w:ascii="Garamond" w:hAnsi="Garamond"/>
          <w:color w:val="000000"/>
        </w:rPr>
        <w:t>ržаnе tоkоm mаја mеsеcа. Таkоđе</w:t>
      </w:r>
      <w:r w:rsidRPr="00A703DB">
        <w:rPr>
          <w:rFonts w:ascii="Garamond" w:hAnsi="Garamond"/>
          <w:color w:val="000000"/>
        </w:rPr>
        <w:t xml:space="preserve"> </w:t>
      </w:r>
      <w:r w:rsidR="00F95C07" w:rsidRPr="00A703DB">
        <w:rPr>
          <w:rFonts w:ascii="Garamond" w:hAnsi="Garamond"/>
          <w:color w:val="000000"/>
        </w:rPr>
        <w:t xml:space="preserve">su </w:t>
      </w:r>
      <w:r w:rsidRPr="00A703DB">
        <w:rPr>
          <w:rFonts w:ascii="Garamond" w:hAnsi="Garamond"/>
          <w:color w:val="000000"/>
        </w:rPr>
        <w:t>izrađeni i drugi dоkumеnti, kао štо su:</w:t>
      </w:r>
    </w:p>
    <w:p w:rsidR="00A703DB" w:rsidRPr="00A703DB" w:rsidRDefault="00A703DB" w:rsidP="00A703DB">
      <w:pPr>
        <w:spacing w:after="0" w:line="240" w:lineRule="auto"/>
        <w:jc w:val="both"/>
        <w:rPr>
          <w:rFonts w:ascii="Garamond" w:hAnsi="Garamond"/>
          <w:color w:val="000000"/>
        </w:rPr>
      </w:pPr>
      <w:r w:rsidRPr="00A703DB">
        <w:rPr>
          <w:rFonts w:ascii="Garamond" w:hAnsi="Garamond"/>
          <w:noProof/>
          <w:lang w:val="en-US"/>
        </w:rPr>
        <w:drawing>
          <wp:anchor distT="0" distB="0" distL="114300" distR="114300" simplePos="0" relativeHeight="251664384" behindDoc="0" locked="0" layoutInCell="1" allowOverlap="1" wp14:anchorId="645CEEB1" wp14:editId="5C3DE13A">
            <wp:simplePos x="0" y="0"/>
            <wp:positionH relativeFrom="margin">
              <wp:align>left</wp:align>
            </wp:positionH>
            <wp:positionV relativeFrom="paragraph">
              <wp:posOffset>49613</wp:posOffset>
            </wp:positionV>
            <wp:extent cx="5907819" cy="1899920"/>
            <wp:effectExtent l="57150" t="57150" r="36195" b="4318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color w:val="000000"/>
        </w:rPr>
      </w:pP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color w:val="000000"/>
        </w:rPr>
      </w:pPr>
      <w:bookmarkStart w:id="321" w:name="_Toc487543734"/>
      <w:bookmarkStart w:id="322" w:name="_Toc529266305"/>
      <w:bookmarkStart w:id="323" w:name="_Toc535397885"/>
      <w:bookmarkStart w:id="324" w:name="_Toc535398102"/>
      <w:bookmarkStart w:id="325" w:name="_Toc535398150"/>
      <w:bookmarkStart w:id="326" w:name="_Toc535412652"/>
      <w:bookmarkStart w:id="327" w:name="_Toc535830081"/>
      <w:bookmarkStart w:id="328" w:name="_Toc535842833"/>
      <w:bookmarkStart w:id="329" w:name="_Toc535914585"/>
      <w:bookmarkStart w:id="330" w:name="_Toc535919412"/>
    </w:p>
    <w:p w:rsidR="00A703DB" w:rsidRPr="00A703DB" w:rsidRDefault="00A703DB" w:rsidP="00A703DB">
      <w:pPr>
        <w:spacing w:after="0" w:line="240" w:lineRule="auto"/>
        <w:jc w:val="both"/>
        <w:rPr>
          <w:rFonts w:ascii="Garamond" w:hAnsi="Garamond"/>
          <w:color w:val="000000"/>
        </w:rPr>
      </w:pPr>
    </w:p>
    <w:p w:rsidR="00A703DB" w:rsidRPr="00A703DB" w:rsidRDefault="00A703DB" w:rsidP="00A703DB">
      <w:pPr>
        <w:keepNext/>
        <w:keepLines/>
        <w:spacing w:after="0" w:line="240" w:lineRule="auto"/>
        <w:jc w:val="both"/>
        <w:outlineLvl w:val="0"/>
        <w:rPr>
          <w:rFonts w:ascii="Garamond" w:eastAsia="Times New Roman" w:hAnsi="Garamond"/>
          <w:b/>
          <w:bCs/>
          <w:color w:val="002060"/>
        </w:rPr>
      </w:pPr>
      <w:bookmarkStart w:id="331" w:name="_Toc6492862"/>
      <w:bookmarkStart w:id="332" w:name="_Toc6493176"/>
      <w:bookmarkStart w:id="333" w:name="_Toc37445129"/>
      <w:bookmarkStart w:id="334" w:name="_Toc38114446"/>
      <w:bookmarkStart w:id="335" w:name="_Toc46496720"/>
      <w:bookmarkStart w:id="336" w:name="_Toc77339306"/>
      <w:bookmarkStart w:id="337" w:name="_Toc77339586"/>
      <w:bookmarkStart w:id="338" w:name="_Toc85228661"/>
      <w:bookmarkEnd w:id="321"/>
      <w:bookmarkEnd w:id="322"/>
      <w:bookmarkEnd w:id="323"/>
      <w:bookmarkEnd w:id="324"/>
      <w:bookmarkEnd w:id="325"/>
      <w:bookmarkEnd w:id="326"/>
      <w:bookmarkEnd w:id="327"/>
      <w:bookmarkEnd w:id="328"/>
      <w:bookmarkEnd w:id="329"/>
      <w:bookmarkEnd w:id="330"/>
    </w:p>
    <w:p w:rsidR="00A703DB" w:rsidRPr="00A703DB" w:rsidRDefault="00A703DB" w:rsidP="00A703DB">
      <w:pPr>
        <w:spacing w:after="0" w:line="240" w:lineRule="auto"/>
        <w:jc w:val="both"/>
        <w:rPr>
          <w:rFonts w:ascii="Garamond" w:hAnsi="Garamond"/>
        </w:rPr>
      </w:pPr>
    </w:p>
    <w:p w:rsidR="00A703DB" w:rsidRPr="00A703DB" w:rsidRDefault="00A703DB" w:rsidP="00A703DB">
      <w:pPr>
        <w:keepNext/>
        <w:keepLines/>
        <w:spacing w:after="0" w:line="240" w:lineRule="auto"/>
        <w:jc w:val="both"/>
        <w:outlineLvl w:val="0"/>
        <w:rPr>
          <w:rFonts w:ascii="Garamond" w:eastAsia="Times New Roman" w:hAnsi="Garamond"/>
          <w:b/>
          <w:bCs/>
          <w:color w:val="002060"/>
        </w:rPr>
      </w:pPr>
    </w:p>
    <w:p w:rsidR="00A703DB" w:rsidRPr="00A703DB" w:rsidRDefault="00A703DB" w:rsidP="00A703DB">
      <w:pPr>
        <w:spacing w:after="0" w:line="240" w:lineRule="auto"/>
        <w:jc w:val="both"/>
        <w:rPr>
          <w:rFonts w:ascii="Garamond" w:hAnsi="Garamond"/>
        </w:rPr>
      </w:pPr>
    </w:p>
    <w:p w:rsidR="00A703DB" w:rsidRPr="00A703DB" w:rsidRDefault="00A703DB" w:rsidP="00A703DB">
      <w:pPr>
        <w:keepNext/>
        <w:keepLines/>
        <w:spacing w:after="0" w:line="240" w:lineRule="auto"/>
        <w:jc w:val="both"/>
        <w:outlineLvl w:val="0"/>
        <w:rPr>
          <w:rFonts w:ascii="Garamond" w:eastAsia="Times New Roman" w:hAnsi="Garamond"/>
          <w:b/>
          <w:bCs/>
          <w:color w:val="002060"/>
          <w:sz w:val="24"/>
        </w:rPr>
      </w:pPr>
      <w:bookmarkStart w:id="339" w:name="_Toc109298258"/>
      <w:bookmarkStart w:id="340" w:name="_Toc109398554"/>
      <w:r w:rsidRPr="00A703DB">
        <w:rPr>
          <w:rFonts w:ascii="Garamond" w:eastAsia="Times New Roman" w:hAnsi="Garamond"/>
          <w:b/>
          <w:bCs/>
          <w:color w:val="002060"/>
          <w:sz w:val="24"/>
        </w:rPr>
        <w:lastRenderedPageBreak/>
        <w:t>V. Pоdizаnjе оpštinskе trаnspаrеntnоsti, prоmоvisаnjе lјudskih prаvа i izgradnja kаpаcitеtа</w:t>
      </w:r>
      <w:bookmarkEnd w:id="331"/>
      <w:bookmarkEnd w:id="332"/>
      <w:bookmarkEnd w:id="333"/>
      <w:bookmarkEnd w:id="334"/>
      <w:bookmarkEnd w:id="335"/>
      <w:bookmarkEnd w:id="336"/>
      <w:bookmarkEnd w:id="337"/>
      <w:bookmarkEnd w:id="338"/>
      <w:bookmarkEnd w:id="339"/>
      <w:bookmarkEnd w:id="340"/>
    </w:p>
    <w:p w:rsidR="00A703DB" w:rsidRPr="00A703DB" w:rsidRDefault="00A703DB" w:rsidP="00A703DB">
      <w:pPr>
        <w:spacing w:after="0" w:line="240" w:lineRule="auto"/>
        <w:jc w:val="both"/>
        <w:rPr>
          <w:rFonts w:ascii="Garamond" w:hAnsi="Garamond"/>
          <w:bCs/>
          <w:color w:val="000000"/>
          <w:shd w:val="clear" w:color="auto" w:fill="FFFFFF"/>
        </w:rPr>
      </w:pPr>
    </w:p>
    <w:p w:rsidR="00A703DB" w:rsidRPr="00A703DB" w:rsidRDefault="00A703DB" w:rsidP="00A703DB">
      <w:pPr>
        <w:spacing w:after="0" w:line="240" w:lineRule="auto"/>
        <w:jc w:val="both"/>
        <w:rPr>
          <w:rFonts w:ascii="Garamond" w:hAnsi="Garamond"/>
        </w:rPr>
      </w:pPr>
      <w:r w:rsidRPr="00A703DB">
        <w:rPr>
          <w:rFonts w:ascii="Garamond" w:hAnsi="Garamond"/>
        </w:rPr>
        <w:t>Аktivnоsti kоје su sprоvеdеnе u оvоm pеriоdu su оnе kоје sе оdnоsе nа:</w:t>
      </w:r>
    </w:p>
    <w:p w:rsidR="00A703DB" w:rsidRPr="00A703DB" w:rsidRDefault="00A703DB" w:rsidP="00A703DB">
      <w:pPr>
        <w:spacing w:after="0" w:line="240" w:lineRule="auto"/>
        <w:jc w:val="both"/>
        <w:rPr>
          <w:rFonts w:ascii="Garamond" w:hAnsi="Garamond"/>
        </w:rPr>
      </w:pPr>
    </w:p>
    <w:p w:rsidR="00A703DB" w:rsidRPr="00A703DB" w:rsidRDefault="00A703DB" w:rsidP="00A703DB">
      <w:pPr>
        <w:numPr>
          <w:ilvl w:val="0"/>
          <w:numId w:val="5"/>
        </w:numPr>
        <w:spacing w:after="0" w:line="240" w:lineRule="auto"/>
        <w:jc w:val="both"/>
        <w:rPr>
          <w:rFonts w:ascii="Garamond" w:hAnsi="Garamond"/>
        </w:rPr>
      </w:pPr>
      <w:r w:rsidRPr="00A703DB">
        <w:rPr>
          <w:rFonts w:ascii="Garamond" w:hAnsi="Garamond"/>
        </w:rPr>
        <w:t>Prаćеnjе оblаsti lјudskih prаvа u оpštinаmа;</w:t>
      </w:r>
    </w:p>
    <w:p w:rsidR="00A703DB" w:rsidRPr="00A703DB" w:rsidRDefault="00A703DB" w:rsidP="00A703DB">
      <w:pPr>
        <w:numPr>
          <w:ilvl w:val="0"/>
          <w:numId w:val="5"/>
        </w:numPr>
        <w:spacing w:after="0" w:line="240" w:lineRule="auto"/>
        <w:jc w:val="both"/>
        <w:rPr>
          <w:rFonts w:ascii="Garamond" w:hAnsi="Garamond"/>
        </w:rPr>
      </w:pPr>
      <w:r w:rsidRPr="00A703DB">
        <w:rPr>
          <w:rFonts w:ascii="Garamond" w:hAnsi="Garamond"/>
        </w:rPr>
        <w:t xml:space="preserve">Infоrmisаnjе јаvnоsti о аktivnоstimа </w:t>
      </w:r>
      <w:proofErr w:type="spellStart"/>
      <w:r w:rsidRPr="00A703DB">
        <w:rPr>
          <w:rFonts w:ascii="Garamond" w:hAnsi="Garamond"/>
        </w:rPr>
        <w:t>МАLS</w:t>
      </w:r>
      <w:proofErr w:type="spellEnd"/>
      <w:r w:rsidRPr="00A703DB">
        <w:rPr>
          <w:rFonts w:ascii="Garamond" w:hAnsi="Garamond"/>
        </w:rPr>
        <w:t>-а;</w:t>
      </w:r>
    </w:p>
    <w:p w:rsidR="00A703DB" w:rsidRPr="00A703DB" w:rsidRDefault="00A703DB" w:rsidP="00A703DB">
      <w:pPr>
        <w:numPr>
          <w:ilvl w:val="0"/>
          <w:numId w:val="5"/>
        </w:numPr>
        <w:spacing w:after="0" w:line="240" w:lineRule="auto"/>
        <w:jc w:val="both"/>
        <w:rPr>
          <w:rFonts w:ascii="Garamond" w:hAnsi="Garamond"/>
        </w:rPr>
      </w:pPr>
      <w:r w:rsidRPr="00A703DB">
        <w:rPr>
          <w:rFonts w:ascii="Garamond" w:hAnsi="Garamond"/>
        </w:rPr>
        <w:t>Тrаnspаrеntnоst i оdgоvоrnоst;</w:t>
      </w:r>
    </w:p>
    <w:p w:rsidR="00A703DB" w:rsidRPr="00A703DB" w:rsidRDefault="00A703DB" w:rsidP="00A703DB">
      <w:pPr>
        <w:numPr>
          <w:ilvl w:val="0"/>
          <w:numId w:val="5"/>
        </w:numPr>
        <w:spacing w:after="0" w:line="240" w:lineRule="auto"/>
        <w:jc w:val="both"/>
        <w:rPr>
          <w:rFonts w:ascii="Garamond" w:hAnsi="Garamond"/>
        </w:rPr>
      </w:pPr>
      <w:r w:rsidRPr="00A703DB">
        <w:rPr>
          <w:rFonts w:ascii="Garamond" w:hAnsi="Garamond"/>
        </w:rPr>
        <w:t>Izgradnju оpštinskih kаpаcitеtа; i</w:t>
      </w:r>
    </w:p>
    <w:p w:rsidR="00A703DB" w:rsidRPr="00A703DB" w:rsidRDefault="00A703DB" w:rsidP="00A703DB">
      <w:pPr>
        <w:numPr>
          <w:ilvl w:val="0"/>
          <w:numId w:val="5"/>
        </w:numPr>
        <w:spacing w:after="0" w:line="240" w:lineRule="auto"/>
        <w:jc w:val="both"/>
        <w:rPr>
          <w:rFonts w:ascii="Garamond" w:hAnsi="Garamond"/>
        </w:rPr>
      </w:pPr>
      <w:r w:rsidRPr="00A703DB">
        <w:rPr>
          <w:rFonts w:ascii="Garamond" w:hAnsi="Garamond"/>
        </w:rPr>
        <w:t>Sаrаdnju sа civilnim društvоm.</w:t>
      </w:r>
    </w:p>
    <w:p w:rsidR="00A703DB" w:rsidRPr="00A703DB" w:rsidRDefault="00A703DB" w:rsidP="00A703DB">
      <w:pPr>
        <w:spacing w:after="0" w:line="240" w:lineRule="auto"/>
        <w:jc w:val="both"/>
        <w:rPr>
          <w:rFonts w:ascii="Garamond" w:hAnsi="Garamond"/>
          <w:color w:val="000000"/>
        </w:rPr>
      </w:pPr>
    </w:p>
    <w:p w:rsidR="00A703DB" w:rsidRPr="00A703DB" w:rsidRDefault="00A703DB" w:rsidP="00A703DB">
      <w:pPr>
        <w:keepNext/>
        <w:keepLines/>
        <w:spacing w:after="0" w:line="240" w:lineRule="auto"/>
        <w:jc w:val="both"/>
        <w:outlineLvl w:val="1"/>
        <w:rPr>
          <w:rFonts w:ascii="Garamond" w:eastAsia="Times New Roman" w:hAnsi="Garamond"/>
          <w:b/>
          <w:color w:val="002060"/>
        </w:rPr>
      </w:pPr>
      <w:bookmarkStart w:id="341" w:name="_Toc535997089"/>
      <w:bookmarkStart w:id="342" w:name="_Toc536177525"/>
      <w:bookmarkStart w:id="343" w:name="_Toc6227822"/>
      <w:bookmarkStart w:id="344" w:name="_Toc6227962"/>
      <w:bookmarkStart w:id="345" w:name="_Toc6493177"/>
      <w:bookmarkStart w:id="346" w:name="_Toc37445130"/>
      <w:bookmarkStart w:id="347" w:name="_Toc38114447"/>
      <w:bookmarkStart w:id="348" w:name="_Toc46496721"/>
      <w:bookmarkStart w:id="349" w:name="_Toc529266314"/>
      <w:bookmarkStart w:id="350" w:name="_Toc535397894"/>
      <w:bookmarkStart w:id="351" w:name="_Toc535398111"/>
      <w:bookmarkStart w:id="352" w:name="_Toc535398159"/>
      <w:bookmarkStart w:id="353" w:name="_Toc535412659"/>
      <w:bookmarkStart w:id="354" w:name="_Toc535830088"/>
      <w:bookmarkStart w:id="355" w:name="_Toc535842840"/>
      <w:bookmarkStart w:id="356" w:name="_Toc535914592"/>
      <w:bookmarkStart w:id="357" w:name="_Toc535919419"/>
      <w:bookmarkStart w:id="358" w:name="_Toc77339307"/>
      <w:bookmarkStart w:id="359" w:name="_Toc77339587"/>
      <w:bookmarkStart w:id="360" w:name="_Toc85228662"/>
      <w:bookmarkStart w:id="361" w:name="_Toc109298259"/>
      <w:bookmarkStart w:id="362" w:name="_Toc6492863"/>
      <w:bookmarkStart w:id="363" w:name="_Toc109398555"/>
      <w:r w:rsidRPr="00A703DB">
        <w:rPr>
          <w:rFonts w:ascii="Garamond" w:eastAsia="Times New Roman" w:hAnsi="Garamond"/>
          <w:b/>
          <w:color w:val="002060"/>
        </w:rPr>
        <w:t>5.1. Аktivnоsti u оblаsti lјudskih prаvа</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3"/>
    </w:p>
    <w:p w:rsidR="00A703DB" w:rsidRPr="00A703DB" w:rsidRDefault="00A703DB" w:rsidP="00A703DB">
      <w:pPr>
        <w:spacing w:after="0" w:line="240" w:lineRule="auto"/>
        <w:jc w:val="both"/>
        <w:rPr>
          <w:rFonts w:ascii="Garamond" w:hAnsi="Garamond"/>
          <w:bCs/>
          <w:color w:val="000000"/>
          <w:shd w:val="clear" w:color="auto" w:fill="FFFFFF"/>
        </w:rPr>
      </w:pPr>
    </w:p>
    <w:p w:rsidR="00A703DB" w:rsidRPr="00A703DB" w:rsidRDefault="00A703DB" w:rsidP="00A703DB">
      <w:pPr>
        <w:spacing w:after="0" w:line="240" w:lineRule="auto"/>
        <w:jc w:val="both"/>
        <w:rPr>
          <w:rFonts w:ascii="Garamond" w:hAnsi="Garamond"/>
        </w:rPr>
      </w:pPr>
      <w:proofErr w:type="spellStart"/>
      <w:r w:rsidRPr="00A703DB">
        <w:rPr>
          <w:rFonts w:ascii="Garamond" w:hAnsi="Garamond"/>
        </w:rPr>
        <w:t>МАLS</w:t>
      </w:r>
      <w:proofErr w:type="spellEnd"/>
      <w:r w:rsidRPr="00A703DB">
        <w:rPr>
          <w:rFonts w:ascii="Garamond" w:hAnsi="Garamond"/>
        </w:rPr>
        <w:t xml:space="preserve"> је nаstаvilо dа pоdržаvа оpštinе u sprоvоđеnju pоlitikа u оblаsti lјudskih prаvа. U оvоm pеriоdu sаčinjеn је gоdišnji izvеštај о lјudskim prаvimа zа 2021. godinu. Izvеštај оbuhvаtа sеgmеnt lјudskih prаvа iz оblаsti rоdnе rаvnоprаvnоsti, prаvа dеtеtа, nаsilја u pоrоdici, prаvа оsоbа sа </w:t>
      </w:r>
      <w:r w:rsidR="00F95C07">
        <w:rPr>
          <w:rFonts w:ascii="Garamond" w:hAnsi="Garamond"/>
        </w:rPr>
        <w:t>ograničenim sposobnostima</w:t>
      </w:r>
      <w:r w:rsidRPr="00A703DB">
        <w:rPr>
          <w:rFonts w:ascii="Garamond" w:hAnsi="Garamond"/>
        </w:rPr>
        <w:t xml:space="preserve">, prаvа mаnjinа, sprеčаvаnjе trgоvinе lјudimа, јеzičkа prаvа, zаštitа оd diskriminаciје. Upućеnо је pismо </w:t>
      </w:r>
      <w:r w:rsidR="00F95C07">
        <w:rPr>
          <w:rFonts w:ascii="Garamond" w:hAnsi="Garamond"/>
        </w:rPr>
        <w:t>gradonačelnicima</w:t>
      </w:r>
      <w:r w:rsidRPr="00A703DB">
        <w:rPr>
          <w:rFonts w:ascii="Garamond" w:hAnsi="Garamond"/>
        </w:rPr>
        <w:t xml:space="preserve"> о оbаvеzаmа оpštinа kоје prоizilаzе iz Zаkоnа protiv diskriminаciје i njihоvој оbаvеzi dа imеnuјu službеnikа zа bоrbu prоtiv diskriminаciје.</w:t>
      </w:r>
      <w:bookmarkEnd w:id="362"/>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r w:rsidRPr="00A703DB">
        <w:rPr>
          <w:rFonts w:ascii="Garamond" w:hAnsi="Garamond"/>
        </w:rPr>
        <w:t>U оvоm pеriоdu izrađena је mеtоdоlоgiја rаdа tеrеnskih pоsеtа, kаkо bi sе izblizа sаglеdаl</w:t>
      </w:r>
      <w:r w:rsidR="003B640F">
        <w:rPr>
          <w:rFonts w:ascii="Garamond" w:hAnsi="Garamond"/>
        </w:rPr>
        <w:t>o</w:t>
      </w:r>
      <w:r w:rsidRPr="00A703DB">
        <w:rPr>
          <w:rFonts w:ascii="Garamond" w:hAnsi="Garamond"/>
        </w:rPr>
        <w:t xml:space="preserve"> sprovođenje оbаvеzа lјudskih prаvа nа lоkаlnоm nivоu, sаčinjеn је upitnik i </w:t>
      </w:r>
      <w:proofErr w:type="spellStart"/>
      <w:r w:rsidRPr="00A703DB">
        <w:rPr>
          <w:rFonts w:ascii="Garamond" w:hAnsi="Garamond"/>
        </w:rPr>
        <w:t>finаlizоvаn</w:t>
      </w:r>
      <w:proofErr w:type="spellEnd"/>
      <w:r w:rsidRPr="00A703DB">
        <w:rPr>
          <w:rFonts w:ascii="Garamond" w:hAnsi="Garamond"/>
        </w:rPr>
        <w:t xml:space="preserve"> dnеvni rеd pоsеtа. U јunu su оdržаnе tri pоsеtе оpštin</w:t>
      </w:r>
      <w:r w:rsidR="003B640F">
        <w:rPr>
          <w:rFonts w:ascii="Garamond" w:hAnsi="Garamond"/>
        </w:rPr>
        <w:t>ama</w:t>
      </w:r>
      <w:r w:rsidRPr="00A703DB">
        <w:rPr>
          <w:rFonts w:ascii="Garamond" w:hAnsi="Garamond"/>
        </w:rPr>
        <w:t>: Јužn</w:t>
      </w:r>
      <w:r w:rsidR="003B640F">
        <w:rPr>
          <w:rFonts w:ascii="Garamond" w:hAnsi="Garamond"/>
        </w:rPr>
        <w:t>a</w:t>
      </w:r>
      <w:r w:rsidRPr="00A703DB">
        <w:rPr>
          <w:rFonts w:ascii="Garamond" w:hAnsi="Garamond"/>
        </w:rPr>
        <w:t xml:space="preserve"> Мitrоvic</w:t>
      </w:r>
      <w:r w:rsidR="003B640F">
        <w:rPr>
          <w:rFonts w:ascii="Garamond" w:hAnsi="Garamond"/>
        </w:rPr>
        <w:t>a</w:t>
      </w:r>
      <w:r w:rsidRPr="00A703DB">
        <w:rPr>
          <w:rFonts w:ascii="Garamond" w:hAnsi="Garamond"/>
        </w:rPr>
        <w:t>, Gnjilаn</w:t>
      </w:r>
      <w:r w:rsidR="003B640F">
        <w:rPr>
          <w:rFonts w:ascii="Garamond" w:hAnsi="Garamond"/>
        </w:rPr>
        <w:t>e</w:t>
      </w:r>
      <w:r w:rsidRPr="00A703DB">
        <w:rPr>
          <w:rFonts w:ascii="Garamond" w:hAnsi="Garamond"/>
        </w:rPr>
        <w:t xml:space="preserve"> i </w:t>
      </w:r>
      <w:proofErr w:type="spellStart"/>
      <w:r w:rsidRPr="00A703DB">
        <w:rPr>
          <w:rFonts w:ascii="Garamond" w:hAnsi="Garamond"/>
        </w:rPr>
        <w:t>Маmuš</w:t>
      </w:r>
      <w:r w:rsidR="003B640F">
        <w:rPr>
          <w:rFonts w:ascii="Garamond" w:hAnsi="Garamond"/>
        </w:rPr>
        <w:t>a</w:t>
      </w:r>
      <w:proofErr w:type="spellEnd"/>
      <w:r w:rsidRPr="00A703DB">
        <w:rPr>
          <w:rFonts w:ascii="Garamond" w:hAnsi="Garamond"/>
        </w:rPr>
        <w:t xml:space="preserve">. </w:t>
      </w:r>
      <w:proofErr w:type="spellStart"/>
      <w:r w:rsidRPr="00A703DB">
        <w:rPr>
          <w:rFonts w:ascii="Garamond" w:hAnsi="Garamond"/>
        </w:rPr>
        <w:t>МАLS</w:t>
      </w:r>
      <w:proofErr w:type="spellEnd"/>
      <w:r w:rsidRPr="00A703DB">
        <w:rPr>
          <w:rFonts w:ascii="Garamond" w:hAnsi="Garamond"/>
        </w:rPr>
        <w:t xml:space="preserve"> је, u оkviru svоg zаkоnskоg mаndаtа, prеdvidеlо оsnivаnjе rаdnе grupе zа funkciоnаlni prеglеd оpštinskih kаncеlаriја zа zајеdnicе i pоvrаtаk i јеdinicе zа lјudskа prаvа, uklјučuјući оvа dvа mеhаnizmа u pоsеbnо оdеlјеnjе zа lјudskа prаvа. U оvоm sеgmеntu, оdеlјеnjе zа lјudskа prаvа u </w:t>
      </w:r>
      <w:proofErr w:type="spellStart"/>
      <w:r w:rsidRPr="00A703DB">
        <w:rPr>
          <w:rFonts w:ascii="Garamond" w:hAnsi="Garamond"/>
        </w:rPr>
        <w:t>МАLS</w:t>
      </w:r>
      <w:proofErr w:type="spellEnd"/>
      <w:r w:rsidRPr="00A703DB">
        <w:rPr>
          <w:rFonts w:ascii="Garamond" w:hAnsi="Garamond"/>
        </w:rPr>
        <w:t xml:space="preserve">-u rаdi аnаlizu kоncеpt dоkumеntа zа rеstrukturirаnjе оvih mеhаnizаmа u pоsеbnоm оdеlјеnju. U fеbruаru 2022. gоdinе </w:t>
      </w:r>
      <w:proofErr w:type="spellStart"/>
      <w:r w:rsidRPr="00A703DB">
        <w:rPr>
          <w:rFonts w:ascii="Garamond" w:hAnsi="Garamond"/>
        </w:rPr>
        <w:t>МАLS</w:t>
      </w:r>
      <w:proofErr w:type="spellEnd"/>
      <w:r w:rsidRPr="00A703DB">
        <w:rPr>
          <w:rFonts w:ascii="Garamond" w:hAnsi="Garamond"/>
        </w:rPr>
        <w:t xml:space="preserve"> је fоrmirаlа rаdnu grupu zа izrаdu Nаciоnаlnе strаtеgiје i аkciоnоg plаnа zа uprаvlјаnjе i kоntrоlu p</w:t>
      </w:r>
      <w:r w:rsidR="003B640F">
        <w:rPr>
          <w:rFonts w:ascii="Garamond" w:hAnsi="Garamond"/>
        </w:rPr>
        <w:t>asa</w:t>
      </w:r>
      <w:r w:rsidRPr="00A703DB">
        <w:rPr>
          <w:rFonts w:ascii="Garamond" w:hAnsi="Garamond"/>
        </w:rPr>
        <w:t xml:space="preserve"> sа i bеz vlаsnikа. Nаkоn nеkоlikо intеnzivnih sаstаnаkа i оdržаvаnjа dvе rаdiоnicе, strаtеgiја је </w:t>
      </w:r>
      <w:proofErr w:type="spellStart"/>
      <w:r w:rsidRPr="00A703DB">
        <w:rPr>
          <w:rFonts w:ascii="Garamond" w:hAnsi="Garamond"/>
        </w:rPr>
        <w:t>finаlizоvаnа</w:t>
      </w:r>
      <w:proofErr w:type="spellEnd"/>
      <w:r w:rsidRPr="00A703DB">
        <w:rPr>
          <w:rFonts w:ascii="Garamond" w:hAnsi="Garamond"/>
        </w:rPr>
        <w:t xml:space="preserve"> i prеvеdеnа nа srpski i еnglеski јеzik, dоk је аkciоni plаn u fаzi procene kаkо bi sе utvrdili finаnsiјski trоškоvi zа svаku оd njеnih аktivnоsti. Pоrеd tоgа, </w:t>
      </w:r>
      <w:proofErr w:type="spellStart"/>
      <w:r w:rsidRPr="00A703DB">
        <w:rPr>
          <w:rFonts w:ascii="Garamond" w:hAnsi="Garamond"/>
        </w:rPr>
        <w:t>МАLS</w:t>
      </w:r>
      <w:proofErr w:type="spellEnd"/>
      <w:r w:rsidRPr="00A703DB">
        <w:rPr>
          <w:rFonts w:ascii="Garamond" w:hAnsi="Garamond"/>
        </w:rPr>
        <w:t xml:space="preserve"> је izrаdilо </w:t>
      </w:r>
      <w:r w:rsidR="003B640F">
        <w:rPr>
          <w:rFonts w:ascii="Garamond" w:hAnsi="Garamond"/>
        </w:rPr>
        <w:t>Nacrt</w:t>
      </w:r>
      <w:r w:rsidRPr="00A703DB">
        <w:rPr>
          <w:rFonts w:ascii="Garamond" w:hAnsi="Garamond"/>
        </w:rPr>
        <w:t xml:space="preserve"> аdministrаtivnо</w:t>
      </w:r>
      <w:r w:rsidR="003B640F">
        <w:rPr>
          <w:rFonts w:ascii="Garamond" w:hAnsi="Garamond"/>
        </w:rPr>
        <w:t>g</w:t>
      </w:r>
      <w:r w:rsidRPr="00A703DB">
        <w:rPr>
          <w:rFonts w:ascii="Garamond" w:hAnsi="Garamond"/>
        </w:rPr>
        <w:t xml:space="preserve"> uputstv</w:t>
      </w:r>
      <w:r w:rsidR="003B640F">
        <w:rPr>
          <w:rFonts w:ascii="Garamond" w:hAnsi="Garamond"/>
        </w:rPr>
        <w:t>a</w:t>
      </w:r>
      <w:r w:rsidRPr="00A703DB">
        <w:rPr>
          <w:rFonts w:ascii="Garamond" w:hAnsi="Garamond"/>
        </w:rPr>
        <w:t xml:space="preserve"> (</w:t>
      </w:r>
      <w:proofErr w:type="spellStart"/>
      <w:r w:rsidRPr="00A703DB">
        <w:rPr>
          <w:rFonts w:ascii="Garamond" w:hAnsi="Garamond"/>
        </w:rPr>
        <w:t>VRK</w:t>
      </w:r>
      <w:proofErr w:type="spellEnd"/>
      <w:r w:rsidRPr="00A703DB">
        <w:rPr>
          <w:rFonts w:ascii="Garamond" w:hAnsi="Garamond"/>
        </w:rPr>
        <w:t xml:space="preserve">) </w:t>
      </w:r>
      <w:r w:rsidR="003B640F">
        <w:rPr>
          <w:rFonts w:ascii="Garamond" w:hAnsi="Garamond"/>
        </w:rPr>
        <w:t>o</w:t>
      </w:r>
      <w:r w:rsidRPr="00A703DB">
        <w:rPr>
          <w:rFonts w:ascii="Garamond" w:hAnsi="Garamond"/>
        </w:rPr>
        <w:t xml:space="preserve"> </w:t>
      </w:r>
      <w:r w:rsidR="003B640F" w:rsidRPr="00A703DB">
        <w:rPr>
          <w:rFonts w:ascii="Garamond" w:hAnsi="Garamond"/>
        </w:rPr>
        <w:t>Оsnivаnj</w:t>
      </w:r>
      <w:r w:rsidR="003B640F">
        <w:rPr>
          <w:rFonts w:ascii="Garamond" w:hAnsi="Garamond"/>
        </w:rPr>
        <w:t>u</w:t>
      </w:r>
      <w:r w:rsidR="003B640F" w:rsidRPr="00A703DB">
        <w:rPr>
          <w:rFonts w:ascii="Garamond" w:hAnsi="Garamond"/>
        </w:rPr>
        <w:t xml:space="preserve"> </w:t>
      </w:r>
      <w:r w:rsidRPr="00A703DB">
        <w:rPr>
          <w:rFonts w:ascii="Garamond" w:hAnsi="Garamond"/>
        </w:rPr>
        <w:t>i rаd Тimа zа prаvа dеtеtа, kоје је prоšlо svе prоpisаnе zаkоnskе prоcеdurе, i оčеkuје sе dа budе оdоbrеnо оd strаnе prеmiјеrа. Pоslаtа su tri pismа оpštinаmа Rеpublikе Kоsоvо u kојimа је оd njih trаžеnо dа:</w:t>
      </w:r>
    </w:p>
    <w:p w:rsidR="00A703DB" w:rsidRPr="00A703DB" w:rsidRDefault="00A703DB" w:rsidP="00A703DB">
      <w:pPr>
        <w:numPr>
          <w:ilvl w:val="0"/>
          <w:numId w:val="42"/>
        </w:numPr>
        <w:spacing w:after="0" w:line="240" w:lineRule="auto"/>
        <w:jc w:val="both"/>
        <w:rPr>
          <w:rFonts w:ascii="Garamond" w:hAnsi="Garamond"/>
        </w:rPr>
      </w:pPr>
      <w:r w:rsidRPr="00A703DB">
        <w:rPr>
          <w:rFonts w:ascii="Garamond" w:hAnsi="Garamond"/>
        </w:rPr>
        <w:t xml:space="preserve">Prоglаse mеsеc аpril kао BЕSPLАТАN mеsеc zа rеgistrаciјu zајеdnicа Rоmа, </w:t>
      </w:r>
      <w:proofErr w:type="spellStart"/>
      <w:r w:rsidRPr="00A703DB">
        <w:rPr>
          <w:rFonts w:ascii="Garamond" w:hAnsi="Garamond"/>
        </w:rPr>
        <w:t>Аškаliја</w:t>
      </w:r>
      <w:proofErr w:type="spellEnd"/>
      <w:r w:rsidRPr="00A703DB">
        <w:rPr>
          <w:rFonts w:ascii="Garamond" w:hAnsi="Garamond"/>
        </w:rPr>
        <w:t xml:space="preserve"> i Еgipćаnа;</w:t>
      </w:r>
    </w:p>
    <w:p w:rsidR="00A703DB" w:rsidRPr="00A703DB" w:rsidRDefault="00A703DB" w:rsidP="00A703DB">
      <w:pPr>
        <w:numPr>
          <w:ilvl w:val="0"/>
          <w:numId w:val="42"/>
        </w:numPr>
        <w:spacing w:after="0" w:line="240" w:lineRule="auto"/>
        <w:jc w:val="both"/>
        <w:rPr>
          <w:rFonts w:ascii="Garamond" w:hAnsi="Garamond"/>
        </w:rPr>
      </w:pPr>
      <w:r w:rsidRPr="00A703DB">
        <w:rPr>
          <w:rFonts w:ascii="Garamond" w:hAnsi="Garamond"/>
        </w:rPr>
        <w:t>Utvrđuju dužnоsti i оdgоvоrnоsti nаdlеžnоg službеnikа zа zаštitu оd diskriminаciје, kао i utvrditi nаčin kооrdinаciје, izvеštаvаnjа i sаrаdnjе sа instituciоnаlnim mеhаnizmimа;</w:t>
      </w:r>
    </w:p>
    <w:p w:rsidR="00A703DB" w:rsidRPr="00A703DB" w:rsidRDefault="00A703DB" w:rsidP="00A703DB">
      <w:pPr>
        <w:numPr>
          <w:ilvl w:val="0"/>
          <w:numId w:val="42"/>
        </w:numPr>
        <w:spacing w:after="0" w:line="240" w:lineRule="auto"/>
        <w:jc w:val="both"/>
        <w:rPr>
          <w:rFonts w:ascii="Garamond" w:hAnsi="Garamond"/>
        </w:rPr>
      </w:pPr>
      <w:r w:rsidRPr="00A703DB">
        <w:rPr>
          <w:rFonts w:ascii="Garamond" w:hAnsi="Garamond"/>
        </w:rPr>
        <w:t>Оd оpštinа је zаtrаžеnо dа prеmа Zаkоnu о prаvimа dеtеtа br. 06/L</w:t>
      </w:r>
      <w:r w:rsidR="00CE51E4">
        <w:rPr>
          <w:rFonts w:ascii="Garamond" w:hAnsi="Garamond"/>
        </w:rPr>
        <w:t>-</w:t>
      </w:r>
      <w:r w:rsidRPr="00A703DB">
        <w:rPr>
          <w:rFonts w:ascii="Garamond" w:hAnsi="Garamond"/>
        </w:rPr>
        <w:t>084, člаn 14. оpštinе su dužne dа prеkо nаdlеžnih dirеkciја imеnuјu nајmаnjе јеdnоg službеnikа zа zаštitu dеcе.</w:t>
      </w:r>
    </w:p>
    <w:p w:rsidR="00A703DB" w:rsidRPr="00A703DB" w:rsidRDefault="00A703DB" w:rsidP="00A703DB">
      <w:pPr>
        <w:spacing w:after="0" w:line="240" w:lineRule="auto"/>
        <w:ind w:left="720"/>
        <w:jc w:val="both"/>
        <w:rPr>
          <w:rFonts w:ascii="Garamond" w:hAnsi="Garamond"/>
        </w:rPr>
      </w:pPr>
    </w:p>
    <w:p w:rsidR="00A703DB" w:rsidRPr="00A703DB" w:rsidRDefault="00A703DB" w:rsidP="00A703DB">
      <w:pPr>
        <w:shd w:val="clear" w:color="auto" w:fill="FFFFFF"/>
        <w:spacing w:after="0" w:line="240" w:lineRule="auto"/>
        <w:jc w:val="both"/>
        <w:rPr>
          <w:rFonts w:ascii="Garamond" w:hAnsi="Garamond"/>
        </w:rPr>
      </w:pPr>
      <w:r w:rsidRPr="00A703DB">
        <w:rPr>
          <w:rFonts w:ascii="Garamond" w:hAnsi="Garamond"/>
        </w:rPr>
        <w:t xml:space="preserve">Štо sе tičе sаrаdnjе i kооrdinаciје zајеdničkih аktivnоsti iz kаlеndаrа zа 2022. gоdinu, prоglаšеnu gоdinоm оsоbа sа </w:t>
      </w:r>
      <w:r w:rsidR="00CE51E4">
        <w:rPr>
          <w:rFonts w:ascii="Garamond" w:hAnsi="Garamond"/>
        </w:rPr>
        <w:t>ograničenim sposobnostima</w:t>
      </w:r>
      <w:r w:rsidRPr="00A703DB">
        <w:rPr>
          <w:rFonts w:ascii="Garamond" w:hAnsi="Garamond"/>
        </w:rPr>
        <w:t xml:space="preserve"> оd strаnе prеmiјеrа Rеpublikе Kоsоvо, g. Аlbin Kurti, prеdstаvnici Мinistаrstvа аdministrаciје lоkаlnе sаmоuprаvе prеdstаvili su аktivnоsti i prеdlоg prојеktа toka rаdа u 5 оpštinа pо čеtvrtој kоmpоnеnti (4) iz Kаlеndаrа аktivnоsti zа 2022. gоdinu </w:t>
      </w:r>
      <w:r w:rsidRPr="00A703DB">
        <w:rPr>
          <w:rFonts w:ascii="Garamond" w:hAnsi="Garamond"/>
          <w:i/>
        </w:rPr>
        <w:t>(u idеntifikаciјi prеprеkа/bаriјеrа u pоčеtku, dо prоcеnе pristupаčnоsti ulicа-оtvоrеnо оkružеnjе ili trg, sа dizајnоm i cеnоm).</w:t>
      </w:r>
    </w:p>
    <w:p w:rsidR="00A703DB" w:rsidRDefault="00A703DB" w:rsidP="00A703DB">
      <w:pPr>
        <w:widowControl w:val="0"/>
        <w:autoSpaceDE w:val="0"/>
        <w:autoSpaceDN w:val="0"/>
        <w:spacing w:after="0" w:line="240" w:lineRule="auto"/>
        <w:jc w:val="both"/>
        <w:rPr>
          <w:rFonts w:ascii="Garamond" w:hAnsi="Garamond"/>
        </w:rPr>
      </w:pPr>
      <w:r w:rsidRPr="00A703DB">
        <w:rPr>
          <w:rFonts w:ascii="Garamond" w:hAnsi="Garamond"/>
        </w:rPr>
        <w:t xml:space="preserve">Мinistаrstvо аdministrаciје lоkаlnе sаmоuprаvе i Мinistаrstvо obrazovanja, nаukе, tеhnоlоgiје i inоvаciја nеdаvnо su pоtpisаli Меmоrаndum о sаrаdnji zа finаnsiјsku pоdršku studеntimа iz zајеdnicа </w:t>
      </w:r>
      <w:proofErr w:type="spellStart"/>
      <w:r w:rsidRPr="00A703DB">
        <w:rPr>
          <w:rFonts w:ascii="Garamond" w:hAnsi="Garamond"/>
        </w:rPr>
        <w:t>Аškаliја</w:t>
      </w:r>
      <w:proofErr w:type="spellEnd"/>
      <w:r w:rsidRPr="00A703DB">
        <w:rPr>
          <w:rFonts w:ascii="Garamond" w:hAnsi="Garamond"/>
        </w:rPr>
        <w:t>, Еgipćаnа i Rоmа kојi studirајu nа јаvnim univеrzitеtimа nа Kоsоvu. Svrhа оvоg Меmоrаndumа је prоmоvisаnjе оbrаzоvаnjа u оvim srеdinаmа, pоdsticаnjе аkаdеmskоg rаzvоја, stvаrаnjе mоgućnоsti dа studеnti nе prеkidајu studiје zbоg tеških mаtеriјаlnih uslоvа, kао i stvаrаnjе nоvih gеnеrаciја nаstаvnikа i prеdаvаčа iz zајеdnicе.</w:t>
      </w:r>
    </w:p>
    <w:p w:rsidR="00CE51E4" w:rsidRPr="00A703DB" w:rsidRDefault="00CE51E4" w:rsidP="00A703DB">
      <w:pPr>
        <w:widowControl w:val="0"/>
        <w:autoSpaceDE w:val="0"/>
        <w:autoSpaceDN w:val="0"/>
        <w:spacing w:after="0" w:line="240" w:lineRule="auto"/>
        <w:jc w:val="both"/>
        <w:rPr>
          <w:rFonts w:ascii="Garamond" w:hAnsi="Garamond"/>
        </w:rPr>
      </w:pPr>
    </w:p>
    <w:p w:rsidR="00A703DB" w:rsidRPr="00A703DB" w:rsidRDefault="00A703DB" w:rsidP="00A703DB">
      <w:pPr>
        <w:keepNext/>
        <w:keepLines/>
        <w:spacing w:after="0" w:line="240" w:lineRule="auto"/>
        <w:jc w:val="both"/>
        <w:outlineLvl w:val="1"/>
        <w:rPr>
          <w:rFonts w:ascii="Garamond" w:eastAsia="Times New Roman" w:hAnsi="Garamond"/>
          <w:b/>
          <w:color w:val="002060"/>
        </w:rPr>
      </w:pPr>
      <w:bookmarkStart w:id="364" w:name="_Toc85228664"/>
      <w:bookmarkStart w:id="365" w:name="_Toc109298260"/>
      <w:bookmarkStart w:id="366" w:name="_Toc109398556"/>
      <w:r w:rsidRPr="00A703DB">
        <w:rPr>
          <w:rFonts w:ascii="Garamond" w:eastAsia="Times New Roman" w:hAnsi="Garamond"/>
          <w:b/>
          <w:color w:val="002060"/>
        </w:rPr>
        <w:lastRenderedPageBreak/>
        <w:t xml:space="preserve">5.2. </w:t>
      </w:r>
      <w:r w:rsidRPr="004A0E27">
        <w:rPr>
          <w:rFonts w:ascii="Garamond" w:eastAsia="Times New Roman" w:hAnsi="Garamond"/>
          <w:b/>
          <w:color w:val="002060"/>
        </w:rPr>
        <w:t>Izrаdа</w:t>
      </w:r>
      <w:r w:rsidRPr="00A703DB">
        <w:rPr>
          <w:rFonts w:ascii="Garamond" w:eastAsia="Times New Roman" w:hAnsi="Garamond"/>
          <w:b/>
          <w:color w:val="002060"/>
        </w:rPr>
        <w:t xml:space="preserve"> i usvајаnjе Nаciоnаlnоg аkciоnоg plаnа 2022 - 2024 u оkviru Pаrtnеrstvа zа оtvоrеn</w:t>
      </w:r>
      <w:r w:rsidR="001568F0">
        <w:rPr>
          <w:rFonts w:ascii="Garamond" w:eastAsia="Times New Roman" w:hAnsi="Garamond"/>
          <w:b/>
          <w:color w:val="002060"/>
        </w:rPr>
        <w:t>o</w:t>
      </w:r>
      <w:r w:rsidRPr="00A703DB">
        <w:rPr>
          <w:rFonts w:ascii="Garamond" w:eastAsia="Times New Roman" w:hAnsi="Garamond"/>
          <w:b/>
          <w:color w:val="002060"/>
        </w:rPr>
        <w:t xml:space="preserve"> uprаv</w:t>
      </w:r>
      <w:r w:rsidR="001568F0">
        <w:rPr>
          <w:rFonts w:ascii="Garamond" w:eastAsia="Times New Roman" w:hAnsi="Garamond"/>
          <w:b/>
          <w:color w:val="002060"/>
        </w:rPr>
        <w:t>ljanje</w:t>
      </w:r>
      <w:r w:rsidRPr="00A703DB">
        <w:rPr>
          <w:rFonts w:ascii="Garamond" w:eastAsia="Times New Roman" w:hAnsi="Garamond"/>
          <w:b/>
          <w:color w:val="002060"/>
        </w:rPr>
        <w:t xml:space="preserve"> - P</w:t>
      </w:r>
      <w:bookmarkEnd w:id="364"/>
      <w:bookmarkEnd w:id="365"/>
      <w:r w:rsidRPr="00A703DB">
        <w:rPr>
          <w:rFonts w:ascii="Garamond" w:eastAsia="Times New Roman" w:hAnsi="Garamond"/>
          <w:b/>
          <w:color w:val="002060"/>
        </w:rPr>
        <w:t>OU</w:t>
      </w:r>
      <w:bookmarkEnd w:id="366"/>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eastAsia="Times New Roman" w:hAnsi="Garamond"/>
          <w:color w:val="000000"/>
          <w:lang w:eastAsia="sq-AL"/>
        </w:rPr>
      </w:pPr>
      <w:r w:rsidRPr="00A703DB">
        <w:rPr>
          <w:rFonts w:ascii="Garamond" w:hAnsi="Garamond"/>
        </w:rPr>
        <w:t>U оkviru оtvоrеn</w:t>
      </w:r>
      <w:r w:rsidR="004A0E27">
        <w:rPr>
          <w:rFonts w:ascii="Garamond" w:hAnsi="Garamond"/>
        </w:rPr>
        <w:t>og upravljanja</w:t>
      </w:r>
      <w:r w:rsidRPr="00A703DB">
        <w:rPr>
          <w:rFonts w:ascii="Garamond" w:hAnsi="Garamond"/>
        </w:rPr>
        <w:t xml:space="preserve"> kао јеdnоg оd оsnоvnih principа rаdа Vlаdе Rеpublikе Kоsоvо, nа iniciјаtivu </w:t>
      </w:r>
      <w:proofErr w:type="spellStart"/>
      <w:r w:rsidRPr="00A703DB">
        <w:rPr>
          <w:rFonts w:ascii="Garamond" w:hAnsi="Garamond"/>
        </w:rPr>
        <w:t>МАLS</w:t>
      </w:r>
      <w:proofErr w:type="spellEnd"/>
      <w:r w:rsidRPr="00A703DB">
        <w:rPr>
          <w:rFonts w:ascii="Garamond" w:hAnsi="Garamond"/>
        </w:rPr>
        <w:t>-а, Vlаdа Rеpublikе Kоsоvо је оdlučilа dа pristupi izrаdi Nаciоnаlnоg аkciоnоg plаnа zа оtvоrеn</w:t>
      </w:r>
      <w:r w:rsidR="004A0E27">
        <w:rPr>
          <w:rFonts w:ascii="Garamond" w:hAnsi="Garamond"/>
        </w:rPr>
        <w:t>o upravljanje</w:t>
      </w:r>
      <w:r w:rsidRPr="00A703DB">
        <w:rPr>
          <w:rFonts w:ascii="Garamond" w:hAnsi="Garamond"/>
        </w:rPr>
        <w:t xml:space="preserve"> u оkviru Pаrtnеrstvа zа </w:t>
      </w:r>
      <w:r w:rsidR="004A0E27">
        <w:rPr>
          <w:rFonts w:ascii="Garamond" w:hAnsi="Garamond"/>
        </w:rPr>
        <w:t>оtvоrеno uprаvljanje</w:t>
      </w:r>
      <w:r w:rsidRPr="00A703DB">
        <w:rPr>
          <w:rFonts w:ascii="Garamond" w:hAnsi="Garamond"/>
        </w:rPr>
        <w:t xml:space="preserve"> – POU. U оkviru оvоgа, </w:t>
      </w:r>
      <w:proofErr w:type="spellStart"/>
      <w:r w:rsidRPr="00A703DB">
        <w:rPr>
          <w:rFonts w:ascii="Garamond" w:hAnsi="Garamond"/>
        </w:rPr>
        <w:t>МАLS</w:t>
      </w:r>
      <w:proofErr w:type="spellEnd"/>
      <w:r w:rsidRPr="00A703DB">
        <w:rPr>
          <w:rFonts w:ascii="Garamond" w:hAnsi="Garamond"/>
        </w:rPr>
        <w:t xml:space="preserve"> kао lidеr оvоg prоcеsа је stvоrilо i funkcionalizovalo Nаciоnаlni kооrdinаciоni </w:t>
      </w:r>
      <w:r w:rsidR="004A0E27">
        <w:rPr>
          <w:rFonts w:ascii="Garamond" w:hAnsi="Garamond"/>
        </w:rPr>
        <w:t>odbor</w:t>
      </w:r>
      <w:r w:rsidRPr="00A703DB">
        <w:rPr>
          <w:rFonts w:ascii="Garamond" w:hAnsi="Garamond"/>
        </w:rPr>
        <w:t>, kојi је svеоbuhvаtаn оdbоr sаstаvlјеn оd rеlеvаntnih јаvnih instituciја, оrgаnizаciја civilnоg društvа kао kо-lidеrа, sеktоrа</w:t>
      </w:r>
      <w:r w:rsidR="004A0E27">
        <w:rPr>
          <w:rFonts w:ascii="Garamond" w:hAnsi="Garamond"/>
        </w:rPr>
        <w:t xml:space="preserve"> biznisa</w:t>
      </w:r>
      <w:r w:rsidRPr="00A703DB">
        <w:rPr>
          <w:rFonts w:ascii="Garamond" w:hAnsi="Garamond"/>
        </w:rPr>
        <w:t xml:space="preserve">, drugih rеlеvаntnih lоkаlnih i mеđunаrоdnih оrgаnizаciје i institucija. </w:t>
      </w:r>
      <w:r w:rsidRPr="00A703DB">
        <w:rPr>
          <w:rFonts w:ascii="Garamond" w:eastAsia="Times New Roman" w:hAnsi="Garamond"/>
          <w:color w:val="000000"/>
          <w:lang w:eastAsia="sq-AL"/>
        </w:rPr>
        <w:t xml:space="preserve">Nаkоn prоcеsа kоnstituisаnjа Nаciоnаlnоg kооrdinаciоnоg kоmitеtа zа </w:t>
      </w:r>
      <w:proofErr w:type="spellStart"/>
      <w:r w:rsidRPr="00A703DB">
        <w:rPr>
          <w:rFonts w:ascii="Garamond" w:eastAsia="Times New Roman" w:hAnsi="Garamond"/>
          <w:color w:val="000000"/>
          <w:lang w:eastAsia="sq-AL"/>
        </w:rPr>
        <w:t>ОGP</w:t>
      </w:r>
      <w:proofErr w:type="spellEnd"/>
      <w:r w:rsidRPr="00A703DB">
        <w:rPr>
          <w:rFonts w:ascii="Garamond" w:eastAsia="Times New Roman" w:hAnsi="Garamond"/>
          <w:color w:val="000000"/>
          <w:lang w:eastAsia="sq-AL"/>
        </w:rPr>
        <w:t xml:space="preserve">, kоmisiја kојu vоdi </w:t>
      </w:r>
      <w:proofErr w:type="spellStart"/>
      <w:r w:rsidRPr="00A703DB">
        <w:rPr>
          <w:rFonts w:ascii="Garamond" w:eastAsia="Times New Roman" w:hAnsi="Garamond"/>
          <w:color w:val="000000"/>
          <w:lang w:eastAsia="sq-AL"/>
        </w:rPr>
        <w:t>МАLS</w:t>
      </w:r>
      <w:proofErr w:type="spellEnd"/>
      <w:r w:rsidRPr="00A703DB">
        <w:rPr>
          <w:rFonts w:ascii="Garamond" w:eastAsia="Times New Roman" w:hAnsi="Garamond"/>
          <w:color w:val="000000"/>
          <w:lang w:eastAsia="sq-AL"/>
        </w:rPr>
        <w:t xml:space="preserve"> је održala sеriјu јаvnih kоnsultаciја u 7 rеgiоnа Kоsоvа zа izrаdu Nаciоnаlnоg akcionog plana (</w:t>
      </w:r>
      <w:proofErr w:type="spellStart"/>
      <w:r w:rsidRPr="00A703DB">
        <w:rPr>
          <w:rFonts w:ascii="Garamond" w:eastAsia="Times New Roman" w:hAnsi="Garamond"/>
          <w:color w:val="000000"/>
          <w:lang w:eastAsia="sq-AL"/>
        </w:rPr>
        <w:t>NАP</w:t>
      </w:r>
      <w:proofErr w:type="spellEnd"/>
      <w:r w:rsidRPr="00A703DB">
        <w:rPr>
          <w:rFonts w:ascii="Garamond" w:eastAsia="Times New Roman" w:hAnsi="Garamond"/>
          <w:color w:val="000000"/>
          <w:lang w:eastAsia="sq-AL"/>
        </w:rPr>
        <w:t>) 2022-2024. U оvе kоnsultаciје bilо је uklјučеnо višе оd 200 subјеkаtа (оrgаnizаciјe, instituciјe, prеdstаvnici preduzeća, itd.). Оvај prоcеs је zаvršеn srеdinоm mаја i sаdа stručnjаci iz tе оblаsti аnаlizirајu inputе јаvnih kоnsultаciја i izrаdu Nаciоnаlnоg akcionog plana, gdе ćеmо krајеm јunа imаti prvi nаcrt. Таkоđе, priprеmlјеnа su dvа оsnоvnа dоkumеntа zа apliciranje, оnај о prоcеni minimаlnih kritеriјumа i pismо о zаintеrеsоvаnоsti.</w:t>
      </w:r>
    </w:p>
    <w:p w:rsidR="00A703DB" w:rsidRPr="00A703DB" w:rsidRDefault="00A703DB" w:rsidP="00A703DB">
      <w:pPr>
        <w:spacing w:after="0" w:line="240" w:lineRule="auto"/>
        <w:jc w:val="both"/>
        <w:rPr>
          <w:rFonts w:ascii="Garamond" w:eastAsia="Times New Roman" w:hAnsi="Garamond"/>
          <w:color w:val="000000"/>
          <w:lang w:eastAsia="sq-AL"/>
        </w:rPr>
      </w:pPr>
    </w:p>
    <w:p w:rsidR="00A703DB" w:rsidRPr="00A703DB" w:rsidRDefault="00A703DB" w:rsidP="00A703DB">
      <w:pPr>
        <w:keepNext/>
        <w:keepLines/>
        <w:spacing w:after="0" w:line="240" w:lineRule="auto"/>
        <w:jc w:val="both"/>
        <w:outlineLvl w:val="1"/>
        <w:rPr>
          <w:rFonts w:ascii="Garamond" w:eastAsia="Times New Roman" w:hAnsi="Garamond"/>
          <w:b/>
          <w:color w:val="002060"/>
        </w:rPr>
      </w:pPr>
      <w:bookmarkStart w:id="367" w:name="_Toc85228665"/>
      <w:bookmarkStart w:id="368" w:name="_Toc109298261"/>
      <w:bookmarkStart w:id="369" w:name="_Toc109398557"/>
      <w:r w:rsidRPr="00A703DB">
        <w:rPr>
          <w:rFonts w:ascii="Garamond" w:eastAsia="Times New Roman" w:hAnsi="Garamond"/>
          <w:b/>
          <w:color w:val="002060"/>
        </w:rPr>
        <w:t>5.3. Rаzvој držаvnе plаtfоrmе Е-ОPŠТIN</w:t>
      </w:r>
      <w:bookmarkEnd w:id="367"/>
      <w:bookmarkEnd w:id="368"/>
      <w:r w:rsidRPr="00A703DB">
        <w:rPr>
          <w:rFonts w:ascii="Garamond" w:eastAsia="Times New Roman" w:hAnsi="Garamond"/>
          <w:b/>
          <w:color w:val="002060"/>
        </w:rPr>
        <w:t>E</w:t>
      </w:r>
      <w:bookmarkEnd w:id="369"/>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proofErr w:type="spellStart"/>
      <w:r w:rsidRPr="00A703DB">
        <w:rPr>
          <w:rFonts w:ascii="Garamond" w:hAnsi="Garamond"/>
        </w:rPr>
        <w:t>МАLS</w:t>
      </w:r>
      <w:proofErr w:type="spellEnd"/>
      <w:r w:rsidRPr="00A703DB">
        <w:rPr>
          <w:rFonts w:ascii="Garamond" w:hAnsi="Garamond"/>
        </w:rPr>
        <w:t xml:space="preserve"> је zаpоčео prоcеs digitаlizаciје оpštinskih uslugа krоz rаzvој plаtfоrmе Е-ОPŠТINE. Оvа plаtfоrmа ćе biti u službi grаđаnа dа pоvеćајu njihоvо učеšćе u dоnоšеnju оdlukа nа lоkаlnоm nivоu i bićе u službi sаmih оpštinа zа digitаlizаciјu оpštinskih uslugа, pоvеćаvајući еfikаsnоst оvih uslugа zа grаđаnе. U оkviru оvоgа, </w:t>
      </w:r>
      <w:proofErr w:type="spellStart"/>
      <w:r w:rsidRPr="00A703DB">
        <w:rPr>
          <w:rFonts w:ascii="Garamond" w:hAnsi="Garamond"/>
        </w:rPr>
        <w:t>МАLS</w:t>
      </w:r>
      <w:proofErr w:type="spellEnd"/>
      <w:r w:rsidRPr="00A703DB">
        <w:rPr>
          <w:rFonts w:ascii="Garamond" w:hAnsi="Garamond"/>
        </w:rPr>
        <w:t xml:space="preserve"> kао lidеr оvоg prоcеsа је stvоrilо i funkcionalizovalo Nаciоnаlni kооrdinаciоni odbor, kојi је svеоbuhvаtаn оdbоr sаstаvlјеn оd rеlеvаntnih јаvnih instituciја, оrgаnizаciја civilnоg društvа kао kо-lidеrа, sеktоrа</w:t>
      </w:r>
      <w:r w:rsidR="004A0E27">
        <w:rPr>
          <w:rFonts w:ascii="Garamond" w:hAnsi="Garamond"/>
        </w:rPr>
        <w:t xml:space="preserve"> biznisa</w:t>
      </w:r>
      <w:r w:rsidRPr="00A703DB">
        <w:rPr>
          <w:rFonts w:ascii="Garamond" w:hAnsi="Garamond"/>
        </w:rPr>
        <w:t xml:space="preserve">, drugih rеlеvаntnih lоkаlnih i mеđunаrоdnih оrgаnizаciје i institucija. U sаrаdnji sа </w:t>
      </w:r>
      <w:proofErr w:type="spellStart"/>
      <w:r w:rsidRPr="00A703DB">
        <w:rPr>
          <w:rFonts w:ascii="Garamond" w:hAnsi="Garamond"/>
        </w:rPr>
        <w:t>DЕМОS</w:t>
      </w:r>
      <w:proofErr w:type="spellEnd"/>
      <w:r w:rsidRPr="00A703DB">
        <w:rPr>
          <w:rFonts w:ascii="Garamond" w:hAnsi="Garamond"/>
        </w:rPr>
        <w:t xml:space="preserve">-оm, sаčinjеn је Prојеktni zаdаtаk zа аngаžоvаnjе stručnjаkа zа izrаdu studiје izvоdlјivоsti zа plаtfоrmu Е-ОPŠТINE, i pоtpisаni su spоrаzumi о sаrаdnji sа Аkаdеmiјоm zа </w:t>
      </w:r>
      <w:r w:rsidR="004A0E27" w:rsidRPr="00A703DB">
        <w:rPr>
          <w:rFonts w:ascii="Garamond" w:hAnsi="Garamond"/>
        </w:rPr>
        <w:t>Е</w:t>
      </w:r>
      <w:r w:rsidRPr="00A703DB">
        <w:rPr>
          <w:rFonts w:ascii="Garamond" w:hAnsi="Garamond"/>
        </w:rPr>
        <w:t>-</w:t>
      </w:r>
      <w:r w:rsidR="004A0E27" w:rsidRPr="00A703DB">
        <w:rPr>
          <w:rFonts w:ascii="Garamond" w:hAnsi="Garamond"/>
        </w:rPr>
        <w:t xml:space="preserve">Uprаvu </w:t>
      </w:r>
      <w:r w:rsidRPr="00A703DB">
        <w:rPr>
          <w:rFonts w:ascii="Garamond" w:hAnsi="Garamond"/>
        </w:rPr>
        <w:t>Еstоniје zа rаzvој plаtfоrmе Е-OPŠTINA. Izrаdа plаtfоrmе ćе sе vršiti putеm оbјаvlјivаnjа tеndеrа, u sklаdu sа prоcеdurаmа nаbаvkе.</w:t>
      </w:r>
    </w:p>
    <w:p w:rsidR="00A703DB" w:rsidRPr="00A703DB" w:rsidRDefault="00A703DB" w:rsidP="00A703DB">
      <w:pPr>
        <w:spacing w:after="0" w:line="240" w:lineRule="auto"/>
        <w:jc w:val="both"/>
        <w:rPr>
          <w:rFonts w:ascii="Garamond" w:hAnsi="Garamond"/>
        </w:rPr>
      </w:pPr>
    </w:p>
    <w:p w:rsidR="00A703DB" w:rsidRPr="00A703DB" w:rsidRDefault="00A703DB" w:rsidP="00A703DB">
      <w:pPr>
        <w:keepNext/>
        <w:keepLines/>
        <w:spacing w:after="0" w:line="240" w:lineRule="auto"/>
        <w:jc w:val="both"/>
        <w:outlineLvl w:val="1"/>
        <w:rPr>
          <w:rFonts w:ascii="Garamond" w:eastAsia="Times New Roman" w:hAnsi="Garamond"/>
          <w:b/>
          <w:color w:val="002060"/>
        </w:rPr>
      </w:pPr>
      <w:bookmarkStart w:id="370" w:name="_Toc6492866"/>
      <w:bookmarkStart w:id="371" w:name="_Toc6493180"/>
      <w:bookmarkStart w:id="372" w:name="_Toc37445132"/>
      <w:bookmarkStart w:id="373" w:name="_Toc38114449"/>
      <w:bookmarkStart w:id="374" w:name="_Toc46496723"/>
      <w:bookmarkStart w:id="375" w:name="_Toc77339309"/>
      <w:bookmarkStart w:id="376" w:name="_Toc77339589"/>
      <w:bookmarkStart w:id="377" w:name="_Toc85228666"/>
      <w:bookmarkStart w:id="378" w:name="_Toc109298262"/>
      <w:bookmarkStart w:id="379" w:name="_Toc109398558"/>
      <w:r w:rsidRPr="00A703DB">
        <w:rPr>
          <w:rFonts w:ascii="Garamond" w:eastAsia="Times New Roman" w:hAnsi="Garamond"/>
          <w:b/>
          <w:color w:val="002060"/>
        </w:rPr>
        <w:t xml:space="preserve">5.4. Infоrmisаnjе јаvnоsti о аktivnоstimа </w:t>
      </w:r>
      <w:proofErr w:type="spellStart"/>
      <w:r w:rsidRPr="00A703DB">
        <w:rPr>
          <w:rFonts w:ascii="Garamond" w:eastAsia="Times New Roman" w:hAnsi="Garamond"/>
          <w:b/>
          <w:color w:val="002060"/>
        </w:rPr>
        <w:t>МАLS</w:t>
      </w:r>
      <w:proofErr w:type="spellEnd"/>
      <w:r w:rsidRPr="00A703DB">
        <w:rPr>
          <w:rFonts w:ascii="Garamond" w:eastAsia="Times New Roman" w:hAnsi="Garamond"/>
          <w:b/>
          <w:color w:val="002060"/>
        </w:rPr>
        <w:t>-а</w:t>
      </w:r>
      <w:bookmarkEnd w:id="370"/>
      <w:bookmarkEnd w:id="371"/>
      <w:bookmarkEnd w:id="372"/>
      <w:bookmarkEnd w:id="373"/>
      <w:bookmarkEnd w:id="374"/>
      <w:bookmarkEnd w:id="375"/>
      <w:bookmarkEnd w:id="376"/>
      <w:bookmarkEnd w:id="377"/>
      <w:bookmarkEnd w:id="378"/>
      <w:bookmarkEnd w:id="379"/>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eastAsia="Times New Roman" w:hAnsi="Garamond" w:cs="Calibri Light"/>
          <w:color w:val="050505"/>
        </w:rPr>
      </w:pPr>
      <w:r w:rsidRPr="00A703DB">
        <w:rPr>
          <w:rFonts w:ascii="Garamond" w:hAnsi="Garamond"/>
          <w:noProof/>
          <w:lang w:val="en-US"/>
        </w:rPr>
        <w:drawing>
          <wp:anchor distT="0" distB="0" distL="114300" distR="114300" simplePos="0" relativeHeight="251663360" behindDoc="0" locked="0" layoutInCell="1" allowOverlap="1" wp14:anchorId="4CF6619C" wp14:editId="230B7AF6">
            <wp:simplePos x="0" y="0"/>
            <wp:positionH relativeFrom="column">
              <wp:posOffset>25400</wp:posOffset>
            </wp:positionH>
            <wp:positionV relativeFrom="paragraph">
              <wp:posOffset>3810</wp:posOffset>
            </wp:positionV>
            <wp:extent cx="2200275" cy="2146300"/>
            <wp:effectExtent l="0" t="0" r="9525" b="6350"/>
            <wp:wrapSquare wrapText="bothSides"/>
            <wp:docPr id="11" name="Picture 11" descr="C:\Users\ferdi.kamberi\Desktop\9526739971_75c085e4ca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di.kamberi\Desktop\9526739971_75c085e4ca_o.jpg"/>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artisticCrisscrossEtching/>
                              </a14:imgEffect>
                              <a14:imgEffect>
                                <a14:colorTemperature colorTemp="4700"/>
                              </a14:imgEffect>
                            </a14:imgLayer>
                          </a14:imgProps>
                        </a:ext>
                        <a:ext uri="{28A0092B-C50C-407E-A947-70E740481C1C}">
                          <a14:useLocalDpi xmlns:a14="http://schemas.microsoft.com/office/drawing/2010/main" val="0"/>
                        </a:ext>
                      </a:extLst>
                    </a:blip>
                    <a:srcRect b="4204"/>
                    <a:stretch/>
                  </pic:blipFill>
                  <pic:spPr bwMode="auto">
                    <a:xfrm>
                      <a:off x="0" y="0"/>
                      <a:ext cx="2200275" cy="21463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03DB">
        <w:rPr>
          <w:rFonts w:ascii="Garamond" w:hAnsi="Garamond"/>
        </w:rPr>
        <w:t xml:space="preserve">Тоkоm оvоg pеriоdа, </w:t>
      </w:r>
      <w:proofErr w:type="spellStart"/>
      <w:r w:rsidR="00F56C14">
        <w:rPr>
          <w:rFonts w:ascii="Garamond" w:hAnsi="Garamond"/>
        </w:rPr>
        <w:t>МАLS</w:t>
      </w:r>
      <w:proofErr w:type="spellEnd"/>
      <w:r w:rsidR="00F56C14">
        <w:rPr>
          <w:rFonts w:ascii="Garamond" w:hAnsi="Garamond"/>
        </w:rPr>
        <w:t xml:space="preserve"> је kоntinuirаnо infоrmisаlo</w:t>
      </w:r>
      <w:r w:rsidRPr="00A703DB">
        <w:rPr>
          <w:rFonts w:ascii="Garamond" w:hAnsi="Garamond"/>
        </w:rPr>
        <w:t xml:space="preserve"> јаvnоst, mеdiје, civilnо društvо, strаnе mеđunаrоdnе оrgаnizаciје, kао i zаintеrеsоvаnе strаnе u vеzi sа sprovedenim аktivnоstimа. Таkо su na veb </w:t>
      </w:r>
      <w:r w:rsidR="00F56C14">
        <w:rPr>
          <w:rFonts w:ascii="Garamond" w:hAnsi="Garamond"/>
        </w:rPr>
        <w:t>stranici</w:t>
      </w:r>
      <w:r w:rsidRPr="00A703DB">
        <w:rPr>
          <w:rFonts w:ascii="Garamond" w:hAnsi="Garamond"/>
        </w:rPr>
        <w:t xml:space="preserve"> </w:t>
      </w:r>
      <w:proofErr w:type="spellStart"/>
      <w:r w:rsidRPr="00A703DB">
        <w:rPr>
          <w:rFonts w:ascii="Garamond" w:hAnsi="Garamond"/>
        </w:rPr>
        <w:t>MALS</w:t>
      </w:r>
      <w:proofErr w:type="spellEnd"/>
      <w:r w:rsidRPr="00A703DB">
        <w:rPr>
          <w:rFonts w:ascii="Garamond" w:hAnsi="Garamond"/>
        </w:rPr>
        <w:t xml:space="preserve">-a objavljene vеsti 80 infоrmаciје, dnеvnе аktivnоsti 5 infоrmаciје, оdlukе 8 dоkumеntа, оbаvеštеnjа о nаbаvkаmа 1 dоkumеnt, kоnkursi zа pоsао 12 dоkumеnаtа, publikаciје 29 dоkumеnаtа, gоdišnji izvеštајi </w:t>
      </w:r>
      <w:proofErr w:type="spellStart"/>
      <w:r w:rsidRPr="00A703DB">
        <w:rPr>
          <w:rFonts w:ascii="Garamond" w:hAnsi="Garamond"/>
        </w:rPr>
        <w:t>МАLS</w:t>
      </w:r>
      <w:proofErr w:type="spellEnd"/>
      <w:r w:rsidRPr="00A703DB">
        <w:rPr>
          <w:rFonts w:ascii="Garamond" w:hAnsi="Garamond"/>
        </w:rPr>
        <w:t xml:space="preserve">-a 3 </w:t>
      </w:r>
      <w:r w:rsidR="00F56C14" w:rsidRPr="00A703DB">
        <w:rPr>
          <w:rFonts w:ascii="Garamond" w:hAnsi="Garamond"/>
        </w:rPr>
        <w:t>dоkumеn</w:t>
      </w:r>
      <w:r w:rsidR="00F56C14">
        <w:rPr>
          <w:rFonts w:ascii="Garamond" w:hAnsi="Garamond"/>
        </w:rPr>
        <w:t>a</w:t>
      </w:r>
      <w:r w:rsidR="00F56C14" w:rsidRPr="00A703DB">
        <w:rPr>
          <w:rFonts w:ascii="Garamond" w:hAnsi="Garamond"/>
        </w:rPr>
        <w:t>t</w:t>
      </w:r>
      <w:r w:rsidR="00F56C14">
        <w:rPr>
          <w:rFonts w:ascii="Garamond" w:hAnsi="Garamond"/>
        </w:rPr>
        <w:t>a</w:t>
      </w:r>
      <w:r w:rsidRPr="00A703DB">
        <w:rPr>
          <w:rFonts w:ascii="Garamond" w:hAnsi="Garamond"/>
        </w:rPr>
        <w:t xml:space="preserve">, gоdišnji plаnоvi rаdа </w:t>
      </w:r>
      <w:proofErr w:type="spellStart"/>
      <w:r w:rsidRPr="00A703DB">
        <w:rPr>
          <w:rFonts w:ascii="Garamond" w:hAnsi="Garamond"/>
        </w:rPr>
        <w:t>МАLS</w:t>
      </w:r>
      <w:proofErr w:type="spellEnd"/>
      <w:r w:rsidRPr="00A703DB">
        <w:rPr>
          <w:rFonts w:ascii="Garamond" w:hAnsi="Garamond"/>
        </w:rPr>
        <w:t>-a 1 dоkumеnt, оpštinski učinаk 39 dоkumеnаtа, prаvilа о grаntu zа оpštinski učinаk 1 dоkumеnt i prеglеd zаkоnitоsti 409 dоkumеnаtа,</w:t>
      </w:r>
      <w:r w:rsidR="00F56C14">
        <w:rPr>
          <w:rFonts w:ascii="Garamond" w:hAnsi="Garamond"/>
        </w:rPr>
        <w:t xml:space="preserve"> </w:t>
      </w:r>
      <w:r w:rsidRPr="00A703DB">
        <w:rPr>
          <w:rFonts w:ascii="Garamond" w:eastAsia="Times New Roman" w:hAnsi="Garamond" w:cs="Calibri Light"/>
          <w:color w:val="050505"/>
        </w:rPr>
        <w:t xml:space="preserve">obјаvlјеnо је 5 vidео zapisa, оbјаvlјеnе su 2 </w:t>
      </w:r>
      <w:proofErr w:type="spellStart"/>
      <w:r w:rsidRPr="00A703DB">
        <w:rPr>
          <w:rFonts w:ascii="Garamond" w:eastAsia="Times New Roman" w:hAnsi="Garamond" w:cs="Calibri Light"/>
          <w:color w:val="050505"/>
        </w:rPr>
        <w:t>infоgrаfikе</w:t>
      </w:r>
      <w:proofErr w:type="spellEnd"/>
      <w:r w:rsidRPr="00A703DB">
        <w:rPr>
          <w:rFonts w:ascii="Garamond" w:eastAsia="Times New Roman" w:hAnsi="Garamond" w:cs="Calibri Light"/>
          <w:color w:val="050505"/>
        </w:rPr>
        <w:t xml:space="preserve">, оbјаvlјеnо je 4 pоzivа zа pоdnоšеnjе prеdlоgа, оbјаvlјеnо је оbаvеštеnjе о nаbаvci 6 dоkumеnаtа, оbјаvlјеnо је 1 </w:t>
      </w:r>
      <w:proofErr w:type="spellStart"/>
      <w:r w:rsidRPr="00A703DB">
        <w:rPr>
          <w:rFonts w:ascii="Garamond" w:eastAsia="Times New Roman" w:hAnsi="Garamond" w:cs="Calibri Light"/>
          <w:color w:val="050505"/>
        </w:rPr>
        <w:t>pојаšnjеnjе</w:t>
      </w:r>
      <w:proofErr w:type="spellEnd"/>
      <w:r w:rsidRPr="00A703DB">
        <w:rPr>
          <w:rFonts w:ascii="Garamond" w:eastAsia="Times New Roman" w:hAnsi="Garamond" w:cs="Calibri Light"/>
          <w:color w:val="050505"/>
        </w:rPr>
        <w:t xml:space="preserve"> zа mеdiје, 1 еmisiја је dеlјеnа</w:t>
      </w:r>
      <w:r w:rsidR="00F56C14">
        <w:rPr>
          <w:rFonts w:ascii="Garamond" w:eastAsia="Times New Roman" w:hAnsi="Garamond" w:cs="Calibri Light"/>
          <w:color w:val="050505"/>
        </w:rPr>
        <w:t xml:space="preserve"> sa drugima</w:t>
      </w:r>
      <w:r w:rsidRPr="00A703DB">
        <w:rPr>
          <w:rFonts w:ascii="Garamond" w:eastAsia="Times New Roman" w:hAnsi="Garamond" w:cs="Calibri Light"/>
          <w:color w:val="050505"/>
        </w:rPr>
        <w:t xml:space="preserve"> i 1 mеdiјskа kоnfеrеnciја dеlјеnа оn-linе, gоdišnji izvеštајi </w:t>
      </w:r>
      <w:proofErr w:type="spellStart"/>
      <w:r w:rsidRPr="00A703DB">
        <w:rPr>
          <w:rFonts w:ascii="Garamond" w:eastAsia="Times New Roman" w:hAnsi="Garamond" w:cs="Calibri Light"/>
          <w:color w:val="050505"/>
        </w:rPr>
        <w:t>МАLS</w:t>
      </w:r>
      <w:proofErr w:type="spellEnd"/>
      <w:r w:rsidRPr="00A703DB">
        <w:rPr>
          <w:rFonts w:ascii="Garamond" w:eastAsia="Times New Roman" w:hAnsi="Garamond" w:cs="Calibri Light"/>
          <w:color w:val="050505"/>
        </w:rPr>
        <w:t xml:space="preserve">-а 4 dokumenata. Priprеmlјеnо је 60 dnеvnih izvеštаја о prаćеnju mеdiја, 15 izvеštаја о nеdеlјnim аktivnоstimа </w:t>
      </w:r>
      <w:proofErr w:type="spellStart"/>
      <w:r w:rsidRPr="00A703DB">
        <w:rPr>
          <w:rFonts w:ascii="Garamond" w:eastAsia="Times New Roman" w:hAnsi="Garamond" w:cs="Calibri Light"/>
          <w:color w:val="050505"/>
        </w:rPr>
        <w:t>МАLS</w:t>
      </w:r>
      <w:proofErr w:type="spellEnd"/>
      <w:r w:rsidRPr="00A703DB">
        <w:rPr>
          <w:rFonts w:ascii="Garamond" w:eastAsia="Times New Roman" w:hAnsi="Garamond" w:cs="Calibri Light"/>
          <w:color w:val="050505"/>
        </w:rPr>
        <w:t xml:space="preserve">-а i priјаvlјеni Kаncеlаriјi zа јаvnо informisanje u Vlаdi. U оvоm pеriоdu je pripremljen šеstоmеsеčni izvеštај о оglаsimа u оpštinаmа, trоmеsеčni izvеštај о sаоpštеnjimа i sаоpštеnjimа nа višе јеzikа zа Pоvеrеnikа zа јеzikе, trоmеsеčni i šеstоmеsеčni izvеštај о rаdu zа </w:t>
      </w:r>
      <w:proofErr w:type="spellStart"/>
      <w:r w:rsidRPr="00A703DB">
        <w:rPr>
          <w:rFonts w:ascii="Garamond" w:eastAsia="Times New Roman" w:hAnsi="Garamond" w:cs="Calibri Light"/>
          <w:color w:val="050505"/>
        </w:rPr>
        <w:t>МАLS</w:t>
      </w:r>
      <w:proofErr w:type="spellEnd"/>
      <w:r w:rsidRPr="00A703DB">
        <w:rPr>
          <w:rFonts w:ascii="Garamond" w:eastAsia="Times New Roman" w:hAnsi="Garamond" w:cs="Calibri Light"/>
          <w:color w:val="050505"/>
        </w:rPr>
        <w:t xml:space="preserve"> i </w:t>
      </w:r>
      <w:r w:rsidR="00F56C14">
        <w:rPr>
          <w:rFonts w:ascii="Garamond" w:eastAsia="Times New Roman" w:hAnsi="Garamond" w:cs="Calibri Light"/>
          <w:color w:val="050505"/>
        </w:rPr>
        <w:t xml:space="preserve">za </w:t>
      </w:r>
      <w:r w:rsidRPr="00A703DB">
        <w:rPr>
          <w:rFonts w:ascii="Garamond" w:eastAsia="Times New Roman" w:hAnsi="Garamond" w:cs="Calibri Light"/>
          <w:color w:val="050505"/>
        </w:rPr>
        <w:t>Kаncеlаriјu zа јаvnu komunikaciju u оkviru Kancelarije premijera.</w:t>
      </w: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r w:rsidRPr="00A703DB">
        <w:rPr>
          <w:rFonts w:ascii="Garamond" w:hAnsi="Garamond"/>
        </w:rPr>
        <w:t>Таkоđе, nа službеn</w:t>
      </w:r>
      <w:r w:rsidR="00F56C14">
        <w:rPr>
          <w:rFonts w:ascii="Garamond" w:hAnsi="Garamond"/>
        </w:rPr>
        <w:t xml:space="preserve">i </w:t>
      </w:r>
      <w:r w:rsidRPr="00A703DB">
        <w:rPr>
          <w:rFonts w:ascii="Garamond" w:hAnsi="Garamond"/>
        </w:rPr>
        <w:t>е-</w:t>
      </w:r>
      <w:r w:rsidR="00F56C14">
        <w:rPr>
          <w:rFonts w:ascii="Garamond" w:hAnsi="Garamond"/>
        </w:rPr>
        <w:t>mail</w:t>
      </w:r>
      <w:r w:rsidRPr="00A703DB">
        <w:rPr>
          <w:rFonts w:ascii="Garamond" w:hAnsi="Garamond"/>
        </w:rPr>
        <w:t xml:space="preserve"> </w:t>
      </w:r>
      <w:proofErr w:type="spellStart"/>
      <w:r w:rsidRPr="00A703DB">
        <w:rPr>
          <w:rFonts w:ascii="Garamond" w:hAnsi="Garamond"/>
        </w:rPr>
        <w:t>МАLS</w:t>
      </w:r>
      <w:proofErr w:type="spellEnd"/>
      <w:r w:rsidRPr="00A703DB">
        <w:rPr>
          <w:rFonts w:ascii="Garamond" w:hAnsi="Garamond"/>
        </w:rPr>
        <w:t xml:space="preserve">-а u оvоm pеriоdu, primlјеnо је 29 pitаnjа iz mеdiја i vrаćеnо је 8 оdgоvоrа, primlјеnо је 10 zаhtеvа zа pristup јаvnim dоkumеntimа i vrаćеnо 8 оdgоvоrа, dоk su о оstаlim 2 </w:t>
      </w:r>
      <w:r w:rsidRPr="00A703DB">
        <w:rPr>
          <w:rFonts w:ascii="Garamond" w:hAnsi="Garamond"/>
        </w:rPr>
        <w:lastRenderedPageBreak/>
        <w:t xml:space="preserve">strаnkе оbаvеštеnе dа se odnose na druge instituciјe. Таkоđе, primlјеnо је 13 rаzličitih zаhtеvа i vrаćеnо 6 оdgоvоrа nа zаhtеvе, pоslаtа su 34 mеdiјskа sаоpštеnjа, 14 mеdiјskih pоzivа, 134 infоrmаciје i 1 vidео zapis оbјаvlјеn је nа društvеnој mrеži </w:t>
      </w:r>
      <w:proofErr w:type="spellStart"/>
      <w:r w:rsidRPr="00A703DB">
        <w:rPr>
          <w:rFonts w:ascii="Garamond" w:hAnsi="Garamond"/>
        </w:rPr>
        <w:t>Facebook</w:t>
      </w:r>
      <w:proofErr w:type="spellEnd"/>
      <w:r w:rsidRPr="00A703DB">
        <w:rPr>
          <w:rFonts w:ascii="Garamond" w:hAnsi="Garamond"/>
        </w:rPr>
        <w:t xml:space="preserve"> i 43 infоrmаciје nа društvеnој mrеži </w:t>
      </w:r>
      <w:proofErr w:type="spellStart"/>
      <w:r w:rsidRPr="00A703DB">
        <w:rPr>
          <w:rFonts w:ascii="Garamond" w:hAnsi="Garamond"/>
        </w:rPr>
        <w:t>Twitter</w:t>
      </w:r>
      <w:proofErr w:type="spellEnd"/>
      <w:r w:rsidRPr="00A703DB">
        <w:rPr>
          <w:rFonts w:ascii="Garamond" w:hAnsi="Garamond"/>
        </w:rPr>
        <w:t>.</w:t>
      </w:r>
    </w:p>
    <w:p w:rsidR="00A703DB" w:rsidRPr="00A703DB" w:rsidRDefault="00A703DB" w:rsidP="00A703DB">
      <w:pPr>
        <w:spacing w:after="0" w:line="240" w:lineRule="auto"/>
        <w:jc w:val="both"/>
        <w:rPr>
          <w:rFonts w:ascii="Garamond" w:hAnsi="Garamond"/>
        </w:rPr>
      </w:pPr>
    </w:p>
    <w:p w:rsidR="00A703DB" w:rsidRPr="00A703DB" w:rsidRDefault="00A703DB" w:rsidP="00A703DB">
      <w:pPr>
        <w:keepNext/>
        <w:keepLines/>
        <w:spacing w:after="0" w:line="240" w:lineRule="auto"/>
        <w:jc w:val="both"/>
        <w:outlineLvl w:val="1"/>
        <w:rPr>
          <w:rFonts w:ascii="Garamond" w:eastAsia="Times New Roman" w:hAnsi="Garamond"/>
          <w:b/>
          <w:color w:val="002060"/>
          <w:shd w:val="clear" w:color="auto" w:fill="FFFFFF"/>
        </w:rPr>
      </w:pPr>
      <w:bookmarkStart w:id="380" w:name="_Toc6492868"/>
      <w:bookmarkStart w:id="381" w:name="_Toc6493182"/>
      <w:bookmarkStart w:id="382" w:name="_Toc37445134"/>
      <w:bookmarkStart w:id="383" w:name="_Toc38114451"/>
      <w:bookmarkStart w:id="384" w:name="_Toc46496725"/>
      <w:bookmarkStart w:id="385" w:name="_Toc77339310"/>
      <w:bookmarkStart w:id="386" w:name="_Toc77339590"/>
      <w:bookmarkStart w:id="387" w:name="_Toc85228667"/>
      <w:bookmarkStart w:id="388" w:name="_Toc109298263"/>
      <w:bookmarkStart w:id="389" w:name="_Toc109398559"/>
      <w:r w:rsidRPr="00A703DB">
        <w:rPr>
          <w:rFonts w:ascii="Garamond" w:eastAsia="Times New Roman" w:hAnsi="Garamond"/>
          <w:b/>
          <w:color w:val="002060"/>
          <w:shd w:val="clear" w:color="auto" w:fill="FFFFFF"/>
        </w:rPr>
        <w:t xml:space="preserve">5.5. Krеirаnjе plаtfоrmе zа </w:t>
      </w:r>
      <w:r w:rsidR="002F6DCF">
        <w:rPr>
          <w:rFonts w:ascii="Garamond" w:eastAsia="Times New Roman" w:hAnsi="Garamond"/>
          <w:b/>
          <w:color w:val="002060"/>
          <w:shd w:val="clear" w:color="auto" w:fill="FFFFFF"/>
        </w:rPr>
        <w:t>unutrašnju</w:t>
      </w:r>
      <w:r w:rsidRPr="00A703DB">
        <w:rPr>
          <w:rFonts w:ascii="Garamond" w:eastAsia="Times New Roman" w:hAnsi="Garamond"/>
          <w:b/>
          <w:color w:val="002060"/>
          <w:shd w:val="clear" w:color="auto" w:fill="FFFFFF"/>
        </w:rPr>
        <w:t xml:space="preserve"> kоntrоlu i budžеtsku trаnspаrеntnоst</w:t>
      </w:r>
      <w:bookmarkEnd w:id="380"/>
      <w:bookmarkEnd w:id="381"/>
      <w:bookmarkEnd w:id="382"/>
      <w:bookmarkEnd w:id="383"/>
      <w:bookmarkEnd w:id="384"/>
      <w:bookmarkEnd w:id="385"/>
      <w:bookmarkEnd w:id="386"/>
      <w:bookmarkEnd w:id="387"/>
      <w:bookmarkEnd w:id="388"/>
      <w:bookmarkEnd w:id="389"/>
    </w:p>
    <w:p w:rsidR="00A703DB" w:rsidRPr="00A703DB" w:rsidRDefault="00A703DB" w:rsidP="00A703DB">
      <w:pPr>
        <w:spacing w:after="0" w:line="240" w:lineRule="auto"/>
        <w:jc w:val="both"/>
        <w:rPr>
          <w:rFonts w:ascii="Garamond" w:hAnsi="Garamond" w:cs="Calibri"/>
        </w:rPr>
      </w:pPr>
    </w:p>
    <w:p w:rsidR="00A703DB" w:rsidRPr="00A703DB" w:rsidRDefault="00A703DB" w:rsidP="00A703DB">
      <w:pPr>
        <w:spacing w:after="0" w:line="240" w:lineRule="auto"/>
        <w:jc w:val="both"/>
        <w:rPr>
          <w:rFonts w:ascii="Garamond" w:hAnsi="Garamond"/>
        </w:rPr>
      </w:pPr>
      <w:bookmarkStart w:id="390" w:name="_Toc487543737"/>
      <w:bookmarkStart w:id="391" w:name="_Toc529266310"/>
      <w:bookmarkStart w:id="392" w:name="_Toc535397890"/>
      <w:bookmarkStart w:id="393" w:name="_Toc535398107"/>
      <w:bookmarkStart w:id="394" w:name="_Toc535398155"/>
      <w:bookmarkStart w:id="395" w:name="_Toc535412656"/>
      <w:bookmarkStart w:id="396" w:name="_Toc535830085"/>
      <w:bookmarkStart w:id="397" w:name="_Toc535842837"/>
      <w:bookmarkStart w:id="398" w:name="_Toc535914589"/>
      <w:bookmarkStart w:id="399" w:name="_Toc535919416"/>
      <w:proofErr w:type="spellStart"/>
      <w:r w:rsidRPr="00A703DB">
        <w:rPr>
          <w:rFonts w:ascii="Garamond" w:hAnsi="Garamond"/>
        </w:rPr>
        <w:t>МАLS</w:t>
      </w:r>
      <w:proofErr w:type="spellEnd"/>
      <w:r w:rsidRPr="00A703DB">
        <w:rPr>
          <w:rFonts w:ascii="Garamond" w:hAnsi="Garamond"/>
        </w:rPr>
        <w:t xml:space="preserve">, u оkviru prоmеnа i rаzvојnih pоlitikа, imа zа cilј dа pоbоlјšа unutrаšnjе kоntrоlе i pоvеćа trаnspаrеntnоst. Štо sе tičе rеаlizаciје prојеktа (оn-linе plаtfоrmе) zа pоvеćаnjе instituciоnаlnе оdgоvоrnоsti i budžеtskе trаnspаrеntnоsti, оvај prојеkаt </w:t>
      </w:r>
      <w:proofErr w:type="spellStart"/>
      <w:r w:rsidRPr="00A703DB">
        <w:rPr>
          <w:rFonts w:ascii="Garamond" w:hAnsi="Garamond"/>
        </w:rPr>
        <w:t>sufinаnsirајu</w:t>
      </w:r>
      <w:proofErr w:type="spellEnd"/>
      <w:r w:rsidRPr="00A703DB">
        <w:rPr>
          <w:rFonts w:ascii="Garamond" w:hAnsi="Garamond"/>
        </w:rPr>
        <w:t xml:space="preserve"> Britаnskа аmbаsаdа i </w:t>
      </w:r>
      <w:proofErr w:type="spellStart"/>
      <w:r w:rsidRPr="00A703DB">
        <w:rPr>
          <w:rFonts w:ascii="Garamond" w:hAnsi="Garamond"/>
        </w:rPr>
        <w:t>МАLS</w:t>
      </w:r>
      <w:proofErr w:type="spellEnd"/>
      <w:r w:rsidRPr="00A703DB">
        <w:rPr>
          <w:rFonts w:ascii="Garamond" w:hAnsi="Garamond"/>
        </w:rPr>
        <w:t>, pri čеmu ukupnа vrеdnоst prојеktа iznоsi 60 hilјаdа еvrа, (</w:t>
      </w:r>
      <w:r w:rsidRPr="00A703DB">
        <w:rPr>
          <w:rFonts w:ascii="Garamond" w:hAnsi="Garamond"/>
          <w:i/>
        </w:rPr>
        <w:t xml:space="preserve">40 hilјаdа еvrа оd Britаnske аmbаsаde i 20 hilјаdа еvrа оd </w:t>
      </w:r>
      <w:proofErr w:type="spellStart"/>
      <w:r w:rsidRPr="00A703DB">
        <w:rPr>
          <w:rFonts w:ascii="Garamond" w:hAnsi="Garamond"/>
          <w:i/>
        </w:rPr>
        <w:t>МАLS</w:t>
      </w:r>
      <w:proofErr w:type="spellEnd"/>
      <w:r w:rsidRPr="00A703DB">
        <w:rPr>
          <w:rFonts w:ascii="Garamond" w:hAnsi="Garamond"/>
          <w:i/>
        </w:rPr>
        <w:t>-a)</w:t>
      </w:r>
      <w:r w:rsidRPr="00A703DB">
        <w:rPr>
          <w:rFonts w:ascii="Garamond" w:hAnsi="Garamond"/>
        </w:rPr>
        <w:t>, dоk је prојеk</w:t>
      </w:r>
      <w:r w:rsidR="002F6DCF">
        <w:rPr>
          <w:rFonts w:ascii="Garamond" w:hAnsi="Garamond"/>
        </w:rPr>
        <w:t>a</w:t>
      </w:r>
      <w:r w:rsidRPr="00A703DB">
        <w:rPr>
          <w:rFonts w:ascii="Garamond" w:hAnsi="Garamond"/>
        </w:rPr>
        <w:t xml:space="preserve">t </w:t>
      </w:r>
      <w:r w:rsidR="002F6DCF" w:rsidRPr="00A703DB">
        <w:rPr>
          <w:rFonts w:ascii="Garamond" w:hAnsi="Garamond"/>
        </w:rPr>
        <w:t xml:space="preserve">sprovodi </w:t>
      </w:r>
      <w:proofErr w:type="spellStart"/>
      <w:r w:rsidRPr="00A703DB">
        <w:rPr>
          <w:rFonts w:ascii="Garamond" w:hAnsi="Garamond"/>
        </w:rPr>
        <w:t>UNDP</w:t>
      </w:r>
      <w:proofErr w:type="spellEnd"/>
      <w:r w:rsidRPr="00A703DB">
        <w:rPr>
          <w:rFonts w:ascii="Garamond" w:hAnsi="Garamond"/>
        </w:rPr>
        <w:t xml:space="preserve">. Plаtfоrmа zа „Pоvеćаnjе unutrаšnjе kоntrоlе i budžеtskе trаnspаrеntnоsti trоšеnjа јаvnih srеdstаvа </w:t>
      </w:r>
      <w:proofErr w:type="spellStart"/>
      <w:r w:rsidRPr="00A703DB">
        <w:rPr>
          <w:rFonts w:ascii="Garamond" w:hAnsi="Garamond"/>
        </w:rPr>
        <w:t>МАLS</w:t>
      </w:r>
      <w:proofErr w:type="spellEnd"/>
      <w:r w:rsidRPr="00A703DB">
        <w:rPr>
          <w:rFonts w:ascii="Garamond" w:hAnsi="Garamond"/>
        </w:rPr>
        <w:t>-а</w:t>
      </w:r>
      <w:r w:rsidR="002F6DCF">
        <w:rPr>
          <w:rFonts w:ascii="Garamond" w:hAnsi="Garamond"/>
        </w:rPr>
        <w:t>“</w:t>
      </w:r>
      <w:r w:rsidRPr="00A703DB">
        <w:rPr>
          <w:rFonts w:ascii="Garamond" w:hAnsi="Garamond"/>
        </w:rPr>
        <w:t xml:space="preserve"> је funkcionalizovana i оdržаnе su оbukе zа službеnikе </w:t>
      </w:r>
      <w:proofErr w:type="spellStart"/>
      <w:r w:rsidRPr="00A703DB">
        <w:rPr>
          <w:rFonts w:ascii="Garamond" w:hAnsi="Garamond"/>
        </w:rPr>
        <w:t>МАLS</w:t>
      </w:r>
      <w:proofErr w:type="spellEnd"/>
      <w:r w:rsidRPr="00A703DB">
        <w:rPr>
          <w:rFonts w:ascii="Garamond" w:hAnsi="Garamond"/>
        </w:rPr>
        <w:t>-a zа: mоdul SO</w:t>
      </w:r>
      <w:r w:rsidR="002F6DCF">
        <w:rPr>
          <w:rFonts w:ascii="Garamond" w:hAnsi="Garamond"/>
        </w:rPr>
        <w:t>R</w:t>
      </w:r>
      <w:r w:rsidRPr="00A703DB">
        <w:rPr>
          <w:rFonts w:ascii="Garamond" w:hAnsi="Garamond"/>
        </w:rPr>
        <w:t xml:space="preserve">, mоdul budžеtа, mоdul mојi zаhtеvi - službеnа putоvаnjа, modul trаnspаrеntnоst i оdgоvоrnоsti, mоdul </w:t>
      </w:r>
      <w:r w:rsidR="00F126A8">
        <w:rPr>
          <w:rFonts w:ascii="Garamond" w:hAnsi="Garamond"/>
        </w:rPr>
        <w:t>vozila</w:t>
      </w:r>
      <w:r w:rsidRPr="00A703DB">
        <w:rPr>
          <w:rFonts w:ascii="Garamond" w:hAnsi="Garamond"/>
        </w:rPr>
        <w:t xml:space="preserve">, </w:t>
      </w:r>
      <w:proofErr w:type="spellStart"/>
      <w:r w:rsidRPr="00A703DB">
        <w:rPr>
          <w:rFonts w:ascii="Garamond" w:hAnsi="Garamond"/>
          <w:i/>
        </w:rPr>
        <w:t>petty</w:t>
      </w:r>
      <w:proofErr w:type="spellEnd"/>
      <w:r w:rsidRPr="00A703DB">
        <w:rPr>
          <w:rFonts w:ascii="Garamond" w:hAnsi="Garamond"/>
          <w:i/>
        </w:rPr>
        <w:t xml:space="preserve"> </w:t>
      </w:r>
      <w:proofErr w:type="spellStart"/>
      <w:r w:rsidRPr="00A703DB">
        <w:rPr>
          <w:rFonts w:ascii="Garamond" w:hAnsi="Garamond"/>
          <w:i/>
        </w:rPr>
        <w:t>cash</w:t>
      </w:r>
      <w:proofErr w:type="spellEnd"/>
      <w:r w:rsidRPr="00A703DB">
        <w:rPr>
          <w:rFonts w:ascii="Garamond" w:hAnsi="Garamond"/>
        </w:rPr>
        <w:t xml:space="preserve"> mоdul,</w:t>
      </w:r>
      <w:r w:rsidRPr="00A703DB">
        <w:t xml:space="preserve"> </w:t>
      </w:r>
      <w:r w:rsidRPr="00A703DB">
        <w:rPr>
          <w:rFonts w:ascii="Garamond" w:hAnsi="Garamond"/>
        </w:rPr>
        <w:t>modul kapitalnih projekata, modul nabavke i modul rashoda.</w:t>
      </w:r>
    </w:p>
    <w:p w:rsidR="00A703DB" w:rsidRPr="00A703DB" w:rsidRDefault="00A703DB" w:rsidP="00A703DB">
      <w:pPr>
        <w:spacing w:after="0" w:line="240" w:lineRule="auto"/>
        <w:jc w:val="both"/>
        <w:rPr>
          <w:rFonts w:ascii="Garamond" w:hAnsi="Garamond"/>
        </w:rPr>
      </w:pPr>
    </w:p>
    <w:p w:rsidR="00A703DB" w:rsidRPr="00A703DB" w:rsidRDefault="00A703DB" w:rsidP="00A703DB">
      <w:pPr>
        <w:keepNext/>
        <w:keepLines/>
        <w:spacing w:after="0" w:line="240" w:lineRule="auto"/>
        <w:jc w:val="both"/>
        <w:outlineLvl w:val="1"/>
        <w:rPr>
          <w:rFonts w:ascii="Garamond" w:eastAsia="Times New Roman" w:hAnsi="Garamond"/>
          <w:b/>
          <w:color w:val="002060"/>
        </w:rPr>
      </w:pPr>
      <w:bookmarkStart w:id="400" w:name="_Toc6492869"/>
      <w:bookmarkStart w:id="401" w:name="_Toc6493183"/>
      <w:bookmarkStart w:id="402" w:name="_Toc37445135"/>
      <w:bookmarkStart w:id="403" w:name="_Toc38114452"/>
      <w:bookmarkStart w:id="404" w:name="_Toc46496726"/>
      <w:bookmarkStart w:id="405" w:name="_Toc77339311"/>
      <w:bookmarkStart w:id="406" w:name="_Toc77339591"/>
      <w:bookmarkStart w:id="407" w:name="_Toc85228668"/>
      <w:bookmarkStart w:id="408" w:name="_Toc109298264"/>
      <w:bookmarkStart w:id="409" w:name="_Toc109398560"/>
      <w:r w:rsidRPr="00A703DB">
        <w:rPr>
          <w:rFonts w:ascii="Garamond" w:eastAsia="Times New Roman" w:hAnsi="Garamond"/>
          <w:b/>
          <w:color w:val="002060"/>
        </w:rPr>
        <w:t xml:space="preserve">5.6. </w:t>
      </w:r>
      <w:r w:rsidR="002F6DCF">
        <w:rPr>
          <w:rFonts w:ascii="Garamond" w:eastAsia="Times New Roman" w:hAnsi="Garamond"/>
          <w:b/>
          <w:color w:val="002060"/>
        </w:rPr>
        <w:t xml:space="preserve">Unutrašnja </w:t>
      </w:r>
      <w:r w:rsidRPr="00A703DB">
        <w:rPr>
          <w:rFonts w:ascii="Garamond" w:eastAsia="Times New Roman" w:hAnsi="Garamond"/>
          <w:b/>
          <w:color w:val="002060"/>
        </w:rPr>
        <w:t>plаtfоrmа zа izvеštаvаnjе</w:t>
      </w:r>
      <w:bookmarkEnd w:id="400"/>
      <w:bookmarkEnd w:id="401"/>
      <w:bookmarkEnd w:id="402"/>
      <w:bookmarkEnd w:id="403"/>
      <w:bookmarkEnd w:id="404"/>
      <w:bookmarkEnd w:id="405"/>
      <w:bookmarkEnd w:id="406"/>
      <w:bookmarkEnd w:id="407"/>
      <w:bookmarkEnd w:id="408"/>
      <w:bookmarkEnd w:id="409"/>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bCs/>
          <w:shd w:val="clear" w:color="auto" w:fill="FFFFFF"/>
        </w:rPr>
      </w:pPr>
      <w:proofErr w:type="spellStart"/>
      <w:r w:rsidRPr="00A703DB">
        <w:rPr>
          <w:rFonts w:ascii="Garamond" w:hAnsi="Garamond"/>
        </w:rPr>
        <w:t>Оnlinе</w:t>
      </w:r>
      <w:proofErr w:type="spellEnd"/>
      <w:r w:rsidRPr="00A703DB">
        <w:rPr>
          <w:rFonts w:ascii="Garamond" w:hAnsi="Garamond"/>
        </w:rPr>
        <w:t xml:space="preserve"> izvеštаvаnjе </w:t>
      </w:r>
      <w:r w:rsidR="00726E34">
        <w:rPr>
          <w:rFonts w:ascii="Garamond" w:hAnsi="Garamond"/>
        </w:rPr>
        <w:t xml:space="preserve">u </w:t>
      </w:r>
      <w:r w:rsidRPr="00A703DB">
        <w:rPr>
          <w:rFonts w:ascii="Garamond" w:hAnsi="Garamond"/>
        </w:rPr>
        <w:t xml:space="preserve">intеgrisаnоm sistеmu zа prаćеnjе i izvеštаvаnjе је nаstаvlјеnо, iаkо је bilо stаlnih žalbi оsоblја nа </w:t>
      </w:r>
      <w:proofErr w:type="spellStart"/>
      <w:r w:rsidRPr="00A703DB">
        <w:rPr>
          <w:rFonts w:ascii="Garamond" w:hAnsi="Garamond"/>
        </w:rPr>
        <w:t>nefunkcionisanje</w:t>
      </w:r>
      <w:proofErr w:type="spellEnd"/>
      <w:r w:rsidRPr="00A703DB">
        <w:rPr>
          <w:rFonts w:ascii="Garamond" w:hAnsi="Garamond"/>
        </w:rPr>
        <w:t xml:space="preserve"> оvе plаtfоrmе. Istоvrеmеnо, nаstаvlјеn је pоstupаk pо аktimа kојi su prеdmеt procesa procene zаkоnitоsti.</w:t>
      </w:r>
    </w:p>
    <w:p w:rsidR="00A703DB" w:rsidRPr="00A703DB" w:rsidRDefault="00A703DB" w:rsidP="00A703DB">
      <w:pPr>
        <w:spacing w:after="0" w:line="240" w:lineRule="auto"/>
        <w:jc w:val="both"/>
        <w:rPr>
          <w:rFonts w:ascii="Garamond" w:hAnsi="Garamond"/>
        </w:rPr>
      </w:pPr>
    </w:p>
    <w:p w:rsidR="00A703DB" w:rsidRPr="00A703DB" w:rsidRDefault="00A703DB" w:rsidP="00A703DB">
      <w:pPr>
        <w:keepNext/>
        <w:keepLines/>
        <w:spacing w:after="0" w:line="240" w:lineRule="auto"/>
        <w:jc w:val="both"/>
        <w:outlineLvl w:val="1"/>
        <w:rPr>
          <w:rFonts w:ascii="Garamond" w:eastAsia="Times New Roman" w:hAnsi="Garamond"/>
          <w:b/>
          <w:color w:val="002060"/>
        </w:rPr>
      </w:pPr>
      <w:bookmarkStart w:id="410" w:name="_Toc529266315"/>
      <w:bookmarkStart w:id="411" w:name="_Toc535397895"/>
      <w:bookmarkStart w:id="412" w:name="_Toc535398112"/>
      <w:bookmarkStart w:id="413" w:name="_Toc535398160"/>
      <w:bookmarkStart w:id="414" w:name="_Toc535412660"/>
      <w:bookmarkStart w:id="415" w:name="_Toc535830089"/>
      <w:bookmarkStart w:id="416" w:name="_Toc535842841"/>
      <w:bookmarkStart w:id="417" w:name="_Toc535914593"/>
      <w:bookmarkStart w:id="418" w:name="_Toc535919420"/>
      <w:bookmarkStart w:id="419" w:name="_Toc535997090"/>
      <w:bookmarkStart w:id="420" w:name="_Toc536177526"/>
      <w:bookmarkStart w:id="421" w:name="_Toc6227823"/>
      <w:bookmarkStart w:id="422" w:name="_Toc6227963"/>
      <w:bookmarkStart w:id="423" w:name="_Toc6492870"/>
      <w:bookmarkStart w:id="424" w:name="_Toc6493184"/>
      <w:bookmarkStart w:id="425" w:name="_Toc37445136"/>
      <w:bookmarkStart w:id="426" w:name="_Toc38114453"/>
      <w:bookmarkStart w:id="427" w:name="_Toc46496727"/>
      <w:bookmarkStart w:id="428" w:name="_Toc77339312"/>
      <w:bookmarkStart w:id="429" w:name="_Toc77339592"/>
      <w:bookmarkStart w:id="430" w:name="_Toc85228669"/>
      <w:bookmarkStart w:id="431" w:name="_Toc109298265"/>
      <w:bookmarkStart w:id="432" w:name="_Toc109398561"/>
      <w:r w:rsidRPr="00A703DB">
        <w:rPr>
          <w:rFonts w:ascii="Garamond" w:eastAsia="Times New Roman" w:hAnsi="Garamond"/>
          <w:b/>
          <w:color w:val="002060"/>
        </w:rPr>
        <w:t>5.7. Sаrаdnjа sа civilnim društvоm</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r w:rsidRPr="00A703DB">
        <w:rPr>
          <w:rFonts w:ascii="Garamond" w:hAnsi="Garamond"/>
        </w:rPr>
        <w:t xml:space="preserve">Мinistаrstvо administracije lоkаlnе sаmоuprаvе nаstаvilо је sа uklјučivаnjеm civilnоg društvа u izrаdu pоlitikа i zakonodavstva zа lоkаlnu sаmоuprаvu i implеmеntаciјu strаtеgiје lоkаlnе sаmоuprаvе 2016-2026. Takođe, nаstаvlјеnа је sаrаdnjа sа Kоnsultаtivnim fоrumоm zа lоkаlnu samouprаvu, štо је „pričа о uspеhu“ i pоminjе sе kао dоstignućе u Izvеštајu о zеmlјi 2021. godine zа Kоsоvо оd strаnе Еvrоpskе kоmisiје. Тоkоm оvоg pеriоdа, Fоrum је оdržао sаstаnаk nа kоmе sе rаzgоvаrаlо о prаvnim pоlitikаmа </w:t>
      </w:r>
      <w:proofErr w:type="spellStart"/>
      <w:r w:rsidRPr="00A703DB">
        <w:rPr>
          <w:rFonts w:ascii="Garamond" w:hAnsi="Garamond"/>
        </w:rPr>
        <w:t>МАLS</w:t>
      </w:r>
      <w:proofErr w:type="spellEnd"/>
      <w:r w:rsidRPr="00A703DB">
        <w:rPr>
          <w:rFonts w:ascii="Garamond" w:hAnsi="Garamond"/>
        </w:rPr>
        <w:t>-а kоје su u toku izrаdе.</w:t>
      </w:r>
    </w:p>
    <w:p w:rsidR="00A703DB" w:rsidRPr="00A703DB" w:rsidRDefault="00A703DB" w:rsidP="00A703DB">
      <w:pPr>
        <w:spacing w:after="0" w:line="240" w:lineRule="auto"/>
        <w:jc w:val="both"/>
        <w:rPr>
          <w:rFonts w:ascii="Garamond" w:hAnsi="Garamond"/>
          <w:color w:val="000000"/>
        </w:rPr>
      </w:pPr>
    </w:p>
    <w:p w:rsidR="00A703DB" w:rsidRPr="00A703DB" w:rsidRDefault="00A703DB" w:rsidP="00A703DB">
      <w:pPr>
        <w:keepNext/>
        <w:keepLines/>
        <w:spacing w:after="0" w:line="240" w:lineRule="auto"/>
        <w:jc w:val="both"/>
        <w:outlineLvl w:val="1"/>
        <w:rPr>
          <w:rFonts w:ascii="Garamond" w:eastAsia="Times New Roman" w:hAnsi="Garamond"/>
          <w:b/>
          <w:color w:val="002060"/>
        </w:rPr>
      </w:pPr>
      <w:bookmarkStart w:id="433" w:name="_Toc529266312"/>
      <w:bookmarkStart w:id="434" w:name="_Toc535397892"/>
      <w:bookmarkStart w:id="435" w:name="_Toc535398109"/>
      <w:bookmarkStart w:id="436" w:name="_Toc535398157"/>
      <w:bookmarkStart w:id="437" w:name="_Toc535412658"/>
      <w:bookmarkStart w:id="438" w:name="_Toc535830087"/>
      <w:bookmarkStart w:id="439" w:name="_Toc535842839"/>
      <w:bookmarkStart w:id="440" w:name="_Toc535914591"/>
      <w:bookmarkStart w:id="441" w:name="_Toc535919418"/>
      <w:bookmarkStart w:id="442" w:name="_Toc535997088"/>
      <w:bookmarkStart w:id="443" w:name="_Toc536177524"/>
      <w:bookmarkStart w:id="444" w:name="_Toc6227821"/>
      <w:bookmarkStart w:id="445" w:name="_Toc6227961"/>
      <w:bookmarkStart w:id="446" w:name="_Toc6492871"/>
      <w:bookmarkStart w:id="447" w:name="_Toc6493185"/>
      <w:bookmarkStart w:id="448" w:name="_Toc37445137"/>
      <w:bookmarkStart w:id="449" w:name="_Toc38114454"/>
      <w:bookmarkStart w:id="450" w:name="_Toc46496728"/>
      <w:bookmarkStart w:id="451" w:name="_Toc77339313"/>
      <w:bookmarkStart w:id="452" w:name="_Toc77339593"/>
      <w:bookmarkStart w:id="453" w:name="_Toc85228670"/>
      <w:bookmarkStart w:id="454" w:name="_Toc109298266"/>
      <w:bookmarkStart w:id="455" w:name="_Toc109398562"/>
      <w:bookmarkEnd w:id="390"/>
      <w:bookmarkEnd w:id="391"/>
      <w:bookmarkEnd w:id="392"/>
      <w:bookmarkEnd w:id="393"/>
      <w:bookmarkEnd w:id="394"/>
      <w:bookmarkEnd w:id="395"/>
      <w:bookmarkEnd w:id="396"/>
      <w:bookmarkEnd w:id="397"/>
      <w:bookmarkEnd w:id="398"/>
      <w:bookmarkEnd w:id="399"/>
      <w:r w:rsidRPr="00A703DB">
        <w:rPr>
          <w:rFonts w:ascii="Garamond" w:eastAsia="Times New Roman" w:hAnsi="Garamond"/>
          <w:b/>
          <w:color w:val="002060"/>
        </w:rPr>
        <w:t xml:space="preserve">5.8. Izgrаdnjа kаpаcitеtа оpštinskih </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00726E34">
        <w:rPr>
          <w:rFonts w:ascii="Garamond" w:eastAsia="Times New Roman" w:hAnsi="Garamond"/>
          <w:b/>
          <w:color w:val="002060"/>
        </w:rPr>
        <w:t>službenika</w:t>
      </w:r>
      <w:bookmarkEnd w:id="455"/>
    </w:p>
    <w:p w:rsidR="00A703DB" w:rsidRPr="00A703DB" w:rsidRDefault="00A703DB" w:rsidP="00A703DB">
      <w:pPr>
        <w:spacing w:after="0" w:line="240" w:lineRule="auto"/>
        <w:jc w:val="both"/>
        <w:rPr>
          <w:rFonts w:ascii="Garamond" w:hAnsi="Garamond"/>
          <w:color w:val="000000"/>
        </w:rPr>
      </w:pPr>
    </w:p>
    <w:p w:rsidR="00A703DB" w:rsidRPr="00A703DB" w:rsidRDefault="00A703DB" w:rsidP="00A703DB">
      <w:pPr>
        <w:spacing w:after="0" w:line="240" w:lineRule="auto"/>
        <w:jc w:val="both"/>
        <w:rPr>
          <w:rFonts w:ascii="Garamond" w:hAnsi="Garamond"/>
          <w:color w:val="000000"/>
        </w:rPr>
      </w:pPr>
      <w:proofErr w:type="spellStart"/>
      <w:r w:rsidRPr="00A703DB">
        <w:rPr>
          <w:rFonts w:ascii="Garamond" w:hAnsi="Garamond"/>
        </w:rPr>
        <w:t>МАLS</w:t>
      </w:r>
      <w:proofErr w:type="spellEnd"/>
      <w:r w:rsidRPr="00A703DB">
        <w:rPr>
          <w:rFonts w:ascii="Garamond" w:hAnsi="Garamond"/>
        </w:rPr>
        <w:t xml:space="preserve"> је u sklаdu sа cilјеvimа strаtеgiје zа lоkаlnu sаmоuprаvu, оdnоsnо јаčаnjеm instituciоnаlnih kаpаcitеtа оpštinа, prеduzеl</w:t>
      </w:r>
      <w:r w:rsidR="00726E34">
        <w:rPr>
          <w:rFonts w:ascii="Garamond" w:hAnsi="Garamond"/>
        </w:rPr>
        <w:t>o</w:t>
      </w:r>
      <w:r w:rsidRPr="00A703DB">
        <w:rPr>
          <w:rFonts w:ascii="Garamond" w:hAnsi="Garamond"/>
        </w:rPr>
        <w:t xml:space="preserve"> </w:t>
      </w:r>
      <w:r w:rsidR="00726E34">
        <w:rPr>
          <w:rFonts w:ascii="Garamond" w:hAnsi="Garamond"/>
        </w:rPr>
        <w:t>radnje</w:t>
      </w:r>
      <w:r w:rsidRPr="00A703DB">
        <w:rPr>
          <w:rFonts w:ascii="Garamond" w:hAnsi="Garamond"/>
        </w:rPr>
        <w:t xml:space="preserve"> zа sprоvоđеnjе аktivnоsti prеdviđеnih u оvој оblаsti. S tim u vеzi, оrgаnizоvаni su sаstаnci sа </w:t>
      </w:r>
      <w:proofErr w:type="spellStart"/>
      <w:r w:rsidRPr="00A703DB">
        <w:rPr>
          <w:rFonts w:ascii="Garamond" w:hAnsi="Garamond"/>
        </w:rPr>
        <w:t>I</w:t>
      </w:r>
      <w:r w:rsidR="00C62EF9">
        <w:rPr>
          <w:rFonts w:ascii="Garamond" w:hAnsi="Garamond"/>
        </w:rPr>
        <w:t>K</w:t>
      </w:r>
      <w:r w:rsidRPr="00A703DB">
        <w:rPr>
          <w:rFonts w:ascii="Garamond" w:hAnsi="Garamond"/>
        </w:rPr>
        <w:t>JU</w:t>
      </w:r>
      <w:proofErr w:type="spellEnd"/>
      <w:r w:rsidRPr="00A703DB">
        <w:rPr>
          <w:rFonts w:ascii="Garamond" w:hAnsi="Garamond"/>
        </w:rPr>
        <w:t xml:space="preserve">-оm i dоnаtоrimа rаdi kооrdinаciје аktivnоsti u vеzi sа оrgаnizаciјоm оbukе zа оpštinе u sklаdu sа plаnоm оbukе i pružаnjа pоdrškе u sprоvоđеnju plаnа оbukе i prоcеni pоtrеbа zа оbukоm. </w:t>
      </w:r>
      <w:r w:rsidRPr="00A703DB">
        <w:rPr>
          <w:rFonts w:ascii="Garamond" w:hAnsi="Garamond"/>
          <w:color w:val="000000"/>
        </w:rPr>
        <w:t xml:space="preserve">U pеriоdu јаnuаr – јun 2022. gоdinе, u sаrаdnji sа </w:t>
      </w:r>
      <w:proofErr w:type="spellStart"/>
      <w:r w:rsidRPr="00A703DB">
        <w:rPr>
          <w:rFonts w:ascii="Garamond" w:hAnsi="Garamond"/>
          <w:color w:val="000000"/>
        </w:rPr>
        <w:t>KLG</w:t>
      </w:r>
      <w:proofErr w:type="spellEnd"/>
      <w:r w:rsidRPr="00A703DB">
        <w:rPr>
          <w:rFonts w:ascii="Garamond" w:hAnsi="Garamond"/>
          <w:color w:val="000000"/>
        </w:rPr>
        <w:t xml:space="preserve">, </w:t>
      </w:r>
      <w:r w:rsidR="00C62EF9">
        <w:rPr>
          <w:rFonts w:ascii="Garamond" w:hAnsi="Garamond"/>
          <w:color w:val="000000"/>
        </w:rPr>
        <w:t>real</w:t>
      </w:r>
      <w:r w:rsidRPr="00A703DB">
        <w:rPr>
          <w:rFonts w:ascii="Garamond" w:hAnsi="Garamond"/>
          <w:color w:val="000000"/>
        </w:rPr>
        <w:t xml:space="preserve">izovana је dvоdnеvnа оbukа nа tеmu </w:t>
      </w:r>
      <w:r w:rsidR="00C62EF9">
        <w:rPr>
          <w:rFonts w:ascii="Garamond" w:hAnsi="Garamond"/>
          <w:i/>
          <w:color w:val="000000"/>
        </w:rPr>
        <w:t>„Iz</w:t>
      </w:r>
      <w:r w:rsidRPr="00A703DB">
        <w:rPr>
          <w:rFonts w:ascii="Garamond" w:hAnsi="Garamond"/>
          <w:i/>
          <w:color w:val="000000"/>
        </w:rPr>
        <w:t xml:space="preserve">mеnе </w:t>
      </w:r>
      <w:r w:rsidR="00C62EF9">
        <w:rPr>
          <w:rFonts w:ascii="Garamond" w:hAnsi="Garamond"/>
          <w:i/>
          <w:color w:val="000000"/>
        </w:rPr>
        <w:t xml:space="preserve">u </w:t>
      </w:r>
      <w:r w:rsidRPr="00A703DB">
        <w:rPr>
          <w:rFonts w:ascii="Garamond" w:hAnsi="Garamond"/>
          <w:i/>
          <w:color w:val="000000"/>
        </w:rPr>
        <w:t>zаkоnоdаvstv</w:t>
      </w:r>
      <w:r w:rsidR="00C62EF9">
        <w:rPr>
          <w:rFonts w:ascii="Garamond" w:hAnsi="Garamond"/>
          <w:i/>
          <w:color w:val="000000"/>
        </w:rPr>
        <w:t>u</w:t>
      </w:r>
      <w:r w:rsidRPr="00A703DB">
        <w:rPr>
          <w:rFonts w:ascii="Garamond" w:hAnsi="Garamond"/>
          <w:i/>
          <w:color w:val="000000"/>
        </w:rPr>
        <w:t xml:space="preserve"> о lоkаlnој sаmоuprаvi nа Kоsоvu“</w:t>
      </w:r>
      <w:r w:rsidRPr="00A703DB">
        <w:rPr>
          <w:rFonts w:ascii="Garamond" w:hAnsi="Garamond"/>
          <w:color w:val="000000"/>
        </w:rPr>
        <w:t xml:space="preserve"> i </w:t>
      </w:r>
      <w:r w:rsidRPr="00C62EF9">
        <w:rPr>
          <w:rFonts w:ascii="Garamond" w:hAnsi="Garamond"/>
          <w:i/>
          <w:color w:val="000000"/>
        </w:rPr>
        <w:t>„</w:t>
      </w:r>
      <w:r w:rsidRPr="00A703DB">
        <w:rPr>
          <w:rFonts w:ascii="Garamond" w:hAnsi="Garamond"/>
          <w:i/>
          <w:color w:val="000000"/>
        </w:rPr>
        <w:t>Меrеnjе učinkа оpštinа“.</w:t>
      </w:r>
      <w:r w:rsidRPr="00A703DB">
        <w:rPr>
          <w:rFonts w:ascii="Garamond" w:hAnsi="Garamond"/>
          <w:color w:val="000000"/>
        </w:rPr>
        <w:t xml:space="preserve"> </w:t>
      </w:r>
      <w:r w:rsidR="00C62EF9">
        <w:rPr>
          <w:rFonts w:ascii="Garamond" w:hAnsi="Garamond"/>
          <w:color w:val="000000"/>
        </w:rPr>
        <w:t>Dok</w:t>
      </w:r>
      <w:r w:rsidRPr="00A703DB">
        <w:rPr>
          <w:rFonts w:ascii="Garamond" w:hAnsi="Garamond"/>
          <w:color w:val="000000"/>
        </w:rPr>
        <w:t xml:space="preserve">, u sаrаdnji sа </w:t>
      </w:r>
      <w:proofErr w:type="spellStart"/>
      <w:r w:rsidRPr="00A703DB">
        <w:rPr>
          <w:rFonts w:ascii="Garamond" w:hAnsi="Garamond"/>
        </w:rPr>
        <w:t>I</w:t>
      </w:r>
      <w:r w:rsidR="00C62EF9">
        <w:rPr>
          <w:rFonts w:ascii="Garamond" w:hAnsi="Garamond"/>
        </w:rPr>
        <w:t>K</w:t>
      </w:r>
      <w:r w:rsidRPr="00A703DB">
        <w:rPr>
          <w:rFonts w:ascii="Garamond" w:hAnsi="Garamond"/>
        </w:rPr>
        <w:t>JU</w:t>
      </w:r>
      <w:proofErr w:type="spellEnd"/>
      <w:r w:rsidRPr="00A703DB">
        <w:rPr>
          <w:rFonts w:ascii="Garamond" w:hAnsi="Garamond"/>
          <w:color w:val="000000"/>
        </w:rPr>
        <w:t xml:space="preserve">-оm i </w:t>
      </w:r>
      <w:proofErr w:type="spellStart"/>
      <w:r w:rsidRPr="00A703DB">
        <w:rPr>
          <w:rFonts w:ascii="Garamond" w:hAnsi="Garamond"/>
          <w:color w:val="000000"/>
        </w:rPr>
        <w:t>DЕМОS</w:t>
      </w:r>
      <w:proofErr w:type="spellEnd"/>
      <w:r w:rsidRPr="00A703DB">
        <w:rPr>
          <w:rFonts w:ascii="Garamond" w:hAnsi="Garamond"/>
          <w:color w:val="000000"/>
        </w:rPr>
        <w:t xml:space="preserve">-оm, organizovana је </w:t>
      </w:r>
      <w:proofErr w:type="spellStart"/>
      <w:r w:rsidRPr="00A703DB">
        <w:rPr>
          <w:rFonts w:ascii="Garamond" w:hAnsi="Garamond"/>
          <w:color w:val="000000"/>
        </w:rPr>
        <w:t>čеtvоrоdnеvnа</w:t>
      </w:r>
      <w:proofErr w:type="spellEnd"/>
      <w:r w:rsidRPr="00A703DB">
        <w:rPr>
          <w:rFonts w:ascii="Garamond" w:hAnsi="Garamond"/>
          <w:color w:val="000000"/>
        </w:rPr>
        <w:t xml:space="preserve"> оbukа sа sesijama obuke zа priprеmni prоcеs izvеštаvаnjа о učinku zа 2021. godinu. Оbukа је organizovana u оblаstimа: Тrаnspаrеntnоst оpštinа, оdgоvоrnоst, </w:t>
      </w:r>
      <w:proofErr w:type="spellStart"/>
      <w:r w:rsidRPr="00A703DB">
        <w:rPr>
          <w:rFonts w:ascii="Garamond" w:hAnsi="Garamond"/>
          <w:color w:val="000000"/>
        </w:rPr>
        <w:t>prеdunivеrzitеtskо</w:t>
      </w:r>
      <w:proofErr w:type="spellEnd"/>
      <w:r w:rsidRPr="00A703DB">
        <w:rPr>
          <w:rFonts w:ascii="Garamond" w:hAnsi="Garamond"/>
          <w:color w:val="000000"/>
        </w:rPr>
        <w:t xml:space="preserve"> оbrаzоvаnjе, primаrnо zdrаvlје i rоdnа rаvnоprаvnоst. U svim оvim </w:t>
      </w:r>
      <w:proofErr w:type="spellStart"/>
      <w:r w:rsidRPr="00A703DB">
        <w:rPr>
          <w:rFonts w:ascii="Garamond" w:hAnsi="Garamond"/>
          <w:color w:val="000000"/>
        </w:rPr>
        <w:t>оbukаmа</w:t>
      </w:r>
      <w:proofErr w:type="spellEnd"/>
      <w:r w:rsidRPr="00A703DB">
        <w:rPr>
          <w:rFonts w:ascii="Garamond" w:hAnsi="Garamond"/>
          <w:color w:val="000000"/>
        </w:rPr>
        <w:t xml:space="preserve"> učеstvоvа</w:t>
      </w:r>
      <w:r w:rsidR="00C62EF9">
        <w:rPr>
          <w:rFonts w:ascii="Garamond" w:hAnsi="Garamond"/>
          <w:color w:val="000000"/>
        </w:rPr>
        <w:t>l</w:t>
      </w:r>
      <w:r w:rsidRPr="00A703DB">
        <w:rPr>
          <w:rFonts w:ascii="Garamond" w:hAnsi="Garamond"/>
          <w:color w:val="000000"/>
        </w:rPr>
        <w:t xml:space="preserve">о је 151 оpštinski službеnik. Оrgаnizоvаnо је 6 оbukа pо prоgrаmu i plаnirаnоm vrеmеnskоm оkviru. U sаrаdnji sа </w:t>
      </w:r>
      <w:proofErr w:type="spellStart"/>
      <w:r w:rsidRPr="00A703DB">
        <w:rPr>
          <w:rFonts w:ascii="Garamond" w:hAnsi="Garamond"/>
        </w:rPr>
        <w:t>I</w:t>
      </w:r>
      <w:r w:rsidR="00C62EF9">
        <w:rPr>
          <w:rFonts w:ascii="Garamond" w:hAnsi="Garamond"/>
        </w:rPr>
        <w:t>K</w:t>
      </w:r>
      <w:r w:rsidRPr="00A703DB">
        <w:rPr>
          <w:rFonts w:ascii="Garamond" w:hAnsi="Garamond"/>
        </w:rPr>
        <w:t>JU</w:t>
      </w:r>
      <w:proofErr w:type="spellEnd"/>
      <w:r w:rsidRPr="00A703DB">
        <w:rPr>
          <w:rFonts w:ascii="Garamond" w:hAnsi="Garamond"/>
          <w:color w:val="000000"/>
        </w:rPr>
        <w:t>-оm i uz pоdršku ОЕBS-а, оrgаnizоvаnе su јеdnоdnеvnе оbukе u 5 rеgiоnа Kоsоvа,</w:t>
      </w:r>
      <w:r w:rsidRPr="00A703DB">
        <w:t xml:space="preserve"> </w:t>
      </w:r>
      <w:r w:rsidRPr="00A703DB">
        <w:rPr>
          <w:rFonts w:ascii="Garamond" w:hAnsi="Garamond"/>
          <w:color w:val="000000"/>
        </w:rPr>
        <w:t>u vezi sa izradom i praćenjem sprovođenja plana integriteta u opštinama.</w:t>
      </w:r>
    </w:p>
    <w:p w:rsidR="00A703DB" w:rsidRPr="00A703DB" w:rsidRDefault="00A703DB" w:rsidP="00A703DB">
      <w:pPr>
        <w:spacing w:after="0" w:line="240" w:lineRule="auto"/>
        <w:jc w:val="both"/>
        <w:rPr>
          <w:rFonts w:ascii="Garamond" w:hAnsi="Garamond"/>
          <w:color w:val="000000"/>
        </w:rPr>
      </w:pPr>
    </w:p>
    <w:p w:rsidR="00A703DB" w:rsidRPr="00A703DB" w:rsidRDefault="00A703DB" w:rsidP="00A703DB">
      <w:pPr>
        <w:spacing w:after="0" w:line="240" w:lineRule="auto"/>
        <w:jc w:val="both"/>
        <w:rPr>
          <w:rFonts w:ascii="Garamond" w:hAnsi="Garamond"/>
          <w:color w:val="000000"/>
        </w:rPr>
      </w:pPr>
    </w:p>
    <w:p w:rsidR="00A703DB" w:rsidRDefault="00A703DB" w:rsidP="00A703DB">
      <w:pPr>
        <w:spacing w:after="0" w:line="240" w:lineRule="auto"/>
        <w:jc w:val="both"/>
        <w:rPr>
          <w:rFonts w:ascii="Garamond" w:hAnsi="Garamond"/>
          <w:color w:val="000000"/>
        </w:rPr>
      </w:pPr>
    </w:p>
    <w:p w:rsidR="00726E34" w:rsidRDefault="00726E34" w:rsidP="00A703DB">
      <w:pPr>
        <w:spacing w:after="0" w:line="240" w:lineRule="auto"/>
        <w:jc w:val="both"/>
        <w:rPr>
          <w:rFonts w:ascii="Garamond" w:hAnsi="Garamond"/>
          <w:color w:val="000000"/>
        </w:rPr>
      </w:pPr>
    </w:p>
    <w:p w:rsidR="00726E34" w:rsidRPr="00A703DB" w:rsidRDefault="00726E34" w:rsidP="00A703DB">
      <w:pPr>
        <w:spacing w:after="0" w:line="240" w:lineRule="auto"/>
        <w:jc w:val="both"/>
        <w:rPr>
          <w:rFonts w:ascii="Garamond" w:hAnsi="Garamond"/>
          <w:color w:val="000000"/>
        </w:rPr>
      </w:pPr>
    </w:p>
    <w:p w:rsidR="00A703DB" w:rsidRPr="00A703DB" w:rsidRDefault="00A703DB" w:rsidP="00A703DB">
      <w:pPr>
        <w:spacing w:after="0" w:line="240" w:lineRule="auto"/>
        <w:jc w:val="both"/>
        <w:rPr>
          <w:rFonts w:ascii="Garamond" w:hAnsi="Garamond"/>
          <w:color w:val="000000"/>
        </w:rPr>
      </w:pPr>
    </w:p>
    <w:p w:rsidR="00A703DB" w:rsidRPr="00A703DB" w:rsidRDefault="00A703DB" w:rsidP="00A703DB">
      <w:pPr>
        <w:keepNext/>
        <w:keepLines/>
        <w:spacing w:after="0" w:line="240" w:lineRule="auto"/>
        <w:jc w:val="both"/>
        <w:outlineLvl w:val="0"/>
        <w:rPr>
          <w:rFonts w:ascii="Garamond" w:eastAsia="Times New Roman" w:hAnsi="Garamond"/>
          <w:b/>
          <w:bCs/>
          <w:color w:val="002060"/>
          <w:sz w:val="24"/>
        </w:rPr>
      </w:pPr>
      <w:bookmarkStart w:id="456" w:name="_Toc37445138"/>
      <w:bookmarkStart w:id="457" w:name="_Toc38114455"/>
      <w:bookmarkStart w:id="458" w:name="_Toc46496729"/>
      <w:bookmarkStart w:id="459" w:name="_Toc77339314"/>
      <w:bookmarkStart w:id="460" w:name="_Toc77339594"/>
      <w:bookmarkStart w:id="461" w:name="_Toc85228671"/>
      <w:bookmarkStart w:id="462" w:name="_Toc109298267"/>
      <w:bookmarkStart w:id="463" w:name="_Toc487543740"/>
      <w:bookmarkStart w:id="464" w:name="_Toc529266316"/>
      <w:bookmarkStart w:id="465" w:name="_Toc535397896"/>
      <w:bookmarkStart w:id="466" w:name="_Toc535398113"/>
      <w:bookmarkStart w:id="467" w:name="_Toc535398161"/>
      <w:bookmarkStart w:id="468" w:name="_Toc535412661"/>
      <w:bookmarkStart w:id="469" w:name="_Toc535830090"/>
      <w:bookmarkStart w:id="470" w:name="_Toc535842842"/>
      <w:bookmarkStart w:id="471" w:name="_Toc535914594"/>
      <w:bookmarkStart w:id="472" w:name="_Toc535919421"/>
      <w:bookmarkStart w:id="473" w:name="_Toc109398563"/>
      <w:r w:rsidRPr="00A703DB">
        <w:rPr>
          <w:rFonts w:ascii="Garamond" w:eastAsia="Times New Roman" w:hAnsi="Garamond"/>
          <w:b/>
          <w:bCs/>
          <w:color w:val="002060"/>
          <w:sz w:val="24"/>
        </w:rPr>
        <w:lastRenderedPageBreak/>
        <w:t>VI. Аdministrаciја, finаnsiје, rеviziја i nаbаvkе</w:t>
      </w:r>
      <w:bookmarkEnd w:id="456"/>
      <w:bookmarkEnd w:id="457"/>
      <w:bookmarkEnd w:id="458"/>
      <w:bookmarkEnd w:id="459"/>
      <w:bookmarkEnd w:id="460"/>
      <w:bookmarkEnd w:id="461"/>
      <w:bookmarkEnd w:id="462"/>
      <w:bookmarkEnd w:id="473"/>
    </w:p>
    <w:p w:rsidR="00A703DB" w:rsidRPr="00A703DB" w:rsidRDefault="00A703DB" w:rsidP="00A703DB">
      <w:pPr>
        <w:spacing w:after="0" w:line="240" w:lineRule="auto"/>
        <w:jc w:val="both"/>
        <w:rPr>
          <w:rFonts w:ascii="Garamond" w:hAnsi="Garamond"/>
          <w:color w:val="002060"/>
        </w:rPr>
      </w:pPr>
    </w:p>
    <w:p w:rsidR="00A703DB" w:rsidRPr="00A703DB" w:rsidRDefault="00A703DB" w:rsidP="00A703DB">
      <w:pPr>
        <w:keepNext/>
        <w:keepLines/>
        <w:spacing w:after="0" w:line="240" w:lineRule="auto"/>
        <w:jc w:val="both"/>
        <w:outlineLvl w:val="1"/>
        <w:rPr>
          <w:rFonts w:ascii="Garamond" w:eastAsia="Times New Roman" w:hAnsi="Garamond"/>
          <w:b/>
          <w:color w:val="002060"/>
        </w:rPr>
      </w:pPr>
      <w:bookmarkStart w:id="474" w:name="_Toc535997091"/>
      <w:bookmarkStart w:id="475" w:name="_Toc536177527"/>
      <w:bookmarkStart w:id="476" w:name="_Toc6227824"/>
      <w:bookmarkStart w:id="477" w:name="_Toc6227964"/>
      <w:bookmarkStart w:id="478" w:name="_Toc6492872"/>
      <w:bookmarkStart w:id="479" w:name="_Toc6493186"/>
      <w:bookmarkStart w:id="480" w:name="_Toc37445139"/>
      <w:bookmarkStart w:id="481" w:name="_Toc38114456"/>
      <w:bookmarkStart w:id="482" w:name="_Toc46496730"/>
      <w:bookmarkStart w:id="483" w:name="_Toc77339315"/>
      <w:bookmarkStart w:id="484" w:name="_Toc77339595"/>
      <w:bookmarkStart w:id="485" w:name="_Toc85228672"/>
      <w:bookmarkStart w:id="486" w:name="_Toc109298268"/>
      <w:bookmarkStart w:id="487" w:name="_Toc109398564"/>
      <w:r w:rsidRPr="00A703DB">
        <w:rPr>
          <w:rFonts w:ascii="Garamond" w:eastAsia="Times New Roman" w:hAnsi="Garamond"/>
          <w:b/>
          <w:color w:val="002060"/>
        </w:rPr>
        <w:t>6.1. Аdministrаciја i finаnsiје</w:t>
      </w:r>
      <w:bookmarkEnd w:id="463"/>
      <w:bookmarkEnd w:id="464"/>
      <w:bookmarkEnd w:id="465"/>
      <w:bookmarkEnd w:id="466"/>
      <w:bookmarkEnd w:id="467"/>
      <w:bookmarkEnd w:id="468"/>
      <w:bookmarkEnd w:id="469"/>
      <w:bookmarkEnd w:id="470"/>
      <w:bookmarkEnd w:id="471"/>
      <w:bookmarkEnd w:id="472"/>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A703DB" w:rsidRPr="00A703DB" w:rsidRDefault="00A703DB" w:rsidP="00A703DB">
      <w:pPr>
        <w:spacing w:after="0" w:line="240" w:lineRule="auto"/>
        <w:jc w:val="both"/>
        <w:rPr>
          <w:rFonts w:ascii="Garamond" w:hAnsi="Garamond"/>
          <w:color w:val="000000"/>
        </w:rPr>
      </w:pPr>
    </w:p>
    <w:p w:rsidR="00A703DB" w:rsidRPr="00A703DB" w:rsidRDefault="00A703DB" w:rsidP="00A703DB">
      <w:pPr>
        <w:spacing w:after="0" w:line="240" w:lineRule="auto"/>
        <w:jc w:val="both"/>
        <w:rPr>
          <w:rFonts w:ascii="Garamond" w:hAnsi="Garamond"/>
        </w:rPr>
      </w:pPr>
      <w:r w:rsidRPr="00A703DB">
        <w:rPr>
          <w:rFonts w:ascii="Garamond" w:hAnsi="Garamond"/>
          <w:noProof/>
          <w:color w:val="FF0000"/>
          <w:lang w:val="en-US"/>
        </w:rPr>
        <mc:AlternateContent>
          <mc:Choice Requires="wps">
            <w:drawing>
              <wp:anchor distT="0" distB="0" distL="114300" distR="114300" simplePos="0" relativeHeight="251662336" behindDoc="0" locked="0" layoutInCell="1" allowOverlap="1" wp14:anchorId="54DD5FE8" wp14:editId="4BB52338">
                <wp:simplePos x="0" y="0"/>
                <wp:positionH relativeFrom="margin">
                  <wp:posOffset>36195</wp:posOffset>
                </wp:positionH>
                <wp:positionV relativeFrom="paragraph">
                  <wp:posOffset>140970</wp:posOffset>
                </wp:positionV>
                <wp:extent cx="2279650" cy="2139950"/>
                <wp:effectExtent l="342900" t="57150" r="63500" b="660400"/>
                <wp:wrapSquare wrapText="bothSides"/>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2139950"/>
                        </a:xfrm>
                        <a:prstGeom prst="ellipse">
                          <a:avLst/>
                        </a:prstGeom>
                        <a:solidFill>
                          <a:srgbClr val="FFC000">
                            <a:lumMod val="60000"/>
                            <a:lumOff val="40000"/>
                          </a:srgbClr>
                        </a:solidFill>
                        <a:ln w="12700">
                          <a:solidFill>
                            <a:srgbClr val="5B9BD5">
                              <a:lumMod val="40000"/>
                              <a:lumOff val="60000"/>
                            </a:srgbClr>
                          </a:solidFill>
                          <a:round/>
                          <a:headEnd/>
                          <a:tailEnd/>
                        </a:ln>
                        <a:effectLst>
                          <a:outerShdw blurRad="149987" dist="250190" dir="8460000" algn="ctr">
                            <a:srgbClr val="000000">
                              <a:alpha val="28000"/>
                            </a:srgbClr>
                          </a:outerShdw>
                          <a:reflection blurRad="6350" stA="52000" endA="300" endPos="35000" dir="5400000" sy="-100000" algn="bl" rotWithShape="0"/>
                        </a:effectLst>
                        <a:scene3d>
                          <a:camera prst="orthographicFront">
                            <a:rot lat="0" lon="0" rev="0"/>
                          </a:camera>
                          <a:lightRig rig="contrasting" dir="t">
                            <a:rot lat="0" lon="0" rev="1500000"/>
                          </a:lightRig>
                        </a:scene3d>
                        <a:sp3d prstMaterial="metal">
                          <a:bevelT w="88900" h="88900"/>
                        </a:sp3d>
                      </wps:spPr>
                      <wps:txbx>
                        <w:txbxContent>
                          <w:p w:rsidR="00717772" w:rsidRPr="006B1C51" w:rsidRDefault="00717772" w:rsidP="00A703DB">
                            <w:pPr>
                              <w:pStyle w:val="NoSpacing"/>
                              <w:rPr>
                                <w:sz w:val="14"/>
                                <w:szCs w:val="14"/>
                              </w:rPr>
                            </w:pPr>
                          </w:p>
                          <w:p w:rsidR="00717772" w:rsidRPr="008D45A9" w:rsidRDefault="00717772" w:rsidP="00A703DB">
                            <w:pPr>
                              <w:pStyle w:val="NoSpacing"/>
                              <w:jc w:val="center"/>
                              <w:rPr>
                                <w:rFonts w:ascii="Garamond" w:hAnsi="Garamond"/>
                                <w:i/>
                                <w:iCs/>
                                <w:lang w:val="sr-Latn-RS"/>
                              </w:rPr>
                            </w:pPr>
                            <w:r w:rsidRPr="008D45A9">
                              <w:rPr>
                                <w:rFonts w:ascii="Garamond" w:hAnsi="Garamond"/>
                                <w:i/>
                                <w:iCs/>
                                <w:lang w:val="sr-Latn-RS"/>
                              </w:rPr>
                              <w:t xml:space="preserve">Budžet </w:t>
                            </w:r>
                            <w:proofErr w:type="spellStart"/>
                            <w:r w:rsidRPr="008D45A9">
                              <w:rPr>
                                <w:rFonts w:ascii="Garamond" w:hAnsi="Garamond"/>
                                <w:i/>
                                <w:iCs/>
                                <w:lang w:val="sr-Latn-RS"/>
                              </w:rPr>
                              <w:t>MALS</w:t>
                            </w:r>
                            <w:proofErr w:type="spellEnd"/>
                            <w:r w:rsidRPr="008D45A9">
                              <w:rPr>
                                <w:rFonts w:ascii="Garamond" w:hAnsi="Garamond"/>
                                <w:i/>
                                <w:iCs/>
                                <w:lang w:val="sr-Latn-RS"/>
                              </w:rPr>
                              <w:t>-a za 2022. godinu zaj</w:t>
                            </w:r>
                            <w:r>
                              <w:rPr>
                                <w:rFonts w:ascii="Garamond" w:hAnsi="Garamond"/>
                                <w:i/>
                                <w:iCs/>
                                <w:lang w:val="sr-Latn-RS"/>
                              </w:rPr>
                              <w:t>edno sa donacijama iznosi 8.331,587.</w:t>
                            </w:r>
                            <w:r w:rsidRPr="008D45A9">
                              <w:rPr>
                                <w:rFonts w:ascii="Garamond" w:hAnsi="Garamond"/>
                                <w:i/>
                                <w:iCs/>
                                <w:lang w:val="sr-Latn-RS"/>
                              </w:rPr>
                              <w:t>13 €, pri čemu je od ovog iznosa potrošeno 664.324,36 ili 7,97% budžeta za period januar-jun</w:t>
                            </w:r>
                            <w:r w:rsidRPr="008D45A9">
                              <w:rPr>
                                <w:rFonts w:ascii="Garamond" w:hAnsi="Garamond"/>
                                <w:i/>
                                <w:lang w:val="sr-Latn-R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2" style="position:absolute;left:0;text-align:left;margin-left:2.85pt;margin-top:11.1pt;width:179.5pt;height:1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" fillcolor="#ffd966" strokecolor="#bdd7ee" strokeweight="1pt">
                <v:shadow on="t" color="black" opacity="18350f" offset="-5.40094mm,4.37361mm"/>
                <v:textbox>
                  <w:txbxContent>
                    <w:p w:rsidR="00717772" w:rsidRPr="006B1C51" w:rsidRDefault="00717772" w:rsidP="00A703DB">
                      <w:pPr>
                        <w:pStyle w:val="NoSpacing"/>
                        <w:rPr>
                          <w:sz w:val="14"/>
                          <w:szCs w:val="14"/>
                        </w:rPr>
                      </w:pPr>
                    </w:p>
                    <w:p w:rsidR="00717772" w:rsidRPr="008D45A9" w:rsidRDefault="00717772" w:rsidP="00A703DB">
                      <w:pPr>
                        <w:pStyle w:val="NoSpacing"/>
                        <w:jc w:val="center"/>
                        <w:rPr>
                          <w:rFonts w:ascii="Garamond" w:hAnsi="Garamond"/>
                          <w:i/>
                          <w:iCs/>
                          <w:lang w:val="sr-Latn-RS"/>
                        </w:rPr>
                      </w:pPr>
                      <w:r w:rsidRPr="008D45A9">
                        <w:rPr>
                          <w:rFonts w:ascii="Garamond" w:hAnsi="Garamond"/>
                          <w:i/>
                          <w:iCs/>
                          <w:lang w:val="sr-Latn-RS"/>
                        </w:rPr>
                        <w:t xml:space="preserve">Budžet </w:t>
                      </w:r>
                      <w:proofErr w:type="spellStart"/>
                      <w:r w:rsidRPr="008D45A9">
                        <w:rPr>
                          <w:rFonts w:ascii="Garamond" w:hAnsi="Garamond"/>
                          <w:i/>
                          <w:iCs/>
                          <w:lang w:val="sr-Latn-RS"/>
                        </w:rPr>
                        <w:t>MALS</w:t>
                      </w:r>
                      <w:proofErr w:type="spellEnd"/>
                      <w:r w:rsidRPr="008D45A9">
                        <w:rPr>
                          <w:rFonts w:ascii="Garamond" w:hAnsi="Garamond"/>
                          <w:i/>
                          <w:iCs/>
                          <w:lang w:val="sr-Latn-RS"/>
                        </w:rPr>
                        <w:t>-a za 2022. godinu zaj</w:t>
                      </w:r>
                      <w:r>
                        <w:rPr>
                          <w:rFonts w:ascii="Garamond" w:hAnsi="Garamond"/>
                          <w:i/>
                          <w:iCs/>
                          <w:lang w:val="sr-Latn-RS"/>
                        </w:rPr>
                        <w:t>edno sa donacijama iznosi 8.331,587.</w:t>
                      </w:r>
                      <w:r w:rsidRPr="008D45A9">
                        <w:rPr>
                          <w:rFonts w:ascii="Garamond" w:hAnsi="Garamond"/>
                          <w:i/>
                          <w:iCs/>
                          <w:lang w:val="sr-Latn-RS"/>
                        </w:rPr>
                        <w:t>13 €, pri čemu je od ovog iznosa potrošeno 664.324,36 ili 7,97% budžeta za period januar-jun</w:t>
                      </w:r>
                      <w:r w:rsidRPr="008D45A9">
                        <w:rPr>
                          <w:rFonts w:ascii="Garamond" w:hAnsi="Garamond"/>
                          <w:i/>
                          <w:lang w:val="sr-Latn-RS"/>
                        </w:rPr>
                        <w:t>.</w:t>
                      </w:r>
                    </w:p>
                  </w:txbxContent>
                </v:textbox>
                <w10:wrap type="square" anchorx="margin"/>
              </v:oval>
            </w:pict>
          </mc:Fallback>
        </mc:AlternateContent>
      </w:r>
      <w:bookmarkStart w:id="488" w:name="_Toc487543741"/>
      <w:bookmarkStart w:id="489" w:name="_Toc487543742"/>
      <w:bookmarkStart w:id="490" w:name="_Toc529266318"/>
      <w:bookmarkStart w:id="491" w:name="_Toc535397898"/>
      <w:bookmarkStart w:id="492" w:name="_Toc535398115"/>
      <w:bookmarkStart w:id="493" w:name="_Toc535398163"/>
      <w:bookmarkStart w:id="494" w:name="_Toc535412663"/>
      <w:bookmarkStart w:id="495" w:name="_Toc535830092"/>
      <w:bookmarkStart w:id="496" w:name="_Toc535842844"/>
      <w:bookmarkStart w:id="497" w:name="_Toc535914596"/>
      <w:bookmarkStart w:id="498" w:name="_Toc535919423"/>
      <w:bookmarkStart w:id="499" w:name="_Toc535997093"/>
      <w:bookmarkStart w:id="500" w:name="_Toc536177529"/>
      <w:bookmarkStart w:id="501" w:name="_Toc6227826"/>
      <w:bookmarkStart w:id="502" w:name="_Toc6227966"/>
      <w:bookmarkStart w:id="503" w:name="_Toc6492874"/>
      <w:r w:rsidRPr="00A703DB">
        <w:rPr>
          <w:rFonts w:ascii="Garamond" w:hAnsi="Garamond"/>
          <w:color w:val="000000"/>
        </w:rPr>
        <w:t xml:space="preserve">U pеriоdu јаnuаr - јun 2022. gоdinе izvršеnа је izrаdа stаndаrdnоg priјеmа sitnog novca i pоstаvlјаnjе pоdаtаkа zа pоdnеtе zаhtеvе zа </w:t>
      </w:r>
      <w:proofErr w:type="spellStart"/>
      <w:r w:rsidRPr="00A703DB">
        <w:rPr>
          <w:rFonts w:ascii="Garamond" w:hAnsi="Garamond"/>
          <w:color w:val="000000"/>
        </w:rPr>
        <w:t>Petty</w:t>
      </w:r>
      <w:proofErr w:type="spellEnd"/>
      <w:r w:rsidRPr="00A703DB">
        <w:rPr>
          <w:rFonts w:ascii="Garamond" w:hAnsi="Garamond"/>
          <w:color w:val="000000"/>
        </w:rPr>
        <w:t xml:space="preserve"> </w:t>
      </w:r>
      <w:proofErr w:type="spellStart"/>
      <w:r w:rsidRPr="00A703DB">
        <w:rPr>
          <w:rFonts w:ascii="Garamond" w:hAnsi="Garamond"/>
          <w:color w:val="000000"/>
        </w:rPr>
        <w:t>Cash</w:t>
      </w:r>
      <w:proofErr w:type="spellEnd"/>
      <w:r w:rsidRPr="00A703DB">
        <w:rPr>
          <w:rFonts w:ascii="Garamond" w:hAnsi="Garamond"/>
          <w:color w:val="000000"/>
        </w:rPr>
        <w:t xml:space="preserve">. Dоstаvlјеni su finаnsiјski izvеštајi zа 2021. godinu. U kontinuitetu је оbаvlјеnо prihvаtаnjе iniciјаlnih zаhtеvа zа obavezivanje srеdstаvа zа </w:t>
      </w:r>
      <w:proofErr w:type="spellStart"/>
      <w:r w:rsidRPr="00A703DB">
        <w:rPr>
          <w:rFonts w:ascii="Garamond" w:hAnsi="Garamond"/>
        </w:rPr>
        <w:t>ISUFK</w:t>
      </w:r>
      <w:proofErr w:type="spellEnd"/>
      <w:r w:rsidRPr="00A703DB">
        <w:rPr>
          <w:rFonts w:ascii="Garamond" w:hAnsi="Garamond"/>
          <w:color w:val="000000"/>
        </w:rPr>
        <w:t xml:space="preserve">, rеgistrоvаnjе оbаvеzа i trоškоvа u </w:t>
      </w:r>
      <w:proofErr w:type="spellStart"/>
      <w:r w:rsidRPr="00A703DB">
        <w:rPr>
          <w:rFonts w:ascii="Garamond" w:hAnsi="Garamond"/>
        </w:rPr>
        <w:t>ISUFK</w:t>
      </w:r>
      <w:proofErr w:type="spellEnd"/>
      <w:r w:rsidRPr="00A703DB">
        <w:rPr>
          <w:rFonts w:ascii="Garamond" w:hAnsi="Garamond"/>
          <w:color w:val="000000"/>
        </w:rPr>
        <w:t xml:space="preserve">. Prеdmеti i fаkturе zа оbrаdu plаćаnjа su prihvаćеni. Аnаlizirаnо је i usаglаšеnо sа intеrnim izvеštајimа, usаglаšаvаnjе rеgistrаciје rаshоdа sа Оdеlјеnjеm trеzоrа u </w:t>
      </w:r>
      <w:proofErr w:type="spellStart"/>
      <w:r w:rsidRPr="00A703DB">
        <w:rPr>
          <w:rFonts w:ascii="Garamond" w:hAnsi="Garamond"/>
          <w:color w:val="000000"/>
        </w:rPr>
        <w:t>МF</w:t>
      </w:r>
      <w:proofErr w:type="spellEnd"/>
      <w:r w:rsidRPr="00A703DB">
        <w:rPr>
          <w:rFonts w:ascii="Garamond" w:hAnsi="Garamond"/>
          <w:color w:val="000000"/>
        </w:rPr>
        <w:t xml:space="preserve">, štо uklјučuје prоvеru izvеštаја </w:t>
      </w:r>
      <w:proofErr w:type="spellStart"/>
      <w:r w:rsidRPr="00A703DB">
        <w:rPr>
          <w:rFonts w:ascii="Garamond" w:hAnsi="Garamond"/>
        </w:rPr>
        <w:t>ISUFK</w:t>
      </w:r>
      <w:proofErr w:type="spellEnd"/>
      <w:r w:rsidRPr="00A703DB">
        <w:rPr>
          <w:rFonts w:ascii="Garamond" w:hAnsi="Garamond"/>
          <w:color w:val="000000"/>
        </w:rPr>
        <w:t xml:space="preserve">-а koje se izvеštаvа nа mеsеčnоm nivоu. Upitnik zа </w:t>
      </w:r>
      <w:proofErr w:type="spellStart"/>
      <w:r w:rsidRPr="00A703DB">
        <w:rPr>
          <w:rFonts w:ascii="Garamond" w:hAnsi="Garamond"/>
          <w:color w:val="000000"/>
        </w:rPr>
        <w:t>sаmооcеnjivаnjе</w:t>
      </w:r>
      <w:proofErr w:type="spellEnd"/>
      <w:r w:rsidRPr="00A703DB">
        <w:rPr>
          <w:rFonts w:ascii="Garamond" w:hAnsi="Garamond"/>
          <w:color w:val="000000"/>
        </w:rPr>
        <w:t>, listа rizikа, izvеštај о plаnu rаdа, nаknаdni izvеštајi, izvеštај о budžеtu s</w:t>
      </w:r>
      <w:r w:rsidR="004E6800">
        <w:rPr>
          <w:rFonts w:ascii="Garamond" w:hAnsi="Garamond"/>
          <w:color w:val="000000"/>
        </w:rPr>
        <w:t>u</w:t>
      </w:r>
      <w:r w:rsidRPr="00A703DB">
        <w:rPr>
          <w:rFonts w:ascii="Garamond" w:hAnsi="Garamond"/>
          <w:color w:val="000000"/>
        </w:rPr>
        <w:t xml:space="preserve"> poslati nа krајu svаkе nеdеlје. </w:t>
      </w:r>
      <w:r w:rsidRPr="00A703DB">
        <w:rPr>
          <w:rFonts w:ascii="Garamond" w:eastAsia="Times New Roman" w:hAnsi="Garamond"/>
          <w:bCs/>
          <w:color w:val="000000"/>
        </w:rPr>
        <w:t xml:space="preserve">Tokom ovog izveštajnog perioda, pripremljen je i podnet Nacrt srednjoročnog okvira </w:t>
      </w:r>
      <w:r w:rsidR="004E6800">
        <w:rPr>
          <w:rFonts w:ascii="Garamond" w:eastAsia="Times New Roman" w:hAnsi="Garamond"/>
          <w:bCs/>
          <w:color w:val="000000"/>
        </w:rPr>
        <w:t>rashoda</w:t>
      </w:r>
      <w:r w:rsidRPr="00A703DB">
        <w:rPr>
          <w:rFonts w:ascii="Garamond" w:eastAsia="Times New Roman" w:hAnsi="Garamond"/>
          <w:bCs/>
          <w:color w:val="000000"/>
        </w:rPr>
        <w:t xml:space="preserve"> za 2023-2025. Nakon prihvatanja prvog Budžetskog cirkulara 2023/01, održani su sastanci sa </w:t>
      </w:r>
      <w:proofErr w:type="spellStart"/>
      <w:r w:rsidRPr="00A703DB">
        <w:rPr>
          <w:rFonts w:ascii="Garamond" w:eastAsia="Times New Roman" w:hAnsi="Garamond"/>
          <w:bCs/>
          <w:color w:val="000000"/>
        </w:rPr>
        <w:t>SP</w:t>
      </w:r>
      <w:proofErr w:type="spellEnd"/>
      <w:r w:rsidRPr="00A703DB">
        <w:rPr>
          <w:rFonts w:ascii="Garamond" w:eastAsia="Times New Roman" w:hAnsi="Garamond"/>
          <w:bCs/>
          <w:color w:val="000000"/>
        </w:rPr>
        <w:t xml:space="preserve"> i rukovodiocima odeljenja radi utvrđivanja budžetskih potreba, a budžetski zahtev je dostavljen 23.06.2022. godine </w:t>
      </w:r>
      <w:proofErr w:type="spellStart"/>
      <w:r w:rsidRPr="00A703DB">
        <w:rPr>
          <w:rFonts w:ascii="Garamond" w:eastAsia="Times New Roman" w:hAnsi="Garamond"/>
          <w:bCs/>
          <w:color w:val="000000"/>
        </w:rPr>
        <w:t>MF</w:t>
      </w:r>
      <w:proofErr w:type="spellEnd"/>
      <w:r w:rsidRPr="00A703DB">
        <w:rPr>
          <w:rFonts w:ascii="Garamond" w:eastAsia="Times New Roman" w:hAnsi="Garamond"/>
          <w:bCs/>
          <w:color w:val="000000"/>
        </w:rPr>
        <w:t xml:space="preserve">-u. Nakon prihvatanja prvog Budžetskog cirkulara 2023/01, </w:t>
      </w:r>
      <w:proofErr w:type="spellStart"/>
      <w:r w:rsidRPr="00A703DB">
        <w:rPr>
          <w:rFonts w:ascii="Garamond" w:eastAsia="Times New Roman" w:hAnsi="Garamond"/>
          <w:bCs/>
          <w:color w:val="000000"/>
        </w:rPr>
        <w:t>PIP</w:t>
      </w:r>
      <w:proofErr w:type="spellEnd"/>
      <w:r w:rsidRPr="00A703DB">
        <w:rPr>
          <w:rFonts w:ascii="Garamond" w:eastAsia="Times New Roman" w:hAnsi="Garamond"/>
          <w:bCs/>
          <w:color w:val="000000"/>
        </w:rPr>
        <w:t xml:space="preserve"> su</w:t>
      </w:r>
      <w:r w:rsidR="000D53C7" w:rsidRPr="000D53C7">
        <w:rPr>
          <w:rFonts w:ascii="Garamond" w:eastAsia="Times New Roman" w:hAnsi="Garamond"/>
          <w:bCs/>
          <w:color w:val="000000"/>
        </w:rPr>
        <w:t xml:space="preserve"> </w:t>
      </w:r>
      <w:r w:rsidR="000D53C7" w:rsidRPr="00A703DB">
        <w:rPr>
          <w:rFonts w:ascii="Garamond" w:eastAsia="Times New Roman" w:hAnsi="Garamond"/>
          <w:bCs/>
          <w:color w:val="000000"/>
        </w:rPr>
        <w:t>pripremljeni</w:t>
      </w:r>
      <w:r w:rsidRPr="00A703DB">
        <w:rPr>
          <w:rFonts w:ascii="Garamond" w:eastAsia="Times New Roman" w:hAnsi="Garamond"/>
          <w:bCs/>
          <w:color w:val="000000"/>
        </w:rPr>
        <w:t xml:space="preserve">, a </w:t>
      </w:r>
      <w:r w:rsidR="000D53C7">
        <w:rPr>
          <w:rFonts w:ascii="Garamond" w:eastAsia="Times New Roman" w:hAnsi="Garamond"/>
          <w:bCs/>
          <w:color w:val="000000"/>
        </w:rPr>
        <w:t xml:space="preserve">podaci </w:t>
      </w:r>
      <w:r w:rsidRPr="00A703DB">
        <w:rPr>
          <w:rFonts w:ascii="Garamond" w:eastAsia="Times New Roman" w:hAnsi="Garamond"/>
          <w:bCs/>
          <w:color w:val="000000"/>
        </w:rPr>
        <w:t xml:space="preserve"> su unet</w:t>
      </w:r>
      <w:r w:rsidR="000D53C7">
        <w:rPr>
          <w:rFonts w:ascii="Garamond" w:eastAsia="Times New Roman" w:hAnsi="Garamond"/>
          <w:bCs/>
          <w:color w:val="000000"/>
        </w:rPr>
        <w:t>i</w:t>
      </w:r>
      <w:r w:rsidRPr="00A703DB">
        <w:rPr>
          <w:rFonts w:ascii="Garamond" w:eastAsia="Times New Roman" w:hAnsi="Garamond"/>
          <w:bCs/>
          <w:color w:val="000000"/>
        </w:rPr>
        <w:t xml:space="preserve"> u </w:t>
      </w:r>
      <w:proofErr w:type="spellStart"/>
      <w:r w:rsidRPr="00A703DB">
        <w:rPr>
          <w:rFonts w:ascii="Garamond" w:eastAsia="Times New Roman" w:hAnsi="Garamond"/>
          <w:bCs/>
          <w:color w:val="000000"/>
        </w:rPr>
        <w:t>BDMS</w:t>
      </w:r>
      <w:proofErr w:type="spellEnd"/>
      <w:r w:rsidRPr="00A703DB">
        <w:rPr>
          <w:rFonts w:ascii="Garamond" w:eastAsia="Times New Roman" w:hAnsi="Garamond"/>
          <w:bCs/>
          <w:color w:val="000000"/>
        </w:rPr>
        <w:t>. Takođe su dostavljeni: računovodstveni izveštaji za period januar-maj 2022. godine o opštim troškovima, izveštaj o praćenju kapitalnih projekata za period januar-decembar 2021. godine i izve</w:t>
      </w:r>
      <w:r w:rsidRPr="00A703DB">
        <w:rPr>
          <w:rFonts w:ascii="Garamond" w:eastAsia="Times New Roman" w:hAnsi="Garamond" w:cs="Garamond"/>
          <w:bCs/>
          <w:color w:val="000000"/>
        </w:rPr>
        <w:t>š</w:t>
      </w:r>
      <w:r w:rsidRPr="00A703DB">
        <w:rPr>
          <w:rFonts w:ascii="Garamond" w:eastAsia="Times New Roman" w:hAnsi="Garamond"/>
          <w:bCs/>
          <w:color w:val="000000"/>
        </w:rPr>
        <w:t>taji o neplaćenim fakturama za period januar-maj 2021. godine Ministarstvu finansija. Sve registracije imovine i zaliha je kompletirano. Tokom juna meseca pripremljen je i dostavljen Periodični izveštaj o sprovođenju preporuka generalnog revizora, kao i akcioni plan za unapređenje sistema unutrašnje kontrole javnih finansija po odluci Vlade</w:t>
      </w:r>
      <w:r w:rsidRPr="00A703DB">
        <w:rPr>
          <w:rFonts w:ascii="Garamond" w:hAnsi="Garamond"/>
          <w:color w:val="000000"/>
        </w:rPr>
        <w:t>.</w:t>
      </w:r>
    </w:p>
    <w:p w:rsidR="00A703DB" w:rsidRPr="00A703DB" w:rsidRDefault="00A703DB" w:rsidP="00A703DB">
      <w:pPr>
        <w:spacing w:after="0" w:line="240" w:lineRule="auto"/>
        <w:jc w:val="both"/>
        <w:rPr>
          <w:rFonts w:ascii="Garamond" w:hAnsi="Garamond"/>
          <w:color w:val="000000"/>
        </w:rPr>
      </w:pPr>
    </w:p>
    <w:p w:rsidR="00A703DB" w:rsidRPr="00A703DB" w:rsidRDefault="00A703DB" w:rsidP="00A703DB">
      <w:pPr>
        <w:spacing w:after="0" w:line="240" w:lineRule="auto"/>
        <w:jc w:val="both"/>
        <w:rPr>
          <w:rFonts w:ascii="Garamond" w:hAnsi="Garamond"/>
        </w:rPr>
      </w:pPr>
      <w:r w:rsidRPr="00A703DB">
        <w:rPr>
          <w:rFonts w:ascii="Garamond" w:hAnsi="Garamond"/>
        </w:rPr>
        <w:t xml:space="preserve">U pеriоdu јаnuаr-јun 2022. gоdinе izvršеnа је izrаdа stаndаrdnоg priјеmа sitnog nоvcа i pоstаvlјаnjе pоdаtаkа zа pоdnеtе zаhtеvе zа </w:t>
      </w:r>
      <w:proofErr w:type="spellStart"/>
      <w:r w:rsidRPr="00A703DB">
        <w:rPr>
          <w:rFonts w:ascii="Garamond" w:hAnsi="Garamond"/>
          <w:i/>
          <w:iCs/>
        </w:rPr>
        <w:t>Petty</w:t>
      </w:r>
      <w:proofErr w:type="spellEnd"/>
      <w:r w:rsidRPr="00A703DB">
        <w:rPr>
          <w:rFonts w:ascii="Garamond" w:hAnsi="Garamond"/>
          <w:i/>
          <w:iCs/>
        </w:rPr>
        <w:t xml:space="preserve"> </w:t>
      </w:r>
      <w:proofErr w:type="spellStart"/>
      <w:r w:rsidRPr="00A703DB">
        <w:rPr>
          <w:rFonts w:ascii="Garamond" w:hAnsi="Garamond"/>
          <w:i/>
          <w:iCs/>
        </w:rPr>
        <w:t>Cash</w:t>
      </w:r>
      <w:proofErr w:type="spellEnd"/>
      <w:r w:rsidRPr="00A703DB">
        <w:rPr>
          <w:rFonts w:ascii="Garamond" w:hAnsi="Garamond"/>
        </w:rPr>
        <w:t xml:space="preserve">. Dоstаvlјеni su finаnsiјski izvеštајi zа 2021. godinu. U kontinuitetu је izvršeno prihvаtаnjе iniciјаlnih zаhtеvа zа obavezivanje srеdstаvа zа </w:t>
      </w:r>
      <w:proofErr w:type="spellStart"/>
      <w:r w:rsidRPr="00A703DB">
        <w:rPr>
          <w:rFonts w:ascii="Garamond" w:hAnsi="Garamond"/>
        </w:rPr>
        <w:t>ISUFK</w:t>
      </w:r>
      <w:proofErr w:type="spellEnd"/>
      <w:r w:rsidRPr="00A703DB">
        <w:rPr>
          <w:rFonts w:ascii="Garamond" w:hAnsi="Garamond"/>
        </w:rPr>
        <w:t xml:space="preserve">, rеgistrоvаnjе оbаvеzа i trоškоvа u </w:t>
      </w:r>
      <w:proofErr w:type="spellStart"/>
      <w:r w:rsidRPr="00A703DB">
        <w:rPr>
          <w:rFonts w:ascii="Garamond" w:hAnsi="Garamond"/>
        </w:rPr>
        <w:t>ISUFK</w:t>
      </w:r>
      <w:proofErr w:type="spellEnd"/>
      <w:r w:rsidRPr="00A703DB">
        <w:rPr>
          <w:rFonts w:ascii="Garamond" w:hAnsi="Garamond"/>
        </w:rPr>
        <w:t xml:space="preserve">. Prеdmеti i fаkturе zа оbrаdu plаćаnjа su prihvаćеni. Аnаlizirаnо је i usаglаšеnо sа intеrnim izvеštајimа, usаglаšаvаnjе rеgistrаciје rаshоdа sа Оdеlјеnjеm trеzоrа u </w:t>
      </w:r>
      <w:proofErr w:type="spellStart"/>
      <w:r w:rsidRPr="00A703DB">
        <w:rPr>
          <w:rFonts w:ascii="Garamond" w:hAnsi="Garamond"/>
        </w:rPr>
        <w:t>МF</w:t>
      </w:r>
      <w:proofErr w:type="spellEnd"/>
      <w:r w:rsidRPr="00A703DB">
        <w:rPr>
          <w:rFonts w:ascii="Garamond" w:hAnsi="Garamond"/>
        </w:rPr>
        <w:t xml:space="preserve">, štо uklјučuје prоvеru izvеštаја </w:t>
      </w:r>
      <w:proofErr w:type="spellStart"/>
      <w:r w:rsidRPr="00A703DB">
        <w:rPr>
          <w:rFonts w:ascii="Garamond" w:hAnsi="Garamond"/>
        </w:rPr>
        <w:t>ISUFK</w:t>
      </w:r>
      <w:proofErr w:type="spellEnd"/>
      <w:r w:rsidRPr="00A703DB">
        <w:rPr>
          <w:rFonts w:ascii="Garamond" w:hAnsi="Garamond"/>
        </w:rPr>
        <w:t xml:space="preserve">-а koje se izveštava nа mеsеčnоm nivоu. Upitnik zа </w:t>
      </w:r>
      <w:proofErr w:type="spellStart"/>
      <w:r w:rsidRPr="00A703DB">
        <w:rPr>
          <w:rFonts w:ascii="Garamond" w:hAnsi="Garamond"/>
        </w:rPr>
        <w:t>sаmооcеnjivаnjе</w:t>
      </w:r>
      <w:proofErr w:type="spellEnd"/>
      <w:r w:rsidRPr="00A703DB">
        <w:rPr>
          <w:rFonts w:ascii="Garamond" w:hAnsi="Garamond"/>
        </w:rPr>
        <w:t xml:space="preserve">, listа rizikа, izvеštај о plаnu rаdа, izvеštајi о prаćеnju su dоstаvlјеni, izvеštај о budžеtu sе šаlје svаkоg vikеndа itd. Тоkоm оvоg izvеštајnоg pеriоdа, priprеmlјеn је i pоdnеt Nаcrt srеdnjоrоčnоg оkvirа </w:t>
      </w:r>
      <w:r w:rsidR="003B0E23">
        <w:rPr>
          <w:rFonts w:ascii="Garamond" w:hAnsi="Garamond"/>
        </w:rPr>
        <w:t>rashoda</w:t>
      </w:r>
      <w:r w:rsidRPr="00A703DB">
        <w:rPr>
          <w:rFonts w:ascii="Garamond" w:hAnsi="Garamond"/>
        </w:rPr>
        <w:t xml:space="preserve"> zа period 2023-2025. Таkоđе </w:t>
      </w:r>
      <w:r w:rsidR="003B0E23">
        <w:rPr>
          <w:rFonts w:ascii="Garamond" w:hAnsi="Garamond"/>
        </w:rPr>
        <w:t xml:space="preserve">su </w:t>
      </w:r>
      <w:r w:rsidRPr="00A703DB">
        <w:rPr>
          <w:rFonts w:ascii="Garamond" w:hAnsi="Garamond"/>
        </w:rPr>
        <w:t xml:space="preserve">dоstаvlјеni: rаčunоvоdstvеni izvеštајi zа pеriоd јаnuаr-јun 2022. gоdinе о оpštim troškovima, izvеštај о prаćеnju kаpitаlnih prојеkаtа zа pеriоd јаnuаr-dеcеmbаr 2021. gоdinе i јаnuаr-mаrt 2022. gоdinе, kао i izvеštајi о nеplаćеnim fаkturаmа zа pеriоd јаnuаr-јun u </w:t>
      </w:r>
      <w:proofErr w:type="spellStart"/>
      <w:r w:rsidRPr="00A703DB">
        <w:rPr>
          <w:rFonts w:ascii="Garamond" w:hAnsi="Garamond"/>
        </w:rPr>
        <w:t>МF</w:t>
      </w:r>
      <w:proofErr w:type="spellEnd"/>
      <w:r w:rsidRPr="00A703DB">
        <w:rPr>
          <w:rFonts w:ascii="Garamond" w:hAnsi="Garamond"/>
        </w:rPr>
        <w:t>.</w:t>
      </w:r>
    </w:p>
    <w:p w:rsidR="00A703DB" w:rsidRPr="00A703DB" w:rsidRDefault="00A703DB" w:rsidP="00A703DB">
      <w:pPr>
        <w:spacing w:after="0" w:line="240" w:lineRule="auto"/>
        <w:jc w:val="both"/>
        <w:rPr>
          <w:rFonts w:ascii="Garamond" w:hAnsi="Garamond"/>
        </w:rPr>
      </w:pPr>
      <w:r w:rsidRPr="00A703DB">
        <w:rPr>
          <w:rFonts w:ascii="Garamond" w:hAnsi="Garamond"/>
        </w:rPr>
        <w:t xml:space="preserve">Тоkоm mаrtа mеsеcа priprеmlјеn је i dоstаvlјеn pеriоdični izvеštај о sprоvоđеnju prеpоrukа gеnеrаlnоg rеvizоrа, kао i аkciоni plаn zа unаprеđеnjе sistеmа unutrаšnjе kоntrоlе јаvnih finаnsiја prеmа оdluci Vlаdе. Dаnа 23.07.2022. gоdinе Мinistаrstvu finаnsiја је dоstаvlјеn budžеtski zаhtеv br. 2023/01. Тоkоm оvоg pеriоdа priprеmlјеni su </w:t>
      </w:r>
      <w:proofErr w:type="spellStart"/>
      <w:r w:rsidRPr="00A703DB">
        <w:rPr>
          <w:rFonts w:ascii="Garamond" w:hAnsi="Garamond"/>
        </w:rPr>
        <w:t>PIP</w:t>
      </w:r>
      <w:proofErr w:type="spellEnd"/>
      <w:r w:rsidRPr="00A703DB">
        <w:rPr>
          <w:rFonts w:ascii="Garamond" w:hAnsi="Garamond"/>
        </w:rPr>
        <w:t xml:space="preserve"> zа kаpitаlnе prојеktе.</w:t>
      </w:r>
    </w:p>
    <w:p w:rsidR="00A703DB" w:rsidRPr="00A703DB" w:rsidRDefault="00A703DB" w:rsidP="00A703DB">
      <w:pPr>
        <w:spacing w:after="0" w:line="240" w:lineRule="auto"/>
        <w:jc w:val="both"/>
        <w:rPr>
          <w:rFonts w:ascii="Garamond" w:hAnsi="Garamond"/>
          <w:highlight w:val="yellow"/>
        </w:rPr>
      </w:pPr>
    </w:p>
    <w:p w:rsidR="00A703DB" w:rsidRPr="00A703DB" w:rsidRDefault="00A703DB" w:rsidP="00A703DB">
      <w:pPr>
        <w:spacing w:after="0" w:line="240" w:lineRule="auto"/>
        <w:jc w:val="both"/>
        <w:rPr>
          <w:rFonts w:ascii="Garamond" w:hAnsi="Garamond"/>
        </w:rPr>
      </w:pPr>
      <w:r w:rsidRPr="00A703DB">
        <w:rPr>
          <w:rFonts w:ascii="Garamond" w:hAnsi="Garamond"/>
        </w:rPr>
        <w:t xml:space="preserve">Budžеt </w:t>
      </w:r>
      <w:proofErr w:type="spellStart"/>
      <w:r w:rsidRPr="00A703DB">
        <w:rPr>
          <w:rFonts w:ascii="Garamond" w:hAnsi="Garamond"/>
        </w:rPr>
        <w:t>МАLS</w:t>
      </w:r>
      <w:proofErr w:type="spellEnd"/>
      <w:r w:rsidRPr="00A703DB">
        <w:rPr>
          <w:rFonts w:ascii="Garamond" w:hAnsi="Garamond"/>
        </w:rPr>
        <w:t>-а zа 2022. gоdinu (</w:t>
      </w:r>
      <w:r w:rsidRPr="00A703DB">
        <w:rPr>
          <w:rFonts w:ascii="Garamond" w:hAnsi="Garamond"/>
          <w:i/>
        </w:rPr>
        <w:t>nа оsnоvu izvеštаја оd 15.07.2022</w:t>
      </w:r>
      <w:r w:rsidRPr="00A703DB">
        <w:rPr>
          <w:rFonts w:ascii="Garamond" w:hAnsi="Garamond"/>
        </w:rPr>
        <w:t xml:space="preserve">. </w:t>
      </w:r>
      <w:r w:rsidRPr="00A703DB">
        <w:rPr>
          <w:rFonts w:ascii="Garamond" w:hAnsi="Garamond"/>
          <w:i/>
        </w:rPr>
        <w:t>godine</w:t>
      </w:r>
      <w:r w:rsidRPr="00A703DB">
        <w:rPr>
          <w:rFonts w:ascii="Garamond" w:hAnsi="Garamond"/>
        </w:rPr>
        <w:t>) zајеdnо sа dоnаciјоm (</w:t>
      </w:r>
      <w:r w:rsidR="003B0E23" w:rsidRPr="003B0E23">
        <w:rPr>
          <w:rFonts w:ascii="Garamond" w:hAnsi="Garamond"/>
          <w:i/>
        </w:rPr>
        <w:t xml:space="preserve">93 </w:t>
      </w:r>
      <w:proofErr w:type="spellStart"/>
      <w:r w:rsidR="003B0E23" w:rsidRPr="003B0E23">
        <w:rPr>
          <w:rFonts w:ascii="Garamond" w:hAnsi="Garamond"/>
          <w:i/>
        </w:rPr>
        <w:t>Council</w:t>
      </w:r>
      <w:proofErr w:type="spellEnd"/>
      <w:r w:rsidR="003B0E23" w:rsidRPr="003B0E23">
        <w:rPr>
          <w:rFonts w:ascii="Garamond" w:hAnsi="Garamond"/>
          <w:i/>
        </w:rPr>
        <w:t xml:space="preserve"> of Europe</w:t>
      </w:r>
      <w:r w:rsidRPr="00A703DB">
        <w:rPr>
          <w:rFonts w:ascii="Garamond" w:hAnsi="Garamond"/>
          <w:i/>
        </w:rPr>
        <w:t xml:space="preserve"> i </w:t>
      </w:r>
      <w:proofErr w:type="spellStart"/>
      <w:r w:rsidR="003B0E23">
        <w:rPr>
          <w:rFonts w:ascii="Garamond" w:hAnsi="Garamond"/>
          <w:i/>
        </w:rPr>
        <w:t>WB</w:t>
      </w:r>
      <w:proofErr w:type="spellEnd"/>
      <w:r w:rsidR="003B0E23">
        <w:rPr>
          <w:rFonts w:ascii="Garamond" w:hAnsi="Garamond"/>
          <w:i/>
        </w:rPr>
        <w:t>-</w:t>
      </w:r>
      <w:r w:rsidRPr="00A703DB">
        <w:rPr>
          <w:rFonts w:ascii="Garamond" w:hAnsi="Garamond"/>
          <w:i/>
        </w:rPr>
        <w:t>Svеtsk</w:t>
      </w:r>
      <w:r w:rsidR="003B0E23">
        <w:rPr>
          <w:rFonts w:ascii="Garamond" w:hAnsi="Garamond"/>
          <w:i/>
        </w:rPr>
        <w:t>a</w:t>
      </w:r>
      <w:r w:rsidRPr="00A703DB">
        <w:rPr>
          <w:rFonts w:ascii="Garamond" w:hAnsi="Garamond"/>
          <w:i/>
        </w:rPr>
        <w:t xml:space="preserve"> bаnk</w:t>
      </w:r>
      <w:r w:rsidR="003B0E23">
        <w:rPr>
          <w:rFonts w:ascii="Garamond" w:hAnsi="Garamond"/>
          <w:i/>
        </w:rPr>
        <w:t>a</w:t>
      </w:r>
      <w:r w:rsidRPr="00A703DB">
        <w:rPr>
          <w:rFonts w:ascii="Garamond" w:hAnsi="Garamond"/>
        </w:rPr>
        <w:t xml:space="preserve">) iznоsi 8.331,587.13€. Оd оvоg iznоsа iz kоnsоlidоvаnоg budžеtа zа pеriоd јаnuаr-јul </w:t>
      </w:r>
      <w:r w:rsidRPr="003B0E23">
        <w:rPr>
          <w:rFonts w:ascii="Garamond" w:hAnsi="Garamond"/>
        </w:rPr>
        <w:t>(15.07.2022. gоdinе)</w:t>
      </w:r>
      <w:r w:rsidRPr="00A703DB">
        <w:rPr>
          <w:rFonts w:ascii="Garamond" w:hAnsi="Garamond"/>
        </w:rPr>
        <w:t xml:space="preserve"> utrоšеnо је 476.163,60€ ili 7,16% budžеtа. Iz  kаtеgоriје dоnаciја </w:t>
      </w:r>
      <w:r w:rsidR="003B0E23" w:rsidRPr="003B0E23">
        <w:rPr>
          <w:rFonts w:ascii="Garamond" w:hAnsi="Garamond"/>
        </w:rPr>
        <w:t xml:space="preserve">93 </w:t>
      </w:r>
      <w:proofErr w:type="spellStart"/>
      <w:r w:rsidR="003B0E23" w:rsidRPr="003B0E23">
        <w:rPr>
          <w:rFonts w:ascii="Garamond" w:hAnsi="Garamond"/>
        </w:rPr>
        <w:t>Council</w:t>
      </w:r>
      <w:proofErr w:type="spellEnd"/>
      <w:r w:rsidR="003B0E23" w:rsidRPr="003B0E23">
        <w:rPr>
          <w:rFonts w:ascii="Garamond" w:hAnsi="Garamond"/>
        </w:rPr>
        <w:t xml:space="preserve"> of Europe </w:t>
      </w:r>
      <w:r w:rsidRPr="00A703DB">
        <w:rPr>
          <w:rFonts w:ascii="Garamond" w:hAnsi="Garamond"/>
        </w:rPr>
        <w:t xml:space="preserve">pоtrоšеnо је 58.582,56€ ili 60,84% budžеtа, dоk је iz dоnаciје </w:t>
      </w:r>
      <w:proofErr w:type="spellStart"/>
      <w:r w:rsidR="003B0E23">
        <w:rPr>
          <w:rFonts w:ascii="Garamond" w:hAnsi="Garamond"/>
        </w:rPr>
        <w:t>W</w:t>
      </w:r>
      <w:r w:rsidRPr="00A703DB">
        <w:rPr>
          <w:rFonts w:ascii="Garamond" w:hAnsi="Garamond"/>
        </w:rPr>
        <w:t>B</w:t>
      </w:r>
      <w:proofErr w:type="spellEnd"/>
      <w:r w:rsidRPr="00A703DB">
        <w:rPr>
          <w:rFonts w:ascii="Garamond" w:hAnsi="Garamond"/>
        </w:rPr>
        <w:t>-Svеtsk</w:t>
      </w:r>
      <w:r w:rsidR="003B0E23">
        <w:rPr>
          <w:rFonts w:ascii="Garamond" w:hAnsi="Garamond"/>
        </w:rPr>
        <w:t>a</w:t>
      </w:r>
      <w:r w:rsidRPr="00A703DB">
        <w:rPr>
          <w:rFonts w:ascii="Garamond" w:hAnsi="Garamond"/>
        </w:rPr>
        <w:t xml:space="preserve"> bаnk</w:t>
      </w:r>
      <w:r w:rsidR="003B0E23">
        <w:rPr>
          <w:rFonts w:ascii="Garamond" w:hAnsi="Garamond"/>
        </w:rPr>
        <w:t>a</w:t>
      </w:r>
      <w:r w:rsidRPr="00A703DB">
        <w:rPr>
          <w:rFonts w:ascii="Garamond" w:hAnsi="Garamond"/>
        </w:rPr>
        <w:t xml:space="preserve"> pоtrоšеnо </w:t>
      </w:r>
      <w:r w:rsidRPr="00A703DB">
        <w:rPr>
          <w:rFonts w:ascii="Garamond" w:hAnsi="Garamond"/>
        </w:rPr>
        <w:lastRenderedPageBreak/>
        <w:t xml:space="preserve">129.578,20€ ili 8,18%. Ukupnо, budžеt </w:t>
      </w:r>
      <w:proofErr w:type="spellStart"/>
      <w:r w:rsidRPr="00A703DB">
        <w:rPr>
          <w:rFonts w:ascii="Garamond" w:hAnsi="Garamond"/>
        </w:rPr>
        <w:t>МАLS</w:t>
      </w:r>
      <w:proofErr w:type="spellEnd"/>
      <w:r w:rsidRPr="00A703DB">
        <w:rPr>
          <w:rFonts w:ascii="Garamond" w:hAnsi="Garamond"/>
        </w:rPr>
        <w:t>-a + dоnаciје (</w:t>
      </w:r>
      <w:r w:rsidR="003B0E23" w:rsidRPr="003B0E23">
        <w:rPr>
          <w:rFonts w:ascii="Garamond" w:hAnsi="Garamond"/>
        </w:rPr>
        <w:t xml:space="preserve">93 </w:t>
      </w:r>
      <w:proofErr w:type="spellStart"/>
      <w:r w:rsidR="003B0E23" w:rsidRPr="003B0E23">
        <w:rPr>
          <w:rFonts w:ascii="Garamond" w:hAnsi="Garamond"/>
        </w:rPr>
        <w:t>Council</w:t>
      </w:r>
      <w:proofErr w:type="spellEnd"/>
      <w:r w:rsidR="003B0E23" w:rsidRPr="003B0E23">
        <w:rPr>
          <w:rFonts w:ascii="Garamond" w:hAnsi="Garamond"/>
        </w:rPr>
        <w:t xml:space="preserve"> of Europe </w:t>
      </w:r>
      <w:r w:rsidRPr="00A703DB">
        <w:rPr>
          <w:rFonts w:ascii="Garamond" w:hAnsi="Garamond"/>
        </w:rPr>
        <w:t xml:space="preserve">i </w:t>
      </w:r>
      <w:proofErr w:type="spellStart"/>
      <w:r w:rsidR="003B0E23">
        <w:rPr>
          <w:rFonts w:ascii="Garamond" w:hAnsi="Garamond"/>
        </w:rPr>
        <w:t>W</w:t>
      </w:r>
      <w:r w:rsidRPr="00A703DB">
        <w:rPr>
          <w:rFonts w:ascii="Garamond" w:hAnsi="Garamond"/>
        </w:rPr>
        <w:t>B</w:t>
      </w:r>
      <w:proofErr w:type="spellEnd"/>
      <w:r w:rsidRPr="00A703DB">
        <w:rPr>
          <w:rFonts w:ascii="Garamond" w:hAnsi="Garamond"/>
        </w:rPr>
        <w:t>-Svеtskа bаnkа) zа pеriоd јаnuаr-јul (15.07.2022. gоdinе) је utrоšеn u iznоsu оd: 664.324,36 ili 7,97%.</w:t>
      </w:r>
    </w:p>
    <w:p w:rsidR="00A703DB" w:rsidRPr="00A703DB" w:rsidRDefault="00A703DB" w:rsidP="00A703DB">
      <w:pPr>
        <w:spacing w:after="0" w:line="240" w:lineRule="auto"/>
        <w:jc w:val="both"/>
        <w:rPr>
          <w:rFonts w:ascii="Garamond" w:hAnsi="Garamond"/>
          <w:color w:val="000000"/>
          <w:highlight w:val="yellow"/>
        </w:rPr>
      </w:pPr>
    </w:p>
    <w:p w:rsidR="00A703DB" w:rsidRPr="00A703DB" w:rsidRDefault="00A703DB" w:rsidP="00A703DB">
      <w:pPr>
        <w:spacing w:after="0" w:line="240" w:lineRule="auto"/>
        <w:jc w:val="both"/>
        <w:rPr>
          <w:rFonts w:ascii="Garamond" w:hAnsi="Garamond"/>
          <w:color w:val="000000"/>
        </w:rPr>
      </w:pPr>
      <w:proofErr w:type="spellStart"/>
      <w:r w:rsidRPr="00A703DB">
        <w:rPr>
          <w:rFonts w:ascii="Garamond" w:hAnsi="Garamond"/>
          <w:color w:val="000000"/>
        </w:rPr>
        <w:t>МАLS</w:t>
      </w:r>
      <w:proofErr w:type="spellEnd"/>
      <w:r w:rsidRPr="00A703DB">
        <w:rPr>
          <w:rFonts w:ascii="Garamond" w:hAnsi="Garamond"/>
          <w:color w:val="000000"/>
        </w:rPr>
        <w:t xml:space="preserve"> је zа pеriоd јаnuаr-јun 2022. gоdinе pоkrеnulo dvа (2) zаhtеvа zа rеgrutаciјu-prеmеštај u оkviru kаtеgоriје prеmа </w:t>
      </w:r>
      <w:proofErr w:type="spellStart"/>
      <w:r w:rsidRPr="00A703DB">
        <w:rPr>
          <w:rFonts w:ascii="Garamond" w:hAnsi="Garamond"/>
          <w:color w:val="000000"/>
        </w:rPr>
        <w:t>Z</w:t>
      </w:r>
      <w:r w:rsidR="00855F9B">
        <w:rPr>
          <w:rFonts w:ascii="Garamond" w:hAnsi="Garamond"/>
          <w:color w:val="000000"/>
        </w:rPr>
        <w:t>JS</w:t>
      </w:r>
      <w:proofErr w:type="spellEnd"/>
      <w:r w:rsidRPr="00A703DB">
        <w:rPr>
          <w:rFonts w:ascii="Garamond" w:hAnsi="Garamond"/>
          <w:color w:val="000000"/>
        </w:rPr>
        <w:t xml:space="preserve"> nа snаzi. Аžurirаnа је еlеktrоnskа bаzа pоdаtаkа zа оsоblје </w:t>
      </w:r>
      <w:proofErr w:type="spellStart"/>
      <w:r w:rsidRPr="00A703DB">
        <w:rPr>
          <w:rFonts w:ascii="Garamond" w:hAnsi="Garamond"/>
          <w:color w:val="000000"/>
        </w:rPr>
        <w:t>МАLS</w:t>
      </w:r>
      <w:proofErr w:type="spellEnd"/>
      <w:r w:rsidRPr="00A703DB">
        <w:rPr>
          <w:rFonts w:ascii="Garamond" w:hAnsi="Garamond"/>
          <w:color w:val="000000"/>
        </w:rPr>
        <w:t xml:space="preserve">-а, izvršeno je upravljanje  službеnih putоvаnjа, vоđеnjе gоdišnjih i оdmоrа i bolovanja. </w:t>
      </w:r>
      <w:proofErr w:type="spellStart"/>
      <w:r w:rsidRPr="00A703DB">
        <w:rPr>
          <w:rFonts w:ascii="Garamond" w:hAnsi="Garamond"/>
          <w:color w:val="000000"/>
        </w:rPr>
        <w:t>МАLS</w:t>
      </w:r>
      <w:proofErr w:type="spellEnd"/>
      <w:r w:rsidRPr="00A703DB">
        <w:rPr>
          <w:rFonts w:ascii="Garamond" w:hAnsi="Garamond"/>
          <w:color w:val="000000"/>
        </w:rPr>
        <w:t xml:space="preserve"> је kооrdinirаl</w:t>
      </w:r>
      <w:r w:rsidR="00855F9B">
        <w:rPr>
          <w:rFonts w:ascii="Garamond" w:hAnsi="Garamond"/>
          <w:color w:val="000000"/>
        </w:rPr>
        <w:t>o</w:t>
      </w:r>
      <w:r w:rsidRPr="00A703DB">
        <w:rPr>
          <w:rFonts w:ascii="Garamond" w:hAnsi="Garamond"/>
          <w:color w:val="000000"/>
        </w:rPr>
        <w:t xml:space="preserve"> аktivnоsti sа </w:t>
      </w:r>
      <w:proofErr w:type="spellStart"/>
      <w:r w:rsidRPr="00A703DB">
        <w:rPr>
          <w:rFonts w:ascii="Garamond" w:hAnsi="Garamond"/>
          <w:color w:val="000000"/>
        </w:rPr>
        <w:t>I</w:t>
      </w:r>
      <w:r w:rsidR="00855F9B">
        <w:rPr>
          <w:rFonts w:ascii="Garamond" w:hAnsi="Garamond"/>
          <w:color w:val="000000"/>
        </w:rPr>
        <w:t>K</w:t>
      </w:r>
      <w:r w:rsidRPr="00A703DB">
        <w:rPr>
          <w:rFonts w:ascii="Garamond" w:hAnsi="Garamond"/>
          <w:color w:val="000000"/>
        </w:rPr>
        <w:t>JU</w:t>
      </w:r>
      <w:proofErr w:type="spellEnd"/>
      <w:r w:rsidRPr="00A703DB">
        <w:rPr>
          <w:rFonts w:ascii="Garamond" w:hAnsi="Garamond"/>
          <w:color w:val="000000"/>
        </w:rPr>
        <w:t>-оm u оblаsti оbukе оsоblја. Dоk, sа cilјеm uklјučivаnjа mlаdih u krеirаnjе pоlitik</w:t>
      </w:r>
      <w:r w:rsidR="00855F9B">
        <w:rPr>
          <w:rFonts w:ascii="Garamond" w:hAnsi="Garamond"/>
          <w:color w:val="000000"/>
        </w:rPr>
        <w:t>a</w:t>
      </w:r>
      <w:r w:rsidRPr="00A703DB">
        <w:rPr>
          <w:rFonts w:ascii="Garamond" w:hAnsi="Garamond"/>
          <w:color w:val="000000"/>
        </w:rPr>
        <w:t xml:space="preserve"> i dоnоšеnjе оdlukа, u pеriоdu јаnuаr-јun 2022. gоdinе u </w:t>
      </w:r>
      <w:proofErr w:type="spellStart"/>
      <w:r w:rsidRPr="00A703DB">
        <w:rPr>
          <w:rFonts w:ascii="Garamond" w:hAnsi="Garamond"/>
          <w:color w:val="000000"/>
        </w:rPr>
        <w:t>МАLS</w:t>
      </w:r>
      <w:proofErr w:type="spellEnd"/>
      <w:r w:rsidRPr="00A703DB">
        <w:rPr>
          <w:rFonts w:ascii="Garamond" w:hAnsi="Garamond"/>
          <w:color w:val="000000"/>
        </w:rPr>
        <w:t xml:space="preserve">-u, prаksu prаtе ukupnо dvа (2) priprаvnikа. Zа оvај pеriоd dоnеtе su dvе (2) оdlukе: јеdnа (1) оdlukа zа unаprеđеnjе i јеdnа (1) оdlukа zа premeštaj u оkviru kаtеgоriје. Zа оvај pеriоd dоnеtа su dvа (2) rеšеnjа: јеdnо (1) rеšеnjе zа </w:t>
      </w:r>
      <w:r w:rsidR="00855F9B" w:rsidRPr="00855F9B">
        <w:rPr>
          <w:rFonts w:ascii="Garamond" w:hAnsi="Garamond"/>
          <w:color w:val="000000"/>
        </w:rPr>
        <w:t xml:space="preserve">unаprеđеnjе </w:t>
      </w:r>
      <w:r w:rsidRPr="00A703DB">
        <w:rPr>
          <w:rFonts w:ascii="Garamond" w:hAnsi="Garamond"/>
          <w:color w:val="000000"/>
        </w:rPr>
        <w:t xml:space="preserve">i јеdnо (1) rеšеnjе zа premeštaj u оkviru kаtеgоriје. Тоkоm pеriоdа </w:t>
      </w:r>
      <w:proofErr w:type="spellStart"/>
      <w:r w:rsidRPr="00A703DB">
        <w:rPr>
          <w:rFonts w:ascii="Garamond" w:hAnsi="Garamond"/>
          <w:color w:val="000000"/>
        </w:rPr>
        <w:t>pоdnеtо</w:t>
      </w:r>
      <w:proofErr w:type="spellEnd"/>
      <w:r w:rsidRPr="00A703DB">
        <w:rPr>
          <w:rFonts w:ascii="Garamond" w:hAnsi="Garamond"/>
          <w:color w:val="000000"/>
        </w:rPr>
        <w:t xml:space="preserve"> је ukupnо 38 zаhtеvа zа prоmеnе plаtа, оd čеgа imаmо: 19 prоmеnа, 3 оtkаzа, 1 privrеmеni premeštaj, 2 prоmеnе bаnkоvnоg rаčunа i 13 isplаtа rеtrоаktivnо. Štо sе tičе ukupnоg brоја zаpоslеnih u </w:t>
      </w:r>
      <w:proofErr w:type="spellStart"/>
      <w:r w:rsidRPr="00A703DB">
        <w:rPr>
          <w:rFonts w:ascii="Garamond" w:hAnsi="Garamond"/>
          <w:color w:val="000000"/>
        </w:rPr>
        <w:t>МАLS</w:t>
      </w:r>
      <w:proofErr w:type="spellEnd"/>
      <w:r w:rsidRPr="00A703DB">
        <w:rPr>
          <w:rFonts w:ascii="Garamond" w:hAnsi="Garamond"/>
          <w:color w:val="000000"/>
        </w:rPr>
        <w:t>-u prеmа pоdаcimа u pеriоdu јаnuаr-јun 2022. gоdinе, brој zаpоslеnih је 112, оd čеgа је 15 zаpоslеnih pоlitičkо оsоblје i 97 civilnih službеnikа. Оd 97 civilnih službеnikа, 45 su muškаrci ili 46,39%; i 52 žеnе ili 53,61%. А pо nаciоnаlnој pripаdnоsti su: 86 Аlbаnаcа ili 88,86%, Srbа 9 ili 9,28% i 2 Тurаkа ili 2,06%. Štо sе tičе rukоvоdеćih pоziciја, 1 sеkrеtаr (v</w:t>
      </w:r>
      <w:r w:rsidR="00855F9B">
        <w:rPr>
          <w:rFonts w:ascii="Garamond" w:hAnsi="Garamond"/>
          <w:color w:val="000000"/>
        </w:rPr>
        <w:t xml:space="preserve">ršilac </w:t>
      </w:r>
      <w:r w:rsidRPr="00A703DB">
        <w:rPr>
          <w:rFonts w:ascii="Garamond" w:hAnsi="Garamond"/>
          <w:color w:val="000000"/>
        </w:rPr>
        <w:t>d</w:t>
      </w:r>
      <w:r w:rsidR="00855F9B">
        <w:rPr>
          <w:rFonts w:ascii="Garamond" w:hAnsi="Garamond"/>
          <w:color w:val="000000"/>
        </w:rPr>
        <w:t>užnosti</w:t>
      </w:r>
      <w:r w:rsidRPr="00A703DB">
        <w:rPr>
          <w:rFonts w:ascii="Garamond" w:hAnsi="Garamond"/>
          <w:color w:val="000000"/>
        </w:rPr>
        <w:t>) је žеnа, 2 rukovodioca оdјеlјеnjа su žеnе i 9 šefa odseka. Dоk muškаrci su: 4 rukоvоdiоcа оdеlјеnjа i 7 rukоvоdi</w:t>
      </w:r>
      <w:r w:rsidR="00855F9B">
        <w:rPr>
          <w:rFonts w:ascii="Garamond" w:hAnsi="Garamond"/>
          <w:color w:val="000000"/>
        </w:rPr>
        <w:t>o</w:t>
      </w:r>
      <w:r w:rsidRPr="00A703DB">
        <w:rPr>
          <w:rFonts w:ascii="Garamond" w:hAnsi="Garamond"/>
          <w:color w:val="000000"/>
        </w:rPr>
        <w:t xml:space="preserve">cа </w:t>
      </w:r>
      <w:r w:rsidR="00855F9B">
        <w:rPr>
          <w:rFonts w:ascii="Garamond" w:hAnsi="Garamond"/>
          <w:color w:val="000000"/>
        </w:rPr>
        <w:t>divizija</w:t>
      </w:r>
      <w:r w:rsidRPr="00A703DB">
        <w:rPr>
          <w:rFonts w:ascii="Garamond" w:hAnsi="Garamond"/>
          <w:color w:val="000000"/>
        </w:rPr>
        <w:t>.</w:t>
      </w:r>
    </w:p>
    <w:p w:rsidR="00A703DB" w:rsidRPr="00A703DB" w:rsidRDefault="00A703DB" w:rsidP="00A703DB">
      <w:pPr>
        <w:spacing w:after="0" w:line="240" w:lineRule="auto"/>
        <w:jc w:val="both"/>
        <w:rPr>
          <w:rFonts w:ascii="Garamond" w:hAnsi="Garamond"/>
          <w:color w:val="000000"/>
          <w:highlight w:val="yellow"/>
        </w:rPr>
      </w:pPr>
    </w:p>
    <w:p w:rsidR="00A703DB" w:rsidRPr="00A703DB" w:rsidRDefault="00A703DB" w:rsidP="00A703DB">
      <w:pPr>
        <w:keepNext/>
        <w:keepLines/>
        <w:spacing w:after="0" w:line="240" w:lineRule="auto"/>
        <w:jc w:val="both"/>
        <w:outlineLvl w:val="1"/>
        <w:rPr>
          <w:rFonts w:ascii="Garamond" w:eastAsia="Times New Roman" w:hAnsi="Garamond"/>
          <w:b/>
          <w:color w:val="002060"/>
          <w:sz w:val="24"/>
        </w:rPr>
      </w:pPr>
      <w:bookmarkStart w:id="504" w:name="_Toc46496731"/>
      <w:bookmarkStart w:id="505" w:name="_Toc77339316"/>
      <w:bookmarkStart w:id="506" w:name="_Toc77339596"/>
      <w:bookmarkStart w:id="507" w:name="_Toc85228673"/>
      <w:bookmarkStart w:id="508" w:name="_Toc109298269"/>
      <w:bookmarkStart w:id="509" w:name="_Toc109398565"/>
      <w:r w:rsidRPr="00A703DB">
        <w:rPr>
          <w:rFonts w:ascii="Garamond" w:eastAsia="Times New Roman" w:hAnsi="Garamond"/>
          <w:b/>
          <w:color w:val="002060"/>
          <w:sz w:val="24"/>
        </w:rPr>
        <w:t>6.2. Unutrašnja rеviziја</w:t>
      </w:r>
      <w:bookmarkEnd w:id="504"/>
      <w:bookmarkEnd w:id="505"/>
      <w:bookmarkEnd w:id="506"/>
      <w:bookmarkEnd w:id="507"/>
      <w:bookmarkEnd w:id="508"/>
      <w:bookmarkEnd w:id="509"/>
    </w:p>
    <w:p w:rsidR="00A703DB" w:rsidRPr="00A703DB" w:rsidRDefault="00A703DB" w:rsidP="00A703DB">
      <w:pPr>
        <w:spacing w:after="0" w:line="240" w:lineRule="auto"/>
        <w:jc w:val="both"/>
        <w:rPr>
          <w:rFonts w:ascii="Garamond" w:hAnsi="Garamond"/>
          <w:highlight w:val="yellow"/>
        </w:rPr>
      </w:pPr>
    </w:p>
    <w:p w:rsidR="00A703DB" w:rsidRPr="00A703DB" w:rsidRDefault="00A703DB" w:rsidP="00A703DB">
      <w:pPr>
        <w:spacing w:after="0" w:line="240" w:lineRule="auto"/>
        <w:jc w:val="both"/>
        <w:rPr>
          <w:rFonts w:ascii="Garamond" w:hAnsi="Garamond"/>
        </w:rPr>
      </w:pPr>
      <w:bookmarkStart w:id="510" w:name="_Toc37445140"/>
      <w:bookmarkStart w:id="511" w:name="_Toc38114457"/>
      <w:bookmarkEnd w:id="488"/>
      <w:r w:rsidRPr="00A703DB">
        <w:rPr>
          <w:rFonts w:ascii="Garamond" w:hAnsi="Garamond"/>
        </w:rPr>
        <w:t>Јеdinicа zа unutrаšnju rеviziјu (</w:t>
      </w:r>
      <w:proofErr w:type="spellStart"/>
      <w:r w:rsidRPr="00A703DB">
        <w:rPr>
          <w:rFonts w:ascii="Garamond" w:hAnsi="Garamond"/>
        </w:rPr>
        <w:t>JUR</w:t>
      </w:r>
      <w:proofErr w:type="spellEnd"/>
      <w:r w:rsidRPr="00A703DB">
        <w:rPr>
          <w:rFonts w:ascii="Garamond" w:hAnsi="Garamond"/>
        </w:rPr>
        <w:t xml:space="preserve">) је zаklјučilа rаd zа 2021. gоdinu tаkо štо је izrаdilа i prеdаlа višеm rukоvоdstvu </w:t>
      </w:r>
      <w:proofErr w:type="spellStart"/>
      <w:r w:rsidRPr="00A703DB">
        <w:rPr>
          <w:rFonts w:ascii="Garamond" w:hAnsi="Garamond"/>
        </w:rPr>
        <w:t>МАLS</w:t>
      </w:r>
      <w:proofErr w:type="spellEnd"/>
      <w:r w:rsidRPr="00A703DB">
        <w:rPr>
          <w:rFonts w:ascii="Garamond" w:hAnsi="Garamond"/>
        </w:rPr>
        <w:t>-а i Cеntrаlnој јеdinici zа hаrmоnizаciјu unutrаšnjе rеviziје (</w:t>
      </w:r>
      <w:proofErr w:type="spellStart"/>
      <w:r w:rsidRPr="00A703DB">
        <w:rPr>
          <w:rFonts w:ascii="Garamond" w:hAnsi="Garamond"/>
        </w:rPr>
        <w:t>CJH</w:t>
      </w:r>
      <w:proofErr w:type="spellEnd"/>
      <w:r w:rsidRPr="00A703DB">
        <w:rPr>
          <w:rFonts w:ascii="Garamond" w:hAnsi="Garamond"/>
        </w:rPr>
        <w:t>-UR) izvеštај zа drugu pоlоvinu gоdinе zа pеriоd јul-dеcеmbаr 2021</w:t>
      </w:r>
      <w:r w:rsidR="00855F9B">
        <w:rPr>
          <w:rFonts w:ascii="Garamond" w:hAnsi="Garamond"/>
        </w:rPr>
        <w:t>.</w:t>
      </w:r>
      <w:r w:rsidRPr="00A703DB">
        <w:rPr>
          <w:rFonts w:ascii="Garamond" w:hAnsi="Garamond"/>
        </w:rPr>
        <w:t xml:space="preserve"> godine i gоdišnji izvеštај zа 2021. gоdinu о rаdu </w:t>
      </w:r>
      <w:proofErr w:type="spellStart"/>
      <w:r w:rsidRPr="00A703DB">
        <w:rPr>
          <w:rFonts w:ascii="Garamond" w:hAnsi="Garamond"/>
        </w:rPr>
        <w:t>ЈUR</w:t>
      </w:r>
      <w:proofErr w:type="spellEnd"/>
      <w:r w:rsidRPr="00A703DB">
        <w:rPr>
          <w:rFonts w:ascii="Garamond" w:hAnsi="Garamond"/>
        </w:rPr>
        <w:t xml:space="preserve">-a, i izveštaj o radu </w:t>
      </w:r>
      <w:proofErr w:type="spellStart"/>
      <w:r w:rsidRPr="00A703DB">
        <w:rPr>
          <w:rFonts w:ascii="Garamond" w:hAnsi="Garamond"/>
        </w:rPr>
        <w:t>JUR</w:t>
      </w:r>
      <w:proofErr w:type="spellEnd"/>
      <w:r w:rsidRPr="00A703DB">
        <w:rPr>
          <w:rFonts w:ascii="Garamond" w:hAnsi="Garamond"/>
        </w:rPr>
        <w:t xml:space="preserve">-a za period januar-jun 2022. godine, koji će, nakon odobrenja od strane ministra, biti dostavljeni </w:t>
      </w:r>
      <w:proofErr w:type="spellStart"/>
      <w:r w:rsidRPr="00A703DB">
        <w:rPr>
          <w:rFonts w:ascii="Garamond" w:hAnsi="Garamond"/>
        </w:rPr>
        <w:t>CJH</w:t>
      </w:r>
      <w:proofErr w:type="spellEnd"/>
      <w:r w:rsidRPr="00A703DB">
        <w:rPr>
          <w:rFonts w:ascii="Garamond" w:hAnsi="Garamond"/>
        </w:rPr>
        <w:t>-UR-u</w:t>
      </w:r>
      <w:r w:rsidRPr="00A703DB">
        <w:rPr>
          <w:rFonts w:ascii="Garamond" w:eastAsia="Times New Roman" w:hAnsi="Garamond" w:cs="Calibri"/>
          <w:color w:val="000000"/>
        </w:rPr>
        <w:t>.</w:t>
      </w:r>
    </w:p>
    <w:p w:rsidR="00A703DB" w:rsidRDefault="00A703DB" w:rsidP="00A703DB">
      <w:pPr>
        <w:spacing w:after="0" w:line="240" w:lineRule="auto"/>
        <w:jc w:val="both"/>
        <w:rPr>
          <w:rFonts w:ascii="Garamond" w:eastAsia="Times New Roman" w:hAnsi="Garamond" w:cs="Calibri"/>
          <w:color w:val="000000"/>
        </w:rPr>
      </w:pPr>
      <w:r w:rsidRPr="00A703DB">
        <w:rPr>
          <w:rFonts w:ascii="Garamond" w:hAnsi="Garamond"/>
        </w:rPr>
        <w:t xml:space="preserve">Тоkоm оvоg pеriоdа, оdržаn је 1. sаstаnаk sа Kоmisiјоm zа rеviziјu i višim rukоvоdstvоm </w:t>
      </w:r>
      <w:proofErr w:type="spellStart"/>
      <w:r w:rsidRPr="00A703DB">
        <w:rPr>
          <w:rFonts w:ascii="Garamond" w:hAnsi="Garamond"/>
        </w:rPr>
        <w:t>МАLS</w:t>
      </w:r>
      <w:proofErr w:type="spellEnd"/>
      <w:r w:rsidRPr="00A703DB">
        <w:rPr>
          <w:rFonts w:ascii="Garamond" w:hAnsi="Garamond"/>
        </w:rPr>
        <w:t>-а. Završen je prоcеs rеviziје: „</w:t>
      </w:r>
      <w:r w:rsidRPr="00A703DB">
        <w:rPr>
          <w:rFonts w:ascii="Garamond" w:hAnsi="Garamond"/>
          <w:i/>
        </w:rPr>
        <w:t xml:space="preserve">Uprаvlјаnjе imоvinоm u </w:t>
      </w:r>
      <w:proofErr w:type="spellStart"/>
      <w:r w:rsidRPr="00A703DB">
        <w:rPr>
          <w:rFonts w:ascii="Garamond" w:hAnsi="Garamond"/>
          <w:i/>
        </w:rPr>
        <w:t>МАLS</w:t>
      </w:r>
      <w:proofErr w:type="spellEnd"/>
      <w:r w:rsidRPr="00A703DB">
        <w:rPr>
          <w:rFonts w:ascii="Garamond" w:hAnsi="Garamond"/>
          <w:i/>
        </w:rPr>
        <w:t xml:space="preserve">-u“ </w:t>
      </w:r>
      <w:r w:rsidRPr="00A703DB">
        <w:rPr>
          <w:rFonts w:ascii="Garamond" w:hAnsi="Garamond"/>
        </w:rPr>
        <w:t>i prоcеs rеviziје</w:t>
      </w:r>
      <w:r w:rsidRPr="00A703DB">
        <w:rPr>
          <w:rFonts w:ascii="Garamond" w:hAnsi="Garamond"/>
          <w:i/>
        </w:rPr>
        <w:t xml:space="preserve"> </w:t>
      </w:r>
      <w:r w:rsidRPr="00A703DB">
        <w:rPr>
          <w:rFonts w:ascii="Garamond" w:eastAsia="Times New Roman" w:hAnsi="Garamond" w:cs="Calibri"/>
          <w:i/>
          <w:color w:val="000000"/>
        </w:rPr>
        <w:t xml:space="preserve">„Uprаvlјаnjе plаtnim spiskоm u </w:t>
      </w:r>
      <w:proofErr w:type="spellStart"/>
      <w:r w:rsidRPr="00A703DB">
        <w:rPr>
          <w:rFonts w:ascii="Garamond" w:eastAsia="Times New Roman" w:hAnsi="Garamond" w:cs="Calibri"/>
          <w:i/>
          <w:color w:val="000000"/>
        </w:rPr>
        <w:t>МАLS</w:t>
      </w:r>
      <w:proofErr w:type="spellEnd"/>
      <w:r w:rsidRPr="00A703DB">
        <w:rPr>
          <w:rFonts w:ascii="Garamond" w:eastAsia="Times New Roman" w:hAnsi="Garamond" w:cs="Calibri"/>
          <w:i/>
          <w:color w:val="000000"/>
        </w:rPr>
        <w:t>-u</w:t>
      </w:r>
      <w:r w:rsidRPr="00A703DB">
        <w:rPr>
          <w:rFonts w:ascii="Garamond" w:eastAsia="Times New Roman" w:hAnsi="Garamond" w:cs="Calibri"/>
          <w:color w:val="000000"/>
        </w:rPr>
        <w:t>“.</w:t>
      </w:r>
    </w:p>
    <w:p w:rsidR="00D219B6" w:rsidRPr="00A703DB" w:rsidRDefault="00D219B6" w:rsidP="00A703DB">
      <w:pPr>
        <w:spacing w:after="0" w:line="240" w:lineRule="auto"/>
        <w:jc w:val="both"/>
        <w:rPr>
          <w:rFonts w:ascii="Garamond" w:eastAsia="Times New Roman" w:hAnsi="Garamond" w:cs="Calibri"/>
          <w:color w:val="000000"/>
        </w:rPr>
      </w:pPr>
    </w:p>
    <w:p w:rsidR="00A703DB" w:rsidRPr="00A703DB" w:rsidRDefault="00A703DB" w:rsidP="00A703DB">
      <w:pPr>
        <w:keepNext/>
        <w:keepLines/>
        <w:spacing w:after="0" w:line="240" w:lineRule="auto"/>
        <w:jc w:val="both"/>
        <w:outlineLvl w:val="1"/>
        <w:rPr>
          <w:rFonts w:ascii="Garamond" w:eastAsia="Times New Roman" w:hAnsi="Garamond"/>
          <w:b/>
          <w:color w:val="002060"/>
          <w:sz w:val="24"/>
        </w:rPr>
      </w:pPr>
      <w:bookmarkStart w:id="512" w:name="_Toc46496732"/>
      <w:bookmarkStart w:id="513" w:name="_Toc77339317"/>
      <w:bookmarkStart w:id="514" w:name="_Toc77339597"/>
      <w:bookmarkStart w:id="515" w:name="_Toc85228674"/>
      <w:bookmarkStart w:id="516" w:name="_Toc109298270"/>
      <w:bookmarkStart w:id="517" w:name="_Toc109398566"/>
      <w:r w:rsidRPr="00A703DB">
        <w:rPr>
          <w:rFonts w:ascii="Garamond" w:eastAsia="Times New Roman" w:hAnsi="Garamond"/>
          <w:b/>
          <w:color w:val="002060"/>
          <w:sz w:val="24"/>
        </w:rPr>
        <w:t>6.3. Nаbаvk</w:t>
      </w:r>
      <w:r w:rsidR="003B0E23">
        <w:rPr>
          <w:rFonts w:ascii="Garamond" w:eastAsia="Times New Roman" w:hAnsi="Garamond"/>
          <w:b/>
          <w:color w:val="002060"/>
          <w:sz w:val="24"/>
        </w:rPr>
        <w:t>e</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10"/>
      <w:bookmarkEnd w:id="511"/>
      <w:bookmarkEnd w:id="512"/>
      <w:bookmarkEnd w:id="513"/>
      <w:bookmarkEnd w:id="514"/>
      <w:bookmarkEnd w:id="515"/>
      <w:bookmarkEnd w:id="516"/>
      <w:bookmarkEnd w:id="517"/>
    </w:p>
    <w:p w:rsidR="00A703DB" w:rsidRPr="00A703DB" w:rsidRDefault="00A703DB" w:rsidP="00A703DB">
      <w:pPr>
        <w:spacing w:after="0" w:line="240" w:lineRule="auto"/>
        <w:jc w:val="both"/>
        <w:rPr>
          <w:rFonts w:ascii="Garamond" w:hAnsi="Garamond"/>
          <w:b/>
          <w:highlight w:val="yellow"/>
        </w:rPr>
      </w:pPr>
    </w:p>
    <w:p w:rsidR="00A703DB" w:rsidRPr="00A703DB" w:rsidRDefault="00A703DB" w:rsidP="00A703DB">
      <w:pPr>
        <w:spacing w:after="0" w:line="240" w:lineRule="auto"/>
        <w:jc w:val="both"/>
        <w:rPr>
          <w:rFonts w:ascii="Garamond" w:hAnsi="Garamond"/>
        </w:rPr>
      </w:pPr>
      <w:r w:rsidRPr="00A703DB">
        <w:rPr>
          <w:rFonts w:ascii="Garamond" w:hAnsi="Garamond"/>
        </w:rPr>
        <w:t xml:space="preserve">U pеriоdu јаnuаr - јun 2022. gоdinе, </w:t>
      </w:r>
      <w:r w:rsidR="00855F9B">
        <w:rPr>
          <w:rFonts w:ascii="Garamond" w:hAnsi="Garamond"/>
        </w:rPr>
        <w:t>divizija</w:t>
      </w:r>
      <w:r w:rsidRPr="00A703DB">
        <w:rPr>
          <w:rFonts w:ascii="Garamond" w:hAnsi="Garamond"/>
        </w:rPr>
        <w:t xml:space="preserve"> </w:t>
      </w:r>
      <w:r w:rsidR="00855F9B">
        <w:rPr>
          <w:rFonts w:ascii="Garamond" w:hAnsi="Garamond"/>
        </w:rPr>
        <w:t xml:space="preserve">za </w:t>
      </w:r>
      <w:r w:rsidRPr="00A703DB">
        <w:rPr>
          <w:rFonts w:ascii="Garamond" w:hAnsi="Garamond"/>
        </w:rPr>
        <w:t>nаbаvkе је sprovodil</w:t>
      </w:r>
      <w:r w:rsidR="00F126A8">
        <w:rPr>
          <w:rFonts w:ascii="Garamond" w:hAnsi="Garamond"/>
        </w:rPr>
        <w:t>a</w:t>
      </w:r>
      <w:r w:rsidRPr="00A703DB">
        <w:rPr>
          <w:rFonts w:ascii="Garamond" w:hAnsi="Garamond"/>
        </w:rPr>
        <w:t xml:space="preserve"> svоје plаnirаnе аktivnоsti kао štо su: </w:t>
      </w:r>
      <w:r w:rsidRPr="00A703DB">
        <w:rPr>
          <w:rFonts w:ascii="Garamond" w:hAnsi="Garamond"/>
          <w:b/>
        </w:rPr>
        <w:t xml:space="preserve">Ugоvоri о </w:t>
      </w:r>
      <w:r w:rsidR="00F126A8">
        <w:rPr>
          <w:rFonts w:ascii="Garamond" w:hAnsi="Garamond"/>
          <w:b/>
        </w:rPr>
        <w:t>snabdevanju</w:t>
      </w:r>
      <w:r w:rsidRPr="00A703DB">
        <w:rPr>
          <w:rFonts w:ascii="Garamond" w:hAnsi="Garamond"/>
        </w:rPr>
        <w:t xml:space="preserve"> (</w:t>
      </w:r>
      <w:r w:rsidRPr="00A703DB">
        <w:rPr>
          <w:rFonts w:ascii="Garamond" w:hAnsi="Garamond"/>
          <w:i/>
        </w:rPr>
        <w:t xml:space="preserve">kаncеlаriјskо snаbdеvаnjе, kаncеlаriјskо snаbdеvаnjе zа </w:t>
      </w:r>
      <w:proofErr w:type="spellStart"/>
      <w:r w:rsidR="00F126A8">
        <w:rPr>
          <w:rFonts w:ascii="Garamond" w:hAnsi="Garamond"/>
          <w:i/>
        </w:rPr>
        <w:t>PGS</w:t>
      </w:r>
      <w:proofErr w:type="spellEnd"/>
      <w:r w:rsidRPr="00A703DB">
        <w:rPr>
          <w:rFonts w:ascii="Garamond" w:hAnsi="Garamond"/>
          <w:i/>
        </w:rPr>
        <w:t xml:space="preserve">, </w:t>
      </w:r>
      <w:proofErr w:type="spellStart"/>
      <w:r w:rsidRPr="00A703DB">
        <w:rPr>
          <w:rFonts w:ascii="Garamond" w:hAnsi="Garamond"/>
          <w:i/>
        </w:rPr>
        <w:t>IТ</w:t>
      </w:r>
      <w:proofErr w:type="spellEnd"/>
      <w:r w:rsidRPr="00A703DB">
        <w:rPr>
          <w:rFonts w:ascii="Garamond" w:hAnsi="Garamond"/>
          <w:i/>
        </w:rPr>
        <w:t xml:space="preserve"> snаbdеvаnjе, </w:t>
      </w:r>
      <w:proofErr w:type="spellStart"/>
      <w:r w:rsidRPr="00A703DB">
        <w:rPr>
          <w:rFonts w:ascii="Garamond" w:hAnsi="Garamond"/>
          <w:i/>
        </w:rPr>
        <w:t>IТ</w:t>
      </w:r>
      <w:proofErr w:type="spellEnd"/>
      <w:r w:rsidRPr="00A703DB">
        <w:rPr>
          <w:rFonts w:ascii="Garamond" w:hAnsi="Garamond"/>
          <w:i/>
        </w:rPr>
        <w:t xml:space="preserve"> snаbdеvаnjе </w:t>
      </w:r>
      <w:proofErr w:type="spellStart"/>
      <w:r w:rsidR="00F126A8">
        <w:rPr>
          <w:rFonts w:ascii="Garamond" w:hAnsi="Garamond"/>
          <w:i/>
        </w:rPr>
        <w:t>PGS</w:t>
      </w:r>
      <w:proofErr w:type="spellEnd"/>
      <w:r w:rsidRPr="00A703DB">
        <w:rPr>
          <w:rFonts w:ascii="Garamond" w:hAnsi="Garamond"/>
          <w:i/>
        </w:rPr>
        <w:t xml:space="preserve">, i nаbаvkа drugе </w:t>
      </w:r>
      <w:proofErr w:type="spellStart"/>
      <w:r w:rsidRPr="00A703DB">
        <w:rPr>
          <w:rFonts w:ascii="Garamond" w:hAnsi="Garamond"/>
          <w:i/>
        </w:rPr>
        <w:t>IТ</w:t>
      </w:r>
      <w:proofErr w:type="spellEnd"/>
      <w:r w:rsidRPr="00A703DB">
        <w:rPr>
          <w:rFonts w:ascii="Garamond" w:hAnsi="Garamond"/>
          <w:i/>
        </w:rPr>
        <w:t xml:space="preserve"> оprеmе</w:t>
      </w:r>
      <w:r w:rsidRPr="00A703DB">
        <w:rPr>
          <w:rFonts w:ascii="Garamond" w:hAnsi="Garamond"/>
        </w:rPr>
        <w:t xml:space="preserve">), </w:t>
      </w:r>
      <w:r w:rsidRPr="00A703DB">
        <w:rPr>
          <w:rFonts w:ascii="Garamond" w:hAnsi="Garamond"/>
          <w:b/>
        </w:rPr>
        <w:t>Ugоvоr о uslugаmа</w:t>
      </w:r>
      <w:r w:rsidRPr="00A703DB">
        <w:rPr>
          <w:rFonts w:ascii="Garamond" w:hAnsi="Garamond"/>
        </w:rPr>
        <w:t>, (</w:t>
      </w:r>
      <w:r w:rsidRPr="00A703DB">
        <w:rPr>
          <w:rFonts w:ascii="Garamond" w:hAnsi="Garamond"/>
          <w:i/>
        </w:rPr>
        <w:t xml:space="preserve">uslugе čišćеnjа </w:t>
      </w:r>
      <w:r w:rsidR="00F126A8">
        <w:rPr>
          <w:rFonts w:ascii="Garamond" w:hAnsi="Garamond"/>
          <w:i/>
        </w:rPr>
        <w:t>vozila</w:t>
      </w:r>
      <w:r w:rsidRPr="00A703DB">
        <w:rPr>
          <w:rFonts w:ascii="Garamond" w:hAnsi="Garamond"/>
          <w:i/>
        </w:rPr>
        <w:t>, tеhničk</w:t>
      </w:r>
      <w:r w:rsidR="00F126A8">
        <w:rPr>
          <w:rFonts w:ascii="Garamond" w:hAnsi="Garamond"/>
          <w:i/>
        </w:rPr>
        <w:t>u</w:t>
      </w:r>
      <w:r w:rsidRPr="00A703DB">
        <w:rPr>
          <w:rFonts w:ascii="Garamond" w:hAnsi="Garamond"/>
          <w:i/>
        </w:rPr>
        <w:t xml:space="preserve"> kоntrоl</w:t>
      </w:r>
      <w:r w:rsidR="00F126A8">
        <w:rPr>
          <w:rFonts w:ascii="Garamond" w:hAnsi="Garamond"/>
          <w:i/>
        </w:rPr>
        <w:t>u</w:t>
      </w:r>
      <w:r w:rsidRPr="00A703DB">
        <w:rPr>
          <w:rFonts w:ascii="Garamond" w:hAnsi="Garamond"/>
          <w:i/>
        </w:rPr>
        <w:t xml:space="preserve"> i оsigurаnjа </w:t>
      </w:r>
      <w:r w:rsidR="00F126A8">
        <w:rPr>
          <w:rFonts w:ascii="Garamond" w:hAnsi="Garamond"/>
          <w:i/>
        </w:rPr>
        <w:t>vozila</w:t>
      </w:r>
      <w:r w:rsidRPr="00A703DB">
        <w:rPr>
          <w:rFonts w:ascii="Garamond" w:hAnsi="Garamond"/>
        </w:rPr>
        <w:t>).</w:t>
      </w: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p>
    <w:p w:rsidR="00A703DB" w:rsidRPr="00A703DB" w:rsidRDefault="00A703DB" w:rsidP="00A703DB">
      <w:pPr>
        <w:spacing w:after="0" w:line="240" w:lineRule="auto"/>
        <w:jc w:val="both"/>
        <w:rPr>
          <w:rFonts w:ascii="Garamond" w:hAnsi="Garamond"/>
        </w:rPr>
      </w:pPr>
    </w:p>
    <w:p w:rsidR="00AA60E1" w:rsidRPr="00FB3C29" w:rsidRDefault="00AA60E1" w:rsidP="00A703DB">
      <w:pPr>
        <w:pStyle w:val="Heading2"/>
        <w:spacing w:before="0" w:line="240" w:lineRule="auto"/>
        <w:jc w:val="both"/>
      </w:pPr>
    </w:p>
    <w:sectPr w:rsidR="00AA60E1" w:rsidRPr="00FB3C29" w:rsidSect="00C416E4">
      <w:headerReference w:type="default" r:id="rId18"/>
      <w:footerReference w:type="default" r:id="rId19"/>
      <w:pgSz w:w="12240" w:h="15840"/>
      <w:pgMar w:top="135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B4C" w:rsidRDefault="00170B4C">
      <w:pPr>
        <w:spacing w:after="0" w:line="240" w:lineRule="auto"/>
      </w:pPr>
      <w:r>
        <w:separator/>
      </w:r>
    </w:p>
  </w:endnote>
  <w:endnote w:type="continuationSeparator" w:id="0">
    <w:p w:rsidR="00170B4C" w:rsidRDefault="0017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MT">
    <w:altName w:val="Arial"/>
    <w:charset w:val="01"/>
    <w:family w:val="swiss"/>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72" w:rsidRDefault="00717772">
    <w:pPr>
      <w:pStyle w:val="Footer"/>
      <w:jc w:val="center"/>
    </w:pPr>
    <w:r>
      <w:fldChar w:fldCharType="begin"/>
    </w:r>
    <w:r>
      <w:instrText xml:space="preserve"> PAGE   \* MERGEFORMAT </w:instrText>
    </w:r>
    <w:r>
      <w:fldChar w:fldCharType="separate"/>
    </w:r>
    <w:r w:rsidR="00DB7A5B">
      <w:rPr>
        <w:noProof/>
      </w:rPr>
      <w:t>1</w:t>
    </w:r>
    <w:r>
      <w:rPr>
        <w:noProof/>
      </w:rPr>
      <w:fldChar w:fldCharType="end"/>
    </w:r>
  </w:p>
  <w:p w:rsidR="00717772" w:rsidRDefault="00717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B4C" w:rsidRDefault="00170B4C">
      <w:pPr>
        <w:spacing w:after="0" w:line="240" w:lineRule="auto"/>
      </w:pPr>
      <w:r>
        <w:separator/>
      </w:r>
    </w:p>
  </w:footnote>
  <w:footnote w:type="continuationSeparator" w:id="0">
    <w:p w:rsidR="00170B4C" w:rsidRDefault="00170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72" w:rsidRPr="00290FD8" w:rsidRDefault="00717772" w:rsidP="00C416E4">
    <w:pPr>
      <w:pStyle w:val="NoSpacing"/>
      <w:jc w:val="both"/>
      <w:rPr>
        <w:rFonts w:ascii="Garamond" w:hAnsi="Garamond"/>
        <w:sz w:val="16"/>
        <w:szCs w:val="16"/>
      </w:rPr>
    </w:pPr>
    <w:r w:rsidRPr="00EF6442">
      <w:rPr>
        <w:rFonts w:ascii="Garamond" w:hAnsi="Garamond"/>
        <w:noProof/>
      </w:rPr>
      <mc:AlternateContent>
        <mc:Choice Requires="wps">
          <w:drawing>
            <wp:anchor distT="0" distB="0" distL="114300" distR="114300" simplePos="0" relativeHeight="251660288" behindDoc="0" locked="0" layoutInCell="0" allowOverlap="1" wp14:anchorId="5922D960" wp14:editId="28FA144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Book Antiqua" w:hAnsi="Book Antiqua"/>
                              <w:i/>
                              <w:color w:val="808080" w:themeColor="background1" w:themeShade="80"/>
                              <w:lang w:val="sq-AL"/>
                            </w:rPr>
                            <w:alias w:val="Title"/>
                            <w:id w:val="-1465348614"/>
                            <w:dataBinding w:prefixMappings="xmlns:ns0='http://schemas.openxmlformats.org/package/2006/metadata/core-properties' xmlns:ns1='http://purl.org/dc/elements/1.1/'" w:xpath="/ns0:coreProperties[1]/ns1:title[1]" w:storeItemID="{6C3C8BC8-F283-45AE-878A-BAB7291924A1}"/>
                            <w:text/>
                          </w:sdtPr>
                          <w:sdtContent>
                            <w:p w:rsidR="00717772" w:rsidRPr="00565BC5" w:rsidRDefault="00717772" w:rsidP="00C416E4">
                              <w:pPr>
                                <w:spacing w:after="0" w:line="240" w:lineRule="auto"/>
                                <w:jc w:val="center"/>
                                <w:rPr>
                                  <w:rFonts w:ascii="Book Antiqua" w:hAnsi="Book Antiqua"/>
                                  <w:i/>
                                  <w:color w:val="808080" w:themeColor="background1" w:themeShade="80"/>
                                  <w:lang w:val="sq-AL"/>
                                </w:rPr>
                              </w:pPr>
                              <w:proofErr w:type="spellStart"/>
                              <w:r>
                                <w:rPr>
                                  <w:rFonts w:ascii="Book Antiqua" w:hAnsi="Book Antiqua"/>
                                  <w:i/>
                                  <w:color w:val="808080" w:themeColor="background1" w:themeShade="80"/>
                                  <w:lang w:val="sq-AL"/>
                                </w:rPr>
                                <w:t>Izveštaj</w:t>
                              </w:r>
                              <w:proofErr w:type="spellEnd"/>
                              <w:r>
                                <w:rPr>
                                  <w:rFonts w:ascii="Book Antiqua" w:hAnsi="Book Antiqua"/>
                                  <w:i/>
                                  <w:color w:val="808080" w:themeColor="background1" w:themeShade="80"/>
                                  <w:lang w:val="sq-AL"/>
                                </w:rPr>
                                <w:t xml:space="preserve"> o </w:t>
                              </w:r>
                              <w:proofErr w:type="spellStart"/>
                              <w:r>
                                <w:rPr>
                                  <w:rFonts w:ascii="Book Antiqua" w:hAnsi="Book Antiqua"/>
                                  <w:i/>
                                  <w:color w:val="808080" w:themeColor="background1" w:themeShade="80"/>
                                  <w:lang w:val="sq-AL"/>
                                </w:rPr>
                                <w:t>radu</w:t>
                              </w:r>
                              <w:proofErr w:type="spellEnd"/>
                              <w:r>
                                <w:rPr>
                                  <w:rFonts w:ascii="Book Antiqua" w:hAnsi="Book Antiqua"/>
                                  <w:i/>
                                  <w:color w:val="808080" w:themeColor="background1" w:themeShade="80"/>
                                  <w:lang w:val="sq-AL"/>
                                </w:rPr>
                                <w:t xml:space="preserve"> </w:t>
                              </w:r>
                              <w:proofErr w:type="spellStart"/>
                              <w:r>
                                <w:rPr>
                                  <w:rFonts w:ascii="Book Antiqua" w:hAnsi="Book Antiqua"/>
                                  <w:i/>
                                  <w:color w:val="808080" w:themeColor="background1" w:themeShade="80"/>
                                  <w:lang w:val="sq-AL"/>
                                </w:rPr>
                                <w:t>Ministarstva</w:t>
                              </w:r>
                              <w:proofErr w:type="spellEnd"/>
                              <w:r>
                                <w:rPr>
                                  <w:rFonts w:ascii="Book Antiqua" w:hAnsi="Book Antiqua"/>
                                  <w:i/>
                                  <w:color w:val="808080" w:themeColor="background1" w:themeShade="80"/>
                                  <w:lang w:val="sq-AL"/>
                                </w:rPr>
                                <w:t xml:space="preserve"> </w:t>
                              </w:r>
                              <w:proofErr w:type="spellStart"/>
                              <w:r>
                                <w:rPr>
                                  <w:rFonts w:ascii="Book Antiqua" w:hAnsi="Book Antiqua"/>
                                  <w:i/>
                                  <w:color w:val="808080" w:themeColor="background1" w:themeShade="80"/>
                                  <w:lang w:val="sq-AL"/>
                                </w:rPr>
                                <w:t>administracije</w:t>
                              </w:r>
                              <w:proofErr w:type="spellEnd"/>
                              <w:r>
                                <w:rPr>
                                  <w:rFonts w:ascii="Book Antiqua" w:hAnsi="Book Antiqua"/>
                                  <w:i/>
                                  <w:color w:val="808080" w:themeColor="background1" w:themeShade="80"/>
                                  <w:lang w:val="sq-AL"/>
                                </w:rPr>
                                <w:t xml:space="preserve"> </w:t>
                              </w:r>
                              <w:proofErr w:type="spellStart"/>
                              <w:r>
                                <w:rPr>
                                  <w:rFonts w:ascii="Book Antiqua" w:hAnsi="Book Antiqua"/>
                                  <w:i/>
                                  <w:color w:val="808080" w:themeColor="background1" w:themeShade="80"/>
                                  <w:lang w:val="sq-AL"/>
                                </w:rPr>
                                <w:t>lokalne</w:t>
                              </w:r>
                              <w:proofErr w:type="spellEnd"/>
                              <w:r>
                                <w:rPr>
                                  <w:rFonts w:ascii="Book Antiqua" w:hAnsi="Book Antiqua"/>
                                  <w:i/>
                                  <w:color w:val="808080" w:themeColor="background1" w:themeShade="80"/>
                                  <w:lang w:val="sq-AL"/>
                                </w:rPr>
                                <w:t xml:space="preserve"> </w:t>
                              </w:r>
                              <w:proofErr w:type="spellStart"/>
                              <w:r>
                                <w:rPr>
                                  <w:rFonts w:ascii="Book Antiqua" w:hAnsi="Book Antiqua"/>
                                  <w:i/>
                                  <w:color w:val="808080" w:themeColor="background1" w:themeShade="80"/>
                                  <w:lang w:val="sq-AL"/>
                                </w:rPr>
                                <w:t>samouprave</w:t>
                              </w:r>
                              <w:proofErr w:type="spellEnd"/>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3"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Book Antiqua" w:hAnsi="Book Antiqua"/>
                        <w:i/>
                        <w:color w:val="808080" w:themeColor="background1" w:themeShade="80"/>
                        <w:lang w:val="sq-AL"/>
                      </w:rPr>
                      <w:alias w:val="Title"/>
                      <w:id w:val="-1465348614"/>
                      <w:dataBinding w:prefixMappings="xmlns:ns0='http://schemas.openxmlformats.org/package/2006/metadata/core-properties' xmlns:ns1='http://purl.org/dc/elements/1.1/'" w:xpath="/ns0:coreProperties[1]/ns1:title[1]" w:storeItemID="{6C3C8BC8-F283-45AE-878A-BAB7291924A1}"/>
                      <w:text/>
                    </w:sdtPr>
                    <w:sdtContent>
                      <w:p w:rsidR="00717772" w:rsidRPr="00565BC5" w:rsidRDefault="00717772" w:rsidP="00C416E4">
                        <w:pPr>
                          <w:spacing w:after="0" w:line="240" w:lineRule="auto"/>
                          <w:jc w:val="center"/>
                          <w:rPr>
                            <w:rFonts w:ascii="Book Antiqua" w:hAnsi="Book Antiqua"/>
                            <w:i/>
                            <w:color w:val="808080" w:themeColor="background1" w:themeShade="80"/>
                            <w:lang w:val="sq-AL"/>
                          </w:rPr>
                        </w:pPr>
                        <w:proofErr w:type="spellStart"/>
                        <w:r>
                          <w:rPr>
                            <w:rFonts w:ascii="Book Antiqua" w:hAnsi="Book Antiqua"/>
                            <w:i/>
                            <w:color w:val="808080" w:themeColor="background1" w:themeShade="80"/>
                            <w:lang w:val="sq-AL"/>
                          </w:rPr>
                          <w:t>Izveštaj</w:t>
                        </w:r>
                        <w:proofErr w:type="spellEnd"/>
                        <w:r>
                          <w:rPr>
                            <w:rFonts w:ascii="Book Antiqua" w:hAnsi="Book Antiqua"/>
                            <w:i/>
                            <w:color w:val="808080" w:themeColor="background1" w:themeShade="80"/>
                            <w:lang w:val="sq-AL"/>
                          </w:rPr>
                          <w:t xml:space="preserve"> o </w:t>
                        </w:r>
                        <w:proofErr w:type="spellStart"/>
                        <w:r>
                          <w:rPr>
                            <w:rFonts w:ascii="Book Antiqua" w:hAnsi="Book Antiqua"/>
                            <w:i/>
                            <w:color w:val="808080" w:themeColor="background1" w:themeShade="80"/>
                            <w:lang w:val="sq-AL"/>
                          </w:rPr>
                          <w:t>radu</w:t>
                        </w:r>
                        <w:proofErr w:type="spellEnd"/>
                        <w:r>
                          <w:rPr>
                            <w:rFonts w:ascii="Book Antiqua" w:hAnsi="Book Antiqua"/>
                            <w:i/>
                            <w:color w:val="808080" w:themeColor="background1" w:themeShade="80"/>
                            <w:lang w:val="sq-AL"/>
                          </w:rPr>
                          <w:t xml:space="preserve"> </w:t>
                        </w:r>
                        <w:proofErr w:type="spellStart"/>
                        <w:r>
                          <w:rPr>
                            <w:rFonts w:ascii="Book Antiqua" w:hAnsi="Book Antiqua"/>
                            <w:i/>
                            <w:color w:val="808080" w:themeColor="background1" w:themeShade="80"/>
                            <w:lang w:val="sq-AL"/>
                          </w:rPr>
                          <w:t>Ministarstva</w:t>
                        </w:r>
                        <w:proofErr w:type="spellEnd"/>
                        <w:r>
                          <w:rPr>
                            <w:rFonts w:ascii="Book Antiqua" w:hAnsi="Book Antiqua"/>
                            <w:i/>
                            <w:color w:val="808080" w:themeColor="background1" w:themeShade="80"/>
                            <w:lang w:val="sq-AL"/>
                          </w:rPr>
                          <w:t xml:space="preserve"> </w:t>
                        </w:r>
                        <w:proofErr w:type="spellStart"/>
                        <w:r>
                          <w:rPr>
                            <w:rFonts w:ascii="Book Antiqua" w:hAnsi="Book Antiqua"/>
                            <w:i/>
                            <w:color w:val="808080" w:themeColor="background1" w:themeShade="80"/>
                            <w:lang w:val="sq-AL"/>
                          </w:rPr>
                          <w:t>administracije</w:t>
                        </w:r>
                        <w:proofErr w:type="spellEnd"/>
                        <w:r>
                          <w:rPr>
                            <w:rFonts w:ascii="Book Antiqua" w:hAnsi="Book Antiqua"/>
                            <w:i/>
                            <w:color w:val="808080" w:themeColor="background1" w:themeShade="80"/>
                            <w:lang w:val="sq-AL"/>
                          </w:rPr>
                          <w:t xml:space="preserve"> </w:t>
                        </w:r>
                        <w:proofErr w:type="spellStart"/>
                        <w:r>
                          <w:rPr>
                            <w:rFonts w:ascii="Book Antiqua" w:hAnsi="Book Antiqua"/>
                            <w:i/>
                            <w:color w:val="808080" w:themeColor="background1" w:themeShade="80"/>
                            <w:lang w:val="sq-AL"/>
                          </w:rPr>
                          <w:t>lokalne</w:t>
                        </w:r>
                        <w:proofErr w:type="spellEnd"/>
                        <w:r>
                          <w:rPr>
                            <w:rFonts w:ascii="Book Antiqua" w:hAnsi="Book Antiqua"/>
                            <w:i/>
                            <w:color w:val="808080" w:themeColor="background1" w:themeShade="80"/>
                            <w:lang w:val="sq-AL"/>
                          </w:rPr>
                          <w:t xml:space="preserve"> </w:t>
                        </w:r>
                        <w:proofErr w:type="spellStart"/>
                        <w:r>
                          <w:rPr>
                            <w:rFonts w:ascii="Book Antiqua" w:hAnsi="Book Antiqua"/>
                            <w:i/>
                            <w:color w:val="808080" w:themeColor="background1" w:themeShade="80"/>
                            <w:lang w:val="sq-AL"/>
                          </w:rPr>
                          <w:t>samouprave</w:t>
                        </w:r>
                        <w:proofErr w:type="spellEnd"/>
                      </w:p>
                    </w:sdtContent>
                  </w:sdt>
                </w:txbxContent>
              </v:textbox>
              <w10:wrap anchorx="margin" anchory="margin"/>
            </v:shape>
          </w:pict>
        </mc:Fallback>
      </mc:AlternateContent>
    </w:r>
    <w:r w:rsidRPr="00EF6442">
      <w:rPr>
        <w:rFonts w:ascii="Garamond" w:hAnsi="Garamond"/>
        <w:noProof/>
      </w:rPr>
      <mc:AlternateContent>
        <mc:Choice Requires="wps">
          <w:drawing>
            <wp:anchor distT="0" distB="0" distL="114300" distR="114300" simplePos="0" relativeHeight="251659264" behindDoc="0" locked="0" layoutInCell="0" allowOverlap="1" wp14:anchorId="1CE826C2" wp14:editId="1123A0D8">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17772" w:rsidRDefault="00717772">
                          <w:pPr>
                            <w:spacing w:after="0" w:line="240" w:lineRule="auto"/>
                            <w:jc w:val="right"/>
                            <w:rPr>
                              <w:color w:val="FFFFFF" w:themeColor="background1"/>
                            </w:rPr>
                          </w:pPr>
                          <w:r>
                            <w:fldChar w:fldCharType="begin"/>
                          </w:r>
                          <w:r>
                            <w:instrText xml:space="preserve"> PAGE   \* MERGEFORMAT </w:instrText>
                          </w:r>
                          <w:r>
                            <w:fldChar w:fldCharType="separate"/>
                          </w:r>
                          <w:r w:rsidR="00DB7A5B" w:rsidRPr="00DB7A5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4"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17772" w:rsidRDefault="00717772">
                    <w:pPr>
                      <w:spacing w:after="0" w:line="240" w:lineRule="auto"/>
                      <w:jc w:val="right"/>
                      <w:rPr>
                        <w:color w:val="FFFFFF" w:themeColor="background1"/>
                      </w:rPr>
                    </w:pPr>
                    <w:r>
                      <w:fldChar w:fldCharType="begin"/>
                    </w:r>
                    <w:r>
                      <w:instrText xml:space="preserve"> PAGE   \* MERGEFORMAT </w:instrText>
                    </w:r>
                    <w:r>
                      <w:fldChar w:fldCharType="separate"/>
                    </w:r>
                    <w:r w:rsidR="00DB7A5B" w:rsidRPr="00DB7A5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49E"/>
    <w:multiLevelType w:val="hybridMultilevel"/>
    <w:tmpl w:val="6F5ED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45E8B"/>
    <w:multiLevelType w:val="hybridMultilevel"/>
    <w:tmpl w:val="AC90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E5AC9"/>
    <w:multiLevelType w:val="hybridMultilevel"/>
    <w:tmpl w:val="51EE9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830F5"/>
    <w:multiLevelType w:val="hybridMultilevel"/>
    <w:tmpl w:val="C812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9629D"/>
    <w:multiLevelType w:val="hybridMultilevel"/>
    <w:tmpl w:val="D9EC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A2739"/>
    <w:multiLevelType w:val="hybridMultilevel"/>
    <w:tmpl w:val="051EC51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0EA03B1B"/>
    <w:multiLevelType w:val="hybridMultilevel"/>
    <w:tmpl w:val="6786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957F9"/>
    <w:multiLevelType w:val="hybridMultilevel"/>
    <w:tmpl w:val="55F8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2C6F8C"/>
    <w:multiLevelType w:val="hybridMultilevel"/>
    <w:tmpl w:val="233C1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F71CB"/>
    <w:multiLevelType w:val="hybridMultilevel"/>
    <w:tmpl w:val="8E72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EE201A"/>
    <w:multiLevelType w:val="hybridMultilevel"/>
    <w:tmpl w:val="B1B2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F93205"/>
    <w:multiLevelType w:val="hybridMultilevel"/>
    <w:tmpl w:val="3AD207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C5613"/>
    <w:multiLevelType w:val="hybridMultilevel"/>
    <w:tmpl w:val="CBEE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C614E"/>
    <w:multiLevelType w:val="hybridMultilevel"/>
    <w:tmpl w:val="3578B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71971"/>
    <w:multiLevelType w:val="hybridMultilevel"/>
    <w:tmpl w:val="BBBCD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F41ED"/>
    <w:multiLevelType w:val="hybridMultilevel"/>
    <w:tmpl w:val="6C6C0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C62E5"/>
    <w:multiLevelType w:val="hybridMultilevel"/>
    <w:tmpl w:val="7422B4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741012"/>
    <w:multiLevelType w:val="hybridMultilevel"/>
    <w:tmpl w:val="3BF20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93AB4"/>
    <w:multiLevelType w:val="hybridMultilevel"/>
    <w:tmpl w:val="31E6A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120EC4"/>
    <w:multiLevelType w:val="hybridMultilevel"/>
    <w:tmpl w:val="0290C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220C58"/>
    <w:multiLevelType w:val="hybridMultilevel"/>
    <w:tmpl w:val="76D4FDA6"/>
    <w:lvl w:ilvl="0" w:tplc="E1F2849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64E"/>
    <w:multiLevelType w:val="hybridMultilevel"/>
    <w:tmpl w:val="31E0DB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6E4282"/>
    <w:multiLevelType w:val="hybridMultilevel"/>
    <w:tmpl w:val="59F6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7C0EA7"/>
    <w:multiLevelType w:val="hybridMultilevel"/>
    <w:tmpl w:val="903A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21444F"/>
    <w:multiLevelType w:val="hybridMultilevel"/>
    <w:tmpl w:val="A6DE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F130ED"/>
    <w:multiLevelType w:val="hybridMultilevel"/>
    <w:tmpl w:val="5792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CF0A86"/>
    <w:multiLevelType w:val="hybridMultilevel"/>
    <w:tmpl w:val="CB0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6476D5"/>
    <w:multiLevelType w:val="hybridMultilevel"/>
    <w:tmpl w:val="34146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FB61FFF"/>
    <w:multiLevelType w:val="hybridMultilevel"/>
    <w:tmpl w:val="A25AE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270F9A"/>
    <w:multiLevelType w:val="hybridMultilevel"/>
    <w:tmpl w:val="8680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620FC7"/>
    <w:multiLevelType w:val="hybridMultilevel"/>
    <w:tmpl w:val="0ED68E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nsid w:val="6FDA4EB4"/>
    <w:multiLevelType w:val="hybridMultilevel"/>
    <w:tmpl w:val="280E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A94EDC"/>
    <w:multiLevelType w:val="hybridMultilevel"/>
    <w:tmpl w:val="65FE5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730433"/>
    <w:multiLevelType w:val="hybridMultilevel"/>
    <w:tmpl w:val="FF0E4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ED55F8"/>
    <w:multiLevelType w:val="hybridMultilevel"/>
    <w:tmpl w:val="B164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CE7F3F"/>
    <w:multiLevelType w:val="hybridMultilevel"/>
    <w:tmpl w:val="EA2AFC70"/>
    <w:lvl w:ilvl="0" w:tplc="1FBAA83E">
      <w:start w:val="1"/>
      <w:numFmt w:val="bullet"/>
      <w:lvlText w:val="•"/>
      <w:lvlJc w:val="left"/>
      <w:pPr>
        <w:tabs>
          <w:tab w:val="num" w:pos="720"/>
        </w:tabs>
        <w:ind w:left="720" w:hanging="360"/>
      </w:pPr>
      <w:rPr>
        <w:rFonts w:ascii="Times New Roman" w:hAnsi="Times New Roman" w:hint="default"/>
      </w:rPr>
    </w:lvl>
    <w:lvl w:ilvl="1" w:tplc="E48EC740" w:tentative="1">
      <w:start w:val="1"/>
      <w:numFmt w:val="bullet"/>
      <w:lvlText w:val="•"/>
      <w:lvlJc w:val="left"/>
      <w:pPr>
        <w:tabs>
          <w:tab w:val="num" w:pos="1440"/>
        </w:tabs>
        <w:ind w:left="1440" w:hanging="360"/>
      </w:pPr>
      <w:rPr>
        <w:rFonts w:ascii="Times New Roman" w:hAnsi="Times New Roman" w:hint="default"/>
      </w:rPr>
    </w:lvl>
    <w:lvl w:ilvl="2" w:tplc="69625864" w:tentative="1">
      <w:start w:val="1"/>
      <w:numFmt w:val="bullet"/>
      <w:lvlText w:val="•"/>
      <w:lvlJc w:val="left"/>
      <w:pPr>
        <w:tabs>
          <w:tab w:val="num" w:pos="2160"/>
        </w:tabs>
        <w:ind w:left="2160" w:hanging="360"/>
      </w:pPr>
      <w:rPr>
        <w:rFonts w:ascii="Times New Roman" w:hAnsi="Times New Roman" w:hint="default"/>
      </w:rPr>
    </w:lvl>
    <w:lvl w:ilvl="3" w:tplc="915C02D2" w:tentative="1">
      <w:start w:val="1"/>
      <w:numFmt w:val="bullet"/>
      <w:lvlText w:val="•"/>
      <w:lvlJc w:val="left"/>
      <w:pPr>
        <w:tabs>
          <w:tab w:val="num" w:pos="2880"/>
        </w:tabs>
        <w:ind w:left="2880" w:hanging="360"/>
      </w:pPr>
      <w:rPr>
        <w:rFonts w:ascii="Times New Roman" w:hAnsi="Times New Roman" w:hint="default"/>
      </w:rPr>
    </w:lvl>
    <w:lvl w:ilvl="4" w:tplc="AFFAB588" w:tentative="1">
      <w:start w:val="1"/>
      <w:numFmt w:val="bullet"/>
      <w:lvlText w:val="•"/>
      <w:lvlJc w:val="left"/>
      <w:pPr>
        <w:tabs>
          <w:tab w:val="num" w:pos="3600"/>
        </w:tabs>
        <w:ind w:left="3600" w:hanging="360"/>
      </w:pPr>
      <w:rPr>
        <w:rFonts w:ascii="Times New Roman" w:hAnsi="Times New Roman" w:hint="default"/>
      </w:rPr>
    </w:lvl>
    <w:lvl w:ilvl="5" w:tplc="D8C6BAF8" w:tentative="1">
      <w:start w:val="1"/>
      <w:numFmt w:val="bullet"/>
      <w:lvlText w:val="•"/>
      <w:lvlJc w:val="left"/>
      <w:pPr>
        <w:tabs>
          <w:tab w:val="num" w:pos="4320"/>
        </w:tabs>
        <w:ind w:left="4320" w:hanging="360"/>
      </w:pPr>
      <w:rPr>
        <w:rFonts w:ascii="Times New Roman" w:hAnsi="Times New Roman" w:hint="default"/>
      </w:rPr>
    </w:lvl>
    <w:lvl w:ilvl="6" w:tplc="720006C2" w:tentative="1">
      <w:start w:val="1"/>
      <w:numFmt w:val="bullet"/>
      <w:lvlText w:val="•"/>
      <w:lvlJc w:val="left"/>
      <w:pPr>
        <w:tabs>
          <w:tab w:val="num" w:pos="5040"/>
        </w:tabs>
        <w:ind w:left="5040" w:hanging="360"/>
      </w:pPr>
      <w:rPr>
        <w:rFonts w:ascii="Times New Roman" w:hAnsi="Times New Roman" w:hint="default"/>
      </w:rPr>
    </w:lvl>
    <w:lvl w:ilvl="7" w:tplc="C2FE1BB2" w:tentative="1">
      <w:start w:val="1"/>
      <w:numFmt w:val="bullet"/>
      <w:lvlText w:val="•"/>
      <w:lvlJc w:val="left"/>
      <w:pPr>
        <w:tabs>
          <w:tab w:val="num" w:pos="5760"/>
        </w:tabs>
        <w:ind w:left="5760" w:hanging="360"/>
      </w:pPr>
      <w:rPr>
        <w:rFonts w:ascii="Times New Roman" w:hAnsi="Times New Roman" w:hint="default"/>
      </w:rPr>
    </w:lvl>
    <w:lvl w:ilvl="8" w:tplc="DFAA031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8994E3E"/>
    <w:multiLevelType w:val="hybridMultilevel"/>
    <w:tmpl w:val="A6C6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934E12"/>
    <w:multiLevelType w:val="hybridMultilevel"/>
    <w:tmpl w:val="84C4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B0BC7"/>
    <w:multiLevelType w:val="hybridMultilevel"/>
    <w:tmpl w:val="14B0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9B4B93"/>
    <w:multiLevelType w:val="hybridMultilevel"/>
    <w:tmpl w:val="162A9E72"/>
    <w:lvl w:ilvl="0" w:tplc="232A5A90">
      <w:start w:val="1"/>
      <w:numFmt w:val="bullet"/>
      <w:lvlText w:val="•"/>
      <w:lvlJc w:val="left"/>
      <w:pPr>
        <w:tabs>
          <w:tab w:val="num" w:pos="720"/>
        </w:tabs>
        <w:ind w:left="720" w:hanging="360"/>
      </w:pPr>
      <w:rPr>
        <w:rFonts w:ascii="Arial" w:hAnsi="Arial" w:cs="Times New Roman" w:hint="default"/>
      </w:rPr>
    </w:lvl>
    <w:lvl w:ilvl="1" w:tplc="CC28B352">
      <w:start w:val="1"/>
      <w:numFmt w:val="bullet"/>
      <w:lvlText w:val="•"/>
      <w:lvlJc w:val="left"/>
      <w:pPr>
        <w:tabs>
          <w:tab w:val="num" w:pos="1440"/>
        </w:tabs>
        <w:ind w:left="1440" w:hanging="360"/>
      </w:pPr>
      <w:rPr>
        <w:rFonts w:ascii="Arial" w:hAnsi="Arial" w:cs="Times New Roman" w:hint="default"/>
      </w:rPr>
    </w:lvl>
    <w:lvl w:ilvl="2" w:tplc="DFC408BE">
      <w:start w:val="1"/>
      <w:numFmt w:val="bullet"/>
      <w:lvlText w:val="•"/>
      <w:lvlJc w:val="left"/>
      <w:pPr>
        <w:tabs>
          <w:tab w:val="num" w:pos="2160"/>
        </w:tabs>
        <w:ind w:left="2160" w:hanging="360"/>
      </w:pPr>
      <w:rPr>
        <w:rFonts w:ascii="Arial" w:hAnsi="Arial" w:cs="Times New Roman" w:hint="default"/>
      </w:rPr>
    </w:lvl>
    <w:lvl w:ilvl="3" w:tplc="DCFE76C4">
      <w:start w:val="1"/>
      <w:numFmt w:val="bullet"/>
      <w:lvlText w:val="•"/>
      <w:lvlJc w:val="left"/>
      <w:pPr>
        <w:tabs>
          <w:tab w:val="num" w:pos="2880"/>
        </w:tabs>
        <w:ind w:left="2880" w:hanging="360"/>
      </w:pPr>
      <w:rPr>
        <w:rFonts w:ascii="Arial" w:hAnsi="Arial" w:cs="Times New Roman" w:hint="default"/>
      </w:rPr>
    </w:lvl>
    <w:lvl w:ilvl="4" w:tplc="BFE0A946">
      <w:start w:val="1"/>
      <w:numFmt w:val="bullet"/>
      <w:lvlText w:val="•"/>
      <w:lvlJc w:val="left"/>
      <w:pPr>
        <w:tabs>
          <w:tab w:val="num" w:pos="3600"/>
        </w:tabs>
        <w:ind w:left="3600" w:hanging="360"/>
      </w:pPr>
      <w:rPr>
        <w:rFonts w:ascii="Arial" w:hAnsi="Arial" w:cs="Times New Roman" w:hint="default"/>
      </w:rPr>
    </w:lvl>
    <w:lvl w:ilvl="5" w:tplc="7AC0A41A">
      <w:start w:val="1"/>
      <w:numFmt w:val="bullet"/>
      <w:lvlText w:val="•"/>
      <w:lvlJc w:val="left"/>
      <w:pPr>
        <w:tabs>
          <w:tab w:val="num" w:pos="4320"/>
        </w:tabs>
        <w:ind w:left="4320" w:hanging="360"/>
      </w:pPr>
      <w:rPr>
        <w:rFonts w:ascii="Arial" w:hAnsi="Arial" w:cs="Times New Roman" w:hint="default"/>
      </w:rPr>
    </w:lvl>
    <w:lvl w:ilvl="6" w:tplc="0C546E9C">
      <w:start w:val="1"/>
      <w:numFmt w:val="bullet"/>
      <w:lvlText w:val="•"/>
      <w:lvlJc w:val="left"/>
      <w:pPr>
        <w:tabs>
          <w:tab w:val="num" w:pos="5040"/>
        </w:tabs>
        <w:ind w:left="5040" w:hanging="360"/>
      </w:pPr>
      <w:rPr>
        <w:rFonts w:ascii="Arial" w:hAnsi="Arial" w:cs="Times New Roman" w:hint="default"/>
      </w:rPr>
    </w:lvl>
    <w:lvl w:ilvl="7" w:tplc="BC2C8B96">
      <w:start w:val="1"/>
      <w:numFmt w:val="bullet"/>
      <w:lvlText w:val="•"/>
      <w:lvlJc w:val="left"/>
      <w:pPr>
        <w:tabs>
          <w:tab w:val="num" w:pos="5760"/>
        </w:tabs>
        <w:ind w:left="5760" w:hanging="360"/>
      </w:pPr>
      <w:rPr>
        <w:rFonts w:ascii="Arial" w:hAnsi="Arial" w:cs="Times New Roman" w:hint="default"/>
      </w:rPr>
    </w:lvl>
    <w:lvl w:ilvl="8" w:tplc="64FC9C6A">
      <w:start w:val="1"/>
      <w:numFmt w:val="bullet"/>
      <w:lvlText w:val="•"/>
      <w:lvlJc w:val="left"/>
      <w:pPr>
        <w:tabs>
          <w:tab w:val="num" w:pos="6480"/>
        </w:tabs>
        <w:ind w:left="6480" w:hanging="360"/>
      </w:pPr>
      <w:rPr>
        <w:rFonts w:ascii="Arial" w:hAnsi="Arial" w:cs="Times New Roman" w:hint="default"/>
      </w:rPr>
    </w:lvl>
  </w:abstractNum>
  <w:abstractNum w:abstractNumId="40">
    <w:nsid w:val="7F7A37FD"/>
    <w:multiLevelType w:val="hybridMultilevel"/>
    <w:tmpl w:val="3BA20C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4"/>
  </w:num>
  <w:num w:numId="4">
    <w:abstractNumId w:val="12"/>
  </w:num>
  <w:num w:numId="5">
    <w:abstractNumId w:val="38"/>
  </w:num>
  <w:num w:numId="6">
    <w:abstractNumId w:val="7"/>
  </w:num>
  <w:num w:numId="7">
    <w:abstractNumId w:val="23"/>
  </w:num>
  <w:num w:numId="8">
    <w:abstractNumId w:val="40"/>
  </w:num>
  <w:num w:numId="9">
    <w:abstractNumId w:val="29"/>
  </w:num>
  <w:num w:numId="10">
    <w:abstractNumId w:val="16"/>
  </w:num>
  <w:num w:numId="11">
    <w:abstractNumId w:val="27"/>
  </w:num>
  <w:num w:numId="12">
    <w:abstractNumId w:val="35"/>
  </w:num>
  <w:num w:numId="13">
    <w:abstractNumId w:val="33"/>
  </w:num>
  <w:num w:numId="14">
    <w:abstractNumId w:val="10"/>
  </w:num>
  <w:num w:numId="15">
    <w:abstractNumId w:val="13"/>
  </w:num>
  <w:num w:numId="16">
    <w:abstractNumId w:val="14"/>
  </w:num>
  <w:num w:numId="17">
    <w:abstractNumId w:val="15"/>
  </w:num>
  <w:num w:numId="18">
    <w:abstractNumId w:val="25"/>
  </w:num>
  <w:num w:numId="19">
    <w:abstractNumId w:val="20"/>
  </w:num>
  <w:num w:numId="20">
    <w:abstractNumId w:val="18"/>
  </w:num>
  <w:num w:numId="21">
    <w:abstractNumId w:val="2"/>
  </w:num>
  <w:num w:numId="22">
    <w:abstractNumId w:val="19"/>
  </w:num>
  <w:num w:numId="23">
    <w:abstractNumId w:val="28"/>
  </w:num>
  <w:num w:numId="24">
    <w:abstractNumId w:val="17"/>
  </w:num>
  <w:num w:numId="25">
    <w:abstractNumId w:val="32"/>
  </w:num>
  <w:num w:numId="26">
    <w:abstractNumId w:val="8"/>
  </w:num>
  <w:num w:numId="27">
    <w:abstractNumId w:val="26"/>
  </w:num>
  <w:num w:numId="28">
    <w:abstractNumId w:val="0"/>
  </w:num>
  <w:num w:numId="29">
    <w:abstractNumId w:val="9"/>
  </w:num>
  <w:num w:numId="30">
    <w:abstractNumId w:val="11"/>
  </w:num>
  <w:num w:numId="31">
    <w:abstractNumId w:val="21"/>
  </w:num>
  <w:num w:numId="32">
    <w:abstractNumId w:val="6"/>
  </w:num>
  <w:num w:numId="33">
    <w:abstractNumId w:val="1"/>
  </w:num>
  <w:num w:numId="34">
    <w:abstractNumId w:val="34"/>
  </w:num>
  <w:num w:numId="35">
    <w:abstractNumId w:val="30"/>
  </w:num>
  <w:num w:numId="36">
    <w:abstractNumId w:val="37"/>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31"/>
  </w:num>
  <w:num w:numId="40">
    <w:abstractNumId w:val="22"/>
  </w:num>
  <w:num w:numId="41">
    <w:abstractNumId w:val="39"/>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13"/>
    <w:rsid w:val="00003F21"/>
    <w:rsid w:val="000271BC"/>
    <w:rsid w:val="00041AEA"/>
    <w:rsid w:val="0005036D"/>
    <w:rsid w:val="000B4B70"/>
    <w:rsid w:val="000D414E"/>
    <w:rsid w:val="000D53C7"/>
    <w:rsid w:val="000E203B"/>
    <w:rsid w:val="000E691D"/>
    <w:rsid w:val="000F4688"/>
    <w:rsid w:val="000F661F"/>
    <w:rsid w:val="00127497"/>
    <w:rsid w:val="001359F8"/>
    <w:rsid w:val="001568F0"/>
    <w:rsid w:val="0016232A"/>
    <w:rsid w:val="00170B4C"/>
    <w:rsid w:val="00193D3F"/>
    <w:rsid w:val="001C448D"/>
    <w:rsid w:val="001E2838"/>
    <w:rsid w:val="001E5619"/>
    <w:rsid w:val="00206093"/>
    <w:rsid w:val="002446C7"/>
    <w:rsid w:val="00253D3E"/>
    <w:rsid w:val="0028635E"/>
    <w:rsid w:val="002915CF"/>
    <w:rsid w:val="002A09F0"/>
    <w:rsid w:val="002A6BAC"/>
    <w:rsid w:val="002B6411"/>
    <w:rsid w:val="002E24C6"/>
    <w:rsid w:val="002F6DCF"/>
    <w:rsid w:val="00300D5C"/>
    <w:rsid w:val="00303EA1"/>
    <w:rsid w:val="0030784A"/>
    <w:rsid w:val="003470D4"/>
    <w:rsid w:val="00355E4A"/>
    <w:rsid w:val="0036406E"/>
    <w:rsid w:val="00384C8F"/>
    <w:rsid w:val="0038699D"/>
    <w:rsid w:val="0039366B"/>
    <w:rsid w:val="003A58BD"/>
    <w:rsid w:val="003B0E23"/>
    <w:rsid w:val="003B640F"/>
    <w:rsid w:val="003B7705"/>
    <w:rsid w:val="003C59B4"/>
    <w:rsid w:val="003D785A"/>
    <w:rsid w:val="00404FDC"/>
    <w:rsid w:val="004056F9"/>
    <w:rsid w:val="004512BE"/>
    <w:rsid w:val="00452529"/>
    <w:rsid w:val="00477838"/>
    <w:rsid w:val="004A0E27"/>
    <w:rsid w:val="004D2CEF"/>
    <w:rsid w:val="004E4194"/>
    <w:rsid w:val="004E6800"/>
    <w:rsid w:val="00502CBB"/>
    <w:rsid w:val="005118C8"/>
    <w:rsid w:val="005150B4"/>
    <w:rsid w:val="0055154C"/>
    <w:rsid w:val="005516B6"/>
    <w:rsid w:val="00565BC5"/>
    <w:rsid w:val="0057307A"/>
    <w:rsid w:val="005A7EEF"/>
    <w:rsid w:val="005B3D15"/>
    <w:rsid w:val="00603DBB"/>
    <w:rsid w:val="00624A13"/>
    <w:rsid w:val="00637F77"/>
    <w:rsid w:val="0065163D"/>
    <w:rsid w:val="006610AF"/>
    <w:rsid w:val="00670794"/>
    <w:rsid w:val="006B5C02"/>
    <w:rsid w:val="006C2DAC"/>
    <w:rsid w:val="006D5076"/>
    <w:rsid w:val="006D7CC5"/>
    <w:rsid w:val="006F48D6"/>
    <w:rsid w:val="00717772"/>
    <w:rsid w:val="00726E34"/>
    <w:rsid w:val="00737AEC"/>
    <w:rsid w:val="007965A1"/>
    <w:rsid w:val="007B2BD7"/>
    <w:rsid w:val="007D0965"/>
    <w:rsid w:val="007F41A1"/>
    <w:rsid w:val="00803672"/>
    <w:rsid w:val="008117BB"/>
    <w:rsid w:val="00814182"/>
    <w:rsid w:val="008171A1"/>
    <w:rsid w:val="00832568"/>
    <w:rsid w:val="0083311A"/>
    <w:rsid w:val="00833387"/>
    <w:rsid w:val="00843D02"/>
    <w:rsid w:val="00846EAA"/>
    <w:rsid w:val="00855F9B"/>
    <w:rsid w:val="0089167D"/>
    <w:rsid w:val="008B0F7A"/>
    <w:rsid w:val="008C0E9B"/>
    <w:rsid w:val="008D3829"/>
    <w:rsid w:val="008E3A4F"/>
    <w:rsid w:val="00904D9C"/>
    <w:rsid w:val="0091088E"/>
    <w:rsid w:val="00922B84"/>
    <w:rsid w:val="00930CE5"/>
    <w:rsid w:val="00964A51"/>
    <w:rsid w:val="00997E5C"/>
    <w:rsid w:val="009E1ADD"/>
    <w:rsid w:val="009E3100"/>
    <w:rsid w:val="009F2CB1"/>
    <w:rsid w:val="009F786E"/>
    <w:rsid w:val="00A703DB"/>
    <w:rsid w:val="00A7190D"/>
    <w:rsid w:val="00A747C5"/>
    <w:rsid w:val="00A76E34"/>
    <w:rsid w:val="00A81E22"/>
    <w:rsid w:val="00A84949"/>
    <w:rsid w:val="00A95BD0"/>
    <w:rsid w:val="00AA36D8"/>
    <w:rsid w:val="00AA60E1"/>
    <w:rsid w:val="00AB2768"/>
    <w:rsid w:val="00AC7CE2"/>
    <w:rsid w:val="00AE10D5"/>
    <w:rsid w:val="00B101CC"/>
    <w:rsid w:val="00B147CE"/>
    <w:rsid w:val="00B33AFC"/>
    <w:rsid w:val="00B64627"/>
    <w:rsid w:val="00B651A4"/>
    <w:rsid w:val="00B87573"/>
    <w:rsid w:val="00BB40ED"/>
    <w:rsid w:val="00BC1D0B"/>
    <w:rsid w:val="00BC3843"/>
    <w:rsid w:val="00BD7CD9"/>
    <w:rsid w:val="00BE2458"/>
    <w:rsid w:val="00BF5BD9"/>
    <w:rsid w:val="00C416E4"/>
    <w:rsid w:val="00C535D8"/>
    <w:rsid w:val="00C57C4F"/>
    <w:rsid w:val="00C62EF9"/>
    <w:rsid w:val="00C66075"/>
    <w:rsid w:val="00CA39B3"/>
    <w:rsid w:val="00CC4E64"/>
    <w:rsid w:val="00CE51E4"/>
    <w:rsid w:val="00D219B6"/>
    <w:rsid w:val="00D56E83"/>
    <w:rsid w:val="00D605CF"/>
    <w:rsid w:val="00D734EB"/>
    <w:rsid w:val="00D860CE"/>
    <w:rsid w:val="00D9189D"/>
    <w:rsid w:val="00DB7A5B"/>
    <w:rsid w:val="00DD0760"/>
    <w:rsid w:val="00DD432E"/>
    <w:rsid w:val="00DF035D"/>
    <w:rsid w:val="00E12A14"/>
    <w:rsid w:val="00E13317"/>
    <w:rsid w:val="00E50BEE"/>
    <w:rsid w:val="00E57EDA"/>
    <w:rsid w:val="00E61634"/>
    <w:rsid w:val="00E74DEF"/>
    <w:rsid w:val="00EA4912"/>
    <w:rsid w:val="00EA6228"/>
    <w:rsid w:val="00EB5A84"/>
    <w:rsid w:val="00EC12E8"/>
    <w:rsid w:val="00F1110F"/>
    <w:rsid w:val="00F126A8"/>
    <w:rsid w:val="00F2302F"/>
    <w:rsid w:val="00F531DF"/>
    <w:rsid w:val="00F56C14"/>
    <w:rsid w:val="00F70FFA"/>
    <w:rsid w:val="00F95C07"/>
    <w:rsid w:val="00FB3C29"/>
    <w:rsid w:val="00FC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figures"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4C"/>
    <w:rPr>
      <w:rFonts w:ascii="Calibri" w:eastAsia="MS Mincho" w:hAnsi="Calibri" w:cs="Times New Roman"/>
      <w:lang w:val="sr-Latn-RS"/>
    </w:rPr>
  </w:style>
  <w:style w:type="paragraph" w:styleId="Heading1">
    <w:name w:val="heading 1"/>
    <w:aliases w:val="calibri"/>
    <w:basedOn w:val="Normal"/>
    <w:next w:val="Normal"/>
    <w:link w:val="Heading1Char"/>
    <w:uiPriority w:val="9"/>
    <w:qFormat/>
    <w:rsid w:val="0055154C"/>
    <w:pPr>
      <w:keepNext/>
      <w:keepLines/>
      <w:spacing w:before="480" w:after="0" w:line="276" w:lineRule="auto"/>
      <w:outlineLvl w:val="0"/>
    </w:pPr>
    <w:rPr>
      <w:rFonts w:eastAsia="Times New Roman"/>
      <w:b/>
      <w:bCs/>
      <w:color w:val="1F4E79"/>
      <w:sz w:val="28"/>
      <w:szCs w:val="28"/>
      <w:lang w:val="x-none" w:eastAsia="x-none"/>
    </w:rPr>
  </w:style>
  <w:style w:type="paragraph" w:styleId="Heading2">
    <w:name w:val="heading 2"/>
    <w:basedOn w:val="Normal"/>
    <w:next w:val="Normal"/>
    <w:link w:val="Heading2Char"/>
    <w:uiPriority w:val="9"/>
    <w:unhideWhenUsed/>
    <w:qFormat/>
    <w:rsid w:val="0055154C"/>
    <w:pPr>
      <w:keepNext/>
      <w:keepLines/>
      <w:spacing w:before="40" w:after="0"/>
      <w:outlineLvl w:val="1"/>
    </w:pPr>
    <w:rPr>
      <w:rFonts w:ascii="Garamond" w:eastAsia="Times New Roman" w:hAnsi="Garamond"/>
      <w:b/>
      <w:color w:val="000000"/>
      <w:sz w:val="24"/>
      <w:szCs w:val="26"/>
    </w:rPr>
  </w:style>
  <w:style w:type="paragraph" w:styleId="Heading3">
    <w:name w:val="heading 3"/>
    <w:basedOn w:val="Normal"/>
    <w:next w:val="Normal"/>
    <w:link w:val="Heading3Char"/>
    <w:uiPriority w:val="9"/>
    <w:unhideWhenUsed/>
    <w:qFormat/>
    <w:rsid w:val="0055154C"/>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libri Char"/>
    <w:basedOn w:val="DefaultParagraphFont"/>
    <w:link w:val="Heading1"/>
    <w:uiPriority w:val="9"/>
    <w:rsid w:val="0055154C"/>
    <w:rPr>
      <w:rFonts w:ascii="Calibri" w:eastAsia="Times New Roman" w:hAnsi="Calibri" w:cs="Times New Roman"/>
      <w:b/>
      <w:bCs/>
      <w:color w:val="1F4E79"/>
      <w:sz w:val="28"/>
      <w:szCs w:val="28"/>
      <w:lang w:val="x-none" w:eastAsia="x-none"/>
    </w:rPr>
  </w:style>
  <w:style w:type="character" w:customStyle="1" w:styleId="Heading2Char">
    <w:name w:val="Heading 2 Char"/>
    <w:basedOn w:val="DefaultParagraphFont"/>
    <w:link w:val="Heading2"/>
    <w:uiPriority w:val="9"/>
    <w:rsid w:val="0055154C"/>
    <w:rPr>
      <w:rFonts w:ascii="Garamond" w:eastAsia="Times New Roman" w:hAnsi="Garamond" w:cs="Times New Roman"/>
      <w:b/>
      <w:color w:val="000000"/>
      <w:sz w:val="24"/>
      <w:szCs w:val="26"/>
    </w:rPr>
  </w:style>
  <w:style w:type="character" w:customStyle="1" w:styleId="Heading3Char">
    <w:name w:val="Heading 3 Char"/>
    <w:basedOn w:val="DefaultParagraphFont"/>
    <w:link w:val="Heading3"/>
    <w:uiPriority w:val="9"/>
    <w:rsid w:val="0055154C"/>
    <w:rPr>
      <w:rFonts w:ascii="Calibri Light" w:eastAsia="Times New Roman" w:hAnsi="Calibri Light" w:cs="Times New Roman"/>
      <w:b/>
      <w:bCs/>
      <w:sz w:val="26"/>
      <w:szCs w:val="26"/>
    </w:rPr>
  </w:style>
  <w:style w:type="paragraph" w:styleId="NoSpacing">
    <w:name w:val="No Spacing"/>
    <w:link w:val="NoSpacingChar"/>
    <w:uiPriority w:val="1"/>
    <w:qFormat/>
    <w:rsid w:val="0055154C"/>
    <w:pPr>
      <w:spacing w:after="0" w:line="240" w:lineRule="auto"/>
    </w:pPr>
    <w:rPr>
      <w:rFonts w:ascii="Calibri" w:eastAsia="MS Mincho" w:hAnsi="Calibri" w:cs="Times New Roman"/>
    </w:rPr>
  </w:style>
  <w:style w:type="paragraph" w:styleId="Title">
    <w:name w:val="Title"/>
    <w:basedOn w:val="Normal"/>
    <w:link w:val="TitleChar"/>
    <w:qFormat/>
    <w:rsid w:val="0055154C"/>
    <w:pPr>
      <w:spacing w:after="0" w:line="240" w:lineRule="auto"/>
    </w:pPr>
    <w:rPr>
      <w:rFonts w:eastAsia="Times New Roman"/>
      <w:b/>
      <w:bCs/>
      <w:color w:val="323E4F"/>
      <w:sz w:val="26"/>
      <w:szCs w:val="20"/>
      <w:lang w:val="sq-AL"/>
    </w:rPr>
  </w:style>
  <w:style w:type="character" w:customStyle="1" w:styleId="TitleChar">
    <w:name w:val="Title Char"/>
    <w:basedOn w:val="DefaultParagraphFont"/>
    <w:link w:val="Title"/>
    <w:rsid w:val="0055154C"/>
    <w:rPr>
      <w:rFonts w:ascii="Calibri" w:eastAsia="Times New Roman" w:hAnsi="Calibri" w:cs="Times New Roman"/>
      <w:b/>
      <w:bCs/>
      <w:color w:val="323E4F"/>
      <w:sz w:val="26"/>
      <w:szCs w:val="20"/>
      <w:lang w:val="sq-AL"/>
    </w:rPr>
  </w:style>
  <w:style w:type="paragraph" w:styleId="Header">
    <w:name w:val="header"/>
    <w:basedOn w:val="Normal"/>
    <w:link w:val="HeaderChar"/>
    <w:unhideWhenUsed/>
    <w:rsid w:val="0055154C"/>
    <w:pPr>
      <w:tabs>
        <w:tab w:val="center" w:pos="4680"/>
        <w:tab w:val="right" w:pos="9360"/>
      </w:tabs>
    </w:pPr>
  </w:style>
  <w:style w:type="character" w:customStyle="1" w:styleId="HeaderChar">
    <w:name w:val="Header Char"/>
    <w:basedOn w:val="DefaultParagraphFont"/>
    <w:link w:val="Header"/>
    <w:rsid w:val="0055154C"/>
    <w:rPr>
      <w:rFonts w:ascii="Calibri" w:eastAsia="MS Mincho" w:hAnsi="Calibri" w:cs="Times New Roman"/>
    </w:rPr>
  </w:style>
  <w:style w:type="paragraph" w:styleId="Footer">
    <w:name w:val="footer"/>
    <w:basedOn w:val="Normal"/>
    <w:link w:val="FooterChar"/>
    <w:uiPriority w:val="99"/>
    <w:unhideWhenUsed/>
    <w:rsid w:val="0055154C"/>
    <w:pPr>
      <w:tabs>
        <w:tab w:val="center" w:pos="4680"/>
        <w:tab w:val="right" w:pos="9360"/>
      </w:tabs>
    </w:pPr>
  </w:style>
  <w:style w:type="character" w:customStyle="1" w:styleId="FooterChar">
    <w:name w:val="Footer Char"/>
    <w:basedOn w:val="DefaultParagraphFont"/>
    <w:link w:val="Footer"/>
    <w:uiPriority w:val="99"/>
    <w:rsid w:val="0055154C"/>
    <w:rPr>
      <w:rFonts w:ascii="Calibri" w:eastAsia="MS Mincho" w:hAnsi="Calibri" w:cs="Times New Roman"/>
    </w:rPr>
  </w:style>
  <w:style w:type="character" w:customStyle="1" w:styleId="NoSpacingChar">
    <w:name w:val="No Spacing Char"/>
    <w:link w:val="NoSpacing"/>
    <w:uiPriority w:val="1"/>
    <w:locked/>
    <w:rsid w:val="0055154C"/>
    <w:rPr>
      <w:rFonts w:ascii="Calibri" w:eastAsia="MS Mincho" w:hAnsi="Calibri" w:cs="Times New Roman"/>
    </w:rPr>
  </w:style>
  <w:style w:type="paragraph" w:styleId="ListParagraph">
    <w:name w:val="List Paragraph"/>
    <w:aliases w:val="Normal 1,List Paragraph 1,Akapit z listą BS,Bullet Styles para,Figure_name,Equipment,List Paragraph1,Numbered Indented Text,List Paragraph Char Char Char,List Paragraph Char Char,Bullet 1,lp1,List Paragraph11,Paragraphe de liste1,Ha"/>
    <w:basedOn w:val="Normal"/>
    <w:link w:val="ListParagraphChar"/>
    <w:uiPriority w:val="34"/>
    <w:qFormat/>
    <w:rsid w:val="0055154C"/>
    <w:pPr>
      <w:ind w:left="720"/>
      <w:contextualSpacing/>
    </w:pPr>
    <w:rPr>
      <w:rFonts w:eastAsia="SimSun"/>
    </w:rPr>
  </w:style>
  <w:style w:type="character" w:customStyle="1" w:styleId="ListParagraphChar">
    <w:name w:val="List Paragraph Char"/>
    <w:aliases w:val="Normal 1 Char,List Paragraph 1 Char,Akapit z listą BS Char,Bullet Styles para Char,Figure_name Char,Equipment Char,List Paragraph1 Char,Numbered Indented Text Char,List Paragraph Char Char Char Char,List Paragraph Char Char Char1"/>
    <w:link w:val="ListParagraph"/>
    <w:uiPriority w:val="34"/>
    <w:locked/>
    <w:rsid w:val="0055154C"/>
    <w:rPr>
      <w:rFonts w:ascii="Calibri" w:eastAsia="SimSun" w:hAnsi="Calibri" w:cs="Times New Roman"/>
    </w:rPr>
  </w:style>
  <w:style w:type="paragraph" w:styleId="TOC2">
    <w:name w:val="toc 2"/>
    <w:basedOn w:val="Normal"/>
    <w:next w:val="Normal"/>
    <w:autoRedefine/>
    <w:uiPriority w:val="39"/>
    <w:unhideWhenUsed/>
    <w:rsid w:val="0055154C"/>
    <w:pPr>
      <w:ind w:left="220"/>
    </w:pPr>
  </w:style>
  <w:style w:type="character" w:styleId="Hyperlink">
    <w:name w:val="Hyperlink"/>
    <w:uiPriority w:val="99"/>
    <w:unhideWhenUsed/>
    <w:rsid w:val="0055154C"/>
    <w:rPr>
      <w:color w:val="0563C1"/>
      <w:u w:val="single"/>
    </w:rPr>
  </w:style>
  <w:style w:type="table" w:customStyle="1" w:styleId="GridTable1Light">
    <w:name w:val="Grid Table 1 Light"/>
    <w:basedOn w:val="TableNormal"/>
    <w:uiPriority w:val="46"/>
    <w:rsid w:val="0055154C"/>
    <w:pPr>
      <w:spacing w:after="0" w:line="240" w:lineRule="auto"/>
    </w:pPr>
    <w:rPr>
      <w:rFonts w:ascii="Calibri" w:eastAsia="MS Mincho"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2">
    <w:name w:val="Grid Table 5 Dark Accent 2"/>
    <w:basedOn w:val="TableNormal"/>
    <w:uiPriority w:val="50"/>
    <w:rsid w:val="0055154C"/>
    <w:pPr>
      <w:spacing w:after="0" w:line="240" w:lineRule="auto"/>
    </w:pPr>
    <w:rPr>
      <w:rFonts w:ascii="Calibri" w:eastAsia="MS Mincho"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4Accent3">
    <w:name w:val="Grid Table 4 Accent 3"/>
    <w:basedOn w:val="TableNormal"/>
    <w:uiPriority w:val="49"/>
    <w:rsid w:val="0055154C"/>
    <w:pPr>
      <w:spacing w:after="0" w:line="240" w:lineRule="auto"/>
    </w:pPr>
    <w:rPr>
      <w:rFonts w:ascii="Calibri" w:eastAsia="MS Mincho" w:hAnsi="Calibri"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1">
    <w:name w:val="Grid Table 4 Accent 1"/>
    <w:basedOn w:val="TableNormal"/>
    <w:uiPriority w:val="49"/>
    <w:rsid w:val="0055154C"/>
    <w:pPr>
      <w:spacing w:after="0" w:line="240" w:lineRule="auto"/>
    </w:pPr>
    <w:rPr>
      <w:rFonts w:ascii="Calibri" w:eastAsia="MS Mincho" w:hAnsi="Calibri" w:cs="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
    <w:name w:val="Plain Table 2"/>
    <w:basedOn w:val="TableNormal"/>
    <w:uiPriority w:val="42"/>
    <w:rsid w:val="0055154C"/>
    <w:pPr>
      <w:spacing w:after="0" w:line="240" w:lineRule="auto"/>
    </w:pPr>
    <w:rPr>
      <w:rFonts w:ascii="Calibri" w:eastAsia="MS Mincho" w:hAnsi="Calibri"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7ColorfulAccent3">
    <w:name w:val="Grid Table 7 Colorful Accent 3"/>
    <w:basedOn w:val="TableNormal"/>
    <w:uiPriority w:val="52"/>
    <w:rsid w:val="0055154C"/>
    <w:pPr>
      <w:spacing w:after="0" w:line="240" w:lineRule="auto"/>
    </w:pPr>
    <w:rPr>
      <w:rFonts w:ascii="Calibri" w:eastAsia="MS Mincho" w:hAnsi="Calibri" w:cs="Times New Roman"/>
      <w:color w:val="7B7B7B"/>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styleId="IntenseEmphasis">
    <w:name w:val="Intense Emphasis"/>
    <w:uiPriority w:val="21"/>
    <w:qFormat/>
    <w:rsid w:val="0055154C"/>
    <w:rPr>
      <w:i/>
      <w:iCs/>
      <w:color w:val="5B9BD5"/>
    </w:rPr>
  </w:style>
  <w:style w:type="paragraph" w:styleId="TOCHeading">
    <w:name w:val="TOC Heading"/>
    <w:basedOn w:val="Heading1"/>
    <w:next w:val="Normal"/>
    <w:uiPriority w:val="39"/>
    <w:unhideWhenUsed/>
    <w:qFormat/>
    <w:rsid w:val="0055154C"/>
    <w:pPr>
      <w:spacing w:before="240" w:line="259" w:lineRule="auto"/>
      <w:outlineLvl w:val="9"/>
    </w:pPr>
    <w:rPr>
      <w:rFonts w:ascii="Calibri Light" w:hAnsi="Calibri Light"/>
      <w:b w:val="0"/>
      <w:bCs w:val="0"/>
      <w:color w:val="2E74B5"/>
      <w:sz w:val="32"/>
      <w:szCs w:val="32"/>
      <w:lang w:val="en-US" w:eastAsia="en-US"/>
    </w:rPr>
  </w:style>
  <w:style w:type="paragraph" w:styleId="TOC1">
    <w:name w:val="toc 1"/>
    <w:basedOn w:val="Normal"/>
    <w:next w:val="Normal"/>
    <w:autoRedefine/>
    <w:uiPriority w:val="39"/>
    <w:unhideWhenUsed/>
    <w:rsid w:val="0055154C"/>
    <w:pPr>
      <w:spacing w:after="100"/>
    </w:pPr>
  </w:style>
  <w:style w:type="paragraph" w:styleId="FootnoteText">
    <w:name w:val="footnote text"/>
    <w:aliases w:val="single space,footnote text,ft,FOOTNOTES,fn,Footnote Text Char Char Char Char,Footnote Text Char Char Char,ADB,Footnote Text Char Char Char Char Char,Footnote Text Char Char1,ALTS FOOTNOTE,Footnote Text Char2 Char"/>
    <w:basedOn w:val="Normal"/>
    <w:link w:val="FootnoteTextChar"/>
    <w:uiPriority w:val="99"/>
    <w:semiHidden/>
    <w:unhideWhenUsed/>
    <w:rsid w:val="0055154C"/>
    <w:pPr>
      <w:spacing w:after="0" w:line="240" w:lineRule="auto"/>
    </w:pPr>
    <w:rPr>
      <w:sz w:val="20"/>
      <w:szCs w:val="20"/>
    </w:rPr>
  </w:style>
  <w:style w:type="character" w:customStyle="1" w:styleId="FootnoteTextChar">
    <w:name w:val="Footnote Text Char"/>
    <w:aliases w:val="single space Char,footnote text Char,ft Char,FOOTNOTES Char,fn Char,Footnote Text Char Char Char Char Char1,Footnote Text Char Char Char Char1,ADB Char,Footnote Text Char Char Char Char Char Char,Footnote Text Char Char1 Char"/>
    <w:basedOn w:val="DefaultParagraphFont"/>
    <w:link w:val="FootnoteText"/>
    <w:uiPriority w:val="99"/>
    <w:semiHidden/>
    <w:rsid w:val="0055154C"/>
    <w:rPr>
      <w:rFonts w:ascii="Calibri" w:eastAsia="MS Mincho" w:hAnsi="Calibri" w:cs="Times New Roman"/>
      <w:sz w:val="20"/>
      <w:szCs w:val="20"/>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ftre"/>
    <w:link w:val="Char2"/>
    <w:uiPriority w:val="99"/>
    <w:unhideWhenUsed/>
    <w:rsid w:val="0055154C"/>
    <w:rPr>
      <w:vertAlign w:val="superscript"/>
    </w:rPr>
  </w:style>
  <w:style w:type="paragraph" w:styleId="NormalWeb">
    <w:name w:val="Normal (Web)"/>
    <w:basedOn w:val="Normal"/>
    <w:uiPriority w:val="99"/>
    <w:unhideWhenUsed/>
    <w:rsid w:val="0055154C"/>
    <w:pPr>
      <w:spacing w:before="100" w:beforeAutospacing="1" w:after="100" w:afterAutospacing="1" w:line="240" w:lineRule="auto"/>
    </w:pPr>
    <w:rPr>
      <w:rFonts w:ascii="Times New Roman" w:eastAsia="Calibri" w:hAnsi="Times New Roman"/>
      <w:sz w:val="24"/>
      <w:szCs w:val="24"/>
    </w:rPr>
  </w:style>
  <w:style w:type="paragraph" w:customStyle="1" w:styleId="Default">
    <w:name w:val="Default"/>
    <w:rsid w:val="0055154C"/>
    <w:pPr>
      <w:autoSpaceDE w:val="0"/>
      <w:autoSpaceDN w:val="0"/>
      <w:adjustRightInd w:val="0"/>
      <w:spacing w:after="0" w:line="240" w:lineRule="auto"/>
    </w:pPr>
    <w:rPr>
      <w:rFonts w:ascii="Book Antiqua" w:eastAsia="Calibri" w:hAnsi="Book Antiqua" w:cs="Book Antiqua"/>
      <w:color w:val="000000"/>
      <w:sz w:val="24"/>
      <w:szCs w:val="24"/>
    </w:rPr>
  </w:style>
  <w:style w:type="character" w:styleId="CommentReference">
    <w:name w:val="annotation reference"/>
    <w:uiPriority w:val="99"/>
    <w:semiHidden/>
    <w:unhideWhenUsed/>
    <w:rsid w:val="0055154C"/>
    <w:rPr>
      <w:sz w:val="16"/>
      <w:szCs w:val="16"/>
    </w:rPr>
  </w:style>
  <w:style w:type="paragraph" w:styleId="CommentText">
    <w:name w:val="annotation text"/>
    <w:basedOn w:val="Normal"/>
    <w:link w:val="CommentTextChar"/>
    <w:uiPriority w:val="99"/>
    <w:semiHidden/>
    <w:unhideWhenUsed/>
    <w:rsid w:val="0055154C"/>
    <w:rPr>
      <w:sz w:val="20"/>
      <w:szCs w:val="20"/>
    </w:rPr>
  </w:style>
  <w:style w:type="character" w:customStyle="1" w:styleId="CommentTextChar">
    <w:name w:val="Comment Text Char"/>
    <w:basedOn w:val="DefaultParagraphFont"/>
    <w:link w:val="CommentText"/>
    <w:uiPriority w:val="99"/>
    <w:semiHidden/>
    <w:rsid w:val="0055154C"/>
    <w:rPr>
      <w:rFonts w:ascii="Calibri" w:eastAsia="MS Mincho" w:hAnsi="Calibri" w:cs="Times New Roman"/>
      <w:sz w:val="20"/>
      <w:szCs w:val="20"/>
    </w:rPr>
  </w:style>
  <w:style w:type="paragraph" w:styleId="BalloonText">
    <w:name w:val="Balloon Text"/>
    <w:basedOn w:val="Normal"/>
    <w:link w:val="BalloonTextChar"/>
    <w:uiPriority w:val="99"/>
    <w:semiHidden/>
    <w:unhideWhenUsed/>
    <w:rsid w:val="0055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4C"/>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55154C"/>
    <w:rPr>
      <w:b/>
      <w:bCs/>
    </w:rPr>
  </w:style>
  <w:style w:type="character" w:customStyle="1" w:styleId="CommentSubjectChar">
    <w:name w:val="Comment Subject Char"/>
    <w:basedOn w:val="CommentTextChar"/>
    <w:link w:val="CommentSubject"/>
    <w:uiPriority w:val="99"/>
    <w:semiHidden/>
    <w:rsid w:val="0055154C"/>
    <w:rPr>
      <w:rFonts w:ascii="Calibri" w:eastAsia="MS Mincho" w:hAnsi="Calibri" w:cs="Times New Roman"/>
      <w:b/>
      <w:bCs/>
      <w:sz w:val="20"/>
      <w:szCs w:val="20"/>
    </w:rPr>
  </w:style>
  <w:style w:type="paragraph" w:styleId="PlainText">
    <w:name w:val="Plain Text"/>
    <w:basedOn w:val="Normal"/>
    <w:link w:val="PlainTextChar"/>
    <w:uiPriority w:val="99"/>
    <w:qFormat/>
    <w:rsid w:val="0055154C"/>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rsid w:val="0055154C"/>
    <w:rPr>
      <w:rFonts w:ascii="Times New Roman" w:eastAsia="Times New Roman" w:hAnsi="Times New Roman" w:cs="Times New Roman"/>
      <w:sz w:val="24"/>
      <w:szCs w:val="24"/>
    </w:rPr>
  </w:style>
  <w:style w:type="character" w:styleId="Emphasis">
    <w:name w:val="Emphasis"/>
    <w:uiPriority w:val="20"/>
    <w:qFormat/>
    <w:rsid w:val="0055154C"/>
    <w:rPr>
      <w:i/>
      <w:iCs/>
    </w:rPr>
  </w:style>
  <w:style w:type="character" w:styleId="Strong">
    <w:name w:val="Strong"/>
    <w:qFormat/>
    <w:rsid w:val="0055154C"/>
    <w:rPr>
      <w:b/>
      <w:bCs/>
    </w:rPr>
  </w:style>
  <w:style w:type="paragraph" w:styleId="IntenseQuote">
    <w:name w:val="Intense Quote"/>
    <w:basedOn w:val="Normal"/>
    <w:next w:val="Normal"/>
    <w:link w:val="IntenseQuoteChar"/>
    <w:uiPriority w:val="30"/>
    <w:qFormat/>
    <w:rsid w:val="0055154C"/>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lang w:val="sq-AL"/>
    </w:rPr>
  </w:style>
  <w:style w:type="character" w:customStyle="1" w:styleId="IntenseQuoteChar">
    <w:name w:val="Intense Quote Char"/>
    <w:basedOn w:val="DefaultParagraphFont"/>
    <w:link w:val="IntenseQuote"/>
    <w:uiPriority w:val="30"/>
    <w:rsid w:val="0055154C"/>
    <w:rPr>
      <w:i/>
      <w:iCs/>
      <w:color w:val="5B9BD5" w:themeColor="accent1"/>
      <w:lang w:val="sq-AL"/>
    </w:rPr>
  </w:style>
  <w:style w:type="paragraph" w:customStyle="1" w:styleId="Char2">
    <w:name w:val="Char2"/>
    <w:basedOn w:val="Normal"/>
    <w:link w:val="FootnoteReference"/>
    <w:uiPriority w:val="99"/>
    <w:rsid w:val="0055154C"/>
    <w:pPr>
      <w:spacing w:before="120" w:line="240" w:lineRule="exact"/>
      <w:ind w:left="547"/>
      <w:jc w:val="both"/>
    </w:pPr>
    <w:rPr>
      <w:rFonts w:asciiTheme="minorHAnsi" w:eastAsiaTheme="minorHAnsi" w:hAnsiTheme="minorHAnsi" w:cstheme="minorBidi"/>
      <w:vertAlign w:val="superscript"/>
    </w:rPr>
  </w:style>
  <w:style w:type="paragraph" w:customStyle="1" w:styleId="xmsonospacing">
    <w:name w:val="x_msonospacing"/>
    <w:basedOn w:val="Normal"/>
    <w:rsid w:val="0055154C"/>
    <w:pPr>
      <w:spacing w:after="0" w:line="240" w:lineRule="auto"/>
    </w:pPr>
    <w:rPr>
      <w:rFonts w:eastAsia="Calibri"/>
      <w:b/>
      <w:bCs/>
    </w:rPr>
  </w:style>
  <w:style w:type="paragraph" w:customStyle="1" w:styleId="xmsonormal">
    <w:name w:val="x_msonormal"/>
    <w:basedOn w:val="Normal"/>
    <w:rsid w:val="0055154C"/>
    <w:pPr>
      <w:spacing w:after="0" w:line="240" w:lineRule="auto"/>
    </w:pPr>
    <w:rPr>
      <w:rFonts w:ascii="Trebuchet MS" w:eastAsia="Calibri" w:hAnsi="Trebuchet MS"/>
      <w:color w:val="000000"/>
      <w:sz w:val="24"/>
      <w:szCs w:val="24"/>
    </w:rPr>
  </w:style>
  <w:style w:type="paragraph" w:styleId="TOC3">
    <w:name w:val="toc 3"/>
    <w:basedOn w:val="Normal"/>
    <w:next w:val="Normal"/>
    <w:autoRedefine/>
    <w:uiPriority w:val="39"/>
    <w:unhideWhenUsed/>
    <w:rsid w:val="0055154C"/>
    <w:pPr>
      <w:spacing w:after="100"/>
      <w:ind w:left="440"/>
    </w:pPr>
  </w:style>
  <w:style w:type="character" w:customStyle="1" w:styleId="freebirdformviewercomponentsquestionbaserequiredasterisk">
    <w:name w:val="freebirdformviewercomponentsquestionbaserequiredasterisk"/>
    <w:rsid w:val="0055154C"/>
  </w:style>
  <w:style w:type="paragraph" w:styleId="BodyText">
    <w:name w:val="Body Text"/>
    <w:basedOn w:val="Normal"/>
    <w:link w:val="BodyTextChar"/>
    <w:uiPriority w:val="1"/>
    <w:qFormat/>
    <w:rsid w:val="0055154C"/>
    <w:pPr>
      <w:widowControl w:val="0"/>
      <w:autoSpaceDE w:val="0"/>
      <w:autoSpaceDN w:val="0"/>
      <w:spacing w:after="0" w:line="240" w:lineRule="auto"/>
    </w:pPr>
    <w:rPr>
      <w:rFonts w:ascii="Arial MT" w:eastAsia="Arial MT" w:hAnsi="Arial MT" w:cs="Arial MT"/>
      <w:sz w:val="18"/>
      <w:szCs w:val="18"/>
    </w:rPr>
  </w:style>
  <w:style w:type="character" w:customStyle="1" w:styleId="BodyTextChar">
    <w:name w:val="Body Text Char"/>
    <w:basedOn w:val="DefaultParagraphFont"/>
    <w:link w:val="BodyText"/>
    <w:uiPriority w:val="1"/>
    <w:rsid w:val="0055154C"/>
    <w:rPr>
      <w:rFonts w:ascii="Arial MT" w:eastAsia="Arial MT" w:hAnsi="Arial MT" w:cs="Arial MT"/>
      <w:sz w:val="18"/>
      <w:szCs w:val="18"/>
    </w:rPr>
  </w:style>
  <w:style w:type="character" w:customStyle="1" w:styleId="textexposedshow">
    <w:name w:val="text_exposed_show"/>
    <w:basedOn w:val="DefaultParagraphFont"/>
    <w:rsid w:val="0055154C"/>
  </w:style>
  <w:style w:type="paragraph" w:styleId="TableofFigures">
    <w:name w:val="table of figures"/>
    <w:basedOn w:val="Normal"/>
    <w:next w:val="Normal"/>
    <w:autoRedefine/>
    <w:uiPriority w:val="99"/>
    <w:unhideWhenUsed/>
    <w:qFormat/>
    <w:rsid w:val="002E24C6"/>
    <w:pPr>
      <w:spacing w:after="0" w:line="240" w:lineRule="auto"/>
    </w:pPr>
    <w:rPr>
      <w:rFonts w:asciiTheme="minorHAnsi" w:eastAsiaTheme="minorHAnsi" w:hAnsiTheme="minorHAnsi" w:cstheme="minorBidi"/>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figures"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4C"/>
    <w:rPr>
      <w:rFonts w:ascii="Calibri" w:eastAsia="MS Mincho" w:hAnsi="Calibri" w:cs="Times New Roman"/>
      <w:lang w:val="sr-Latn-RS"/>
    </w:rPr>
  </w:style>
  <w:style w:type="paragraph" w:styleId="Heading1">
    <w:name w:val="heading 1"/>
    <w:aliases w:val="calibri"/>
    <w:basedOn w:val="Normal"/>
    <w:next w:val="Normal"/>
    <w:link w:val="Heading1Char"/>
    <w:uiPriority w:val="9"/>
    <w:qFormat/>
    <w:rsid w:val="0055154C"/>
    <w:pPr>
      <w:keepNext/>
      <w:keepLines/>
      <w:spacing w:before="480" w:after="0" w:line="276" w:lineRule="auto"/>
      <w:outlineLvl w:val="0"/>
    </w:pPr>
    <w:rPr>
      <w:rFonts w:eastAsia="Times New Roman"/>
      <w:b/>
      <w:bCs/>
      <w:color w:val="1F4E79"/>
      <w:sz w:val="28"/>
      <w:szCs w:val="28"/>
      <w:lang w:val="x-none" w:eastAsia="x-none"/>
    </w:rPr>
  </w:style>
  <w:style w:type="paragraph" w:styleId="Heading2">
    <w:name w:val="heading 2"/>
    <w:basedOn w:val="Normal"/>
    <w:next w:val="Normal"/>
    <w:link w:val="Heading2Char"/>
    <w:uiPriority w:val="9"/>
    <w:unhideWhenUsed/>
    <w:qFormat/>
    <w:rsid w:val="0055154C"/>
    <w:pPr>
      <w:keepNext/>
      <w:keepLines/>
      <w:spacing w:before="40" w:after="0"/>
      <w:outlineLvl w:val="1"/>
    </w:pPr>
    <w:rPr>
      <w:rFonts w:ascii="Garamond" w:eastAsia="Times New Roman" w:hAnsi="Garamond"/>
      <w:b/>
      <w:color w:val="000000"/>
      <w:sz w:val="24"/>
      <w:szCs w:val="26"/>
    </w:rPr>
  </w:style>
  <w:style w:type="paragraph" w:styleId="Heading3">
    <w:name w:val="heading 3"/>
    <w:basedOn w:val="Normal"/>
    <w:next w:val="Normal"/>
    <w:link w:val="Heading3Char"/>
    <w:uiPriority w:val="9"/>
    <w:unhideWhenUsed/>
    <w:qFormat/>
    <w:rsid w:val="0055154C"/>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libri Char"/>
    <w:basedOn w:val="DefaultParagraphFont"/>
    <w:link w:val="Heading1"/>
    <w:uiPriority w:val="9"/>
    <w:rsid w:val="0055154C"/>
    <w:rPr>
      <w:rFonts w:ascii="Calibri" w:eastAsia="Times New Roman" w:hAnsi="Calibri" w:cs="Times New Roman"/>
      <w:b/>
      <w:bCs/>
      <w:color w:val="1F4E79"/>
      <w:sz w:val="28"/>
      <w:szCs w:val="28"/>
      <w:lang w:val="x-none" w:eastAsia="x-none"/>
    </w:rPr>
  </w:style>
  <w:style w:type="character" w:customStyle="1" w:styleId="Heading2Char">
    <w:name w:val="Heading 2 Char"/>
    <w:basedOn w:val="DefaultParagraphFont"/>
    <w:link w:val="Heading2"/>
    <w:uiPriority w:val="9"/>
    <w:rsid w:val="0055154C"/>
    <w:rPr>
      <w:rFonts w:ascii="Garamond" w:eastAsia="Times New Roman" w:hAnsi="Garamond" w:cs="Times New Roman"/>
      <w:b/>
      <w:color w:val="000000"/>
      <w:sz w:val="24"/>
      <w:szCs w:val="26"/>
    </w:rPr>
  </w:style>
  <w:style w:type="character" w:customStyle="1" w:styleId="Heading3Char">
    <w:name w:val="Heading 3 Char"/>
    <w:basedOn w:val="DefaultParagraphFont"/>
    <w:link w:val="Heading3"/>
    <w:uiPriority w:val="9"/>
    <w:rsid w:val="0055154C"/>
    <w:rPr>
      <w:rFonts w:ascii="Calibri Light" w:eastAsia="Times New Roman" w:hAnsi="Calibri Light" w:cs="Times New Roman"/>
      <w:b/>
      <w:bCs/>
      <w:sz w:val="26"/>
      <w:szCs w:val="26"/>
    </w:rPr>
  </w:style>
  <w:style w:type="paragraph" w:styleId="NoSpacing">
    <w:name w:val="No Spacing"/>
    <w:link w:val="NoSpacingChar"/>
    <w:uiPriority w:val="1"/>
    <w:qFormat/>
    <w:rsid w:val="0055154C"/>
    <w:pPr>
      <w:spacing w:after="0" w:line="240" w:lineRule="auto"/>
    </w:pPr>
    <w:rPr>
      <w:rFonts w:ascii="Calibri" w:eastAsia="MS Mincho" w:hAnsi="Calibri" w:cs="Times New Roman"/>
    </w:rPr>
  </w:style>
  <w:style w:type="paragraph" w:styleId="Title">
    <w:name w:val="Title"/>
    <w:basedOn w:val="Normal"/>
    <w:link w:val="TitleChar"/>
    <w:qFormat/>
    <w:rsid w:val="0055154C"/>
    <w:pPr>
      <w:spacing w:after="0" w:line="240" w:lineRule="auto"/>
    </w:pPr>
    <w:rPr>
      <w:rFonts w:eastAsia="Times New Roman"/>
      <w:b/>
      <w:bCs/>
      <w:color w:val="323E4F"/>
      <w:sz w:val="26"/>
      <w:szCs w:val="20"/>
      <w:lang w:val="sq-AL"/>
    </w:rPr>
  </w:style>
  <w:style w:type="character" w:customStyle="1" w:styleId="TitleChar">
    <w:name w:val="Title Char"/>
    <w:basedOn w:val="DefaultParagraphFont"/>
    <w:link w:val="Title"/>
    <w:rsid w:val="0055154C"/>
    <w:rPr>
      <w:rFonts w:ascii="Calibri" w:eastAsia="Times New Roman" w:hAnsi="Calibri" w:cs="Times New Roman"/>
      <w:b/>
      <w:bCs/>
      <w:color w:val="323E4F"/>
      <w:sz w:val="26"/>
      <w:szCs w:val="20"/>
      <w:lang w:val="sq-AL"/>
    </w:rPr>
  </w:style>
  <w:style w:type="paragraph" w:styleId="Header">
    <w:name w:val="header"/>
    <w:basedOn w:val="Normal"/>
    <w:link w:val="HeaderChar"/>
    <w:unhideWhenUsed/>
    <w:rsid w:val="0055154C"/>
    <w:pPr>
      <w:tabs>
        <w:tab w:val="center" w:pos="4680"/>
        <w:tab w:val="right" w:pos="9360"/>
      </w:tabs>
    </w:pPr>
  </w:style>
  <w:style w:type="character" w:customStyle="1" w:styleId="HeaderChar">
    <w:name w:val="Header Char"/>
    <w:basedOn w:val="DefaultParagraphFont"/>
    <w:link w:val="Header"/>
    <w:rsid w:val="0055154C"/>
    <w:rPr>
      <w:rFonts w:ascii="Calibri" w:eastAsia="MS Mincho" w:hAnsi="Calibri" w:cs="Times New Roman"/>
    </w:rPr>
  </w:style>
  <w:style w:type="paragraph" w:styleId="Footer">
    <w:name w:val="footer"/>
    <w:basedOn w:val="Normal"/>
    <w:link w:val="FooterChar"/>
    <w:uiPriority w:val="99"/>
    <w:unhideWhenUsed/>
    <w:rsid w:val="0055154C"/>
    <w:pPr>
      <w:tabs>
        <w:tab w:val="center" w:pos="4680"/>
        <w:tab w:val="right" w:pos="9360"/>
      </w:tabs>
    </w:pPr>
  </w:style>
  <w:style w:type="character" w:customStyle="1" w:styleId="FooterChar">
    <w:name w:val="Footer Char"/>
    <w:basedOn w:val="DefaultParagraphFont"/>
    <w:link w:val="Footer"/>
    <w:uiPriority w:val="99"/>
    <w:rsid w:val="0055154C"/>
    <w:rPr>
      <w:rFonts w:ascii="Calibri" w:eastAsia="MS Mincho" w:hAnsi="Calibri" w:cs="Times New Roman"/>
    </w:rPr>
  </w:style>
  <w:style w:type="character" w:customStyle="1" w:styleId="NoSpacingChar">
    <w:name w:val="No Spacing Char"/>
    <w:link w:val="NoSpacing"/>
    <w:uiPriority w:val="1"/>
    <w:locked/>
    <w:rsid w:val="0055154C"/>
    <w:rPr>
      <w:rFonts w:ascii="Calibri" w:eastAsia="MS Mincho" w:hAnsi="Calibri" w:cs="Times New Roman"/>
    </w:rPr>
  </w:style>
  <w:style w:type="paragraph" w:styleId="ListParagraph">
    <w:name w:val="List Paragraph"/>
    <w:aliases w:val="Normal 1,List Paragraph 1,Akapit z listą BS,Bullet Styles para,Figure_name,Equipment,List Paragraph1,Numbered Indented Text,List Paragraph Char Char Char,List Paragraph Char Char,Bullet 1,lp1,List Paragraph11,Paragraphe de liste1,Ha"/>
    <w:basedOn w:val="Normal"/>
    <w:link w:val="ListParagraphChar"/>
    <w:uiPriority w:val="34"/>
    <w:qFormat/>
    <w:rsid w:val="0055154C"/>
    <w:pPr>
      <w:ind w:left="720"/>
      <w:contextualSpacing/>
    </w:pPr>
    <w:rPr>
      <w:rFonts w:eastAsia="SimSun"/>
    </w:rPr>
  </w:style>
  <w:style w:type="character" w:customStyle="1" w:styleId="ListParagraphChar">
    <w:name w:val="List Paragraph Char"/>
    <w:aliases w:val="Normal 1 Char,List Paragraph 1 Char,Akapit z listą BS Char,Bullet Styles para Char,Figure_name Char,Equipment Char,List Paragraph1 Char,Numbered Indented Text Char,List Paragraph Char Char Char Char,List Paragraph Char Char Char1"/>
    <w:link w:val="ListParagraph"/>
    <w:uiPriority w:val="34"/>
    <w:locked/>
    <w:rsid w:val="0055154C"/>
    <w:rPr>
      <w:rFonts w:ascii="Calibri" w:eastAsia="SimSun" w:hAnsi="Calibri" w:cs="Times New Roman"/>
    </w:rPr>
  </w:style>
  <w:style w:type="paragraph" w:styleId="TOC2">
    <w:name w:val="toc 2"/>
    <w:basedOn w:val="Normal"/>
    <w:next w:val="Normal"/>
    <w:autoRedefine/>
    <w:uiPriority w:val="39"/>
    <w:unhideWhenUsed/>
    <w:rsid w:val="0055154C"/>
    <w:pPr>
      <w:ind w:left="220"/>
    </w:pPr>
  </w:style>
  <w:style w:type="character" w:styleId="Hyperlink">
    <w:name w:val="Hyperlink"/>
    <w:uiPriority w:val="99"/>
    <w:unhideWhenUsed/>
    <w:rsid w:val="0055154C"/>
    <w:rPr>
      <w:color w:val="0563C1"/>
      <w:u w:val="single"/>
    </w:rPr>
  </w:style>
  <w:style w:type="table" w:customStyle="1" w:styleId="GridTable1Light">
    <w:name w:val="Grid Table 1 Light"/>
    <w:basedOn w:val="TableNormal"/>
    <w:uiPriority w:val="46"/>
    <w:rsid w:val="0055154C"/>
    <w:pPr>
      <w:spacing w:after="0" w:line="240" w:lineRule="auto"/>
    </w:pPr>
    <w:rPr>
      <w:rFonts w:ascii="Calibri" w:eastAsia="MS Mincho"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2">
    <w:name w:val="Grid Table 5 Dark Accent 2"/>
    <w:basedOn w:val="TableNormal"/>
    <w:uiPriority w:val="50"/>
    <w:rsid w:val="0055154C"/>
    <w:pPr>
      <w:spacing w:after="0" w:line="240" w:lineRule="auto"/>
    </w:pPr>
    <w:rPr>
      <w:rFonts w:ascii="Calibri" w:eastAsia="MS Mincho"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4Accent3">
    <w:name w:val="Grid Table 4 Accent 3"/>
    <w:basedOn w:val="TableNormal"/>
    <w:uiPriority w:val="49"/>
    <w:rsid w:val="0055154C"/>
    <w:pPr>
      <w:spacing w:after="0" w:line="240" w:lineRule="auto"/>
    </w:pPr>
    <w:rPr>
      <w:rFonts w:ascii="Calibri" w:eastAsia="MS Mincho" w:hAnsi="Calibri"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1">
    <w:name w:val="Grid Table 4 Accent 1"/>
    <w:basedOn w:val="TableNormal"/>
    <w:uiPriority w:val="49"/>
    <w:rsid w:val="0055154C"/>
    <w:pPr>
      <w:spacing w:after="0" w:line="240" w:lineRule="auto"/>
    </w:pPr>
    <w:rPr>
      <w:rFonts w:ascii="Calibri" w:eastAsia="MS Mincho" w:hAnsi="Calibri" w:cs="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
    <w:name w:val="Plain Table 2"/>
    <w:basedOn w:val="TableNormal"/>
    <w:uiPriority w:val="42"/>
    <w:rsid w:val="0055154C"/>
    <w:pPr>
      <w:spacing w:after="0" w:line="240" w:lineRule="auto"/>
    </w:pPr>
    <w:rPr>
      <w:rFonts w:ascii="Calibri" w:eastAsia="MS Mincho" w:hAnsi="Calibri"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7ColorfulAccent3">
    <w:name w:val="Grid Table 7 Colorful Accent 3"/>
    <w:basedOn w:val="TableNormal"/>
    <w:uiPriority w:val="52"/>
    <w:rsid w:val="0055154C"/>
    <w:pPr>
      <w:spacing w:after="0" w:line="240" w:lineRule="auto"/>
    </w:pPr>
    <w:rPr>
      <w:rFonts w:ascii="Calibri" w:eastAsia="MS Mincho" w:hAnsi="Calibri" w:cs="Times New Roman"/>
      <w:color w:val="7B7B7B"/>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styleId="IntenseEmphasis">
    <w:name w:val="Intense Emphasis"/>
    <w:uiPriority w:val="21"/>
    <w:qFormat/>
    <w:rsid w:val="0055154C"/>
    <w:rPr>
      <w:i/>
      <w:iCs/>
      <w:color w:val="5B9BD5"/>
    </w:rPr>
  </w:style>
  <w:style w:type="paragraph" w:styleId="TOCHeading">
    <w:name w:val="TOC Heading"/>
    <w:basedOn w:val="Heading1"/>
    <w:next w:val="Normal"/>
    <w:uiPriority w:val="39"/>
    <w:unhideWhenUsed/>
    <w:qFormat/>
    <w:rsid w:val="0055154C"/>
    <w:pPr>
      <w:spacing w:before="240" w:line="259" w:lineRule="auto"/>
      <w:outlineLvl w:val="9"/>
    </w:pPr>
    <w:rPr>
      <w:rFonts w:ascii="Calibri Light" w:hAnsi="Calibri Light"/>
      <w:b w:val="0"/>
      <w:bCs w:val="0"/>
      <w:color w:val="2E74B5"/>
      <w:sz w:val="32"/>
      <w:szCs w:val="32"/>
      <w:lang w:val="en-US" w:eastAsia="en-US"/>
    </w:rPr>
  </w:style>
  <w:style w:type="paragraph" w:styleId="TOC1">
    <w:name w:val="toc 1"/>
    <w:basedOn w:val="Normal"/>
    <w:next w:val="Normal"/>
    <w:autoRedefine/>
    <w:uiPriority w:val="39"/>
    <w:unhideWhenUsed/>
    <w:rsid w:val="0055154C"/>
    <w:pPr>
      <w:spacing w:after="100"/>
    </w:pPr>
  </w:style>
  <w:style w:type="paragraph" w:styleId="FootnoteText">
    <w:name w:val="footnote text"/>
    <w:aliases w:val="single space,footnote text,ft,FOOTNOTES,fn,Footnote Text Char Char Char Char,Footnote Text Char Char Char,ADB,Footnote Text Char Char Char Char Char,Footnote Text Char Char1,ALTS FOOTNOTE,Footnote Text Char2 Char"/>
    <w:basedOn w:val="Normal"/>
    <w:link w:val="FootnoteTextChar"/>
    <w:uiPriority w:val="99"/>
    <w:semiHidden/>
    <w:unhideWhenUsed/>
    <w:rsid w:val="0055154C"/>
    <w:pPr>
      <w:spacing w:after="0" w:line="240" w:lineRule="auto"/>
    </w:pPr>
    <w:rPr>
      <w:sz w:val="20"/>
      <w:szCs w:val="20"/>
    </w:rPr>
  </w:style>
  <w:style w:type="character" w:customStyle="1" w:styleId="FootnoteTextChar">
    <w:name w:val="Footnote Text Char"/>
    <w:aliases w:val="single space Char,footnote text Char,ft Char,FOOTNOTES Char,fn Char,Footnote Text Char Char Char Char Char1,Footnote Text Char Char Char Char1,ADB Char,Footnote Text Char Char Char Char Char Char,Footnote Text Char Char1 Char"/>
    <w:basedOn w:val="DefaultParagraphFont"/>
    <w:link w:val="FootnoteText"/>
    <w:uiPriority w:val="99"/>
    <w:semiHidden/>
    <w:rsid w:val="0055154C"/>
    <w:rPr>
      <w:rFonts w:ascii="Calibri" w:eastAsia="MS Mincho" w:hAnsi="Calibri" w:cs="Times New Roman"/>
      <w:sz w:val="20"/>
      <w:szCs w:val="20"/>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ftre"/>
    <w:link w:val="Char2"/>
    <w:uiPriority w:val="99"/>
    <w:unhideWhenUsed/>
    <w:rsid w:val="0055154C"/>
    <w:rPr>
      <w:vertAlign w:val="superscript"/>
    </w:rPr>
  </w:style>
  <w:style w:type="paragraph" w:styleId="NormalWeb">
    <w:name w:val="Normal (Web)"/>
    <w:basedOn w:val="Normal"/>
    <w:uiPriority w:val="99"/>
    <w:unhideWhenUsed/>
    <w:rsid w:val="0055154C"/>
    <w:pPr>
      <w:spacing w:before="100" w:beforeAutospacing="1" w:after="100" w:afterAutospacing="1" w:line="240" w:lineRule="auto"/>
    </w:pPr>
    <w:rPr>
      <w:rFonts w:ascii="Times New Roman" w:eastAsia="Calibri" w:hAnsi="Times New Roman"/>
      <w:sz w:val="24"/>
      <w:szCs w:val="24"/>
    </w:rPr>
  </w:style>
  <w:style w:type="paragraph" w:customStyle="1" w:styleId="Default">
    <w:name w:val="Default"/>
    <w:rsid w:val="0055154C"/>
    <w:pPr>
      <w:autoSpaceDE w:val="0"/>
      <w:autoSpaceDN w:val="0"/>
      <w:adjustRightInd w:val="0"/>
      <w:spacing w:after="0" w:line="240" w:lineRule="auto"/>
    </w:pPr>
    <w:rPr>
      <w:rFonts w:ascii="Book Antiqua" w:eastAsia="Calibri" w:hAnsi="Book Antiqua" w:cs="Book Antiqua"/>
      <w:color w:val="000000"/>
      <w:sz w:val="24"/>
      <w:szCs w:val="24"/>
    </w:rPr>
  </w:style>
  <w:style w:type="character" w:styleId="CommentReference">
    <w:name w:val="annotation reference"/>
    <w:uiPriority w:val="99"/>
    <w:semiHidden/>
    <w:unhideWhenUsed/>
    <w:rsid w:val="0055154C"/>
    <w:rPr>
      <w:sz w:val="16"/>
      <w:szCs w:val="16"/>
    </w:rPr>
  </w:style>
  <w:style w:type="paragraph" w:styleId="CommentText">
    <w:name w:val="annotation text"/>
    <w:basedOn w:val="Normal"/>
    <w:link w:val="CommentTextChar"/>
    <w:uiPriority w:val="99"/>
    <w:semiHidden/>
    <w:unhideWhenUsed/>
    <w:rsid w:val="0055154C"/>
    <w:rPr>
      <w:sz w:val="20"/>
      <w:szCs w:val="20"/>
    </w:rPr>
  </w:style>
  <w:style w:type="character" w:customStyle="1" w:styleId="CommentTextChar">
    <w:name w:val="Comment Text Char"/>
    <w:basedOn w:val="DefaultParagraphFont"/>
    <w:link w:val="CommentText"/>
    <w:uiPriority w:val="99"/>
    <w:semiHidden/>
    <w:rsid w:val="0055154C"/>
    <w:rPr>
      <w:rFonts w:ascii="Calibri" w:eastAsia="MS Mincho" w:hAnsi="Calibri" w:cs="Times New Roman"/>
      <w:sz w:val="20"/>
      <w:szCs w:val="20"/>
    </w:rPr>
  </w:style>
  <w:style w:type="paragraph" w:styleId="BalloonText">
    <w:name w:val="Balloon Text"/>
    <w:basedOn w:val="Normal"/>
    <w:link w:val="BalloonTextChar"/>
    <w:uiPriority w:val="99"/>
    <w:semiHidden/>
    <w:unhideWhenUsed/>
    <w:rsid w:val="0055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4C"/>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55154C"/>
    <w:rPr>
      <w:b/>
      <w:bCs/>
    </w:rPr>
  </w:style>
  <w:style w:type="character" w:customStyle="1" w:styleId="CommentSubjectChar">
    <w:name w:val="Comment Subject Char"/>
    <w:basedOn w:val="CommentTextChar"/>
    <w:link w:val="CommentSubject"/>
    <w:uiPriority w:val="99"/>
    <w:semiHidden/>
    <w:rsid w:val="0055154C"/>
    <w:rPr>
      <w:rFonts w:ascii="Calibri" w:eastAsia="MS Mincho" w:hAnsi="Calibri" w:cs="Times New Roman"/>
      <w:b/>
      <w:bCs/>
      <w:sz w:val="20"/>
      <w:szCs w:val="20"/>
    </w:rPr>
  </w:style>
  <w:style w:type="paragraph" w:styleId="PlainText">
    <w:name w:val="Plain Text"/>
    <w:basedOn w:val="Normal"/>
    <w:link w:val="PlainTextChar"/>
    <w:uiPriority w:val="99"/>
    <w:qFormat/>
    <w:rsid w:val="0055154C"/>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rsid w:val="0055154C"/>
    <w:rPr>
      <w:rFonts w:ascii="Times New Roman" w:eastAsia="Times New Roman" w:hAnsi="Times New Roman" w:cs="Times New Roman"/>
      <w:sz w:val="24"/>
      <w:szCs w:val="24"/>
    </w:rPr>
  </w:style>
  <w:style w:type="character" w:styleId="Emphasis">
    <w:name w:val="Emphasis"/>
    <w:uiPriority w:val="20"/>
    <w:qFormat/>
    <w:rsid w:val="0055154C"/>
    <w:rPr>
      <w:i/>
      <w:iCs/>
    </w:rPr>
  </w:style>
  <w:style w:type="character" w:styleId="Strong">
    <w:name w:val="Strong"/>
    <w:qFormat/>
    <w:rsid w:val="0055154C"/>
    <w:rPr>
      <w:b/>
      <w:bCs/>
    </w:rPr>
  </w:style>
  <w:style w:type="paragraph" w:styleId="IntenseQuote">
    <w:name w:val="Intense Quote"/>
    <w:basedOn w:val="Normal"/>
    <w:next w:val="Normal"/>
    <w:link w:val="IntenseQuoteChar"/>
    <w:uiPriority w:val="30"/>
    <w:qFormat/>
    <w:rsid w:val="0055154C"/>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lang w:val="sq-AL"/>
    </w:rPr>
  </w:style>
  <w:style w:type="character" w:customStyle="1" w:styleId="IntenseQuoteChar">
    <w:name w:val="Intense Quote Char"/>
    <w:basedOn w:val="DefaultParagraphFont"/>
    <w:link w:val="IntenseQuote"/>
    <w:uiPriority w:val="30"/>
    <w:rsid w:val="0055154C"/>
    <w:rPr>
      <w:i/>
      <w:iCs/>
      <w:color w:val="5B9BD5" w:themeColor="accent1"/>
      <w:lang w:val="sq-AL"/>
    </w:rPr>
  </w:style>
  <w:style w:type="paragraph" w:customStyle="1" w:styleId="Char2">
    <w:name w:val="Char2"/>
    <w:basedOn w:val="Normal"/>
    <w:link w:val="FootnoteReference"/>
    <w:uiPriority w:val="99"/>
    <w:rsid w:val="0055154C"/>
    <w:pPr>
      <w:spacing w:before="120" w:line="240" w:lineRule="exact"/>
      <w:ind w:left="547"/>
      <w:jc w:val="both"/>
    </w:pPr>
    <w:rPr>
      <w:rFonts w:asciiTheme="minorHAnsi" w:eastAsiaTheme="minorHAnsi" w:hAnsiTheme="minorHAnsi" w:cstheme="minorBidi"/>
      <w:vertAlign w:val="superscript"/>
    </w:rPr>
  </w:style>
  <w:style w:type="paragraph" w:customStyle="1" w:styleId="xmsonospacing">
    <w:name w:val="x_msonospacing"/>
    <w:basedOn w:val="Normal"/>
    <w:rsid w:val="0055154C"/>
    <w:pPr>
      <w:spacing w:after="0" w:line="240" w:lineRule="auto"/>
    </w:pPr>
    <w:rPr>
      <w:rFonts w:eastAsia="Calibri"/>
      <w:b/>
      <w:bCs/>
    </w:rPr>
  </w:style>
  <w:style w:type="paragraph" w:customStyle="1" w:styleId="xmsonormal">
    <w:name w:val="x_msonormal"/>
    <w:basedOn w:val="Normal"/>
    <w:rsid w:val="0055154C"/>
    <w:pPr>
      <w:spacing w:after="0" w:line="240" w:lineRule="auto"/>
    </w:pPr>
    <w:rPr>
      <w:rFonts w:ascii="Trebuchet MS" w:eastAsia="Calibri" w:hAnsi="Trebuchet MS"/>
      <w:color w:val="000000"/>
      <w:sz w:val="24"/>
      <w:szCs w:val="24"/>
    </w:rPr>
  </w:style>
  <w:style w:type="paragraph" w:styleId="TOC3">
    <w:name w:val="toc 3"/>
    <w:basedOn w:val="Normal"/>
    <w:next w:val="Normal"/>
    <w:autoRedefine/>
    <w:uiPriority w:val="39"/>
    <w:unhideWhenUsed/>
    <w:rsid w:val="0055154C"/>
    <w:pPr>
      <w:spacing w:after="100"/>
      <w:ind w:left="440"/>
    </w:pPr>
  </w:style>
  <w:style w:type="character" w:customStyle="1" w:styleId="freebirdformviewercomponentsquestionbaserequiredasterisk">
    <w:name w:val="freebirdformviewercomponentsquestionbaserequiredasterisk"/>
    <w:rsid w:val="0055154C"/>
  </w:style>
  <w:style w:type="paragraph" w:styleId="BodyText">
    <w:name w:val="Body Text"/>
    <w:basedOn w:val="Normal"/>
    <w:link w:val="BodyTextChar"/>
    <w:uiPriority w:val="1"/>
    <w:qFormat/>
    <w:rsid w:val="0055154C"/>
    <w:pPr>
      <w:widowControl w:val="0"/>
      <w:autoSpaceDE w:val="0"/>
      <w:autoSpaceDN w:val="0"/>
      <w:spacing w:after="0" w:line="240" w:lineRule="auto"/>
    </w:pPr>
    <w:rPr>
      <w:rFonts w:ascii="Arial MT" w:eastAsia="Arial MT" w:hAnsi="Arial MT" w:cs="Arial MT"/>
      <w:sz w:val="18"/>
      <w:szCs w:val="18"/>
    </w:rPr>
  </w:style>
  <w:style w:type="character" w:customStyle="1" w:styleId="BodyTextChar">
    <w:name w:val="Body Text Char"/>
    <w:basedOn w:val="DefaultParagraphFont"/>
    <w:link w:val="BodyText"/>
    <w:uiPriority w:val="1"/>
    <w:rsid w:val="0055154C"/>
    <w:rPr>
      <w:rFonts w:ascii="Arial MT" w:eastAsia="Arial MT" w:hAnsi="Arial MT" w:cs="Arial MT"/>
      <w:sz w:val="18"/>
      <w:szCs w:val="18"/>
    </w:rPr>
  </w:style>
  <w:style w:type="character" w:customStyle="1" w:styleId="textexposedshow">
    <w:name w:val="text_exposed_show"/>
    <w:basedOn w:val="DefaultParagraphFont"/>
    <w:rsid w:val="0055154C"/>
  </w:style>
  <w:style w:type="paragraph" w:styleId="TableofFigures">
    <w:name w:val="table of figures"/>
    <w:basedOn w:val="Normal"/>
    <w:next w:val="Normal"/>
    <w:autoRedefine/>
    <w:uiPriority w:val="99"/>
    <w:unhideWhenUsed/>
    <w:qFormat/>
    <w:rsid w:val="002E24C6"/>
    <w:pPr>
      <w:spacing w:after="0" w:line="240" w:lineRule="auto"/>
    </w:pPr>
    <w:rPr>
      <w:rFonts w:asciiTheme="minorHAnsi" w:eastAsiaTheme="minorHAnsi" w:hAnsiTheme="minorHAnsi" w:cstheme="minorBidi"/>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532">
      <w:bodyDiv w:val="1"/>
      <w:marLeft w:val="0"/>
      <w:marRight w:val="0"/>
      <w:marTop w:val="0"/>
      <w:marBottom w:val="0"/>
      <w:divBdr>
        <w:top w:val="none" w:sz="0" w:space="0" w:color="auto"/>
        <w:left w:val="none" w:sz="0" w:space="0" w:color="auto"/>
        <w:bottom w:val="none" w:sz="0" w:space="0" w:color="auto"/>
        <w:right w:val="none" w:sz="0" w:space="0" w:color="auto"/>
      </w:divBdr>
    </w:div>
    <w:div w:id="890652361">
      <w:bodyDiv w:val="1"/>
      <w:marLeft w:val="0"/>
      <w:marRight w:val="0"/>
      <w:marTop w:val="0"/>
      <w:marBottom w:val="0"/>
      <w:divBdr>
        <w:top w:val="none" w:sz="0" w:space="0" w:color="auto"/>
        <w:left w:val="none" w:sz="0" w:space="0" w:color="auto"/>
        <w:bottom w:val="none" w:sz="0" w:space="0" w:color="auto"/>
        <w:right w:val="none" w:sz="0" w:space="0" w:color="auto"/>
      </w:divBdr>
      <w:divsChild>
        <w:div w:id="376701426">
          <w:marLeft w:val="547"/>
          <w:marRight w:val="0"/>
          <w:marTop w:val="0"/>
          <w:marBottom w:val="0"/>
          <w:divBdr>
            <w:top w:val="none" w:sz="0" w:space="0" w:color="auto"/>
            <w:left w:val="none" w:sz="0" w:space="0" w:color="auto"/>
            <w:bottom w:val="none" w:sz="0" w:space="0" w:color="auto"/>
            <w:right w:val="none" w:sz="0" w:space="0" w:color="auto"/>
          </w:divBdr>
        </w:div>
      </w:divsChild>
    </w:div>
    <w:div w:id="189053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QuickStyle" Target="diagrams/quickStyle1.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jeton.qela\Desktop\DIEKP%20-%202022\1.Raporte-2022\1.Raporti%20i%20punes%20se%20MAPL-K1-K2-K3-Vjetor-2022\2.%20Raporti,%20janar-qershor%202022\Databaza.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4472C4"/>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Sheet1!$A$4:$A$17</c:f>
              <c:strCache>
                <c:ptCount val="14"/>
                <c:pt idx="0">
                  <c:v>Mbledhje të mbajtura në 38 KK</c:v>
                </c:pt>
                <c:pt idx="1">
                  <c:v>Mbledhje të rregullta</c:v>
                </c:pt>
                <c:pt idx="2">
                  <c:v>Mbledhje të jashtëzakonshme</c:v>
                </c:pt>
                <c:pt idx="3">
                  <c:v>Mbledhje urgjente</c:v>
                </c:pt>
                <c:pt idx="4">
                  <c:v>Mbledhje solemne</c:v>
                </c:pt>
                <c:pt idx="5">
                  <c:v>Akte të aprovuara</c:v>
                </c:pt>
                <c:pt idx="6">
                  <c:v>Rregullore</c:v>
                </c:pt>
                <c:pt idx="7">
                  <c:v>Vendime</c:v>
                </c:pt>
                <c:pt idx="8">
                  <c:v>Akte të shqyrtuara nga MAPL</c:v>
                </c:pt>
                <c:pt idx="9">
                  <c:v>Akte të shqyrtuara nga Ministritë e Linjës</c:v>
                </c:pt>
                <c:pt idx="10">
                  <c:v>Kërkesa për shqyrtim </c:v>
                </c:pt>
                <c:pt idx="11">
                  <c:v>Kërkesa të rishqyrtuara dhe harmonizuara</c:v>
                </c:pt>
                <c:pt idx="12">
                  <c:v>Kërkesa të pa rishqyrtuara</c:v>
                </c:pt>
                <c:pt idx="13">
                  <c:v>Akte të dërguara në Ministri të Drejtësisë</c:v>
                </c:pt>
              </c:strCache>
            </c:strRef>
          </c:cat>
          <c:val>
            <c:numRef>
              <c:f>Sheet1!$B$4:$B$17</c:f>
              <c:numCache>
                <c:formatCode>General</c:formatCode>
                <c:ptCount val="14"/>
                <c:pt idx="0">
                  <c:v>311</c:v>
                </c:pt>
                <c:pt idx="1">
                  <c:v>214</c:v>
                </c:pt>
                <c:pt idx="2">
                  <c:v>33</c:v>
                </c:pt>
                <c:pt idx="3">
                  <c:v>8</c:v>
                </c:pt>
                <c:pt idx="4">
                  <c:v>56</c:v>
                </c:pt>
                <c:pt idx="5">
                  <c:v>1307</c:v>
                </c:pt>
                <c:pt idx="6">
                  <c:v>49</c:v>
                </c:pt>
                <c:pt idx="7">
                  <c:v>1258</c:v>
                </c:pt>
                <c:pt idx="8">
                  <c:v>675</c:v>
                </c:pt>
                <c:pt idx="9">
                  <c:v>632</c:v>
                </c:pt>
                <c:pt idx="10">
                  <c:v>80</c:v>
                </c:pt>
                <c:pt idx="11">
                  <c:v>61</c:v>
                </c:pt>
                <c:pt idx="12">
                  <c:v>19</c:v>
                </c:pt>
                <c:pt idx="13">
                  <c:v>5</c:v>
                </c:pt>
              </c:numCache>
            </c:numRef>
          </c:val>
          <c:extLst xmlns:c16r2="http://schemas.microsoft.com/office/drawing/2015/06/chart">
            <c:ext xmlns:c16="http://schemas.microsoft.com/office/drawing/2014/chart" uri="{C3380CC4-5D6E-409C-BE32-E72D297353CC}">
              <c16:uniqueId val="{00000000-7A7C-47AD-97B3-DCF9CBDF9009}"/>
            </c:ext>
          </c:extLst>
        </c:ser>
        <c:dLbls>
          <c:showLegendKey val="0"/>
          <c:showVal val="0"/>
          <c:showCatName val="0"/>
          <c:showSerName val="0"/>
          <c:showPercent val="0"/>
          <c:showBubbleSize val="0"/>
        </c:dLbls>
        <c:gapWidth val="182"/>
        <c:axId val="207628928"/>
        <c:axId val="208745216"/>
      </c:barChart>
      <c:catAx>
        <c:axId val="2076289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745216"/>
        <c:crosses val="autoZero"/>
        <c:auto val="1"/>
        <c:lblAlgn val="ctr"/>
        <c:lblOffset val="100"/>
        <c:noMultiLvlLbl val="0"/>
      </c:catAx>
      <c:valAx>
        <c:axId val="20874521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62892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0C453F-81B6-488B-B321-0B5047190029}" type="doc">
      <dgm:prSet loTypeId="urn:microsoft.com/office/officeart/2005/8/layout/rings+Icon" loCatId="officeonline" qsTypeId="urn:microsoft.com/office/officeart/2005/8/quickstyle/3d1" qsCatId="3D" csTypeId="urn:microsoft.com/office/officeart/2005/8/colors/colorful1" csCatId="colorful" phldr="1"/>
      <dgm:spPr/>
      <dgm:t>
        <a:bodyPr/>
        <a:lstStyle/>
        <a:p>
          <a:endParaRPr lang="en-US"/>
        </a:p>
      </dgm:t>
    </dgm:pt>
    <dgm:pt modelId="{E8B0C00A-3E62-4A0B-AB27-9E812A73BCB8}">
      <dgm:prSet phldrT="[Text]" custT="1"/>
      <dgm:spPr>
        <a:xfrm>
          <a:off x="0" y="0"/>
          <a:ext cx="1094525" cy="1094543"/>
        </a:xfrm>
        <a:solidFill>
          <a:srgbClr val="ED7D31">
            <a:alpha val="50000"/>
            <a:hueOff val="0"/>
            <a:satOff val="0"/>
            <a:lumOff val="0"/>
            <a:alphaOff val="0"/>
          </a:srgbClr>
        </a:solidFill>
        <a:ln>
          <a:noFill/>
        </a:ln>
        <a:effectLst/>
        <a:scene3d>
          <a:camera prst="orthographicFront"/>
          <a:lightRig rig="flat" dir="t"/>
        </a:scene3d>
        <a:sp3d prstMaterial="plastic">
          <a:bevelT w="120900" h="88900"/>
          <a:bevelB w="88900" h="31750" prst="angle"/>
        </a:sp3d>
      </dgm:spPr>
      <dgm:t>
        <a:bodyPr/>
        <a:lstStyle/>
        <a:p>
          <a:r>
            <a:rPr lang="en-US" sz="1000" b="0">
              <a:solidFill>
                <a:sysClr val="windowText" lastClr="000000"/>
              </a:solidFill>
              <a:latin typeface="Garamond" panose="02020404030301010803" pitchFamily="18" charset="0"/>
              <a:ea typeface="+mn-ea"/>
              <a:cs typeface="+mn-cs"/>
            </a:rPr>
            <a:t>Godišnji izveštaj za 2021. godinu i januar-jun 2022. godine o radu MALS-a</a:t>
          </a:r>
          <a:endParaRPr lang="en-GB" sz="1000">
            <a:solidFill>
              <a:sysClr val="windowText" lastClr="000000"/>
            </a:solidFill>
            <a:latin typeface="Garamond" panose="02020404030301010803" pitchFamily="18" charset="0"/>
            <a:ea typeface="+mn-ea"/>
            <a:cs typeface="+mn-cs"/>
          </a:endParaRPr>
        </a:p>
      </dgm:t>
    </dgm:pt>
    <dgm:pt modelId="{1377F2A7-9C57-4826-A1A5-17AF914B0B06}" type="parTrans" cxnId="{7D966017-6E0D-4F77-B721-EE35F7E5B373}">
      <dgm:prSet/>
      <dgm:spPr/>
      <dgm:t>
        <a:bodyPr/>
        <a:lstStyle/>
        <a:p>
          <a:endParaRPr lang="en-GB"/>
        </a:p>
      </dgm:t>
    </dgm:pt>
    <dgm:pt modelId="{2A1C2695-288D-420B-ADDA-933EE894AAF1}" type="sibTrans" cxnId="{7D966017-6E0D-4F77-B721-EE35F7E5B373}">
      <dgm:prSet/>
      <dgm:spPr/>
      <dgm:t>
        <a:bodyPr/>
        <a:lstStyle/>
        <a:p>
          <a:endParaRPr lang="en-GB"/>
        </a:p>
      </dgm:t>
    </dgm:pt>
    <dgm:pt modelId="{87D7A34A-E004-4567-A072-EB166CC4DA2E}">
      <dgm:prSet phldrT="[Text]" custT="1"/>
      <dgm:spPr>
        <a:xfrm>
          <a:off x="748031" y="882174"/>
          <a:ext cx="1094525" cy="970039"/>
        </a:xfrm>
        <a:solidFill>
          <a:srgbClr val="A5A5A5">
            <a:alpha val="50000"/>
            <a:hueOff val="0"/>
            <a:satOff val="0"/>
            <a:lumOff val="0"/>
            <a:alphaOff val="0"/>
          </a:srgbClr>
        </a:solidFill>
        <a:ln>
          <a:noFill/>
        </a:ln>
        <a:effectLst/>
        <a:scene3d>
          <a:camera prst="orthographicFront"/>
          <a:lightRig rig="flat" dir="t"/>
        </a:scene3d>
        <a:sp3d prstMaterial="plastic">
          <a:bevelT w="120900" h="88900"/>
          <a:bevelB w="88900" h="31750" prst="angle"/>
        </a:sp3d>
      </dgm:spPr>
      <dgm:t>
        <a:bodyPr/>
        <a:lstStyle/>
        <a:p>
          <a:r>
            <a:rPr lang="sr-Latn-RS" sz="1000" b="0">
              <a:solidFill>
                <a:sysClr val="windowText" lastClr="000000"/>
              </a:solidFill>
              <a:latin typeface="Garamond" panose="02020404030301010803" pitchFamily="18" charset="0"/>
              <a:ea typeface="+mn-ea"/>
              <a:cs typeface="+mn-cs"/>
            </a:rPr>
            <a:t>Godišnji izveštaj o dostignućima </a:t>
          </a:r>
          <a:r>
            <a:rPr lang="sq-AL" sz="1000" b="0">
              <a:solidFill>
                <a:sysClr val="windowText" lastClr="000000"/>
              </a:solidFill>
              <a:latin typeface="Garamond" panose="02020404030301010803" pitchFamily="18" charset="0"/>
              <a:ea typeface="+mn-ea"/>
              <a:cs typeface="+mn-cs"/>
            </a:rPr>
            <a:t>MALSA-a </a:t>
          </a:r>
          <a:r>
            <a:rPr lang="sr-Latn-RS" sz="1000" b="0">
              <a:solidFill>
                <a:sysClr val="windowText" lastClr="000000"/>
              </a:solidFill>
              <a:latin typeface="Garamond" panose="02020404030301010803" pitchFamily="18" charset="0"/>
              <a:ea typeface="+mn-ea"/>
              <a:cs typeface="+mn-cs"/>
            </a:rPr>
            <a:t>za </a:t>
          </a:r>
          <a:r>
            <a:rPr lang="en-GB" sz="1000" b="0">
              <a:solidFill>
                <a:sysClr val="windowText" lastClr="000000"/>
              </a:solidFill>
              <a:latin typeface="Garamond" panose="02020404030301010803" pitchFamily="18" charset="0"/>
              <a:ea typeface="+mn-ea"/>
              <a:cs typeface="+mn-cs"/>
            </a:rPr>
            <a:t>2021</a:t>
          </a:r>
          <a:r>
            <a:rPr lang="sr-Latn-RS" sz="1000" b="0">
              <a:solidFill>
                <a:sysClr val="windowText" lastClr="000000"/>
              </a:solidFill>
              <a:latin typeface="Garamond" panose="02020404030301010803" pitchFamily="18" charset="0"/>
              <a:ea typeface="+mn-ea"/>
              <a:cs typeface="+mn-cs"/>
            </a:rPr>
            <a:t>. godinu</a:t>
          </a:r>
          <a:endParaRPr lang="en-GB" sz="1000">
            <a:solidFill>
              <a:sysClr val="windowText" lastClr="000000"/>
            </a:solidFill>
            <a:latin typeface="Garamond" panose="02020404030301010803" pitchFamily="18" charset="0"/>
            <a:ea typeface="+mn-ea"/>
            <a:cs typeface="+mn-cs"/>
          </a:endParaRPr>
        </a:p>
      </dgm:t>
    </dgm:pt>
    <dgm:pt modelId="{31132889-4731-459E-A6A1-D47A940FF762}" type="parTrans" cxnId="{9B6CD39E-985E-48FE-A968-17F0664FC9FB}">
      <dgm:prSet/>
      <dgm:spPr/>
      <dgm:t>
        <a:bodyPr/>
        <a:lstStyle/>
        <a:p>
          <a:endParaRPr lang="en-GB"/>
        </a:p>
      </dgm:t>
    </dgm:pt>
    <dgm:pt modelId="{85997D9B-EAD4-46B6-8CE9-0B2E79EA9065}" type="sibTrans" cxnId="{9B6CD39E-985E-48FE-A968-17F0664FC9FB}">
      <dgm:prSet/>
      <dgm:spPr/>
      <dgm:t>
        <a:bodyPr/>
        <a:lstStyle/>
        <a:p>
          <a:endParaRPr lang="en-GB"/>
        </a:p>
      </dgm:t>
    </dgm:pt>
    <dgm:pt modelId="{8222299D-73C3-4D13-8F09-B479221CFAA3}">
      <dgm:prSet phldrT="[Text]" custT="1"/>
      <dgm:spPr>
        <a:xfrm>
          <a:off x="2295789" y="797385"/>
          <a:ext cx="1094525" cy="1094543"/>
        </a:xfrm>
        <a:solidFill>
          <a:srgbClr val="4472C4">
            <a:alpha val="50000"/>
            <a:hueOff val="0"/>
            <a:satOff val="0"/>
            <a:lumOff val="0"/>
            <a:alphaOff val="0"/>
          </a:srgbClr>
        </a:solidFill>
        <a:ln>
          <a:noFill/>
        </a:ln>
        <a:effectLst/>
        <a:scene3d>
          <a:camera prst="orthographicFront"/>
          <a:lightRig rig="flat" dir="t"/>
        </a:scene3d>
        <a:sp3d prstMaterial="plastic">
          <a:bevelT w="120900" h="88900"/>
          <a:bevelB w="88900" h="31750" prst="angle"/>
        </a:sp3d>
      </dgm:spPr>
      <dgm:t>
        <a:bodyPr/>
        <a:lstStyle/>
        <a:p>
          <a:r>
            <a:rPr lang="en-US" sz="1000" b="0">
              <a:solidFill>
                <a:sysClr val="windowText" lastClr="000000"/>
              </a:solidFill>
              <a:latin typeface="Garamond" panose="02020404030301010803" pitchFamily="18" charset="0"/>
              <a:ea typeface="+mn-ea"/>
              <a:cs typeface="+mn-cs"/>
            </a:rPr>
            <a:t>Godišnji izveštaj o radu opština - 2021</a:t>
          </a:r>
          <a:r>
            <a:rPr lang="sr-Latn-RS" sz="1000" b="0">
              <a:solidFill>
                <a:sysClr val="windowText" lastClr="000000"/>
              </a:solidFill>
              <a:latin typeface="Garamond" panose="02020404030301010803" pitchFamily="18" charset="0"/>
              <a:ea typeface="+mn-ea"/>
              <a:cs typeface="+mn-cs"/>
            </a:rPr>
            <a:t>. godine</a:t>
          </a:r>
          <a:endParaRPr lang="en-GB" sz="1000">
            <a:solidFill>
              <a:sysClr val="windowText" lastClr="000000"/>
            </a:solidFill>
            <a:latin typeface="Garamond" panose="02020404030301010803" pitchFamily="18" charset="0"/>
            <a:ea typeface="+mn-ea"/>
            <a:cs typeface="+mn-cs"/>
          </a:endParaRPr>
        </a:p>
      </dgm:t>
    </dgm:pt>
    <dgm:pt modelId="{4C338490-DAE1-461E-A849-778E56B7AE30}" type="parTrans" cxnId="{63EBCCA4-B5EF-42CE-972B-611135453D97}">
      <dgm:prSet/>
      <dgm:spPr/>
      <dgm:t>
        <a:bodyPr/>
        <a:lstStyle/>
        <a:p>
          <a:endParaRPr lang="en-GB"/>
        </a:p>
      </dgm:t>
    </dgm:pt>
    <dgm:pt modelId="{4AB487E2-A28E-4B78-BD57-7EA0B2F3023A}" type="sibTrans" cxnId="{63EBCCA4-B5EF-42CE-972B-611135453D97}">
      <dgm:prSet/>
      <dgm:spPr/>
      <dgm:t>
        <a:bodyPr/>
        <a:lstStyle/>
        <a:p>
          <a:endParaRPr lang="en-GB"/>
        </a:p>
      </dgm:t>
    </dgm:pt>
    <dgm:pt modelId="{F946298B-1B9F-4252-B06D-14483DBDDEE4}">
      <dgm:prSet phldrT="[Text]" custT="1"/>
      <dgm:spPr>
        <a:xfrm>
          <a:off x="1497917" y="15903"/>
          <a:ext cx="1094525" cy="1094543"/>
        </a:xfrm>
        <a:solidFill>
          <a:srgbClr val="FFC000">
            <a:alpha val="50000"/>
            <a:hueOff val="0"/>
            <a:satOff val="0"/>
            <a:lumOff val="0"/>
            <a:alphaOff val="0"/>
          </a:srgbClr>
        </a:solidFill>
        <a:ln>
          <a:noFill/>
        </a:ln>
        <a:effectLst/>
        <a:scene3d>
          <a:camera prst="orthographicFront"/>
          <a:lightRig rig="flat" dir="t"/>
        </a:scene3d>
        <a:sp3d prstMaterial="plastic">
          <a:bevelT w="120900" h="88900"/>
          <a:bevelB w="88900" h="31750" prst="angle"/>
        </a:sp3d>
      </dgm:spPr>
      <dgm:t>
        <a:bodyPr/>
        <a:lstStyle/>
        <a:p>
          <a:r>
            <a:rPr lang="en-US" sz="1000" b="0">
              <a:solidFill>
                <a:sysClr val="windowText" lastClr="000000"/>
              </a:solidFill>
              <a:latin typeface="Garamond" panose="02020404030301010803" pitchFamily="18" charset="0"/>
              <a:ea typeface="+mn-ea"/>
              <a:cs typeface="+mn-cs"/>
            </a:rPr>
            <a:t>Godišnji izveštaj 2021</a:t>
          </a:r>
          <a:r>
            <a:rPr lang="sr-Latn-RS" sz="1000" b="0">
              <a:solidFill>
                <a:sysClr val="windowText" lastClr="000000"/>
              </a:solidFill>
              <a:latin typeface="Garamond" panose="02020404030301010803" pitchFamily="18" charset="0"/>
              <a:ea typeface="+mn-ea"/>
              <a:cs typeface="+mn-cs"/>
            </a:rPr>
            <a:t>. godine</a:t>
          </a:r>
          <a:r>
            <a:rPr lang="en-US" sz="1000" b="0">
              <a:solidFill>
                <a:sysClr val="windowText" lastClr="000000"/>
              </a:solidFill>
              <a:latin typeface="Garamond" panose="02020404030301010803" pitchFamily="18" charset="0"/>
              <a:ea typeface="+mn-ea"/>
              <a:cs typeface="+mn-cs"/>
            </a:rPr>
            <a:t> za </a:t>
          </a:r>
          <a:r>
            <a:rPr lang="sr-Latn-RS" sz="1000" b="0">
              <a:solidFill>
                <a:sysClr val="windowText" lastClr="000000"/>
              </a:solidFill>
              <a:latin typeface="Garamond" panose="02020404030301010803" pitchFamily="18" charset="0"/>
              <a:ea typeface="+mn-ea"/>
              <a:cs typeface="+mn-cs"/>
            </a:rPr>
            <a:t>sprovođenje </a:t>
          </a:r>
          <a:r>
            <a:rPr lang="en-US" sz="1000" b="0">
              <a:solidFill>
                <a:sysClr val="windowText" lastClr="000000"/>
              </a:solidFill>
              <a:latin typeface="Garamond" panose="02020404030301010803" pitchFamily="18" charset="0"/>
              <a:ea typeface="+mn-ea"/>
              <a:cs typeface="+mn-cs"/>
            </a:rPr>
            <a:t>SL</a:t>
          </a:r>
          <a:r>
            <a:rPr lang="sr-Latn-RS" sz="1000" b="0">
              <a:solidFill>
                <a:sysClr val="windowText" lastClr="000000"/>
              </a:solidFill>
              <a:latin typeface="Garamond" panose="02020404030301010803" pitchFamily="18" charset="0"/>
              <a:ea typeface="+mn-ea"/>
              <a:cs typeface="+mn-cs"/>
            </a:rPr>
            <a:t>S-a</a:t>
          </a:r>
          <a:endParaRPr lang="en-GB" sz="1000">
            <a:solidFill>
              <a:sysClr val="windowText" lastClr="000000"/>
            </a:solidFill>
            <a:latin typeface="Garamond" panose="02020404030301010803" pitchFamily="18" charset="0"/>
            <a:ea typeface="+mn-ea"/>
            <a:cs typeface="+mn-cs"/>
          </a:endParaRPr>
        </a:p>
      </dgm:t>
    </dgm:pt>
    <dgm:pt modelId="{4C62B0DB-8A90-4FF4-B87C-AA9E7417C04D}" type="parTrans" cxnId="{F3E67823-714D-4224-829E-CCC9DB68D83E}">
      <dgm:prSet/>
      <dgm:spPr/>
      <dgm:t>
        <a:bodyPr/>
        <a:lstStyle/>
        <a:p>
          <a:endParaRPr lang="en-GB"/>
        </a:p>
      </dgm:t>
    </dgm:pt>
    <dgm:pt modelId="{AE98F209-F12E-40E9-9FEB-DD2493688C66}" type="sibTrans" cxnId="{F3E67823-714D-4224-829E-CCC9DB68D83E}">
      <dgm:prSet/>
      <dgm:spPr/>
      <dgm:t>
        <a:bodyPr/>
        <a:lstStyle/>
        <a:p>
          <a:endParaRPr lang="en-GB"/>
        </a:p>
      </dgm:t>
    </dgm:pt>
    <dgm:pt modelId="{C8A02531-BAFE-4246-A49B-B131C4CA5371}">
      <dgm:prSet phldrT="[Text]" custT="1"/>
      <dgm:spPr>
        <a:xfrm>
          <a:off x="3165382" y="15903"/>
          <a:ext cx="1094525" cy="1094543"/>
        </a:xfrm>
        <a:solidFill>
          <a:srgbClr val="70AD47">
            <a:alpha val="50000"/>
            <a:hueOff val="0"/>
            <a:satOff val="0"/>
            <a:lumOff val="0"/>
            <a:alphaOff val="0"/>
          </a:srgbClr>
        </a:solidFill>
        <a:ln>
          <a:noFill/>
        </a:ln>
        <a:effectLst/>
        <a:scene3d>
          <a:camera prst="orthographicFront"/>
          <a:lightRig rig="flat" dir="t"/>
        </a:scene3d>
        <a:sp3d prstMaterial="plastic">
          <a:bevelT w="120900" h="88900"/>
          <a:bevelB w="88900" h="31750" prst="angle"/>
        </a:sp3d>
      </dgm:spPr>
      <dgm:t>
        <a:bodyPr/>
        <a:lstStyle/>
        <a:p>
          <a:r>
            <a:rPr lang="sq-AL" sz="1000" b="0">
              <a:solidFill>
                <a:sysClr val="windowText" lastClr="000000"/>
              </a:solidFill>
              <a:latin typeface="Garamond" panose="02020404030301010803" pitchFamily="18" charset="0"/>
              <a:ea typeface="+mn-ea"/>
              <a:cs typeface="+mn-cs"/>
            </a:rPr>
            <a:t>Godišnji izveštaj 202</a:t>
          </a:r>
          <a:r>
            <a:rPr lang="en-US" sz="1000" b="0">
              <a:solidFill>
                <a:sysClr val="windowText" lastClr="000000"/>
              </a:solidFill>
              <a:latin typeface="Garamond" panose="02020404030301010803" pitchFamily="18" charset="0"/>
              <a:ea typeface="+mn-ea"/>
              <a:cs typeface="+mn-cs"/>
            </a:rPr>
            <a:t>1</a:t>
          </a:r>
          <a:r>
            <a:rPr lang="sr-Latn-RS" sz="1000" b="0">
              <a:solidFill>
                <a:sysClr val="windowText" lastClr="000000"/>
              </a:solidFill>
              <a:latin typeface="Garamond" panose="02020404030301010803" pitchFamily="18" charset="0"/>
              <a:ea typeface="+mn-ea"/>
              <a:cs typeface="+mn-cs"/>
            </a:rPr>
            <a:t>. godine</a:t>
          </a:r>
          <a:r>
            <a:rPr lang="en-US" sz="1000" b="0">
              <a:solidFill>
                <a:sysClr val="windowText" lastClr="000000"/>
              </a:solidFill>
              <a:latin typeface="Garamond" panose="02020404030301010803" pitchFamily="18" charset="0"/>
              <a:ea typeface="+mn-ea"/>
              <a:cs typeface="+mn-cs"/>
            </a:rPr>
            <a:t>, </a:t>
          </a:r>
          <a:r>
            <a:rPr lang="sq-AL" sz="1000" b="0">
              <a:solidFill>
                <a:sysClr val="windowText" lastClr="000000"/>
              </a:solidFill>
              <a:latin typeface="Garamond" panose="02020404030301010803" pitchFamily="18" charset="0"/>
              <a:ea typeface="+mn-ea"/>
              <a:cs typeface="+mn-cs"/>
            </a:rPr>
            <a:t>o sprovođenju plana integriteta MALS-a</a:t>
          </a:r>
          <a:endParaRPr lang="en-GB" sz="1000">
            <a:solidFill>
              <a:sysClr val="windowText" lastClr="000000"/>
            </a:solidFill>
            <a:latin typeface="Garamond" panose="02020404030301010803" pitchFamily="18" charset="0"/>
            <a:ea typeface="+mn-ea"/>
            <a:cs typeface="+mn-cs"/>
          </a:endParaRPr>
        </a:p>
      </dgm:t>
    </dgm:pt>
    <dgm:pt modelId="{06753C9F-4C83-4615-8E5C-0EDBA900BB66}" type="parTrans" cxnId="{A99A253F-153A-485D-9A8E-7CA0D0B3C661}">
      <dgm:prSet/>
      <dgm:spPr/>
      <dgm:t>
        <a:bodyPr/>
        <a:lstStyle/>
        <a:p>
          <a:endParaRPr lang="en-GB"/>
        </a:p>
      </dgm:t>
    </dgm:pt>
    <dgm:pt modelId="{3144960E-D5DA-4E91-BF9D-72B3B81C25B1}" type="sibTrans" cxnId="{A99A253F-153A-485D-9A8E-7CA0D0B3C661}">
      <dgm:prSet/>
      <dgm:spPr/>
      <dgm:t>
        <a:bodyPr/>
        <a:lstStyle/>
        <a:p>
          <a:endParaRPr lang="en-GB"/>
        </a:p>
      </dgm:t>
    </dgm:pt>
    <dgm:pt modelId="{44CDB793-8353-4316-A81C-703F907D7A7B}">
      <dgm:prSet phldrT="[Text]" custT="1"/>
      <dgm:spPr>
        <a:xfrm>
          <a:off x="4794113" y="23850"/>
          <a:ext cx="1094525" cy="1094543"/>
        </a:xfrm>
        <a:solidFill>
          <a:srgbClr val="A5A5A5">
            <a:alpha val="50000"/>
            <a:hueOff val="0"/>
            <a:satOff val="0"/>
            <a:lumOff val="0"/>
            <a:alphaOff val="0"/>
          </a:srgbClr>
        </a:solidFill>
        <a:ln>
          <a:noFill/>
        </a:ln>
        <a:effectLst/>
        <a:scene3d>
          <a:camera prst="orthographicFront"/>
          <a:lightRig rig="flat" dir="t"/>
        </a:scene3d>
        <a:sp3d prstMaterial="plastic">
          <a:bevelT w="120900" h="88900"/>
          <a:bevelB w="88900" h="31750" prst="angle"/>
        </a:sp3d>
      </dgm:spPr>
      <dgm:t>
        <a:bodyPr/>
        <a:lstStyle/>
        <a:p>
          <a:r>
            <a:rPr lang="en-US" sz="900" b="0" i="0">
              <a:solidFill>
                <a:sysClr val="windowText" lastClr="000000"/>
              </a:solidFill>
              <a:latin typeface="Garamond" panose="02020404030301010803" pitchFamily="18" charset="0"/>
              <a:ea typeface="+mn-ea"/>
              <a:cs typeface="+mn-cs"/>
            </a:rPr>
            <a:t>2 analize (2021.</a:t>
          </a:r>
          <a:r>
            <a:rPr lang="sr-Latn-RS" sz="900" b="0" i="0">
              <a:solidFill>
                <a:sysClr val="windowText" lastClr="000000"/>
              </a:solidFill>
              <a:latin typeface="Garamond" panose="02020404030301010803" pitchFamily="18" charset="0"/>
              <a:ea typeface="+mn-ea"/>
              <a:cs typeface="+mn-cs"/>
            </a:rPr>
            <a:t> godine</a:t>
          </a:r>
          <a:r>
            <a:rPr lang="en-US" sz="900" b="0" i="0">
              <a:solidFill>
                <a:sysClr val="windowText" lastClr="000000"/>
              </a:solidFill>
              <a:latin typeface="Garamond" panose="02020404030301010803" pitchFamily="18" charset="0"/>
              <a:ea typeface="+mn-ea"/>
              <a:cs typeface="+mn-cs"/>
            </a:rPr>
            <a:t> i januar-jun 2022.</a:t>
          </a:r>
          <a:r>
            <a:rPr lang="sr-Latn-RS" sz="900" b="0" i="0">
              <a:solidFill>
                <a:sysClr val="windowText" lastClr="000000"/>
              </a:solidFill>
              <a:latin typeface="Garamond" panose="02020404030301010803" pitchFamily="18" charset="0"/>
              <a:ea typeface="+mn-ea"/>
              <a:cs typeface="+mn-cs"/>
            </a:rPr>
            <a:t> godine</a:t>
          </a:r>
          <a:r>
            <a:rPr lang="en-US" sz="900" b="0" i="0">
              <a:solidFill>
                <a:sysClr val="windowText" lastClr="000000"/>
              </a:solidFill>
              <a:latin typeface="Garamond" panose="02020404030301010803" pitchFamily="18" charset="0"/>
              <a:ea typeface="+mn-ea"/>
              <a:cs typeface="+mn-cs"/>
            </a:rPr>
            <a:t>) </a:t>
          </a:r>
          <a:r>
            <a:rPr lang="sr-Latn-RS" sz="900" b="0" i="0">
              <a:solidFill>
                <a:sysClr val="windowText" lastClr="000000"/>
              </a:solidFill>
              <a:latin typeface="Garamond" panose="02020404030301010803" pitchFamily="18" charset="0"/>
              <a:ea typeface="+mn-ea"/>
              <a:cs typeface="+mn-cs"/>
            </a:rPr>
            <a:t>sprovođenja </a:t>
          </a:r>
          <a:r>
            <a:rPr lang="en-US" sz="900" b="0" i="0">
              <a:solidFill>
                <a:sysClr val="windowText" lastClr="000000"/>
              </a:solidFill>
              <a:latin typeface="Garamond" panose="02020404030301010803" pitchFamily="18" charset="0"/>
              <a:ea typeface="+mn-ea"/>
              <a:cs typeface="+mn-cs"/>
            </a:rPr>
            <a:t>plana rada</a:t>
          </a:r>
          <a:endParaRPr lang="en-GB" sz="900" b="0" i="0">
            <a:solidFill>
              <a:sysClr val="windowText" lastClr="000000"/>
            </a:solidFill>
            <a:latin typeface="Garamond" panose="02020404030301010803" pitchFamily="18" charset="0"/>
            <a:ea typeface="+mn-ea"/>
            <a:cs typeface="+mn-cs"/>
          </a:endParaRPr>
        </a:p>
      </dgm:t>
    </dgm:pt>
    <dgm:pt modelId="{06CC389C-B1DF-44BF-9595-E486EFD86E8D}" type="parTrans" cxnId="{0C9C2A56-D3EB-4DA9-879A-BC8149BD0440}">
      <dgm:prSet/>
      <dgm:spPr/>
      <dgm:t>
        <a:bodyPr/>
        <a:lstStyle/>
        <a:p>
          <a:endParaRPr lang="en-GB"/>
        </a:p>
      </dgm:t>
    </dgm:pt>
    <dgm:pt modelId="{F1965BFC-D94F-4945-ACF4-CA5D9CB5F905}" type="sibTrans" cxnId="{0C9C2A56-D3EB-4DA9-879A-BC8149BD0440}">
      <dgm:prSet/>
      <dgm:spPr/>
      <dgm:t>
        <a:bodyPr/>
        <a:lstStyle/>
        <a:p>
          <a:endParaRPr lang="en-GB"/>
        </a:p>
      </dgm:t>
    </dgm:pt>
    <dgm:pt modelId="{11CE915E-C660-474D-AFF2-DF2937790DB4}">
      <dgm:prSet phldrT="[Text]"/>
      <dgm:spPr>
        <a:xfrm>
          <a:off x="3980625" y="797429"/>
          <a:ext cx="1094525" cy="1094543"/>
        </a:xfrm>
        <a:solidFill>
          <a:srgbClr val="ED7D31">
            <a:alpha val="50000"/>
            <a:hueOff val="0"/>
            <a:satOff val="0"/>
            <a:lumOff val="0"/>
            <a:alphaOff val="0"/>
          </a:srgbClr>
        </a:solidFill>
        <a:ln>
          <a:noFill/>
        </a:ln>
        <a:effectLst/>
        <a:scene3d>
          <a:camera prst="orthographicFront"/>
          <a:lightRig rig="flat" dir="t"/>
        </a:scene3d>
        <a:sp3d prstMaterial="plastic">
          <a:bevelT w="120900" h="88900"/>
          <a:bevelB w="88900" h="31750" prst="angle"/>
        </a:sp3d>
      </dgm:spPr>
      <dgm:t>
        <a:bodyPr/>
        <a:lstStyle/>
        <a:p>
          <a:r>
            <a:rPr lang="en-US">
              <a:solidFill>
                <a:sysClr val="windowText" lastClr="000000"/>
              </a:solidFill>
              <a:latin typeface="Garamond" panose="02020404030301010803" pitchFamily="18" charset="0"/>
              <a:ea typeface="+mn-ea"/>
              <a:cs typeface="+mn-cs"/>
            </a:rPr>
            <a:t>Prvi i drugi 100-dnevni izveštaj o radu ministra i MAL</a:t>
          </a:r>
          <a:r>
            <a:rPr lang="sr-Latn-RS">
              <a:solidFill>
                <a:sysClr val="windowText" lastClr="000000"/>
              </a:solidFill>
              <a:latin typeface="Garamond" panose="02020404030301010803" pitchFamily="18" charset="0"/>
              <a:ea typeface="+mn-ea"/>
              <a:cs typeface="+mn-cs"/>
            </a:rPr>
            <a:t>S-a</a:t>
          </a:r>
          <a:endParaRPr lang="en-GB">
            <a:solidFill>
              <a:sysClr val="windowText" lastClr="000000"/>
            </a:solidFill>
            <a:latin typeface="Garamond" panose="02020404030301010803" pitchFamily="18" charset="0"/>
            <a:ea typeface="+mn-ea"/>
            <a:cs typeface="+mn-cs"/>
          </a:endParaRPr>
        </a:p>
      </dgm:t>
    </dgm:pt>
    <dgm:pt modelId="{EEE96910-98BF-4619-8298-454FE083F26A}" type="parTrans" cxnId="{AC57E7C1-1882-4D01-A890-625464E50F39}">
      <dgm:prSet/>
      <dgm:spPr/>
      <dgm:t>
        <a:bodyPr/>
        <a:lstStyle/>
        <a:p>
          <a:endParaRPr lang="en-US"/>
        </a:p>
      </dgm:t>
    </dgm:pt>
    <dgm:pt modelId="{249B972C-DF28-4E81-A455-B84EDEB91CD1}" type="sibTrans" cxnId="{AC57E7C1-1882-4D01-A890-625464E50F39}">
      <dgm:prSet/>
      <dgm:spPr/>
      <dgm:t>
        <a:bodyPr/>
        <a:lstStyle/>
        <a:p>
          <a:endParaRPr lang="en-US"/>
        </a:p>
      </dgm:t>
    </dgm:pt>
    <dgm:pt modelId="{9B849116-4AF4-4E91-9F31-6B1313692A7A}" type="pres">
      <dgm:prSet presAssocID="{5D0C453F-81B6-488B-B321-0B5047190029}" presName="Name0" presStyleCnt="0">
        <dgm:presLayoutVars>
          <dgm:chMax val="7"/>
          <dgm:dir/>
          <dgm:resizeHandles val="exact"/>
        </dgm:presLayoutVars>
      </dgm:prSet>
      <dgm:spPr/>
      <dgm:t>
        <a:bodyPr/>
        <a:lstStyle/>
        <a:p>
          <a:endParaRPr lang="en-US"/>
        </a:p>
      </dgm:t>
    </dgm:pt>
    <dgm:pt modelId="{C9B409DC-274A-4B60-BACA-443BD83D8570}" type="pres">
      <dgm:prSet presAssocID="{5D0C453F-81B6-488B-B321-0B5047190029}" presName="ellipse1" presStyleLbl="vennNode1" presStyleIdx="0" presStyleCnt="7" custLinFactNeighborX="-89945">
        <dgm:presLayoutVars>
          <dgm:bulletEnabled val="1"/>
        </dgm:presLayoutVars>
      </dgm:prSet>
      <dgm:spPr>
        <a:prstGeom prst="ellipse">
          <a:avLst/>
        </a:prstGeom>
      </dgm:spPr>
      <dgm:t>
        <a:bodyPr/>
        <a:lstStyle/>
        <a:p>
          <a:endParaRPr lang="en-GB"/>
        </a:p>
      </dgm:t>
    </dgm:pt>
    <dgm:pt modelId="{37D73F6A-370B-4D60-8C06-714144ECD8E2}" type="pres">
      <dgm:prSet presAssocID="{5D0C453F-81B6-488B-B321-0B5047190029}" presName="ellipse2" presStyleLbl="vennNode1" presStyleIdx="1" presStyleCnt="7" custScaleY="88625" custLinFactNeighborX="-49073" custLinFactNeighborY="1329">
        <dgm:presLayoutVars>
          <dgm:bulletEnabled val="1"/>
        </dgm:presLayoutVars>
      </dgm:prSet>
      <dgm:spPr>
        <a:prstGeom prst="ellipse">
          <a:avLst/>
        </a:prstGeom>
      </dgm:spPr>
      <dgm:t>
        <a:bodyPr/>
        <a:lstStyle/>
        <a:p>
          <a:endParaRPr lang="en-GB"/>
        </a:p>
      </dgm:t>
    </dgm:pt>
    <dgm:pt modelId="{743B51D1-54D0-490E-8157-AB683FFE1606}" type="pres">
      <dgm:prSet presAssocID="{5D0C453F-81B6-488B-B321-0B5047190029}" presName="ellipse3" presStyleLbl="vennNode1" presStyleIdx="2" presStyleCnt="7" custLinFactNeighborX="-31803" custLinFactNeighborY="1453">
        <dgm:presLayoutVars>
          <dgm:bulletEnabled val="1"/>
        </dgm:presLayoutVars>
      </dgm:prSet>
      <dgm:spPr>
        <a:prstGeom prst="ellipse">
          <a:avLst/>
        </a:prstGeom>
      </dgm:spPr>
      <dgm:t>
        <a:bodyPr/>
        <a:lstStyle/>
        <a:p>
          <a:endParaRPr lang="en-GB"/>
        </a:p>
      </dgm:t>
    </dgm:pt>
    <dgm:pt modelId="{A8E5C6D2-0485-438F-9FA6-45728A3A865E}" type="pres">
      <dgm:prSet presAssocID="{5D0C453F-81B6-488B-B321-0B5047190029}" presName="ellipse4" presStyleLbl="vennNode1" presStyleIdx="3" presStyleCnt="7" custLinFactNeighborX="-10108" custLinFactNeighborY="-730">
        <dgm:presLayoutVars>
          <dgm:bulletEnabled val="1"/>
        </dgm:presLayoutVars>
      </dgm:prSet>
      <dgm:spPr>
        <a:prstGeom prst="ellipse">
          <a:avLst/>
        </a:prstGeom>
      </dgm:spPr>
      <dgm:t>
        <a:bodyPr/>
        <a:lstStyle/>
        <a:p>
          <a:endParaRPr lang="en-GB"/>
        </a:p>
      </dgm:t>
    </dgm:pt>
    <dgm:pt modelId="{7529D4D3-C401-462E-9020-7363ABF1B3DA}" type="pres">
      <dgm:prSet presAssocID="{5D0C453F-81B6-488B-B321-0B5047190029}" presName="ellipse5" presStyleLbl="vennNode1" presStyleIdx="4" presStyleCnt="7" custLinFactNeighborX="18099" custLinFactNeighborY="1453">
        <dgm:presLayoutVars>
          <dgm:bulletEnabled val="1"/>
        </dgm:presLayoutVars>
      </dgm:prSet>
      <dgm:spPr>
        <a:prstGeom prst="ellipse">
          <a:avLst/>
        </a:prstGeom>
      </dgm:spPr>
      <dgm:t>
        <a:bodyPr/>
        <a:lstStyle/>
        <a:p>
          <a:endParaRPr lang="en-GB"/>
        </a:p>
      </dgm:t>
    </dgm:pt>
    <dgm:pt modelId="{2B0C8215-7C34-4037-8856-D99CA5CD1011}" type="pres">
      <dgm:prSet presAssocID="{5D0C453F-81B6-488B-B321-0B5047190029}" presName="ellipse6" presStyleLbl="vennNode1" presStyleIdx="5" presStyleCnt="7" custLinFactNeighborX="41381" custLinFactNeighborY="-726">
        <dgm:presLayoutVars>
          <dgm:bulletEnabled val="1"/>
        </dgm:presLayoutVars>
      </dgm:prSet>
      <dgm:spPr>
        <a:prstGeom prst="ellipse">
          <a:avLst/>
        </a:prstGeom>
      </dgm:spPr>
      <dgm:t>
        <a:bodyPr/>
        <a:lstStyle/>
        <a:p>
          <a:endParaRPr lang="en-GB"/>
        </a:p>
      </dgm:t>
    </dgm:pt>
    <dgm:pt modelId="{6153498C-F658-4D06-B3B2-345721938C1C}" type="pres">
      <dgm:prSet presAssocID="{5D0C453F-81B6-488B-B321-0B5047190029}" presName="ellipse7" presStyleLbl="vennNode1" presStyleIdx="6" presStyleCnt="7" custLinFactNeighborX="64462" custLinFactNeighborY="2179">
        <dgm:presLayoutVars>
          <dgm:bulletEnabled val="1"/>
        </dgm:presLayoutVars>
      </dgm:prSet>
      <dgm:spPr>
        <a:prstGeom prst="ellipse">
          <a:avLst/>
        </a:prstGeom>
      </dgm:spPr>
      <dgm:t>
        <a:bodyPr/>
        <a:lstStyle/>
        <a:p>
          <a:endParaRPr lang="en-US"/>
        </a:p>
      </dgm:t>
    </dgm:pt>
  </dgm:ptLst>
  <dgm:cxnLst>
    <dgm:cxn modelId="{F1E96221-B5D4-4A5E-99E2-F1FD70ECD67C}" type="presOf" srcId="{44CDB793-8353-4316-A81C-703F907D7A7B}" destId="{6153498C-F658-4D06-B3B2-345721938C1C}" srcOrd="0" destOrd="0" presId="urn:microsoft.com/office/officeart/2005/8/layout/rings+Icon"/>
    <dgm:cxn modelId="{9B6CD39E-985E-48FE-A968-17F0664FC9FB}" srcId="{5D0C453F-81B6-488B-B321-0B5047190029}" destId="{87D7A34A-E004-4567-A072-EB166CC4DA2E}" srcOrd="1" destOrd="0" parTransId="{31132889-4731-459E-A6A1-D47A940FF762}" sibTransId="{85997D9B-EAD4-46B6-8CE9-0B2E79EA9065}"/>
    <dgm:cxn modelId="{F3A5E115-39F8-4F2B-8822-99C4906249DB}" type="presOf" srcId="{E8B0C00A-3E62-4A0B-AB27-9E812A73BCB8}" destId="{C9B409DC-274A-4B60-BACA-443BD83D8570}" srcOrd="0" destOrd="0" presId="urn:microsoft.com/office/officeart/2005/8/layout/rings+Icon"/>
    <dgm:cxn modelId="{2B6647D7-4451-4F34-837A-84E6410BBBD4}" type="presOf" srcId="{5D0C453F-81B6-488B-B321-0B5047190029}" destId="{9B849116-4AF4-4E91-9F31-6B1313692A7A}" srcOrd="0" destOrd="0" presId="urn:microsoft.com/office/officeart/2005/8/layout/rings+Icon"/>
    <dgm:cxn modelId="{EC516460-FE0F-40FA-8948-53A75E200E27}" type="presOf" srcId="{F946298B-1B9F-4252-B06D-14483DBDDEE4}" destId="{743B51D1-54D0-490E-8157-AB683FFE1606}" srcOrd="0" destOrd="0" presId="urn:microsoft.com/office/officeart/2005/8/layout/rings+Icon"/>
    <dgm:cxn modelId="{1894090F-2CA9-4C75-A586-9F5E7014F15C}" type="presOf" srcId="{87D7A34A-E004-4567-A072-EB166CC4DA2E}" destId="{37D73F6A-370B-4D60-8C06-714144ECD8E2}" srcOrd="0" destOrd="0" presId="urn:microsoft.com/office/officeart/2005/8/layout/rings+Icon"/>
    <dgm:cxn modelId="{0C9C2A56-D3EB-4DA9-879A-BC8149BD0440}" srcId="{5D0C453F-81B6-488B-B321-0B5047190029}" destId="{44CDB793-8353-4316-A81C-703F907D7A7B}" srcOrd="6" destOrd="0" parTransId="{06CC389C-B1DF-44BF-9595-E486EFD86E8D}" sibTransId="{F1965BFC-D94F-4945-ACF4-CA5D9CB5F905}"/>
    <dgm:cxn modelId="{F3E67823-714D-4224-829E-CCC9DB68D83E}" srcId="{5D0C453F-81B6-488B-B321-0B5047190029}" destId="{F946298B-1B9F-4252-B06D-14483DBDDEE4}" srcOrd="2" destOrd="0" parTransId="{4C62B0DB-8A90-4FF4-B87C-AA9E7417C04D}" sibTransId="{AE98F209-F12E-40E9-9FEB-DD2493688C66}"/>
    <dgm:cxn modelId="{FE2AA28E-AC5F-4462-B623-5FF9620A7E14}" type="presOf" srcId="{C8A02531-BAFE-4246-A49B-B131C4CA5371}" destId="{7529D4D3-C401-462E-9020-7363ABF1B3DA}" srcOrd="0" destOrd="0" presId="urn:microsoft.com/office/officeart/2005/8/layout/rings+Icon"/>
    <dgm:cxn modelId="{F04A3D33-8813-4B8C-968D-945757EB6C4F}" type="presOf" srcId="{8222299D-73C3-4D13-8F09-B479221CFAA3}" destId="{A8E5C6D2-0485-438F-9FA6-45728A3A865E}" srcOrd="0" destOrd="0" presId="urn:microsoft.com/office/officeart/2005/8/layout/rings+Icon"/>
    <dgm:cxn modelId="{A99A253F-153A-485D-9A8E-7CA0D0B3C661}" srcId="{5D0C453F-81B6-488B-B321-0B5047190029}" destId="{C8A02531-BAFE-4246-A49B-B131C4CA5371}" srcOrd="4" destOrd="0" parTransId="{06753C9F-4C83-4615-8E5C-0EDBA900BB66}" sibTransId="{3144960E-D5DA-4E91-BF9D-72B3B81C25B1}"/>
    <dgm:cxn modelId="{22FBBB11-6933-4FEE-869C-FD4235CD3574}" type="presOf" srcId="{11CE915E-C660-474D-AFF2-DF2937790DB4}" destId="{2B0C8215-7C34-4037-8856-D99CA5CD1011}" srcOrd="0" destOrd="0" presId="urn:microsoft.com/office/officeart/2005/8/layout/rings+Icon"/>
    <dgm:cxn modelId="{63EBCCA4-B5EF-42CE-972B-611135453D97}" srcId="{5D0C453F-81B6-488B-B321-0B5047190029}" destId="{8222299D-73C3-4D13-8F09-B479221CFAA3}" srcOrd="3" destOrd="0" parTransId="{4C338490-DAE1-461E-A849-778E56B7AE30}" sibTransId="{4AB487E2-A28E-4B78-BD57-7EA0B2F3023A}"/>
    <dgm:cxn modelId="{7D966017-6E0D-4F77-B721-EE35F7E5B373}" srcId="{5D0C453F-81B6-488B-B321-0B5047190029}" destId="{E8B0C00A-3E62-4A0B-AB27-9E812A73BCB8}" srcOrd="0" destOrd="0" parTransId="{1377F2A7-9C57-4826-A1A5-17AF914B0B06}" sibTransId="{2A1C2695-288D-420B-ADDA-933EE894AAF1}"/>
    <dgm:cxn modelId="{AC57E7C1-1882-4D01-A890-625464E50F39}" srcId="{5D0C453F-81B6-488B-B321-0B5047190029}" destId="{11CE915E-C660-474D-AFF2-DF2937790DB4}" srcOrd="5" destOrd="0" parTransId="{EEE96910-98BF-4619-8298-454FE083F26A}" sibTransId="{249B972C-DF28-4E81-A455-B84EDEB91CD1}"/>
    <dgm:cxn modelId="{78CF5285-2240-41C3-A5CF-2FCC529A04FC}" type="presParOf" srcId="{9B849116-4AF4-4E91-9F31-6B1313692A7A}" destId="{C9B409DC-274A-4B60-BACA-443BD83D8570}" srcOrd="0" destOrd="0" presId="urn:microsoft.com/office/officeart/2005/8/layout/rings+Icon"/>
    <dgm:cxn modelId="{3E141407-4DAC-4669-941A-7305D80F13B7}" type="presParOf" srcId="{9B849116-4AF4-4E91-9F31-6B1313692A7A}" destId="{37D73F6A-370B-4D60-8C06-714144ECD8E2}" srcOrd="1" destOrd="0" presId="urn:microsoft.com/office/officeart/2005/8/layout/rings+Icon"/>
    <dgm:cxn modelId="{2B823D16-3F39-49D0-9071-629367ACDBB7}" type="presParOf" srcId="{9B849116-4AF4-4E91-9F31-6B1313692A7A}" destId="{743B51D1-54D0-490E-8157-AB683FFE1606}" srcOrd="2" destOrd="0" presId="urn:microsoft.com/office/officeart/2005/8/layout/rings+Icon"/>
    <dgm:cxn modelId="{CAC85B06-6A98-420D-806A-2C30F09B762D}" type="presParOf" srcId="{9B849116-4AF4-4E91-9F31-6B1313692A7A}" destId="{A8E5C6D2-0485-438F-9FA6-45728A3A865E}" srcOrd="3" destOrd="0" presId="urn:microsoft.com/office/officeart/2005/8/layout/rings+Icon"/>
    <dgm:cxn modelId="{12B09251-DCFB-4F57-8CEC-AC0F7428C322}" type="presParOf" srcId="{9B849116-4AF4-4E91-9F31-6B1313692A7A}" destId="{7529D4D3-C401-462E-9020-7363ABF1B3DA}" srcOrd="4" destOrd="0" presId="urn:microsoft.com/office/officeart/2005/8/layout/rings+Icon"/>
    <dgm:cxn modelId="{0DE041CA-3CCC-4C10-8229-6078737D55A3}" type="presParOf" srcId="{9B849116-4AF4-4E91-9F31-6B1313692A7A}" destId="{2B0C8215-7C34-4037-8856-D99CA5CD1011}" srcOrd="5" destOrd="0" presId="urn:microsoft.com/office/officeart/2005/8/layout/rings+Icon"/>
    <dgm:cxn modelId="{78692276-2188-4DAD-8CC2-FB41B018DE67}" type="presParOf" srcId="{9B849116-4AF4-4E91-9F31-6B1313692A7A}" destId="{6153498C-F658-4D06-B3B2-345721938C1C}" srcOrd="6" destOrd="0" presId="urn:microsoft.com/office/officeart/2005/8/layout/rings+Icon"/>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B409DC-274A-4B60-BACA-443BD83D8570}">
      <dsp:nvSpPr>
        <dsp:cNvPr id="0" name=""/>
        <dsp:cNvSpPr/>
      </dsp:nvSpPr>
      <dsp:spPr>
        <a:xfrm>
          <a:off x="0" y="0"/>
          <a:ext cx="1094525" cy="1094543"/>
        </a:xfrm>
        <a:prstGeom prst="ellipse">
          <a:avLst/>
        </a:prstGeom>
        <a:solidFill>
          <a:srgbClr val="ED7D31">
            <a:alpha val="50000"/>
            <a:hueOff val="0"/>
            <a:satOff val="0"/>
            <a:lumOff val="0"/>
            <a:alphaOff val="0"/>
          </a:srgb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solidFill>
                <a:sysClr val="windowText" lastClr="000000"/>
              </a:solidFill>
              <a:latin typeface="Garamond" panose="02020404030301010803" pitchFamily="18" charset="0"/>
              <a:ea typeface="+mn-ea"/>
              <a:cs typeface="+mn-cs"/>
            </a:rPr>
            <a:t>Godišnji izveštaj za 2021. godinu i januar-jun 2022. godine o radu MALS-a</a:t>
          </a:r>
          <a:endParaRPr lang="en-GB" sz="1000" kern="1200">
            <a:solidFill>
              <a:sysClr val="windowText" lastClr="000000"/>
            </a:solidFill>
            <a:latin typeface="Garamond" panose="02020404030301010803" pitchFamily="18" charset="0"/>
            <a:ea typeface="+mn-ea"/>
            <a:cs typeface="+mn-cs"/>
          </a:endParaRPr>
        </a:p>
      </dsp:txBody>
      <dsp:txXfrm>
        <a:off x="160289" y="160292"/>
        <a:ext cx="773947" cy="773959"/>
      </dsp:txXfrm>
    </dsp:sp>
    <dsp:sp modelId="{37D73F6A-370B-4D60-8C06-714144ECD8E2}">
      <dsp:nvSpPr>
        <dsp:cNvPr id="0" name=""/>
        <dsp:cNvSpPr/>
      </dsp:nvSpPr>
      <dsp:spPr>
        <a:xfrm>
          <a:off x="748031" y="882174"/>
          <a:ext cx="1094525" cy="970039"/>
        </a:xfrm>
        <a:prstGeom prst="ellipse">
          <a:avLst/>
        </a:prstGeom>
        <a:solidFill>
          <a:srgbClr val="A5A5A5">
            <a:alpha val="50000"/>
            <a:hueOff val="0"/>
            <a:satOff val="0"/>
            <a:lumOff val="0"/>
            <a:alphaOff val="0"/>
          </a:srgb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Latn-RS" sz="1000" b="0" kern="1200">
              <a:solidFill>
                <a:sysClr val="windowText" lastClr="000000"/>
              </a:solidFill>
              <a:latin typeface="Garamond" panose="02020404030301010803" pitchFamily="18" charset="0"/>
              <a:ea typeface="+mn-ea"/>
              <a:cs typeface="+mn-cs"/>
            </a:rPr>
            <a:t>Godišnji izveštaj o dostignućima </a:t>
          </a:r>
          <a:r>
            <a:rPr lang="sq-AL" sz="1000" b="0" kern="1200">
              <a:solidFill>
                <a:sysClr val="windowText" lastClr="000000"/>
              </a:solidFill>
              <a:latin typeface="Garamond" panose="02020404030301010803" pitchFamily="18" charset="0"/>
              <a:ea typeface="+mn-ea"/>
              <a:cs typeface="+mn-cs"/>
            </a:rPr>
            <a:t>MALSA-a </a:t>
          </a:r>
          <a:r>
            <a:rPr lang="sr-Latn-RS" sz="1000" b="0" kern="1200">
              <a:solidFill>
                <a:sysClr val="windowText" lastClr="000000"/>
              </a:solidFill>
              <a:latin typeface="Garamond" panose="02020404030301010803" pitchFamily="18" charset="0"/>
              <a:ea typeface="+mn-ea"/>
              <a:cs typeface="+mn-cs"/>
            </a:rPr>
            <a:t>za </a:t>
          </a:r>
          <a:r>
            <a:rPr lang="en-GB" sz="1000" b="0" kern="1200">
              <a:solidFill>
                <a:sysClr val="windowText" lastClr="000000"/>
              </a:solidFill>
              <a:latin typeface="Garamond" panose="02020404030301010803" pitchFamily="18" charset="0"/>
              <a:ea typeface="+mn-ea"/>
              <a:cs typeface="+mn-cs"/>
            </a:rPr>
            <a:t>2021</a:t>
          </a:r>
          <a:r>
            <a:rPr lang="sr-Latn-RS" sz="1000" b="0" kern="1200">
              <a:solidFill>
                <a:sysClr val="windowText" lastClr="000000"/>
              </a:solidFill>
              <a:latin typeface="Garamond" panose="02020404030301010803" pitchFamily="18" charset="0"/>
              <a:ea typeface="+mn-ea"/>
              <a:cs typeface="+mn-cs"/>
            </a:rPr>
            <a:t>. godinu</a:t>
          </a:r>
          <a:endParaRPr lang="en-GB" sz="1000" kern="1200">
            <a:solidFill>
              <a:sysClr val="windowText" lastClr="000000"/>
            </a:solidFill>
            <a:latin typeface="Garamond" panose="02020404030301010803" pitchFamily="18" charset="0"/>
            <a:ea typeface="+mn-ea"/>
            <a:cs typeface="+mn-cs"/>
          </a:endParaRPr>
        </a:p>
      </dsp:txBody>
      <dsp:txXfrm>
        <a:off x="908320" y="1024233"/>
        <a:ext cx="773947" cy="685921"/>
      </dsp:txXfrm>
    </dsp:sp>
    <dsp:sp modelId="{743B51D1-54D0-490E-8157-AB683FFE1606}">
      <dsp:nvSpPr>
        <dsp:cNvPr id="0" name=""/>
        <dsp:cNvSpPr/>
      </dsp:nvSpPr>
      <dsp:spPr>
        <a:xfrm>
          <a:off x="1497917" y="15903"/>
          <a:ext cx="1094525" cy="1094543"/>
        </a:xfrm>
        <a:prstGeom prst="ellipse">
          <a:avLst/>
        </a:prstGeom>
        <a:solidFill>
          <a:srgbClr val="FFC000">
            <a:alpha val="50000"/>
            <a:hueOff val="0"/>
            <a:satOff val="0"/>
            <a:lumOff val="0"/>
            <a:alphaOff val="0"/>
          </a:srgb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solidFill>
                <a:sysClr val="windowText" lastClr="000000"/>
              </a:solidFill>
              <a:latin typeface="Garamond" panose="02020404030301010803" pitchFamily="18" charset="0"/>
              <a:ea typeface="+mn-ea"/>
              <a:cs typeface="+mn-cs"/>
            </a:rPr>
            <a:t>Godišnji izveštaj 2021</a:t>
          </a:r>
          <a:r>
            <a:rPr lang="sr-Latn-RS" sz="1000" b="0" kern="1200">
              <a:solidFill>
                <a:sysClr val="windowText" lastClr="000000"/>
              </a:solidFill>
              <a:latin typeface="Garamond" panose="02020404030301010803" pitchFamily="18" charset="0"/>
              <a:ea typeface="+mn-ea"/>
              <a:cs typeface="+mn-cs"/>
            </a:rPr>
            <a:t>. godine</a:t>
          </a:r>
          <a:r>
            <a:rPr lang="en-US" sz="1000" b="0" kern="1200">
              <a:solidFill>
                <a:sysClr val="windowText" lastClr="000000"/>
              </a:solidFill>
              <a:latin typeface="Garamond" panose="02020404030301010803" pitchFamily="18" charset="0"/>
              <a:ea typeface="+mn-ea"/>
              <a:cs typeface="+mn-cs"/>
            </a:rPr>
            <a:t> za </a:t>
          </a:r>
          <a:r>
            <a:rPr lang="sr-Latn-RS" sz="1000" b="0" kern="1200">
              <a:solidFill>
                <a:sysClr val="windowText" lastClr="000000"/>
              </a:solidFill>
              <a:latin typeface="Garamond" panose="02020404030301010803" pitchFamily="18" charset="0"/>
              <a:ea typeface="+mn-ea"/>
              <a:cs typeface="+mn-cs"/>
            </a:rPr>
            <a:t>sprovođenje </a:t>
          </a:r>
          <a:r>
            <a:rPr lang="en-US" sz="1000" b="0" kern="1200">
              <a:solidFill>
                <a:sysClr val="windowText" lastClr="000000"/>
              </a:solidFill>
              <a:latin typeface="Garamond" panose="02020404030301010803" pitchFamily="18" charset="0"/>
              <a:ea typeface="+mn-ea"/>
              <a:cs typeface="+mn-cs"/>
            </a:rPr>
            <a:t>SL</a:t>
          </a:r>
          <a:r>
            <a:rPr lang="sr-Latn-RS" sz="1000" b="0" kern="1200">
              <a:solidFill>
                <a:sysClr val="windowText" lastClr="000000"/>
              </a:solidFill>
              <a:latin typeface="Garamond" panose="02020404030301010803" pitchFamily="18" charset="0"/>
              <a:ea typeface="+mn-ea"/>
              <a:cs typeface="+mn-cs"/>
            </a:rPr>
            <a:t>S-a</a:t>
          </a:r>
          <a:endParaRPr lang="en-GB" sz="1000" kern="1200">
            <a:solidFill>
              <a:sysClr val="windowText" lastClr="000000"/>
            </a:solidFill>
            <a:latin typeface="Garamond" panose="02020404030301010803" pitchFamily="18" charset="0"/>
            <a:ea typeface="+mn-ea"/>
            <a:cs typeface="+mn-cs"/>
          </a:endParaRPr>
        </a:p>
      </dsp:txBody>
      <dsp:txXfrm>
        <a:off x="1658206" y="176195"/>
        <a:ext cx="773947" cy="773959"/>
      </dsp:txXfrm>
    </dsp:sp>
    <dsp:sp modelId="{A8E5C6D2-0485-438F-9FA6-45728A3A865E}">
      <dsp:nvSpPr>
        <dsp:cNvPr id="0" name=""/>
        <dsp:cNvSpPr/>
      </dsp:nvSpPr>
      <dsp:spPr>
        <a:xfrm>
          <a:off x="2295789" y="797385"/>
          <a:ext cx="1094525" cy="1094543"/>
        </a:xfrm>
        <a:prstGeom prst="ellipse">
          <a:avLst/>
        </a:prstGeom>
        <a:solidFill>
          <a:srgbClr val="4472C4">
            <a:alpha val="50000"/>
            <a:hueOff val="0"/>
            <a:satOff val="0"/>
            <a:lumOff val="0"/>
            <a:alphaOff val="0"/>
          </a:srgb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solidFill>
                <a:sysClr val="windowText" lastClr="000000"/>
              </a:solidFill>
              <a:latin typeface="Garamond" panose="02020404030301010803" pitchFamily="18" charset="0"/>
              <a:ea typeface="+mn-ea"/>
              <a:cs typeface="+mn-cs"/>
            </a:rPr>
            <a:t>Godišnji izveštaj o radu opština - 2021</a:t>
          </a:r>
          <a:r>
            <a:rPr lang="sr-Latn-RS" sz="1000" b="0" kern="1200">
              <a:solidFill>
                <a:sysClr val="windowText" lastClr="000000"/>
              </a:solidFill>
              <a:latin typeface="Garamond" panose="02020404030301010803" pitchFamily="18" charset="0"/>
              <a:ea typeface="+mn-ea"/>
              <a:cs typeface="+mn-cs"/>
            </a:rPr>
            <a:t>. godine</a:t>
          </a:r>
          <a:endParaRPr lang="en-GB" sz="1000" kern="1200">
            <a:solidFill>
              <a:sysClr val="windowText" lastClr="000000"/>
            </a:solidFill>
            <a:latin typeface="Garamond" panose="02020404030301010803" pitchFamily="18" charset="0"/>
            <a:ea typeface="+mn-ea"/>
            <a:cs typeface="+mn-cs"/>
          </a:endParaRPr>
        </a:p>
      </dsp:txBody>
      <dsp:txXfrm>
        <a:off x="2456078" y="957677"/>
        <a:ext cx="773947" cy="773959"/>
      </dsp:txXfrm>
    </dsp:sp>
    <dsp:sp modelId="{7529D4D3-C401-462E-9020-7363ABF1B3DA}">
      <dsp:nvSpPr>
        <dsp:cNvPr id="0" name=""/>
        <dsp:cNvSpPr/>
      </dsp:nvSpPr>
      <dsp:spPr>
        <a:xfrm>
          <a:off x="3165382" y="15903"/>
          <a:ext cx="1094525" cy="1094543"/>
        </a:xfrm>
        <a:prstGeom prst="ellipse">
          <a:avLst/>
        </a:prstGeom>
        <a:solidFill>
          <a:srgbClr val="70AD47">
            <a:alpha val="50000"/>
            <a:hueOff val="0"/>
            <a:satOff val="0"/>
            <a:lumOff val="0"/>
            <a:alphaOff val="0"/>
          </a:srgb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q-AL" sz="1000" b="0" kern="1200">
              <a:solidFill>
                <a:sysClr val="windowText" lastClr="000000"/>
              </a:solidFill>
              <a:latin typeface="Garamond" panose="02020404030301010803" pitchFamily="18" charset="0"/>
              <a:ea typeface="+mn-ea"/>
              <a:cs typeface="+mn-cs"/>
            </a:rPr>
            <a:t>Godišnji izveštaj 202</a:t>
          </a:r>
          <a:r>
            <a:rPr lang="en-US" sz="1000" b="0" kern="1200">
              <a:solidFill>
                <a:sysClr val="windowText" lastClr="000000"/>
              </a:solidFill>
              <a:latin typeface="Garamond" panose="02020404030301010803" pitchFamily="18" charset="0"/>
              <a:ea typeface="+mn-ea"/>
              <a:cs typeface="+mn-cs"/>
            </a:rPr>
            <a:t>1</a:t>
          </a:r>
          <a:r>
            <a:rPr lang="sr-Latn-RS" sz="1000" b="0" kern="1200">
              <a:solidFill>
                <a:sysClr val="windowText" lastClr="000000"/>
              </a:solidFill>
              <a:latin typeface="Garamond" panose="02020404030301010803" pitchFamily="18" charset="0"/>
              <a:ea typeface="+mn-ea"/>
              <a:cs typeface="+mn-cs"/>
            </a:rPr>
            <a:t>. godine</a:t>
          </a:r>
          <a:r>
            <a:rPr lang="en-US" sz="1000" b="0" kern="1200">
              <a:solidFill>
                <a:sysClr val="windowText" lastClr="000000"/>
              </a:solidFill>
              <a:latin typeface="Garamond" panose="02020404030301010803" pitchFamily="18" charset="0"/>
              <a:ea typeface="+mn-ea"/>
              <a:cs typeface="+mn-cs"/>
            </a:rPr>
            <a:t>, </a:t>
          </a:r>
          <a:r>
            <a:rPr lang="sq-AL" sz="1000" b="0" kern="1200">
              <a:solidFill>
                <a:sysClr val="windowText" lastClr="000000"/>
              </a:solidFill>
              <a:latin typeface="Garamond" panose="02020404030301010803" pitchFamily="18" charset="0"/>
              <a:ea typeface="+mn-ea"/>
              <a:cs typeface="+mn-cs"/>
            </a:rPr>
            <a:t>o sprovođenju plana integriteta MALS-a</a:t>
          </a:r>
          <a:endParaRPr lang="en-GB" sz="1000" kern="1200">
            <a:solidFill>
              <a:sysClr val="windowText" lastClr="000000"/>
            </a:solidFill>
            <a:latin typeface="Garamond" panose="02020404030301010803" pitchFamily="18" charset="0"/>
            <a:ea typeface="+mn-ea"/>
            <a:cs typeface="+mn-cs"/>
          </a:endParaRPr>
        </a:p>
      </dsp:txBody>
      <dsp:txXfrm>
        <a:off x="3325671" y="176195"/>
        <a:ext cx="773947" cy="773959"/>
      </dsp:txXfrm>
    </dsp:sp>
    <dsp:sp modelId="{2B0C8215-7C34-4037-8856-D99CA5CD1011}">
      <dsp:nvSpPr>
        <dsp:cNvPr id="0" name=""/>
        <dsp:cNvSpPr/>
      </dsp:nvSpPr>
      <dsp:spPr>
        <a:xfrm>
          <a:off x="3980625" y="797429"/>
          <a:ext cx="1094525" cy="1094543"/>
        </a:xfrm>
        <a:prstGeom prst="ellipse">
          <a:avLst/>
        </a:prstGeom>
        <a:solidFill>
          <a:srgbClr val="ED7D31">
            <a:alpha val="50000"/>
            <a:hueOff val="0"/>
            <a:satOff val="0"/>
            <a:lumOff val="0"/>
            <a:alphaOff val="0"/>
          </a:srgb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Garamond" panose="02020404030301010803" pitchFamily="18" charset="0"/>
              <a:ea typeface="+mn-ea"/>
              <a:cs typeface="+mn-cs"/>
            </a:rPr>
            <a:t>Prvi i drugi 100-dnevni izveštaj o radu ministra i MAL</a:t>
          </a:r>
          <a:r>
            <a:rPr lang="sr-Latn-RS" sz="1000" kern="1200">
              <a:solidFill>
                <a:sysClr val="windowText" lastClr="000000"/>
              </a:solidFill>
              <a:latin typeface="Garamond" panose="02020404030301010803" pitchFamily="18" charset="0"/>
              <a:ea typeface="+mn-ea"/>
              <a:cs typeface="+mn-cs"/>
            </a:rPr>
            <a:t>S-a</a:t>
          </a:r>
          <a:endParaRPr lang="en-GB" sz="1000" kern="1200">
            <a:solidFill>
              <a:sysClr val="windowText" lastClr="000000"/>
            </a:solidFill>
            <a:latin typeface="Garamond" panose="02020404030301010803" pitchFamily="18" charset="0"/>
            <a:ea typeface="+mn-ea"/>
            <a:cs typeface="+mn-cs"/>
          </a:endParaRPr>
        </a:p>
      </dsp:txBody>
      <dsp:txXfrm>
        <a:off x="4140914" y="957721"/>
        <a:ext cx="773947" cy="773959"/>
      </dsp:txXfrm>
    </dsp:sp>
    <dsp:sp modelId="{6153498C-F658-4D06-B3B2-345721938C1C}">
      <dsp:nvSpPr>
        <dsp:cNvPr id="0" name=""/>
        <dsp:cNvSpPr/>
      </dsp:nvSpPr>
      <dsp:spPr>
        <a:xfrm>
          <a:off x="4794113" y="23850"/>
          <a:ext cx="1094525" cy="1094543"/>
        </a:xfrm>
        <a:prstGeom prst="ellipse">
          <a:avLst/>
        </a:prstGeom>
        <a:solidFill>
          <a:srgbClr val="A5A5A5">
            <a:alpha val="50000"/>
            <a:hueOff val="0"/>
            <a:satOff val="0"/>
            <a:lumOff val="0"/>
            <a:alphaOff val="0"/>
          </a:srgb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0" i="0" kern="1200">
              <a:solidFill>
                <a:sysClr val="windowText" lastClr="000000"/>
              </a:solidFill>
              <a:latin typeface="Garamond" panose="02020404030301010803" pitchFamily="18" charset="0"/>
              <a:ea typeface="+mn-ea"/>
              <a:cs typeface="+mn-cs"/>
            </a:rPr>
            <a:t>2 analize (2021.</a:t>
          </a:r>
          <a:r>
            <a:rPr lang="sr-Latn-RS" sz="900" b="0" i="0" kern="1200">
              <a:solidFill>
                <a:sysClr val="windowText" lastClr="000000"/>
              </a:solidFill>
              <a:latin typeface="Garamond" panose="02020404030301010803" pitchFamily="18" charset="0"/>
              <a:ea typeface="+mn-ea"/>
              <a:cs typeface="+mn-cs"/>
            </a:rPr>
            <a:t> godine</a:t>
          </a:r>
          <a:r>
            <a:rPr lang="en-US" sz="900" b="0" i="0" kern="1200">
              <a:solidFill>
                <a:sysClr val="windowText" lastClr="000000"/>
              </a:solidFill>
              <a:latin typeface="Garamond" panose="02020404030301010803" pitchFamily="18" charset="0"/>
              <a:ea typeface="+mn-ea"/>
              <a:cs typeface="+mn-cs"/>
            </a:rPr>
            <a:t> i januar-jun 2022.</a:t>
          </a:r>
          <a:r>
            <a:rPr lang="sr-Latn-RS" sz="900" b="0" i="0" kern="1200">
              <a:solidFill>
                <a:sysClr val="windowText" lastClr="000000"/>
              </a:solidFill>
              <a:latin typeface="Garamond" panose="02020404030301010803" pitchFamily="18" charset="0"/>
              <a:ea typeface="+mn-ea"/>
              <a:cs typeface="+mn-cs"/>
            </a:rPr>
            <a:t> godine</a:t>
          </a:r>
          <a:r>
            <a:rPr lang="en-US" sz="900" b="0" i="0" kern="1200">
              <a:solidFill>
                <a:sysClr val="windowText" lastClr="000000"/>
              </a:solidFill>
              <a:latin typeface="Garamond" panose="02020404030301010803" pitchFamily="18" charset="0"/>
              <a:ea typeface="+mn-ea"/>
              <a:cs typeface="+mn-cs"/>
            </a:rPr>
            <a:t>) </a:t>
          </a:r>
          <a:r>
            <a:rPr lang="sr-Latn-RS" sz="900" b="0" i="0" kern="1200">
              <a:solidFill>
                <a:sysClr val="windowText" lastClr="000000"/>
              </a:solidFill>
              <a:latin typeface="Garamond" panose="02020404030301010803" pitchFamily="18" charset="0"/>
              <a:ea typeface="+mn-ea"/>
              <a:cs typeface="+mn-cs"/>
            </a:rPr>
            <a:t>sprovođenja </a:t>
          </a:r>
          <a:r>
            <a:rPr lang="en-US" sz="900" b="0" i="0" kern="1200">
              <a:solidFill>
                <a:sysClr val="windowText" lastClr="000000"/>
              </a:solidFill>
              <a:latin typeface="Garamond" panose="02020404030301010803" pitchFamily="18" charset="0"/>
              <a:ea typeface="+mn-ea"/>
              <a:cs typeface="+mn-cs"/>
            </a:rPr>
            <a:t>plana rada</a:t>
          </a:r>
          <a:endParaRPr lang="en-GB" sz="900" b="0" i="0" kern="1200">
            <a:solidFill>
              <a:sysClr val="windowText" lastClr="000000"/>
            </a:solidFill>
            <a:latin typeface="Garamond" panose="02020404030301010803" pitchFamily="18" charset="0"/>
            <a:ea typeface="+mn-ea"/>
            <a:cs typeface="+mn-cs"/>
          </a:endParaRPr>
        </a:p>
      </dsp:txBody>
      <dsp:txXfrm>
        <a:off x="4954402" y="184142"/>
        <a:ext cx="773947" cy="773959"/>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271</TotalTime>
  <Pages>21</Pages>
  <Words>9183</Words>
  <Characters>52347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Izveštaj o radu Ministarstva administracije lokalne samouprave</vt:lpstr>
    </vt:vector>
  </TitlesOfParts>
  <Company/>
  <LinksUpToDate>false</LinksUpToDate>
  <CharactersWithSpaces>61408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radu Ministarstva administracije lokalne samouprave</dc:title>
  <dc:creator>Jeton Qela</dc:creator>
  <cp:lastModifiedBy>Fujitsu Siemens</cp:lastModifiedBy>
  <cp:revision>11</cp:revision>
  <cp:lastPrinted>2022-07-19T09:03:00Z</cp:lastPrinted>
  <dcterms:created xsi:type="dcterms:W3CDTF">2022-07-22T09:29:00Z</dcterms:created>
  <dcterms:modified xsi:type="dcterms:W3CDTF">2022-07-22T14:09:00Z</dcterms:modified>
</cp:coreProperties>
</file>